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5DF8" w:rsidRPr="006C3862" w:rsidRDefault="00365DF8" w:rsidP="00365DF8">
      <w:pPr>
        <w:spacing w:after="0" w:line="240" w:lineRule="auto"/>
        <w:ind w:firstLine="284"/>
        <w:jc w:val="both"/>
        <w:rPr>
          <w:rFonts w:ascii="Times New Roman" w:eastAsia="Calibri" w:hAnsi="Times New Roman" w:cs="Times New Roman"/>
          <w:color w:val="000000" w:themeColor="text1"/>
          <w:sz w:val="20"/>
          <w:szCs w:val="20"/>
        </w:rPr>
      </w:pPr>
    </w:p>
    <w:p w:rsidR="00365DF8" w:rsidRPr="006C3862" w:rsidRDefault="00365DF8" w:rsidP="00365DF8">
      <w:pPr>
        <w:autoSpaceDE w:val="0"/>
        <w:autoSpaceDN w:val="0"/>
        <w:spacing w:after="0" w:line="240" w:lineRule="auto"/>
        <w:ind w:firstLine="708"/>
        <w:jc w:val="center"/>
        <w:rPr>
          <w:rFonts w:ascii="Times New Roman" w:eastAsia="Times New Roman" w:hAnsi="Times New Roman" w:cs="Times New Roman"/>
          <w:i/>
          <w:iCs/>
          <w:color w:val="000000" w:themeColor="text1"/>
          <w:sz w:val="20"/>
          <w:szCs w:val="20"/>
          <w:u w:val="single"/>
          <w:lang w:eastAsia="cs-CZ"/>
        </w:rPr>
      </w:pPr>
      <w:r w:rsidRPr="006C3862">
        <w:rPr>
          <w:rFonts w:ascii="Times New Roman" w:eastAsia="Times New Roman" w:hAnsi="Times New Roman" w:cs="Times New Roman"/>
          <w:i/>
          <w:iCs/>
          <w:color w:val="000000" w:themeColor="text1"/>
          <w:sz w:val="20"/>
          <w:szCs w:val="20"/>
          <w:u w:val="single"/>
          <w:lang w:eastAsia="cs-CZ"/>
        </w:rPr>
        <w:t>Filozofie, ekonomie, politologie, sociologie, psychologie, historiografie</w:t>
      </w:r>
    </w:p>
    <w:p w:rsidR="00365DF8" w:rsidRPr="006C3862" w:rsidRDefault="00365DF8" w:rsidP="00365DF8">
      <w:pPr>
        <w:autoSpaceDE w:val="0"/>
        <w:autoSpaceDN w:val="0"/>
        <w:spacing w:after="0" w:line="240" w:lineRule="auto"/>
        <w:jc w:val="center"/>
        <w:rPr>
          <w:rFonts w:ascii="Times New Roman" w:eastAsia="Times New Roman" w:hAnsi="Times New Roman" w:cs="Times New Roman"/>
          <w:b/>
          <w:bCs/>
          <w:color w:val="000000" w:themeColor="text1"/>
          <w:sz w:val="128"/>
          <w:szCs w:val="128"/>
          <w:lang w:eastAsia="cs-CZ"/>
        </w:rPr>
      </w:pPr>
      <w:r w:rsidRPr="006C3862">
        <w:rPr>
          <w:rFonts w:ascii="Times New Roman" w:eastAsia="Times New Roman" w:hAnsi="Times New Roman" w:cs="Times New Roman"/>
          <w:b/>
          <w:bCs/>
          <w:color w:val="000000" w:themeColor="text1"/>
          <w:sz w:val="128"/>
          <w:szCs w:val="128"/>
          <w:lang w:eastAsia="cs-CZ"/>
        </w:rPr>
        <w:t>MARATHON</w:t>
      </w:r>
    </w:p>
    <w:p w:rsidR="00365DF8" w:rsidRPr="006C3862" w:rsidRDefault="00365DF8" w:rsidP="00365DF8">
      <w:pPr>
        <w:autoSpaceDE w:val="0"/>
        <w:autoSpaceDN w:val="0"/>
        <w:spacing w:after="0" w:line="240" w:lineRule="auto"/>
        <w:jc w:val="center"/>
        <w:rPr>
          <w:rFonts w:ascii="Times New Roman" w:eastAsia="Times New Roman" w:hAnsi="Times New Roman" w:cs="Times New Roman"/>
          <w:b/>
          <w:bCs/>
          <w:color w:val="000000" w:themeColor="text1"/>
          <w:sz w:val="24"/>
          <w:szCs w:val="24"/>
          <w:lang w:eastAsia="cs-CZ"/>
        </w:rPr>
      </w:pPr>
    </w:p>
    <w:p w:rsidR="00365DF8" w:rsidRPr="006C3862" w:rsidRDefault="00365DF8" w:rsidP="00365DF8">
      <w:pPr>
        <w:autoSpaceDE w:val="0"/>
        <w:autoSpaceDN w:val="0"/>
        <w:spacing w:after="0" w:line="240" w:lineRule="auto"/>
        <w:jc w:val="center"/>
        <w:rPr>
          <w:rFonts w:ascii="Times New Roman" w:eastAsia="Times New Roman" w:hAnsi="Times New Roman" w:cs="Times New Roman"/>
          <w:b/>
          <w:bCs/>
          <w:color w:val="000000" w:themeColor="text1"/>
          <w:sz w:val="72"/>
          <w:szCs w:val="72"/>
          <w:lang w:eastAsia="cs-CZ"/>
        </w:rPr>
      </w:pPr>
      <w:r>
        <w:rPr>
          <w:rFonts w:ascii="Times New Roman" w:eastAsia="Times New Roman" w:hAnsi="Times New Roman" w:cs="Times New Roman"/>
          <w:b/>
          <w:bCs/>
          <w:color w:val="000000" w:themeColor="text1"/>
          <w:sz w:val="72"/>
          <w:szCs w:val="72"/>
          <w:lang w:eastAsia="cs-CZ"/>
        </w:rPr>
        <w:t>5</w:t>
      </w:r>
      <w:r w:rsidRPr="006C3862">
        <w:rPr>
          <w:rFonts w:ascii="Times New Roman" w:eastAsia="Times New Roman" w:hAnsi="Times New Roman" w:cs="Times New Roman"/>
          <w:b/>
          <w:bCs/>
          <w:color w:val="000000" w:themeColor="text1"/>
          <w:sz w:val="72"/>
          <w:szCs w:val="72"/>
          <w:lang w:eastAsia="cs-CZ"/>
        </w:rPr>
        <w:t>/2017</w:t>
      </w:r>
    </w:p>
    <w:p w:rsidR="00365DF8" w:rsidRPr="006C3862" w:rsidRDefault="00365DF8" w:rsidP="00365DF8">
      <w:pPr>
        <w:autoSpaceDE w:val="0"/>
        <w:autoSpaceDN w:val="0"/>
        <w:spacing w:after="0" w:line="240" w:lineRule="auto"/>
        <w:jc w:val="center"/>
        <w:rPr>
          <w:rFonts w:ascii="Times New Roman" w:eastAsia="Times New Roman" w:hAnsi="Times New Roman" w:cs="Times New Roman"/>
          <w:b/>
          <w:bCs/>
          <w:color w:val="000000" w:themeColor="text1"/>
          <w:sz w:val="48"/>
          <w:szCs w:val="48"/>
          <w:lang w:eastAsia="cs-CZ"/>
        </w:rPr>
      </w:pPr>
      <w:r w:rsidRPr="006C3862">
        <w:rPr>
          <w:rFonts w:ascii="Times New Roman" w:eastAsia="Times New Roman" w:hAnsi="Times New Roman" w:cs="Times New Roman"/>
          <w:b/>
          <w:bCs/>
          <w:color w:val="000000" w:themeColor="text1"/>
          <w:sz w:val="48"/>
          <w:szCs w:val="48"/>
          <w:lang w:eastAsia="cs-CZ"/>
        </w:rPr>
        <w:t>číslo 14</w:t>
      </w:r>
      <w:r>
        <w:rPr>
          <w:rFonts w:ascii="Times New Roman" w:eastAsia="Times New Roman" w:hAnsi="Times New Roman" w:cs="Times New Roman"/>
          <w:b/>
          <w:bCs/>
          <w:color w:val="000000" w:themeColor="text1"/>
          <w:sz w:val="48"/>
          <w:szCs w:val="48"/>
          <w:lang w:eastAsia="cs-CZ"/>
        </w:rPr>
        <w:t>7</w:t>
      </w:r>
    </w:p>
    <w:p w:rsidR="00365DF8" w:rsidRPr="006C3862" w:rsidRDefault="00365DF8" w:rsidP="00365DF8">
      <w:pPr>
        <w:autoSpaceDE w:val="0"/>
        <w:autoSpaceDN w:val="0"/>
        <w:spacing w:after="0" w:line="240" w:lineRule="auto"/>
        <w:jc w:val="center"/>
        <w:rPr>
          <w:rFonts w:ascii="Times New Roman" w:eastAsia="Times New Roman" w:hAnsi="Times New Roman" w:cs="Times New Roman"/>
          <w:b/>
          <w:bCs/>
          <w:color w:val="000000" w:themeColor="text1"/>
          <w:sz w:val="36"/>
          <w:szCs w:val="36"/>
          <w:lang w:eastAsia="cs-CZ"/>
        </w:rPr>
      </w:pPr>
      <w:r w:rsidRPr="006C3862">
        <w:rPr>
          <w:rFonts w:ascii="Times New Roman" w:eastAsia="Times New Roman" w:hAnsi="Times New Roman" w:cs="Times New Roman"/>
          <w:b/>
          <w:bCs/>
          <w:color w:val="000000" w:themeColor="text1"/>
          <w:sz w:val="36"/>
          <w:szCs w:val="36"/>
          <w:lang w:eastAsia="cs-CZ"/>
        </w:rPr>
        <w:t>_________________________________________</w:t>
      </w:r>
    </w:p>
    <w:p w:rsidR="00365DF8" w:rsidRPr="006C3862" w:rsidRDefault="00365DF8" w:rsidP="00365DF8">
      <w:pPr>
        <w:autoSpaceDE w:val="0"/>
        <w:autoSpaceDN w:val="0"/>
        <w:spacing w:after="0" w:line="240" w:lineRule="auto"/>
        <w:jc w:val="center"/>
        <w:rPr>
          <w:rFonts w:ascii="Times New Roman" w:eastAsia="Times New Roman" w:hAnsi="Times New Roman" w:cs="Times New Roman"/>
          <w:b/>
          <w:bCs/>
          <w:color w:val="000000" w:themeColor="text1"/>
          <w:sz w:val="36"/>
          <w:szCs w:val="36"/>
          <w:lang w:eastAsia="cs-CZ"/>
        </w:rPr>
      </w:pPr>
      <w:r w:rsidRPr="006C3862">
        <w:rPr>
          <w:rFonts w:ascii="Times New Roman" w:eastAsia="Times New Roman" w:hAnsi="Times New Roman" w:cs="Times New Roman"/>
          <w:b/>
          <w:bCs/>
          <w:color w:val="000000" w:themeColor="text1"/>
          <w:sz w:val="36"/>
          <w:szCs w:val="36"/>
          <w:lang w:eastAsia="cs-CZ"/>
        </w:rPr>
        <w:t>Teoretický časopis věnovaný otázkám postavení</w:t>
      </w:r>
    </w:p>
    <w:p w:rsidR="00365DF8" w:rsidRPr="006C3862" w:rsidRDefault="00365DF8" w:rsidP="00365DF8">
      <w:pPr>
        <w:autoSpaceDE w:val="0"/>
        <w:autoSpaceDN w:val="0"/>
        <w:spacing w:after="0" w:line="240" w:lineRule="auto"/>
        <w:jc w:val="center"/>
        <w:rPr>
          <w:rFonts w:ascii="Times New Roman" w:eastAsia="Times New Roman" w:hAnsi="Times New Roman" w:cs="Times New Roman"/>
          <w:b/>
          <w:bCs/>
          <w:color w:val="000000" w:themeColor="text1"/>
          <w:sz w:val="36"/>
          <w:szCs w:val="36"/>
          <w:u w:val="single"/>
          <w:lang w:eastAsia="cs-CZ"/>
        </w:rPr>
      </w:pPr>
      <w:r w:rsidRPr="006C3862">
        <w:rPr>
          <w:rFonts w:ascii="Times New Roman" w:eastAsia="Times New Roman" w:hAnsi="Times New Roman" w:cs="Times New Roman"/>
          <w:b/>
          <w:bCs/>
          <w:color w:val="000000" w:themeColor="text1"/>
          <w:sz w:val="36"/>
          <w:szCs w:val="36"/>
          <w:u w:val="single"/>
          <w:lang w:eastAsia="cs-CZ"/>
        </w:rPr>
        <w:t>člověka ve světě, ve společnosti, v současném dění</w:t>
      </w:r>
    </w:p>
    <w:p w:rsidR="00365DF8" w:rsidRPr="006C3862" w:rsidRDefault="00365DF8" w:rsidP="00365DF8">
      <w:pPr>
        <w:autoSpaceDE w:val="0"/>
        <w:autoSpaceDN w:val="0"/>
        <w:spacing w:after="0" w:line="240" w:lineRule="auto"/>
        <w:jc w:val="center"/>
        <w:rPr>
          <w:rFonts w:ascii="Times New Roman" w:eastAsia="Times New Roman" w:hAnsi="Times New Roman" w:cs="Times New Roman"/>
          <w:b/>
          <w:bCs/>
          <w:color w:val="000000" w:themeColor="text1"/>
          <w:sz w:val="28"/>
          <w:szCs w:val="28"/>
          <w:lang w:eastAsia="cs-CZ"/>
        </w:rPr>
      </w:pPr>
    </w:p>
    <w:sdt>
      <w:sdtPr>
        <w:rPr>
          <w:rFonts w:ascii="Times New Roman" w:eastAsia="Calibri" w:hAnsi="Times New Roman" w:cs="Times New Roman"/>
          <w:color w:val="000000" w:themeColor="text1"/>
          <w:sz w:val="24"/>
        </w:rPr>
        <w:id w:val="190956689"/>
        <w:docPartObj>
          <w:docPartGallery w:val="Table of Contents"/>
          <w:docPartUnique/>
        </w:docPartObj>
      </w:sdtPr>
      <w:sdtContent>
        <w:sdt>
          <w:sdtPr>
            <w:rPr>
              <w:rFonts w:ascii="Times New Roman" w:eastAsia="Calibri" w:hAnsi="Times New Roman" w:cs="Times New Roman"/>
              <w:color w:val="000000" w:themeColor="text1"/>
              <w:sz w:val="24"/>
              <w:szCs w:val="24"/>
            </w:rPr>
            <w:id w:val="1955595619"/>
            <w:docPartObj>
              <w:docPartGallery w:val="Table of Contents"/>
              <w:docPartUnique/>
            </w:docPartObj>
          </w:sdtPr>
          <w:sdtContent>
            <w:p w:rsidR="00365DF8" w:rsidRPr="006C3862" w:rsidRDefault="00365DF8" w:rsidP="00365DF8">
              <w:pPr>
                <w:keepNext/>
                <w:keepLines/>
                <w:spacing w:after="0" w:line="240" w:lineRule="auto"/>
                <w:rPr>
                  <w:rFonts w:ascii="Times New Roman" w:eastAsia="Times New Roman" w:hAnsi="Times New Roman" w:cs="Times New Roman"/>
                  <w:b/>
                  <w:bCs/>
                  <w:color w:val="000000" w:themeColor="text1"/>
                  <w:sz w:val="24"/>
                  <w:szCs w:val="24"/>
                  <w:lang w:eastAsia="cs-CZ"/>
                </w:rPr>
              </w:pPr>
              <w:r w:rsidRPr="006C3862">
                <w:rPr>
                  <w:rFonts w:ascii="Times New Roman" w:eastAsia="Times New Roman" w:hAnsi="Times New Roman" w:cs="Times New Roman"/>
                  <w:b/>
                  <w:bCs/>
                  <w:color w:val="000000" w:themeColor="text1"/>
                  <w:sz w:val="24"/>
                  <w:szCs w:val="24"/>
                  <w:lang w:eastAsia="cs-CZ"/>
                </w:rPr>
                <w:t>Obsah</w:t>
              </w:r>
            </w:p>
            <w:p w:rsidR="00A05A05" w:rsidRPr="00A05A05" w:rsidRDefault="00F8009A">
              <w:pPr>
                <w:pStyle w:val="TOC1"/>
                <w:tabs>
                  <w:tab w:val="right" w:leader="dot" w:pos="8495"/>
                </w:tabs>
                <w:rPr>
                  <w:rFonts w:ascii="Times New Roman" w:eastAsiaTheme="minorEastAsia" w:hAnsi="Times New Roman" w:cs="Times New Roman"/>
                  <w:noProof/>
                  <w:lang w:eastAsia="cs-CZ"/>
                </w:rPr>
              </w:pPr>
              <w:r w:rsidRPr="00F8009A">
                <w:rPr>
                  <w:rFonts w:ascii="Times New Roman" w:eastAsia="Calibri" w:hAnsi="Times New Roman" w:cs="Times New Roman"/>
                  <w:color w:val="000000" w:themeColor="text1"/>
                  <w:sz w:val="24"/>
                  <w:szCs w:val="24"/>
                </w:rPr>
                <w:fldChar w:fldCharType="begin"/>
              </w:r>
              <w:r w:rsidR="00365DF8" w:rsidRPr="006C3862">
                <w:rPr>
                  <w:rFonts w:ascii="Times New Roman" w:eastAsia="Calibri" w:hAnsi="Times New Roman" w:cs="Times New Roman"/>
                  <w:color w:val="000000" w:themeColor="text1"/>
                  <w:sz w:val="24"/>
                  <w:szCs w:val="24"/>
                </w:rPr>
                <w:instrText xml:space="preserve"> TOC \o "1-3" \h \z \u </w:instrText>
              </w:r>
              <w:r w:rsidRPr="00F8009A">
                <w:rPr>
                  <w:rFonts w:ascii="Times New Roman" w:eastAsia="Calibri" w:hAnsi="Times New Roman" w:cs="Times New Roman"/>
                  <w:color w:val="000000" w:themeColor="text1"/>
                  <w:sz w:val="24"/>
                  <w:szCs w:val="24"/>
                </w:rPr>
                <w:fldChar w:fldCharType="separate"/>
              </w:r>
              <w:hyperlink w:anchor="_Toc491843529" w:history="1">
                <w:r w:rsidR="00A05A05" w:rsidRPr="00A05A05">
                  <w:rPr>
                    <w:rStyle w:val="Hyperlink"/>
                    <w:rFonts w:ascii="Times New Roman" w:hAnsi="Times New Roman" w:cs="Times New Roman"/>
                    <w:noProof/>
                  </w:rPr>
                  <w:t>1. Úvodní poznámka</w:t>
                </w:r>
                <w:r w:rsidR="00A05A05" w:rsidRPr="00A05A05">
                  <w:rPr>
                    <w:rFonts w:ascii="Times New Roman" w:hAnsi="Times New Roman" w:cs="Times New Roman"/>
                    <w:noProof/>
                    <w:webHidden/>
                  </w:rPr>
                  <w:tab/>
                </w:r>
                <w:r w:rsidRPr="00A05A05">
                  <w:rPr>
                    <w:rFonts w:ascii="Times New Roman" w:hAnsi="Times New Roman" w:cs="Times New Roman"/>
                    <w:noProof/>
                    <w:webHidden/>
                  </w:rPr>
                  <w:fldChar w:fldCharType="begin"/>
                </w:r>
                <w:r w:rsidR="00A05A05" w:rsidRPr="00A05A05">
                  <w:rPr>
                    <w:rFonts w:ascii="Times New Roman" w:hAnsi="Times New Roman" w:cs="Times New Roman"/>
                    <w:noProof/>
                    <w:webHidden/>
                  </w:rPr>
                  <w:instrText xml:space="preserve"> PAGEREF _Toc491843529 \h </w:instrText>
                </w:r>
                <w:r w:rsidRPr="00A05A05">
                  <w:rPr>
                    <w:rFonts w:ascii="Times New Roman" w:hAnsi="Times New Roman" w:cs="Times New Roman"/>
                    <w:noProof/>
                    <w:webHidden/>
                  </w:rPr>
                </w:r>
                <w:r w:rsidRPr="00A05A05">
                  <w:rPr>
                    <w:rFonts w:ascii="Times New Roman" w:hAnsi="Times New Roman" w:cs="Times New Roman"/>
                    <w:noProof/>
                    <w:webHidden/>
                  </w:rPr>
                  <w:fldChar w:fldCharType="separate"/>
                </w:r>
                <w:r w:rsidR="00A05A05" w:rsidRPr="00A05A05">
                  <w:rPr>
                    <w:rFonts w:ascii="Times New Roman" w:hAnsi="Times New Roman" w:cs="Times New Roman"/>
                    <w:noProof/>
                    <w:webHidden/>
                  </w:rPr>
                  <w:t>3</w:t>
                </w:r>
                <w:r w:rsidRPr="00A05A05">
                  <w:rPr>
                    <w:rFonts w:ascii="Times New Roman" w:hAnsi="Times New Roman" w:cs="Times New Roman"/>
                    <w:noProof/>
                    <w:webHidden/>
                  </w:rPr>
                  <w:fldChar w:fldCharType="end"/>
                </w:r>
              </w:hyperlink>
            </w:p>
            <w:p w:rsidR="00A05A05" w:rsidRPr="00A05A05" w:rsidRDefault="00F8009A">
              <w:pPr>
                <w:pStyle w:val="TOC1"/>
                <w:tabs>
                  <w:tab w:val="right" w:leader="dot" w:pos="8495"/>
                </w:tabs>
                <w:rPr>
                  <w:rFonts w:ascii="Times New Roman" w:eastAsiaTheme="minorEastAsia" w:hAnsi="Times New Roman" w:cs="Times New Roman"/>
                  <w:noProof/>
                  <w:lang w:eastAsia="cs-CZ"/>
                </w:rPr>
              </w:pPr>
              <w:hyperlink w:anchor="_Toc491843530" w:history="1">
                <w:r w:rsidR="00A05A05" w:rsidRPr="00A05A05">
                  <w:rPr>
                    <w:rStyle w:val="Hyperlink"/>
                    <w:rFonts w:ascii="Times New Roman" w:hAnsi="Times New Roman" w:cs="Times New Roman"/>
                    <w:noProof/>
                  </w:rPr>
                  <w:t>2. Hlavní materiály</w:t>
                </w:r>
                <w:r w:rsidR="00A05A05" w:rsidRPr="00A05A05">
                  <w:rPr>
                    <w:rFonts w:ascii="Times New Roman" w:hAnsi="Times New Roman" w:cs="Times New Roman"/>
                    <w:noProof/>
                    <w:webHidden/>
                  </w:rPr>
                  <w:tab/>
                </w:r>
                <w:r w:rsidRPr="00A05A05">
                  <w:rPr>
                    <w:rFonts w:ascii="Times New Roman" w:hAnsi="Times New Roman" w:cs="Times New Roman"/>
                    <w:noProof/>
                    <w:webHidden/>
                  </w:rPr>
                  <w:fldChar w:fldCharType="begin"/>
                </w:r>
                <w:r w:rsidR="00A05A05" w:rsidRPr="00A05A05">
                  <w:rPr>
                    <w:rFonts w:ascii="Times New Roman" w:hAnsi="Times New Roman" w:cs="Times New Roman"/>
                    <w:noProof/>
                    <w:webHidden/>
                  </w:rPr>
                  <w:instrText xml:space="preserve"> PAGEREF _Toc491843530 \h </w:instrText>
                </w:r>
                <w:r w:rsidRPr="00A05A05">
                  <w:rPr>
                    <w:rFonts w:ascii="Times New Roman" w:hAnsi="Times New Roman" w:cs="Times New Roman"/>
                    <w:noProof/>
                    <w:webHidden/>
                  </w:rPr>
                </w:r>
                <w:r w:rsidRPr="00A05A05">
                  <w:rPr>
                    <w:rFonts w:ascii="Times New Roman" w:hAnsi="Times New Roman" w:cs="Times New Roman"/>
                    <w:noProof/>
                    <w:webHidden/>
                  </w:rPr>
                  <w:fldChar w:fldCharType="separate"/>
                </w:r>
                <w:r w:rsidR="00A05A05" w:rsidRPr="00A05A05">
                  <w:rPr>
                    <w:rFonts w:ascii="Times New Roman" w:hAnsi="Times New Roman" w:cs="Times New Roman"/>
                    <w:noProof/>
                    <w:webHidden/>
                  </w:rPr>
                  <w:t>4</w:t>
                </w:r>
                <w:r w:rsidRPr="00A05A05">
                  <w:rPr>
                    <w:rFonts w:ascii="Times New Roman" w:hAnsi="Times New Roman" w:cs="Times New Roman"/>
                    <w:noProof/>
                    <w:webHidden/>
                  </w:rPr>
                  <w:fldChar w:fldCharType="end"/>
                </w:r>
              </w:hyperlink>
            </w:p>
            <w:p w:rsidR="00A05A05" w:rsidRPr="00A05A05" w:rsidRDefault="00F8009A">
              <w:pPr>
                <w:pStyle w:val="TOC2"/>
                <w:tabs>
                  <w:tab w:val="right" w:leader="dot" w:pos="8495"/>
                </w:tabs>
                <w:rPr>
                  <w:rFonts w:ascii="Times New Roman" w:eastAsiaTheme="minorEastAsia" w:hAnsi="Times New Roman" w:cs="Times New Roman"/>
                  <w:noProof/>
                  <w:lang w:eastAsia="cs-CZ"/>
                </w:rPr>
              </w:pPr>
              <w:hyperlink w:anchor="_Toc491843531" w:history="1">
                <w:r w:rsidR="00A05A05" w:rsidRPr="00A05A05">
                  <w:rPr>
                    <w:rStyle w:val="Hyperlink"/>
                    <w:rFonts w:ascii="Times New Roman" w:hAnsi="Times New Roman" w:cs="Times New Roman"/>
                    <w:b/>
                    <w:noProof/>
                  </w:rPr>
                  <w:t>Odraz sdílené ekonomiky v národním účetnictví České republiky</w:t>
                </w:r>
                <w:r w:rsidR="00A05A05">
                  <w:rPr>
                    <w:rStyle w:val="Hyperlink"/>
                    <w:rFonts w:ascii="Times New Roman" w:hAnsi="Times New Roman" w:cs="Times New Roman"/>
                    <w:b/>
                    <w:noProof/>
                  </w:rPr>
                  <w:t xml:space="preserve"> (Petr Makovský)</w:t>
                </w:r>
                <w:r w:rsidR="00A05A05" w:rsidRPr="00A05A05">
                  <w:rPr>
                    <w:rFonts w:ascii="Times New Roman" w:hAnsi="Times New Roman" w:cs="Times New Roman"/>
                    <w:noProof/>
                    <w:webHidden/>
                  </w:rPr>
                  <w:tab/>
                </w:r>
                <w:r w:rsidRPr="00A05A05">
                  <w:rPr>
                    <w:rFonts w:ascii="Times New Roman" w:hAnsi="Times New Roman" w:cs="Times New Roman"/>
                    <w:noProof/>
                    <w:webHidden/>
                  </w:rPr>
                  <w:fldChar w:fldCharType="begin"/>
                </w:r>
                <w:r w:rsidR="00A05A05" w:rsidRPr="00A05A05">
                  <w:rPr>
                    <w:rFonts w:ascii="Times New Roman" w:hAnsi="Times New Roman" w:cs="Times New Roman"/>
                    <w:noProof/>
                    <w:webHidden/>
                  </w:rPr>
                  <w:instrText xml:space="preserve"> PAGEREF _Toc491843531 \h </w:instrText>
                </w:r>
                <w:r w:rsidRPr="00A05A05">
                  <w:rPr>
                    <w:rFonts w:ascii="Times New Roman" w:hAnsi="Times New Roman" w:cs="Times New Roman"/>
                    <w:noProof/>
                    <w:webHidden/>
                  </w:rPr>
                </w:r>
                <w:r w:rsidRPr="00A05A05">
                  <w:rPr>
                    <w:rFonts w:ascii="Times New Roman" w:hAnsi="Times New Roman" w:cs="Times New Roman"/>
                    <w:noProof/>
                    <w:webHidden/>
                  </w:rPr>
                  <w:fldChar w:fldCharType="separate"/>
                </w:r>
                <w:r w:rsidR="00A05A05" w:rsidRPr="00A05A05">
                  <w:rPr>
                    <w:rFonts w:ascii="Times New Roman" w:hAnsi="Times New Roman" w:cs="Times New Roman"/>
                    <w:noProof/>
                    <w:webHidden/>
                  </w:rPr>
                  <w:t>4</w:t>
                </w:r>
                <w:r w:rsidRPr="00A05A05">
                  <w:rPr>
                    <w:rFonts w:ascii="Times New Roman" w:hAnsi="Times New Roman" w:cs="Times New Roman"/>
                    <w:noProof/>
                    <w:webHidden/>
                  </w:rPr>
                  <w:fldChar w:fldCharType="end"/>
                </w:r>
              </w:hyperlink>
            </w:p>
            <w:p w:rsidR="00A05A05" w:rsidRPr="00A05A05" w:rsidRDefault="00F8009A">
              <w:pPr>
                <w:pStyle w:val="TOC2"/>
                <w:tabs>
                  <w:tab w:val="right" w:leader="dot" w:pos="8495"/>
                </w:tabs>
                <w:rPr>
                  <w:rFonts w:ascii="Times New Roman" w:eastAsiaTheme="minorEastAsia" w:hAnsi="Times New Roman" w:cs="Times New Roman"/>
                  <w:noProof/>
                  <w:lang w:eastAsia="cs-CZ"/>
                </w:rPr>
              </w:pPr>
              <w:hyperlink w:anchor="_Toc491843532" w:history="1">
                <w:r w:rsidR="00A05A05" w:rsidRPr="00A05A05">
                  <w:rPr>
                    <w:rStyle w:val="Hyperlink"/>
                    <w:rFonts w:ascii="Times New Roman" w:hAnsi="Times New Roman" w:cs="Times New Roman"/>
                    <w:b/>
                    <w:noProof/>
                  </w:rPr>
                  <w:t>O islámu o dost jinak</w:t>
                </w:r>
                <w:r w:rsidR="00A05A05">
                  <w:rPr>
                    <w:rStyle w:val="Hyperlink"/>
                    <w:rFonts w:ascii="Times New Roman" w:hAnsi="Times New Roman" w:cs="Times New Roman"/>
                    <w:b/>
                    <w:noProof/>
                  </w:rPr>
                  <w:t xml:space="preserve"> (Josef Heller)</w:t>
                </w:r>
                <w:r w:rsidR="00A05A05" w:rsidRPr="00A05A05">
                  <w:rPr>
                    <w:rFonts w:ascii="Times New Roman" w:hAnsi="Times New Roman" w:cs="Times New Roman"/>
                    <w:noProof/>
                    <w:webHidden/>
                  </w:rPr>
                  <w:tab/>
                </w:r>
                <w:r w:rsidRPr="00A05A05">
                  <w:rPr>
                    <w:rFonts w:ascii="Times New Roman" w:hAnsi="Times New Roman" w:cs="Times New Roman"/>
                    <w:noProof/>
                    <w:webHidden/>
                  </w:rPr>
                  <w:fldChar w:fldCharType="begin"/>
                </w:r>
                <w:r w:rsidR="00A05A05" w:rsidRPr="00A05A05">
                  <w:rPr>
                    <w:rFonts w:ascii="Times New Roman" w:hAnsi="Times New Roman" w:cs="Times New Roman"/>
                    <w:noProof/>
                    <w:webHidden/>
                  </w:rPr>
                  <w:instrText xml:space="preserve"> PAGEREF _Toc491843532 \h </w:instrText>
                </w:r>
                <w:r w:rsidRPr="00A05A05">
                  <w:rPr>
                    <w:rFonts w:ascii="Times New Roman" w:hAnsi="Times New Roman" w:cs="Times New Roman"/>
                    <w:noProof/>
                    <w:webHidden/>
                  </w:rPr>
                </w:r>
                <w:r w:rsidRPr="00A05A05">
                  <w:rPr>
                    <w:rFonts w:ascii="Times New Roman" w:hAnsi="Times New Roman" w:cs="Times New Roman"/>
                    <w:noProof/>
                    <w:webHidden/>
                  </w:rPr>
                  <w:fldChar w:fldCharType="separate"/>
                </w:r>
                <w:r w:rsidR="00A05A05" w:rsidRPr="00A05A05">
                  <w:rPr>
                    <w:rFonts w:ascii="Times New Roman" w:hAnsi="Times New Roman" w:cs="Times New Roman"/>
                    <w:noProof/>
                    <w:webHidden/>
                  </w:rPr>
                  <w:t>11</w:t>
                </w:r>
                <w:r w:rsidRPr="00A05A05">
                  <w:rPr>
                    <w:rFonts w:ascii="Times New Roman" w:hAnsi="Times New Roman" w:cs="Times New Roman"/>
                    <w:noProof/>
                    <w:webHidden/>
                  </w:rPr>
                  <w:fldChar w:fldCharType="end"/>
                </w:r>
              </w:hyperlink>
            </w:p>
            <w:p w:rsidR="00A05A05" w:rsidRPr="00A05A05" w:rsidRDefault="00F8009A">
              <w:pPr>
                <w:pStyle w:val="TOC1"/>
                <w:tabs>
                  <w:tab w:val="right" w:leader="dot" w:pos="8495"/>
                </w:tabs>
                <w:rPr>
                  <w:rFonts w:ascii="Times New Roman" w:eastAsiaTheme="minorEastAsia" w:hAnsi="Times New Roman" w:cs="Times New Roman"/>
                  <w:noProof/>
                  <w:lang w:eastAsia="cs-CZ"/>
                </w:rPr>
              </w:pPr>
              <w:hyperlink w:anchor="_Toc491843533" w:history="1">
                <w:r w:rsidR="00A05A05" w:rsidRPr="00A05A05">
                  <w:rPr>
                    <w:rStyle w:val="Hyperlink"/>
                    <w:rFonts w:ascii="Times New Roman" w:hAnsi="Times New Roman" w:cs="Times New Roman"/>
                    <w:noProof/>
                  </w:rPr>
                  <w:t>3. Ohlasy na literaturu</w:t>
                </w:r>
                <w:r w:rsidR="00A05A05" w:rsidRPr="00A05A05">
                  <w:rPr>
                    <w:rFonts w:ascii="Times New Roman" w:hAnsi="Times New Roman" w:cs="Times New Roman"/>
                    <w:noProof/>
                    <w:webHidden/>
                  </w:rPr>
                  <w:tab/>
                </w:r>
                <w:r w:rsidRPr="00A05A05">
                  <w:rPr>
                    <w:rFonts w:ascii="Times New Roman" w:hAnsi="Times New Roman" w:cs="Times New Roman"/>
                    <w:noProof/>
                    <w:webHidden/>
                  </w:rPr>
                  <w:fldChar w:fldCharType="begin"/>
                </w:r>
                <w:r w:rsidR="00A05A05" w:rsidRPr="00A05A05">
                  <w:rPr>
                    <w:rFonts w:ascii="Times New Roman" w:hAnsi="Times New Roman" w:cs="Times New Roman"/>
                    <w:noProof/>
                    <w:webHidden/>
                  </w:rPr>
                  <w:instrText xml:space="preserve"> PAGEREF _Toc491843533 \h </w:instrText>
                </w:r>
                <w:r w:rsidRPr="00A05A05">
                  <w:rPr>
                    <w:rFonts w:ascii="Times New Roman" w:hAnsi="Times New Roman" w:cs="Times New Roman"/>
                    <w:noProof/>
                    <w:webHidden/>
                  </w:rPr>
                </w:r>
                <w:r w:rsidRPr="00A05A05">
                  <w:rPr>
                    <w:rFonts w:ascii="Times New Roman" w:hAnsi="Times New Roman" w:cs="Times New Roman"/>
                    <w:noProof/>
                    <w:webHidden/>
                  </w:rPr>
                  <w:fldChar w:fldCharType="separate"/>
                </w:r>
                <w:r w:rsidR="00A05A05" w:rsidRPr="00A05A05">
                  <w:rPr>
                    <w:rFonts w:ascii="Times New Roman" w:hAnsi="Times New Roman" w:cs="Times New Roman"/>
                    <w:noProof/>
                    <w:webHidden/>
                  </w:rPr>
                  <w:t>15</w:t>
                </w:r>
                <w:r w:rsidRPr="00A05A05">
                  <w:rPr>
                    <w:rFonts w:ascii="Times New Roman" w:hAnsi="Times New Roman" w:cs="Times New Roman"/>
                    <w:noProof/>
                    <w:webHidden/>
                  </w:rPr>
                  <w:fldChar w:fldCharType="end"/>
                </w:r>
              </w:hyperlink>
            </w:p>
            <w:p w:rsidR="00A05A05" w:rsidRPr="00A05A05" w:rsidRDefault="00F8009A">
              <w:pPr>
                <w:pStyle w:val="TOC2"/>
                <w:tabs>
                  <w:tab w:val="right" w:leader="dot" w:pos="8495"/>
                </w:tabs>
                <w:rPr>
                  <w:rFonts w:ascii="Times New Roman" w:eastAsiaTheme="minorEastAsia" w:hAnsi="Times New Roman" w:cs="Times New Roman"/>
                  <w:noProof/>
                  <w:lang w:eastAsia="cs-CZ"/>
                </w:rPr>
              </w:pPr>
              <w:hyperlink w:anchor="_Toc491843534" w:history="1">
                <w:r w:rsidR="00A05A05" w:rsidRPr="00A05A05">
                  <w:rPr>
                    <w:rStyle w:val="Hyperlink"/>
                    <w:rFonts w:ascii="Times New Roman" w:hAnsi="Times New Roman" w:cs="Times New Roman"/>
                    <w:b/>
                    <w:noProof/>
                  </w:rPr>
                  <w:t>Velký regres, velké sbližování, nebo velká naděje?</w:t>
                </w:r>
                <w:r w:rsidR="00A05A05">
                  <w:rPr>
                    <w:rStyle w:val="Hyperlink"/>
                    <w:rFonts w:ascii="Times New Roman" w:hAnsi="Times New Roman" w:cs="Times New Roman"/>
                    <w:b/>
                    <w:noProof/>
                  </w:rPr>
                  <w:t xml:space="preserve"> (Pavel Sirůček)</w:t>
                </w:r>
                <w:r w:rsidR="00A05A05" w:rsidRPr="00A05A05">
                  <w:rPr>
                    <w:rFonts w:ascii="Times New Roman" w:hAnsi="Times New Roman" w:cs="Times New Roman"/>
                    <w:noProof/>
                    <w:webHidden/>
                  </w:rPr>
                  <w:tab/>
                </w:r>
                <w:r w:rsidRPr="00A05A05">
                  <w:rPr>
                    <w:rFonts w:ascii="Times New Roman" w:hAnsi="Times New Roman" w:cs="Times New Roman"/>
                    <w:noProof/>
                    <w:webHidden/>
                  </w:rPr>
                  <w:fldChar w:fldCharType="begin"/>
                </w:r>
                <w:r w:rsidR="00A05A05" w:rsidRPr="00A05A05">
                  <w:rPr>
                    <w:rFonts w:ascii="Times New Roman" w:hAnsi="Times New Roman" w:cs="Times New Roman"/>
                    <w:noProof/>
                    <w:webHidden/>
                  </w:rPr>
                  <w:instrText xml:space="preserve"> PAGEREF _Toc491843534 \h </w:instrText>
                </w:r>
                <w:r w:rsidRPr="00A05A05">
                  <w:rPr>
                    <w:rFonts w:ascii="Times New Roman" w:hAnsi="Times New Roman" w:cs="Times New Roman"/>
                    <w:noProof/>
                    <w:webHidden/>
                  </w:rPr>
                </w:r>
                <w:r w:rsidRPr="00A05A05">
                  <w:rPr>
                    <w:rFonts w:ascii="Times New Roman" w:hAnsi="Times New Roman" w:cs="Times New Roman"/>
                    <w:noProof/>
                    <w:webHidden/>
                  </w:rPr>
                  <w:fldChar w:fldCharType="separate"/>
                </w:r>
                <w:r w:rsidR="00A05A05" w:rsidRPr="00A05A05">
                  <w:rPr>
                    <w:rFonts w:ascii="Times New Roman" w:hAnsi="Times New Roman" w:cs="Times New Roman"/>
                    <w:noProof/>
                    <w:webHidden/>
                  </w:rPr>
                  <w:t>15</w:t>
                </w:r>
                <w:r w:rsidRPr="00A05A05">
                  <w:rPr>
                    <w:rFonts w:ascii="Times New Roman" w:hAnsi="Times New Roman" w:cs="Times New Roman"/>
                    <w:noProof/>
                    <w:webHidden/>
                  </w:rPr>
                  <w:fldChar w:fldCharType="end"/>
                </w:r>
              </w:hyperlink>
            </w:p>
            <w:p w:rsidR="00A05A05" w:rsidRPr="00A05A05" w:rsidRDefault="00F8009A">
              <w:pPr>
                <w:pStyle w:val="TOC1"/>
                <w:tabs>
                  <w:tab w:val="right" w:leader="dot" w:pos="8495"/>
                </w:tabs>
                <w:rPr>
                  <w:rFonts w:ascii="Times New Roman" w:eastAsiaTheme="minorEastAsia" w:hAnsi="Times New Roman" w:cs="Times New Roman"/>
                  <w:noProof/>
                  <w:lang w:eastAsia="cs-CZ"/>
                </w:rPr>
              </w:pPr>
              <w:hyperlink w:anchor="_Toc491843535" w:history="1">
                <w:r w:rsidR="00A05A05" w:rsidRPr="00A05A05">
                  <w:rPr>
                    <w:rStyle w:val="Hyperlink"/>
                    <w:rFonts w:ascii="Times New Roman" w:hAnsi="Times New Roman" w:cs="Times New Roman"/>
                    <w:noProof/>
                  </w:rPr>
                  <w:t>4. Pracovní materiály</w:t>
                </w:r>
                <w:r w:rsidR="00A05A05" w:rsidRPr="00A05A05">
                  <w:rPr>
                    <w:rFonts w:ascii="Times New Roman" w:hAnsi="Times New Roman" w:cs="Times New Roman"/>
                    <w:noProof/>
                    <w:webHidden/>
                  </w:rPr>
                  <w:tab/>
                </w:r>
                <w:r w:rsidRPr="00A05A05">
                  <w:rPr>
                    <w:rFonts w:ascii="Times New Roman" w:hAnsi="Times New Roman" w:cs="Times New Roman"/>
                    <w:noProof/>
                    <w:webHidden/>
                  </w:rPr>
                  <w:fldChar w:fldCharType="begin"/>
                </w:r>
                <w:r w:rsidR="00A05A05" w:rsidRPr="00A05A05">
                  <w:rPr>
                    <w:rFonts w:ascii="Times New Roman" w:hAnsi="Times New Roman" w:cs="Times New Roman"/>
                    <w:noProof/>
                    <w:webHidden/>
                  </w:rPr>
                  <w:instrText xml:space="preserve"> PAGEREF _Toc491843535 \h </w:instrText>
                </w:r>
                <w:r w:rsidRPr="00A05A05">
                  <w:rPr>
                    <w:rFonts w:ascii="Times New Roman" w:hAnsi="Times New Roman" w:cs="Times New Roman"/>
                    <w:noProof/>
                    <w:webHidden/>
                  </w:rPr>
                </w:r>
                <w:r w:rsidRPr="00A05A05">
                  <w:rPr>
                    <w:rFonts w:ascii="Times New Roman" w:hAnsi="Times New Roman" w:cs="Times New Roman"/>
                    <w:noProof/>
                    <w:webHidden/>
                  </w:rPr>
                  <w:fldChar w:fldCharType="separate"/>
                </w:r>
                <w:r w:rsidR="00A05A05" w:rsidRPr="00A05A05">
                  <w:rPr>
                    <w:rFonts w:ascii="Times New Roman" w:hAnsi="Times New Roman" w:cs="Times New Roman"/>
                    <w:noProof/>
                    <w:webHidden/>
                  </w:rPr>
                  <w:t>33</w:t>
                </w:r>
                <w:r w:rsidRPr="00A05A05">
                  <w:rPr>
                    <w:rFonts w:ascii="Times New Roman" w:hAnsi="Times New Roman" w:cs="Times New Roman"/>
                    <w:noProof/>
                    <w:webHidden/>
                  </w:rPr>
                  <w:fldChar w:fldCharType="end"/>
                </w:r>
              </w:hyperlink>
            </w:p>
            <w:p w:rsidR="00A05A05" w:rsidRDefault="00F8009A">
              <w:pPr>
                <w:pStyle w:val="TOC2"/>
                <w:tabs>
                  <w:tab w:val="right" w:leader="dot" w:pos="8495"/>
                </w:tabs>
                <w:rPr>
                  <w:rFonts w:eastAsiaTheme="minorEastAsia"/>
                  <w:noProof/>
                  <w:lang w:eastAsia="cs-CZ"/>
                </w:rPr>
              </w:pPr>
              <w:hyperlink w:anchor="_Toc491843536" w:history="1">
                <w:r w:rsidR="00A05A05" w:rsidRPr="00A05A05">
                  <w:rPr>
                    <w:rStyle w:val="Hyperlink"/>
                    <w:rFonts w:ascii="Times New Roman" w:hAnsi="Times New Roman" w:cs="Times New Roman"/>
                    <w:b/>
                    <w:noProof/>
                  </w:rPr>
                  <w:t>Některé výsledky bádání v oblasti her typu Titanic</w:t>
                </w:r>
                <w:r w:rsidR="00A05A05">
                  <w:rPr>
                    <w:rStyle w:val="Hyperlink"/>
                    <w:rFonts w:ascii="Times New Roman" w:hAnsi="Times New Roman" w:cs="Times New Roman"/>
                    <w:b/>
                    <w:noProof/>
                  </w:rPr>
                  <w:t xml:space="preserve"> (R. Valenčík a kol.)</w:t>
                </w:r>
                <w:r w:rsidR="00A05A05" w:rsidRPr="00A05A05">
                  <w:rPr>
                    <w:rFonts w:ascii="Times New Roman" w:hAnsi="Times New Roman" w:cs="Times New Roman"/>
                    <w:noProof/>
                    <w:webHidden/>
                  </w:rPr>
                  <w:tab/>
                </w:r>
                <w:r w:rsidRPr="00A05A05">
                  <w:rPr>
                    <w:rFonts w:ascii="Times New Roman" w:hAnsi="Times New Roman" w:cs="Times New Roman"/>
                    <w:noProof/>
                    <w:webHidden/>
                  </w:rPr>
                  <w:fldChar w:fldCharType="begin"/>
                </w:r>
                <w:r w:rsidR="00A05A05" w:rsidRPr="00A05A05">
                  <w:rPr>
                    <w:rFonts w:ascii="Times New Roman" w:hAnsi="Times New Roman" w:cs="Times New Roman"/>
                    <w:noProof/>
                    <w:webHidden/>
                  </w:rPr>
                  <w:instrText xml:space="preserve"> PAGEREF _Toc491843536 \h </w:instrText>
                </w:r>
                <w:r w:rsidRPr="00A05A05">
                  <w:rPr>
                    <w:rFonts w:ascii="Times New Roman" w:hAnsi="Times New Roman" w:cs="Times New Roman"/>
                    <w:noProof/>
                    <w:webHidden/>
                  </w:rPr>
                </w:r>
                <w:r w:rsidRPr="00A05A05">
                  <w:rPr>
                    <w:rFonts w:ascii="Times New Roman" w:hAnsi="Times New Roman" w:cs="Times New Roman"/>
                    <w:noProof/>
                    <w:webHidden/>
                  </w:rPr>
                  <w:fldChar w:fldCharType="separate"/>
                </w:r>
                <w:r w:rsidR="00A05A05" w:rsidRPr="00A05A05">
                  <w:rPr>
                    <w:rFonts w:ascii="Times New Roman" w:hAnsi="Times New Roman" w:cs="Times New Roman"/>
                    <w:noProof/>
                    <w:webHidden/>
                  </w:rPr>
                  <w:t>33</w:t>
                </w:r>
                <w:r w:rsidRPr="00A05A05">
                  <w:rPr>
                    <w:rFonts w:ascii="Times New Roman" w:hAnsi="Times New Roman" w:cs="Times New Roman"/>
                    <w:noProof/>
                    <w:webHidden/>
                  </w:rPr>
                  <w:fldChar w:fldCharType="end"/>
                </w:r>
              </w:hyperlink>
            </w:p>
            <w:p w:rsidR="00365DF8" w:rsidRPr="006C3862" w:rsidRDefault="00F8009A" w:rsidP="00365DF8">
              <w:pPr>
                <w:tabs>
                  <w:tab w:val="left" w:pos="2530"/>
                </w:tabs>
                <w:spacing w:after="0" w:line="240" w:lineRule="auto"/>
                <w:rPr>
                  <w:rFonts w:ascii="Times New Roman" w:eastAsia="Calibri" w:hAnsi="Times New Roman" w:cs="Times New Roman"/>
                  <w:color w:val="000000" w:themeColor="text1"/>
                  <w:sz w:val="24"/>
                </w:rPr>
                <w:sectPr w:rsidR="00365DF8" w:rsidRPr="006C3862" w:rsidSect="0006309B">
                  <w:footerReference w:type="default" r:id="rId8"/>
                  <w:pgSz w:w="11907" w:h="16840"/>
                  <w:pgMar w:top="1701" w:right="1701" w:bottom="1134" w:left="1701" w:header="709" w:footer="1701" w:gutter="0"/>
                  <w:cols w:space="708"/>
                </w:sectPr>
              </w:pPr>
              <w:r w:rsidRPr="006C3862">
                <w:rPr>
                  <w:rFonts w:ascii="Times New Roman" w:eastAsia="Calibri" w:hAnsi="Times New Roman" w:cs="Times New Roman"/>
                  <w:b/>
                  <w:bCs/>
                  <w:color w:val="000000" w:themeColor="text1"/>
                  <w:sz w:val="24"/>
                  <w:szCs w:val="24"/>
                </w:rPr>
                <w:fldChar w:fldCharType="end"/>
              </w:r>
              <w:r w:rsidR="00365DF8" w:rsidRPr="006C3862">
                <w:rPr>
                  <w:rFonts w:ascii="Times New Roman" w:eastAsia="Calibri" w:hAnsi="Times New Roman" w:cs="Times New Roman"/>
                  <w:b/>
                  <w:bCs/>
                  <w:color w:val="000000" w:themeColor="text1"/>
                  <w:sz w:val="24"/>
                  <w:szCs w:val="24"/>
                </w:rPr>
                <w:tab/>
              </w:r>
            </w:p>
          </w:sdtContent>
        </w:sdt>
      </w:sdtContent>
    </w:sdt>
    <w:p w:rsidR="00365DF8" w:rsidRPr="006C3862" w:rsidRDefault="00365DF8" w:rsidP="00365DF8">
      <w:pPr>
        <w:autoSpaceDE w:val="0"/>
        <w:autoSpaceDN w:val="0"/>
        <w:spacing w:after="0" w:line="240" w:lineRule="auto"/>
        <w:jc w:val="both"/>
        <w:rPr>
          <w:rFonts w:ascii="Times New Roman" w:eastAsia="Times New Roman" w:hAnsi="Times New Roman" w:cs="Times New Roman"/>
          <w:b/>
          <w:bCs/>
          <w:color w:val="000000" w:themeColor="text1"/>
          <w:sz w:val="20"/>
          <w:szCs w:val="20"/>
          <w:lang w:eastAsia="cs-CZ"/>
        </w:rPr>
      </w:pPr>
    </w:p>
    <w:p w:rsidR="00365DF8" w:rsidRPr="006C3862" w:rsidRDefault="00365DF8" w:rsidP="00365DF8">
      <w:pPr>
        <w:autoSpaceDE w:val="0"/>
        <w:autoSpaceDN w:val="0"/>
        <w:spacing w:after="0" w:line="240" w:lineRule="auto"/>
        <w:jc w:val="both"/>
        <w:rPr>
          <w:rFonts w:ascii="Times New Roman" w:eastAsia="Times New Roman" w:hAnsi="Times New Roman" w:cs="Times New Roman"/>
          <w:b/>
          <w:bCs/>
          <w:color w:val="000000" w:themeColor="text1"/>
          <w:sz w:val="20"/>
          <w:szCs w:val="20"/>
          <w:lang w:eastAsia="cs-CZ"/>
        </w:rPr>
      </w:pPr>
      <w:r w:rsidRPr="006C3862">
        <w:rPr>
          <w:rFonts w:ascii="Times New Roman" w:eastAsia="Times New Roman" w:hAnsi="Times New Roman" w:cs="Times New Roman"/>
          <w:b/>
          <w:bCs/>
          <w:color w:val="000000" w:themeColor="text1"/>
          <w:sz w:val="20"/>
          <w:szCs w:val="20"/>
          <w:lang w:eastAsia="cs-CZ"/>
        </w:rPr>
        <w:t>MARATHON</w:t>
      </w:r>
    </w:p>
    <w:p w:rsidR="00365DF8" w:rsidRPr="006C3862" w:rsidRDefault="00365DF8" w:rsidP="00365DF8">
      <w:pPr>
        <w:spacing w:after="0" w:line="240" w:lineRule="auto"/>
        <w:jc w:val="both"/>
        <w:rPr>
          <w:rFonts w:ascii="Times New Roman" w:eastAsia="Times New Roman" w:hAnsi="Times New Roman" w:cs="Times New Roman"/>
          <w:b/>
          <w:color w:val="000000" w:themeColor="text1"/>
          <w:sz w:val="20"/>
          <w:szCs w:val="20"/>
          <w:lang w:eastAsia="cs-CZ"/>
        </w:rPr>
      </w:pPr>
      <w:r w:rsidRPr="006C3862">
        <w:rPr>
          <w:rFonts w:ascii="Times New Roman" w:eastAsia="Times New Roman" w:hAnsi="Times New Roman" w:cs="Times New Roman"/>
          <w:b/>
          <w:color w:val="000000" w:themeColor="text1"/>
          <w:sz w:val="20"/>
          <w:szCs w:val="20"/>
          <w:lang w:eastAsia="cs-CZ"/>
        </w:rPr>
        <w:t>Internet: http://www.valencik.cz/marathon</w:t>
      </w:r>
    </w:p>
    <w:p w:rsidR="00365DF8" w:rsidRPr="006C3862" w:rsidRDefault="00365DF8" w:rsidP="00365DF8">
      <w:pPr>
        <w:autoSpaceDE w:val="0"/>
        <w:autoSpaceDN w:val="0"/>
        <w:spacing w:after="0" w:line="240" w:lineRule="auto"/>
        <w:jc w:val="both"/>
        <w:rPr>
          <w:rFonts w:ascii="Times New Roman" w:eastAsia="Times New Roman" w:hAnsi="Times New Roman" w:cs="Times New Roman"/>
          <w:b/>
          <w:bCs/>
          <w:color w:val="000000" w:themeColor="text1"/>
          <w:sz w:val="20"/>
          <w:szCs w:val="20"/>
          <w:lang w:eastAsia="cs-CZ"/>
        </w:rPr>
      </w:pPr>
    </w:p>
    <w:p w:rsidR="00365DF8" w:rsidRPr="006C3862" w:rsidRDefault="00365DF8" w:rsidP="00365DF8">
      <w:pPr>
        <w:spacing w:after="0" w:line="240" w:lineRule="auto"/>
        <w:jc w:val="both"/>
        <w:rPr>
          <w:rFonts w:ascii="Times New Roman" w:eastAsia="Times New Roman" w:hAnsi="Times New Roman" w:cs="Times New Roman"/>
          <w:b/>
          <w:color w:val="000000" w:themeColor="text1"/>
          <w:sz w:val="20"/>
          <w:szCs w:val="20"/>
          <w:u w:val="single"/>
          <w:lang w:eastAsia="cs-CZ"/>
        </w:rPr>
      </w:pPr>
      <w:r w:rsidRPr="006C3862">
        <w:rPr>
          <w:rFonts w:ascii="Times New Roman" w:eastAsia="Times New Roman" w:hAnsi="Times New Roman" w:cs="Times New Roman"/>
          <w:b/>
          <w:color w:val="000000" w:themeColor="text1"/>
          <w:sz w:val="20"/>
          <w:szCs w:val="20"/>
          <w:u w:val="single"/>
          <w:lang w:eastAsia="cs-CZ"/>
        </w:rPr>
        <w:t>Vydává:</w:t>
      </w:r>
    </w:p>
    <w:p w:rsidR="00365DF8" w:rsidRPr="006C3862" w:rsidRDefault="00365DF8" w:rsidP="00365DF8">
      <w:pPr>
        <w:spacing w:after="0" w:line="240" w:lineRule="auto"/>
        <w:jc w:val="both"/>
        <w:rPr>
          <w:rFonts w:ascii="Times New Roman" w:eastAsia="Times New Roman" w:hAnsi="Times New Roman" w:cs="Times New Roman"/>
          <w:b/>
          <w:color w:val="000000" w:themeColor="text1"/>
          <w:sz w:val="20"/>
          <w:szCs w:val="20"/>
          <w:lang w:eastAsia="cs-CZ"/>
        </w:rPr>
      </w:pPr>
      <w:r w:rsidRPr="006C3862">
        <w:rPr>
          <w:rFonts w:ascii="Times New Roman" w:eastAsia="Times New Roman" w:hAnsi="Times New Roman" w:cs="Times New Roman"/>
          <w:b/>
          <w:color w:val="000000" w:themeColor="text1"/>
          <w:sz w:val="20"/>
          <w:szCs w:val="20"/>
          <w:lang w:eastAsia="cs-CZ"/>
        </w:rPr>
        <w:t>Radim Valenčík</w:t>
      </w:r>
    </w:p>
    <w:p w:rsidR="00365DF8" w:rsidRPr="006C3862" w:rsidRDefault="00365DF8" w:rsidP="00365DF8">
      <w:pPr>
        <w:spacing w:after="0" w:line="240" w:lineRule="auto"/>
        <w:jc w:val="both"/>
        <w:rPr>
          <w:rFonts w:ascii="Times New Roman" w:eastAsia="Times New Roman" w:hAnsi="Times New Roman" w:cs="Times New Roman"/>
          <w:b/>
          <w:color w:val="000000" w:themeColor="text1"/>
          <w:sz w:val="20"/>
          <w:szCs w:val="20"/>
          <w:lang w:eastAsia="cs-CZ"/>
        </w:rPr>
      </w:pPr>
      <w:r w:rsidRPr="006C3862">
        <w:rPr>
          <w:rFonts w:ascii="Times New Roman" w:eastAsia="Times New Roman" w:hAnsi="Times New Roman" w:cs="Times New Roman"/>
          <w:b/>
          <w:color w:val="000000" w:themeColor="text1"/>
          <w:sz w:val="20"/>
          <w:szCs w:val="20"/>
          <w:lang w:eastAsia="cs-CZ"/>
        </w:rPr>
        <w:t>jménem Otevřené společnosti příznivců</w:t>
      </w:r>
    </w:p>
    <w:p w:rsidR="00365DF8" w:rsidRPr="006C3862" w:rsidRDefault="00365DF8" w:rsidP="00365DF8">
      <w:pPr>
        <w:spacing w:after="0" w:line="240" w:lineRule="auto"/>
        <w:jc w:val="both"/>
        <w:rPr>
          <w:rFonts w:ascii="Times New Roman" w:eastAsia="Times New Roman" w:hAnsi="Times New Roman" w:cs="Times New Roman"/>
          <w:b/>
          <w:color w:val="000000" w:themeColor="text1"/>
          <w:sz w:val="20"/>
          <w:szCs w:val="20"/>
          <w:lang w:eastAsia="cs-CZ"/>
        </w:rPr>
      </w:pPr>
      <w:r w:rsidRPr="006C3862">
        <w:rPr>
          <w:rFonts w:ascii="Times New Roman" w:eastAsia="Times New Roman" w:hAnsi="Times New Roman" w:cs="Times New Roman"/>
          <w:b/>
          <w:color w:val="000000" w:themeColor="text1"/>
          <w:sz w:val="20"/>
          <w:szCs w:val="20"/>
          <w:lang w:eastAsia="cs-CZ"/>
        </w:rPr>
        <w:t>časopisu MARATHON</w:t>
      </w:r>
    </w:p>
    <w:p w:rsidR="00365DF8" w:rsidRPr="006C3862" w:rsidRDefault="00365DF8" w:rsidP="00365DF8">
      <w:pPr>
        <w:spacing w:after="0" w:line="240" w:lineRule="auto"/>
        <w:jc w:val="both"/>
        <w:rPr>
          <w:rFonts w:ascii="Times New Roman" w:eastAsia="Times New Roman" w:hAnsi="Times New Roman" w:cs="Times New Roman"/>
          <w:b/>
          <w:color w:val="000000" w:themeColor="text1"/>
          <w:sz w:val="20"/>
          <w:szCs w:val="20"/>
          <w:lang w:eastAsia="cs-CZ"/>
        </w:rPr>
      </w:pPr>
      <w:r w:rsidRPr="006C3862">
        <w:rPr>
          <w:rFonts w:ascii="Times New Roman" w:eastAsia="Times New Roman" w:hAnsi="Times New Roman" w:cs="Times New Roman"/>
          <w:b/>
          <w:color w:val="000000" w:themeColor="text1"/>
          <w:sz w:val="20"/>
          <w:szCs w:val="20"/>
          <w:lang w:eastAsia="cs-CZ"/>
        </w:rPr>
        <w:t>Vychází od listopadu 1996</w:t>
      </w:r>
    </w:p>
    <w:p w:rsidR="00365DF8" w:rsidRPr="006C3862" w:rsidRDefault="00365DF8" w:rsidP="00365DF8">
      <w:pPr>
        <w:spacing w:after="0" w:line="240" w:lineRule="auto"/>
        <w:jc w:val="both"/>
        <w:rPr>
          <w:rFonts w:ascii="Times New Roman" w:eastAsia="Times New Roman" w:hAnsi="Times New Roman" w:cs="Times New Roman"/>
          <w:b/>
          <w:color w:val="000000" w:themeColor="text1"/>
          <w:sz w:val="20"/>
          <w:szCs w:val="20"/>
          <w:lang w:eastAsia="cs-CZ"/>
        </w:rPr>
      </w:pPr>
      <w:r w:rsidRPr="006C3862">
        <w:rPr>
          <w:rFonts w:ascii="Times New Roman" w:eastAsia="Times New Roman" w:hAnsi="Times New Roman" w:cs="Times New Roman"/>
          <w:b/>
          <w:color w:val="000000" w:themeColor="text1"/>
          <w:sz w:val="20"/>
          <w:szCs w:val="20"/>
          <w:lang w:eastAsia="cs-CZ"/>
        </w:rPr>
        <w:t>Registrační značka: MK ČR 7785</w:t>
      </w:r>
    </w:p>
    <w:p w:rsidR="00365DF8" w:rsidRPr="006C3862" w:rsidRDefault="00365DF8" w:rsidP="00365DF8">
      <w:pPr>
        <w:spacing w:after="0" w:line="240" w:lineRule="auto"/>
        <w:jc w:val="both"/>
        <w:rPr>
          <w:rFonts w:ascii="Times New Roman" w:eastAsia="Times New Roman" w:hAnsi="Times New Roman" w:cs="Times New Roman"/>
          <w:b/>
          <w:bCs/>
          <w:color w:val="000000" w:themeColor="text1"/>
          <w:sz w:val="20"/>
          <w:szCs w:val="20"/>
          <w:lang w:eastAsia="cs-CZ"/>
        </w:rPr>
      </w:pPr>
      <w:r w:rsidRPr="006C3862">
        <w:rPr>
          <w:rFonts w:ascii="Times New Roman" w:eastAsia="Times New Roman" w:hAnsi="Times New Roman" w:cs="Times New Roman"/>
          <w:b/>
          <w:color w:val="000000" w:themeColor="text1"/>
          <w:sz w:val="20"/>
          <w:szCs w:val="20"/>
          <w:lang w:eastAsia="cs-CZ"/>
        </w:rPr>
        <w:t>ISSN 1211-8591</w:t>
      </w:r>
    </w:p>
    <w:p w:rsidR="00365DF8" w:rsidRPr="006C3862" w:rsidRDefault="00365DF8" w:rsidP="00365DF8">
      <w:pPr>
        <w:autoSpaceDE w:val="0"/>
        <w:autoSpaceDN w:val="0"/>
        <w:spacing w:after="0" w:line="240" w:lineRule="auto"/>
        <w:jc w:val="both"/>
        <w:rPr>
          <w:rFonts w:ascii="Times New Roman" w:eastAsia="Times New Roman" w:hAnsi="Times New Roman" w:cs="Times New Roman"/>
          <w:b/>
          <w:bCs/>
          <w:color w:val="000000" w:themeColor="text1"/>
          <w:sz w:val="20"/>
          <w:szCs w:val="20"/>
          <w:lang w:eastAsia="cs-CZ"/>
        </w:rPr>
      </w:pPr>
    </w:p>
    <w:p w:rsidR="00365DF8" w:rsidRPr="006C3862" w:rsidRDefault="00365DF8" w:rsidP="00365DF8">
      <w:pPr>
        <w:spacing w:after="0" w:line="240" w:lineRule="auto"/>
        <w:jc w:val="both"/>
        <w:rPr>
          <w:rFonts w:ascii="Times New Roman" w:eastAsia="Times New Roman" w:hAnsi="Times New Roman" w:cs="Times New Roman"/>
          <w:b/>
          <w:color w:val="000000" w:themeColor="text1"/>
          <w:sz w:val="20"/>
          <w:szCs w:val="20"/>
          <w:u w:val="single"/>
          <w:lang w:eastAsia="cs-CZ"/>
        </w:rPr>
      </w:pPr>
      <w:r w:rsidRPr="006C3862">
        <w:rPr>
          <w:rFonts w:ascii="Times New Roman" w:eastAsia="Times New Roman" w:hAnsi="Times New Roman" w:cs="Times New Roman"/>
          <w:b/>
          <w:color w:val="000000" w:themeColor="text1"/>
          <w:sz w:val="20"/>
          <w:szCs w:val="20"/>
          <w:u w:val="single"/>
          <w:lang w:eastAsia="cs-CZ"/>
        </w:rPr>
        <w:t>Redakce a administrace:</w:t>
      </w:r>
    </w:p>
    <w:p w:rsidR="00365DF8" w:rsidRPr="006C3862" w:rsidRDefault="00365DF8" w:rsidP="00365DF8">
      <w:pPr>
        <w:spacing w:after="0" w:line="240" w:lineRule="auto"/>
        <w:jc w:val="both"/>
        <w:rPr>
          <w:rFonts w:ascii="Times New Roman" w:eastAsia="Times New Roman" w:hAnsi="Times New Roman" w:cs="Times New Roman"/>
          <w:b/>
          <w:color w:val="000000" w:themeColor="text1"/>
          <w:sz w:val="20"/>
          <w:szCs w:val="20"/>
          <w:lang w:eastAsia="cs-CZ"/>
        </w:rPr>
      </w:pPr>
      <w:r w:rsidRPr="006C3862">
        <w:rPr>
          <w:rFonts w:ascii="Times New Roman" w:eastAsia="Times New Roman" w:hAnsi="Times New Roman" w:cs="Times New Roman"/>
          <w:b/>
          <w:color w:val="000000" w:themeColor="text1"/>
          <w:sz w:val="20"/>
          <w:szCs w:val="20"/>
          <w:lang w:eastAsia="cs-CZ"/>
        </w:rPr>
        <w:t>Radim Valenčík, Ostrovní 16</w:t>
      </w:r>
    </w:p>
    <w:p w:rsidR="00365DF8" w:rsidRPr="006C3862" w:rsidRDefault="00365DF8" w:rsidP="00365DF8">
      <w:pPr>
        <w:autoSpaceDE w:val="0"/>
        <w:autoSpaceDN w:val="0"/>
        <w:spacing w:after="0" w:line="240" w:lineRule="auto"/>
        <w:jc w:val="both"/>
        <w:rPr>
          <w:rFonts w:ascii="Times New Roman" w:eastAsia="Times New Roman" w:hAnsi="Times New Roman" w:cs="Times New Roman"/>
          <w:b/>
          <w:bCs/>
          <w:color w:val="000000" w:themeColor="text1"/>
          <w:sz w:val="20"/>
          <w:szCs w:val="20"/>
          <w:lang w:eastAsia="cs-CZ"/>
        </w:rPr>
      </w:pPr>
      <w:r w:rsidRPr="006C3862">
        <w:rPr>
          <w:rFonts w:ascii="Times New Roman" w:eastAsia="Times New Roman" w:hAnsi="Times New Roman" w:cs="Times New Roman"/>
          <w:b/>
          <w:color w:val="000000" w:themeColor="text1"/>
          <w:sz w:val="20"/>
          <w:szCs w:val="20"/>
          <w:lang w:eastAsia="cs-CZ"/>
        </w:rPr>
        <w:t>110 00 Praha 1</w:t>
      </w:r>
    </w:p>
    <w:p w:rsidR="00365DF8" w:rsidRPr="006C3862" w:rsidRDefault="00365DF8" w:rsidP="00365DF8">
      <w:pPr>
        <w:autoSpaceDE w:val="0"/>
        <w:autoSpaceDN w:val="0"/>
        <w:spacing w:after="0" w:line="240" w:lineRule="auto"/>
        <w:jc w:val="both"/>
        <w:rPr>
          <w:rFonts w:ascii="Times New Roman" w:eastAsia="Times New Roman" w:hAnsi="Times New Roman" w:cs="Times New Roman"/>
          <w:b/>
          <w:bCs/>
          <w:color w:val="000000" w:themeColor="text1"/>
          <w:sz w:val="20"/>
          <w:szCs w:val="20"/>
          <w:lang w:eastAsia="cs-CZ"/>
        </w:rPr>
      </w:pPr>
    </w:p>
    <w:p w:rsidR="00365DF8" w:rsidRPr="006C3862" w:rsidRDefault="00365DF8" w:rsidP="00365DF8">
      <w:pPr>
        <w:spacing w:after="0" w:line="240" w:lineRule="auto"/>
        <w:jc w:val="both"/>
        <w:rPr>
          <w:rFonts w:ascii="Times New Roman" w:eastAsia="Times New Roman" w:hAnsi="Times New Roman" w:cs="Times New Roman"/>
          <w:b/>
          <w:color w:val="000000" w:themeColor="text1"/>
          <w:sz w:val="20"/>
          <w:szCs w:val="20"/>
          <w:u w:val="single"/>
          <w:lang w:eastAsia="cs-CZ"/>
        </w:rPr>
      </w:pPr>
    </w:p>
    <w:p w:rsidR="00365DF8" w:rsidRPr="006C3862" w:rsidRDefault="00365DF8" w:rsidP="00365DF8">
      <w:pPr>
        <w:spacing w:after="0" w:line="240" w:lineRule="auto"/>
        <w:jc w:val="both"/>
        <w:rPr>
          <w:rFonts w:ascii="Times New Roman" w:eastAsia="Times New Roman" w:hAnsi="Times New Roman" w:cs="Times New Roman"/>
          <w:b/>
          <w:color w:val="000000" w:themeColor="text1"/>
          <w:sz w:val="20"/>
          <w:szCs w:val="20"/>
          <w:u w:val="single"/>
          <w:lang w:eastAsia="cs-CZ"/>
        </w:rPr>
      </w:pPr>
    </w:p>
    <w:p w:rsidR="00365DF8" w:rsidRPr="006C3862" w:rsidRDefault="00365DF8" w:rsidP="00365DF8">
      <w:pPr>
        <w:spacing w:after="0" w:line="240" w:lineRule="auto"/>
        <w:jc w:val="both"/>
        <w:rPr>
          <w:rFonts w:ascii="Times New Roman" w:eastAsia="Times New Roman" w:hAnsi="Times New Roman" w:cs="Times New Roman"/>
          <w:b/>
          <w:color w:val="000000" w:themeColor="text1"/>
          <w:sz w:val="20"/>
          <w:szCs w:val="20"/>
          <w:u w:val="single"/>
          <w:lang w:eastAsia="cs-CZ"/>
        </w:rPr>
      </w:pPr>
    </w:p>
    <w:p w:rsidR="00365DF8" w:rsidRPr="006C3862" w:rsidRDefault="00365DF8" w:rsidP="00365DF8">
      <w:pPr>
        <w:spacing w:after="0" w:line="240" w:lineRule="auto"/>
        <w:jc w:val="both"/>
        <w:rPr>
          <w:rFonts w:ascii="Times New Roman" w:eastAsia="Times New Roman" w:hAnsi="Times New Roman" w:cs="Times New Roman"/>
          <w:b/>
          <w:color w:val="000000" w:themeColor="text1"/>
          <w:sz w:val="20"/>
          <w:szCs w:val="20"/>
          <w:u w:val="single"/>
          <w:lang w:eastAsia="cs-CZ"/>
        </w:rPr>
      </w:pPr>
      <w:r w:rsidRPr="006C3862">
        <w:rPr>
          <w:rFonts w:ascii="Times New Roman" w:eastAsia="Times New Roman" w:hAnsi="Times New Roman" w:cs="Times New Roman"/>
          <w:b/>
          <w:color w:val="000000" w:themeColor="text1"/>
          <w:sz w:val="20"/>
          <w:szCs w:val="20"/>
          <w:u w:val="single"/>
          <w:lang w:eastAsia="cs-CZ"/>
        </w:rPr>
        <w:t>Redigují:</w:t>
      </w:r>
    </w:p>
    <w:p w:rsidR="00365DF8" w:rsidRPr="006C3862" w:rsidRDefault="00365DF8" w:rsidP="00365DF8">
      <w:pPr>
        <w:spacing w:after="0" w:line="240" w:lineRule="auto"/>
        <w:jc w:val="both"/>
        <w:rPr>
          <w:rFonts w:ascii="Times New Roman" w:eastAsia="Times New Roman" w:hAnsi="Times New Roman" w:cs="Times New Roman"/>
          <w:b/>
          <w:color w:val="000000" w:themeColor="text1"/>
          <w:sz w:val="20"/>
          <w:szCs w:val="20"/>
          <w:lang w:eastAsia="cs-CZ"/>
        </w:rPr>
      </w:pPr>
      <w:r w:rsidRPr="006C3862">
        <w:rPr>
          <w:rFonts w:ascii="Times New Roman" w:eastAsia="Times New Roman" w:hAnsi="Times New Roman" w:cs="Times New Roman"/>
          <w:b/>
          <w:color w:val="000000" w:themeColor="text1"/>
          <w:sz w:val="20"/>
          <w:szCs w:val="20"/>
          <w:lang w:eastAsia="cs-CZ"/>
        </w:rPr>
        <w:t>Vladimír Prorok</w:t>
      </w:r>
    </w:p>
    <w:p w:rsidR="00365DF8" w:rsidRPr="006C3862" w:rsidRDefault="00365DF8" w:rsidP="00365DF8">
      <w:pPr>
        <w:spacing w:after="0" w:line="240" w:lineRule="auto"/>
        <w:jc w:val="both"/>
        <w:rPr>
          <w:rFonts w:ascii="Times New Roman" w:eastAsia="Times New Roman" w:hAnsi="Times New Roman" w:cs="Times New Roman"/>
          <w:b/>
          <w:color w:val="000000" w:themeColor="text1"/>
          <w:sz w:val="20"/>
          <w:szCs w:val="20"/>
          <w:lang w:eastAsia="cs-CZ"/>
        </w:rPr>
      </w:pPr>
      <w:r w:rsidRPr="006C3862">
        <w:rPr>
          <w:rFonts w:ascii="Times New Roman" w:eastAsia="Times New Roman" w:hAnsi="Times New Roman" w:cs="Times New Roman"/>
          <w:b/>
          <w:color w:val="000000" w:themeColor="text1"/>
          <w:sz w:val="20"/>
          <w:szCs w:val="20"/>
          <w:lang w:eastAsia="cs-CZ"/>
        </w:rPr>
        <w:t xml:space="preserve">e-mail: </w:t>
      </w:r>
      <w:r w:rsidRPr="006C3862">
        <w:rPr>
          <w:rFonts w:ascii="Times New Roman" w:eastAsia="Times New Roman" w:hAnsi="Times New Roman" w:cs="Times New Roman"/>
          <w:color w:val="000000" w:themeColor="text1"/>
          <w:sz w:val="20"/>
          <w:szCs w:val="20"/>
          <w:u w:val="single"/>
          <w:lang w:eastAsia="cs-CZ"/>
        </w:rPr>
        <w:t>prorok@vse.cz</w:t>
      </w:r>
    </w:p>
    <w:p w:rsidR="00365DF8" w:rsidRPr="006C3862" w:rsidRDefault="00365DF8" w:rsidP="00365DF8">
      <w:pPr>
        <w:spacing w:after="0" w:line="240" w:lineRule="auto"/>
        <w:jc w:val="both"/>
        <w:rPr>
          <w:rFonts w:ascii="Times New Roman" w:eastAsia="Times New Roman" w:hAnsi="Times New Roman" w:cs="Times New Roman"/>
          <w:b/>
          <w:color w:val="000000" w:themeColor="text1"/>
          <w:sz w:val="20"/>
          <w:szCs w:val="20"/>
          <w:lang w:eastAsia="cs-CZ"/>
        </w:rPr>
      </w:pPr>
      <w:r w:rsidRPr="006C3862">
        <w:rPr>
          <w:rFonts w:ascii="Times New Roman" w:eastAsia="Times New Roman" w:hAnsi="Times New Roman" w:cs="Times New Roman"/>
          <w:b/>
          <w:color w:val="000000" w:themeColor="text1"/>
          <w:sz w:val="20"/>
          <w:szCs w:val="20"/>
          <w:lang w:eastAsia="cs-CZ"/>
        </w:rPr>
        <w:t>Jiří Řezník</w:t>
      </w:r>
    </w:p>
    <w:p w:rsidR="00365DF8" w:rsidRPr="006C3862" w:rsidRDefault="00365DF8" w:rsidP="00365DF8">
      <w:pPr>
        <w:spacing w:after="0" w:line="240" w:lineRule="auto"/>
        <w:jc w:val="both"/>
        <w:rPr>
          <w:rFonts w:ascii="Times New Roman" w:eastAsia="Times New Roman" w:hAnsi="Times New Roman" w:cs="Times New Roman"/>
          <w:color w:val="000000" w:themeColor="text1"/>
          <w:sz w:val="20"/>
          <w:szCs w:val="20"/>
          <w:lang w:eastAsia="cs-CZ"/>
        </w:rPr>
      </w:pPr>
      <w:r w:rsidRPr="006C3862">
        <w:rPr>
          <w:rFonts w:ascii="Times New Roman" w:eastAsia="Times New Roman" w:hAnsi="Times New Roman" w:cs="Times New Roman"/>
          <w:b/>
          <w:color w:val="000000" w:themeColor="text1"/>
          <w:sz w:val="20"/>
          <w:szCs w:val="20"/>
          <w:lang w:eastAsia="cs-CZ"/>
        </w:rPr>
        <w:t xml:space="preserve">e-mail: </w:t>
      </w:r>
      <w:hyperlink r:id="rId9" w:history="1">
        <w:r w:rsidRPr="006C3862">
          <w:rPr>
            <w:rStyle w:val="Hyperlink"/>
            <w:rFonts w:ascii="Times New Roman" w:eastAsia="Times New Roman" w:hAnsi="Times New Roman" w:cs="Times New Roman"/>
            <w:color w:val="000000" w:themeColor="text1"/>
            <w:sz w:val="20"/>
            <w:szCs w:val="20"/>
            <w:lang w:eastAsia="cs-CZ"/>
          </w:rPr>
          <w:t>reznik.jiri@seznam.cz</w:t>
        </w:r>
      </w:hyperlink>
    </w:p>
    <w:p w:rsidR="00365DF8" w:rsidRPr="006C3862" w:rsidRDefault="00365DF8" w:rsidP="00365DF8">
      <w:pPr>
        <w:spacing w:after="0" w:line="240" w:lineRule="auto"/>
        <w:jc w:val="both"/>
        <w:rPr>
          <w:rFonts w:ascii="Times New Roman" w:eastAsia="Times New Roman" w:hAnsi="Times New Roman" w:cs="Times New Roman"/>
          <w:b/>
          <w:color w:val="000000" w:themeColor="text1"/>
          <w:sz w:val="20"/>
          <w:szCs w:val="20"/>
          <w:lang w:eastAsia="cs-CZ"/>
        </w:rPr>
      </w:pPr>
      <w:r w:rsidRPr="006C3862">
        <w:rPr>
          <w:rFonts w:ascii="Times New Roman" w:eastAsia="Times New Roman" w:hAnsi="Times New Roman" w:cs="Times New Roman"/>
          <w:b/>
          <w:color w:val="000000" w:themeColor="text1"/>
          <w:sz w:val="20"/>
          <w:szCs w:val="20"/>
          <w:lang w:eastAsia="cs-CZ"/>
        </w:rPr>
        <w:t>Pavel Sirůček</w:t>
      </w:r>
    </w:p>
    <w:p w:rsidR="00365DF8" w:rsidRPr="006C3862" w:rsidRDefault="00365DF8" w:rsidP="00365DF8">
      <w:pPr>
        <w:spacing w:after="0" w:line="240" w:lineRule="auto"/>
        <w:jc w:val="both"/>
        <w:rPr>
          <w:rFonts w:ascii="Times New Roman" w:eastAsia="Times New Roman" w:hAnsi="Times New Roman" w:cs="Times New Roman"/>
          <w:b/>
          <w:color w:val="000000" w:themeColor="text1"/>
          <w:sz w:val="20"/>
          <w:szCs w:val="20"/>
          <w:lang w:eastAsia="cs-CZ"/>
        </w:rPr>
      </w:pPr>
      <w:r w:rsidRPr="006C3862">
        <w:rPr>
          <w:rFonts w:ascii="Times New Roman" w:eastAsia="Times New Roman" w:hAnsi="Times New Roman" w:cs="Times New Roman"/>
          <w:b/>
          <w:color w:val="000000" w:themeColor="text1"/>
          <w:sz w:val="20"/>
          <w:szCs w:val="20"/>
          <w:lang w:eastAsia="cs-CZ"/>
        </w:rPr>
        <w:t xml:space="preserve">e-mail: </w:t>
      </w:r>
      <w:r w:rsidRPr="006C3862">
        <w:rPr>
          <w:rFonts w:ascii="Times New Roman" w:eastAsia="Times New Roman" w:hAnsi="Times New Roman" w:cs="Times New Roman"/>
          <w:color w:val="000000" w:themeColor="text1"/>
          <w:sz w:val="20"/>
          <w:szCs w:val="20"/>
          <w:u w:val="single"/>
          <w:lang w:eastAsia="cs-CZ"/>
        </w:rPr>
        <w:t>sirucek@vse.cz</w:t>
      </w:r>
    </w:p>
    <w:p w:rsidR="00365DF8" w:rsidRPr="006C3862" w:rsidRDefault="00365DF8" w:rsidP="00365DF8">
      <w:pPr>
        <w:spacing w:after="0" w:line="240" w:lineRule="auto"/>
        <w:jc w:val="both"/>
        <w:rPr>
          <w:rFonts w:ascii="Times New Roman" w:eastAsia="Times New Roman" w:hAnsi="Times New Roman" w:cs="Times New Roman"/>
          <w:b/>
          <w:color w:val="000000" w:themeColor="text1"/>
          <w:sz w:val="20"/>
          <w:szCs w:val="20"/>
          <w:lang w:eastAsia="cs-CZ"/>
        </w:rPr>
      </w:pPr>
      <w:r w:rsidRPr="006C3862">
        <w:rPr>
          <w:rFonts w:ascii="Times New Roman" w:eastAsia="Times New Roman" w:hAnsi="Times New Roman" w:cs="Times New Roman"/>
          <w:b/>
          <w:color w:val="000000" w:themeColor="text1"/>
          <w:sz w:val="20"/>
          <w:szCs w:val="20"/>
          <w:lang w:eastAsia="cs-CZ"/>
        </w:rPr>
        <w:t>Radim Valenčík (224933149)</w:t>
      </w:r>
    </w:p>
    <w:p w:rsidR="00365DF8" w:rsidRPr="006C3862" w:rsidRDefault="00365DF8" w:rsidP="00365DF8">
      <w:pPr>
        <w:spacing w:after="0" w:line="240" w:lineRule="auto"/>
        <w:jc w:val="both"/>
        <w:rPr>
          <w:rFonts w:ascii="Times New Roman" w:eastAsia="Times New Roman" w:hAnsi="Times New Roman" w:cs="Times New Roman"/>
          <w:b/>
          <w:color w:val="000000" w:themeColor="text1"/>
          <w:sz w:val="20"/>
          <w:szCs w:val="20"/>
          <w:lang w:eastAsia="cs-CZ"/>
        </w:rPr>
      </w:pPr>
      <w:r w:rsidRPr="006C3862">
        <w:rPr>
          <w:rFonts w:ascii="Times New Roman" w:eastAsia="Times New Roman" w:hAnsi="Times New Roman" w:cs="Times New Roman"/>
          <w:b/>
          <w:color w:val="000000" w:themeColor="text1"/>
          <w:sz w:val="20"/>
          <w:szCs w:val="20"/>
          <w:lang w:eastAsia="cs-CZ"/>
        </w:rPr>
        <w:t xml:space="preserve">e-mail: </w:t>
      </w:r>
      <w:r w:rsidRPr="006C3862">
        <w:rPr>
          <w:rFonts w:ascii="Times New Roman" w:eastAsia="Times New Roman" w:hAnsi="Times New Roman" w:cs="Times New Roman"/>
          <w:color w:val="000000" w:themeColor="text1"/>
          <w:sz w:val="20"/>
          <w:szCs w:val="20"/>
          <w:u w:val="single"/>
          <w:lang w:eastAsia="cs-CZ"/>
        </w:rPr>
        <w:t>valencik@seznam.cz</w:t>
      </w:r>
    </w:p>
    <w:p w:rsidR="00365DF8" w:rsidRPr="006C3862" w:rsidRDefault="00365DF8" w:rsidP="00365DF8">
      <w:pPr>
        <w:spacing w:after="0" w:line="240" w:lineRule="auto"/>
        <w:jc w:val="both"/>
        <w:rPr>
          <w:rFonts w:ascii="Times New Roman" w:eastAsia="Times New Roman" w:hAnsi="Times New Roman" w:cs="Times New Roman"/>
          <w:b/>
          <w:color w:val="000000" w:themeColor="text1"/>
          <w:sz w:val="20"/>
          <w:szCs w:val="20"/>
          <w:lang w:eastAsia="cs-CZ"/>
        </w:rPr>
      </w:pPr>
    </w:p>
    <w:p w:rsidR="00365DF8" w:rsidRPr="006C3862" w:rsidRDefault="00365DF8" w:rsidP="00365DF8">
      <w:pPr>
        <w:spacing w:after="0" w:line="240" w:lineRule="auto"/>
        <w:rPr>
          <w:rFonts w:ascii="Times New Roman" w:eastAsia="Times New Roman" w:hAnsi="Times New Roman" w:cs="Times New Roman"/>
          <w:color w:val="000000" w:themeColor="text1"/>
          <w:sz w:val="20"/>
          <w:szCs w:val="20"/>
          <w:lang w:eastAsia="cs-CZ"/>
        </w:rPr>
        <w:sectPr w:rsidR="00365DF8" w:rsidRPr="006C3862" w:rsidSect="0006309B">
          <w:type w:val="continuous"/>
          <w:pgSz w:w="11907" w:h="16840"/>
          <w:pgMar w:top="1701" w:right="1701" w:bottom="1701" w:left="1701" w:header="709" w:footer="1701" w:gutter="0"/>
          <w:cols w:num="2" w:space="709"/>
        </w:sectPr>
      </w:pPr>
    </w:p>
    <w:p w:rsidR="00365DF8" w:rsidRPr="006C3862" w:rsidRDefault="00365DF8" w:rsidP="00365DF8">
      <w:pPr>
        <w:autoSpaceDE w:val="0"/>
        <w:autoSpaceDN w:val="0"/>
        <w:spacing w:after="0" w:line="240" w:lineRule="auto"/>
        <w:ind w:firstLine="284"/>
        <w:jc w:val="both"/>
        <w:rPr>
          <w:rFonts w:ascii="Times New Roman" w:eastAsia="Times New Roman" w:hAnsi="Times New Roman" w:cs="Times New Roman"/>
          <w:iCs/>
          <w:color w:val="000000" w:themeColor="text1"/>
          <w:sz w:val="20"/>
          <w:szCs w:val="20"/>
          <w:u w:val="single"/>
          <w:lang w:eastAsia="cs-CZ"/>
        </w:rPr>
      </w:pPr>
    </w:p>
    <w:p w:rsidR="00365DF8" w:rsidRPr="006C3862" w:rsidRDefault="00365DF8" w:rsidP="00365DF8">
      <w:pPr>
        <w:autoSpaceDE w:val="0"/>
        <w:autoSpaceDN w:val="0"/>
        <w:spacing w:after="0" w:line="240" w:lineRule="auto"/>
        <w:ind w:firstLine="284"/>
        <w:jc w:val="both"/>
        <w:rPr>
          <w:rFonts w:ascii="Times New Roman" w:eastAsia="Times New Roman" w:hAnsi="Times New Roman" w:cs="Times New Roman"/>
          <w:color w:val="000000" w:themeColor="text1"/>
          <w:sz w:val="20"/>
          <w:szCs w:val="20"/>
          <w:lang w:eastAsia="cs-CZ"/>
        </w:rPr>
      </w:pPr>
      <w:bookmarkStart w:id="0" w:name="_GoBack"/>
    </w:p>
    <w:bookmarkEnd w:id="0"/>
    <w:p w:rsidR="00365DF8" w:rsidRPr="006C3862" w:rsidRDefault="00365DF8" w:rsidP="00365DF8">
      <w:pPr>
        <w:autoSpaceDE w:val="0"/>
        <w:autoSpaceDN w:val="0"/>
        <w:spacing w:after="0" w:line="240" w:lineRule="auto"/>
        <w:ind w:firstLine="284"/>
        <w:jc w:val="both"/>
        <w:rPr>
          <w:rFonts w:ascii="Times New Roman" w:eastAsia="Times New Roman" w:hAnsi="Times New Roman" w:cs="Times New Roman"/>
          <w:color w:val="000000" w:themeColor="text1"/>
          <w:sz w:val="20"/>
          <w:szCs w:val="20"/>
          <w:lang w:eastAsia="cs-CZ"/>
        </w:rPr>
      </w:pPr>
    </w:p>
    <w:p w:rsidR="00365DF8" w:rsidRPr="006C3862" w:rsidRDefault="00365DF8" w:rsidP="00365DF8">
      <w:pPr>
        <w:autoSpaceDE w:val="0"/>
        <w:autoSpaceDN w:val="0"/>
        <w:spacing w:after="0" w:line="240" w:lineRule="auto"/>
        <w:ind w:firstLine="284"/>
        <w:jc w:val="both"/>
        <w:rPr>
          <w:rFonts w:ascii="Times New Roman" w:eastAsia="Times New Roman" w:hAnsi="Times New Roman" w:cs="Times New Roman"/>
          <w:color w:val="000000" w:themeColor="text1"/>
          <w:sz w:val="20"/>
          <w:szCs w:val="20"/>
          <w:lang w:eastAsia="cs-CZ"/>
        </w:rPr>
      </w:pPr>
      <w:r w:rsidRPr="006C3862">
        <w:rPr>
          <w:rFonts w:ascii="Times New Roman" w:eastAsia="Times New Roman" w:hAnsi="Times New Roman" w:cs="Times New Roman"/>
          <w:color w:val="000000" w:themeColor="text1"/>
          <w:sz w:val="20"/>
          <w:szCs w:val="20"/>
          <w:lang w:eastAsia="cs-CZ"/>
        </w:rPr>
        <w:t>MARATHON is a bi-monthly Internet magazine founded in Prague at the end of 1996. Its aim is to help to clarify, from central and east European perspective, the reasons of present entanglement of the world developments, and participate in the search for prospective solutions.</w:t>
      </w:r>
    </w:p>
    <w:p w:rsidR="00365DF8" w:rsidRPr="006C3862" w:rsidRDefault="00365DF8" w:rsidP="00365DF8">
      <w:pPr>
        <w:autoSpaceDE w:val="0"/>
        <w:autoSpaceDN w:val="0"/>
        <w:spacing w:after="0" w:line="240" w:lineRule="auto"/>
        <w:ind w:firstLine="284"/>
        <w:jc w:val="both"/>
        <w:rPr>
          <w:rFonts w:ascii="Times New Roman" w:eastAsia="Times New Roman" w:hAnsi="Times New Roman" w:cs="Times New Roman"/>
          <w:color w:val="000000" w:themeColor="text1"/>
          <w:sz w:val="20"/>
          <w:szCs w:val="20"/>
          <w:lang w:eastAsia="cs-CZ"/>
        </w:rPr>
      </w:pPr>
      <w:r w:rsidRPr="006C3862">
        <w:rPr>
          <w:rFonts w:ascii="Times New Roman" w:eastAsia="Times New Roman" w:hAnsi="Times New Roman" w:cs="Times New Roman"/>
          <w:color w:val="000000" w:themeColor="text1"/>
          <w:sz w:val="20"/>
          <w:szCs w:val="20"/>
          <w:lang w:eastAsia="cs-CZ"/>
        </w:rPr>
        <w:t>About 30 authors contribute to the magazine on a regular basis and more write for it occasionally. So far MARATHON has been published in Czech with occasional documentation annexes in English or German. English summaries of articles are envisaged based on specific interests of readers.</w:t>
      </w:r>
    </w:p>
    <w:p w:rsidR="00365DF8" w:rsidRPr="006C3862" w:rsidRDefault="00365DF8" w:rsidP="00365DF8">
      <w:pPr>
        <w:autoSpaceDE w:val="0"/>
        <w:autoSpaceDN w:val="0"/>
        <w:spacing w:after="0" w:line="240" w:lineRule="auto"/>
        <w:ind w:firstLine="284"/>
        <w:jc w:val="both"/>
        <w:rPr>
          <w:rFonts w:ascii="Times New Roman" w:eastAsia="Times New Roman" w:hAnsi="Times New Roman" w:cs="Times New Roman"/>
          <w:color w:val="000000" w:themeColor="text1"/>
          <w:sz w:val="20"/>
          <w:szCs w:val="20"/>
          <w:lang w:eastAsia="cs-CZ"/>
        </w:rPr>
      </w:pPr>
      <w:r w:rsidRPr="006C3862">
        <w:rPr>
          <w:rFonts w:ascii="Times New Roman" w:eastAsia="Times New Roman" w:hAnsi="Times New Roman" w:cs="Times New Roman"/>
          <w:color w:val="000000" w:themeColor="text1"/>
          <w:sz w:val="20"/>
          <w:szCs w:val="20"/>
          <w:lang w:eastAsia="cs-CZ"/>
        </w:rPr>
        <w:t>Themes most often treated in the magazine include human capital, investments in education and other forms of human capital, nature and consequences of globalization, new approaches in economic theory (an attempt for synthesis of seemingly disparate concepts of K. Marx, J. Schumpeter, M. Friedman, G. Becker and R. Reich with regard to role played by innovations and the search for new space for economic growth) , etc. Several specific projects of human capital investments have been developed on the basis of concepts analyzed in MARATHON.</w:t>
      </w:r>
    </w:p>
    <w:p w:rsidR="00365DF8" w:rsidRPr="006C3862" w:rsidRDefault="00365DF8" w:rsidP="00365DF8">
      <w:pPr>
        <w:autoSpaceDE w:val="0"/>
        <w:autoSpaceDN w:val="0"/>
        <w:spacing w:after="0" w:line="240" w:lineRule="auto"/>
        <w:ind w:firstLine="284"/>
        <w:jc w:val="both"/>
        <w:rPr>
          <w:rFonts w:ascii="Times New Roman" w:eastAsia="Times New Roman" w:hAnsi="Times New Roman" w:cs="Times New Roman"/>
          <w:color w:val="000000" w:themeColor="text1"/>
          <w:sz w:val="20"/>
          <w:szCs w:val="20"/>
          <w:lang w:eastAsia="cs-CZ"/>
        </w:rPr>
      </w:pPr>
      <w:r w:rsidRPr="006C3862">
        <w:rPr>
          <w:rFonts w:ascii="Times New Roman" w:eastAsia="Times New Roman" w:hAnsi="Times New Roman" w:cs="Times New Roman"/>
          <w:color w:val="000000" w:themeColor="text1"/>
          <w:sz w:val="20"/>
          <w:szCs w:val="20"/>
          <w:lang w:eastAsia="cs-CZ"/>
        </w:rPr>
        <w:t xml:space="preserve">The magazine can be accessed at </w:t>
      </w:r>
      <w:hyperlink r:id="rId10" w:history="1">
        <w:r w:rsidRPr="006C3862">
          <w:rPr>
            <w:rFonts w:ascii="Times New Roman" w:eastAsia="Times New Roman" w:hAnsi="Times New Roman" w:cs="Times New Roman"/>
            <w:color w:val="000000" w:themeColor="text1"/>
            <w:sz w:val="20"/>
            <w:szCs w:val="20"/>
            <w:u w:val="single"/>
            <w:lang w:eastAsia="cs-CZ"/>
          </w:rPr>
          <w:t>www.valencik.cz</w:t>
        </w:r>
      </w:hyperlink>
    </w:p>
    <w:p w:rsidR="00365DF8" w:rsidRPr="006C3862" w:rsidRDefault="00365DF8" w:rsidP="00365DF8">
      <w:pPr>
        <w:autoSpaceDE w:val="0"/>
        <w:autoSpaceDN w:val="0"/>
        <w:spacing w:after="0" w:line="240" w:lineRule="auto"/>
        <w:ind w:firstLine="284"/>
        <w:jc w:val="both"/>
        <w:rPr>
          <w:rFonts w:ascii="Times New Roman" w:eastAsia="Times New Roman" w:hAnsi="Times New Roman" w:cs="Times New Roman"/>
          <w:b/>
          <w:bCs/>
          <w:color w:val="000000" w:themeColor="text1"/>
          <w:sz w:val="20"/>
          <w:szCs w:val="20"/>
          <w:lang w:eastAsia="cs-CZ"/>
        </w:rPr>
      </w:pPr>
      <w:r w:rsidRPr="006C3862">
        <w:rPr>
          <w:rFonts w:ascii="Times New Roman" w:eastAsia="Times New Roman" w:hAnsi="Times New Roman" w:cs="Times New Roman"/>
          <w:color w:val="000000" w:themeColor="text1"/>
          <w:sz w:val="20"/>
          <w:szCs w:val="20"/>
          <w:lang w:eastAsia="cs-CZ"/>
        </w:rPr>
        <w:t xml:space="preserve">E-mail contact: </w:t>
      </w:r>
      <w:hyperlink r:id="rId11" w:history="1">
        <w:r w:rsidRPr="006C3862">
          <w:rPr>
            <w:rFonts w:ascii="Times New Roman" w:eastAsia="Times New Roman" w:hAnsi="Times New Roman" w:cs="Times New Roman"/>
            <w:color w:val="000000" w:themeColor="text1"/>
            <w:sz w:val="20"/>
            <w:szCs w:val="20"/>
            <w:u w:val="single"/>
            <w:lang w:eastAsia="cs-CZ"/>
          </w:rPr>
          <w:t>valencik@seznam.cz</w:t>
        </w:r>
      </w:hyperlink>
    </w:p>
    <w:p w:rsidR="00365DF8" w:rsidRPr="006C3862" w:rsidRDefault="00365DF8" w:rsidP="00365DF8">
      <w:pPr>
        <w:autoSpaceDE w:val="0"/>
        <w:autoSpaceDN w:val="0"/>
        <w:spacing w:after="0" w:line="240" w:lineRule="auto"/>
        <w:ind w:firstLine="284"/>
        <w:jc w:val="both"/>
        <w:rPr>
          <w:rFonts w:ascii="Times New Roman" w:eastAsia="Times New Roman" w:hAnsi="Times New Roman" w:cs="Times New Roman"/>
          <w:b/>
          <w:bCs/>
          <w:color w:val="000000" w:themeColor="text1"/>
          <w:sz w:val="20"/>
          <w:szCs w:val="20"/>
          <w:lang w:eastAsia="cs-CZ"/>
        </w:rPr>
      </w:pPr>
    </w:p>
    <w:p w:rsidR="00365DF8" w:rsidRPr="006C3862" w:rsidRDefault="00365DF8" w:rsidP="00365DF8">
      <w:pPr>
        <w:pBdr>
          <w:top w:val="single" w:sz="4" w:space="1" w:color="auto"/>
          <w:left w:val="single" w:sz="4" w:space="4" w:color="auto"/>
          <w:bottom w:val="single" w:sz="4" w:space="1" w:color="auto"/>
          <w:right w:val="single" w:sz="4" w:space="4" w:color="auto"/>
        </w:pBdr>
        <w:autoSpaceDE w:val="0"/>
        <w:autoSpaceDN w:val="0"/>
        <w:spacing w:after="0" w:line="240" w:lineRule="auto"/>
        <w:ind w:firstLine="284"/>
        <w:jc w:val="both"/>
        <w:rPr>
          <w:rFonts w:ascii="Times New Roman" w:eastAsia="Times New Roman" w:hAnsi="Times New Roman" w:cs="Times New Roman"/>
          <w:color w:val="000000" w:themeColor="text1"/>
          <w:sz w:val="20"/>
          <w:szCs w:val="20"/>
          <w:lang w:eastAsia="cs-CZ"/>
        </w:rPr>
      </w:pPr>
      <w:r w:rsidRPr="006C3862">
        <w:rPr>
          <w:rFonts w:ascii="Times New Roman" w:eastAsia="Times New Roman" w:hAnsi="Times New Roman" w:cs="Times New Roman"/>
          <w:color w:val="000000" w:themeColor="text1"/>
          <w:sz w:val="20"/>
          <w:szCs w:val="20"/>
          <w:lang w:eastAsia="cs-CZ"/>
        </w:rPr>
        <w:t xml:space="preserve">Do rukou se vám dostává časopis Marathon </w:t>
      </w:r>
      <w:r>
        <w:rPr>
          <w:rFonts w:ascii="Times New Roman" w:eastAsia="Times New Roman" w:hAnsi="Times New Roman" w:cs="Times New Roman"/>
          <w:color w:val="000000" w:themeColor="text1"/>
          <w:sz w:val="20"/>
          <w:szCs w:val="20"/>
          <w:lang w:eastAsia="cs-CZ"/>
        </w:rPr>
        <w:t>5</w:t>
      </w:r>
      <w:r w:rsidRPr="006C3862">
        <w:rPr>
          <w:rFonts w:ascii="Times New Roman" w:eastAsia="Times New Roman" w:hAnsi="Times New Roman" w:cs="Times New Roman"/>
          <w:color w:val="000000" w:themeColor="text1"/>
          <w:sz w:val="20"/>
          <w:szCs w:val="20"/>
          <w:lang w:eastAsia="cs-CZ"/>
        </w:rPr>
        <w:t>/2017. Jako obvykle, nejdřív některá základní sdělení:</w:t>
      </w:r>
    </w:p>
    <w:p w:rsidR="00365DF8" w:rsidRPr="006C3862" w:rsidRDefault="00365DF8" w:rsidP="00365DF8">
      <w:pPr>
        <w:pBdr>
          <w:top w:val="single" w:sz="4" w:space="1" w:color="auto"/>
          <w:left w:val="single" w:sz="4" w:space="4" w:color="auto"/>
          <w:bottom w:val="single" w:sz="4" w:space="1" w:color="auto"/>
          <w:right w:val="single" w:sz="4" w:space="4" w:color="auto"/>
        </w:pBdr>
        <w:autoSpaceDE w:val="0"/>
        <w:autoSpaceDN w:val="0"/>
        <w:spacing w:after="0" w:line="240" w:lineRule="auto"/>
        <w:ind w:firstLine="284"/>
        <w:jc w:val="both"/>
        <w:rPr>
          <w:rFonts w:ascii="Times New Roman" w:eastAsia="Times New Roman" w:hAnsi="Times New Roman" w:cs="Times New Roman"/>
          <w:color w:val="000000" w:themeColor="text1"/>
          <w:sz w:val="20"/>
          <w:szCs w:val="20"/>
          <w:lang w:eastAsia="cs-CZ"/>
        </w:rPr>
      </w:pPr>
      <w:r w:rsidRPr="006C3862">
        <w:rPr>
          <w:rFonts w:ascii="Times New Roman" w:eastAsia="Times New Roman" w:hAnsi="Times New Roman" w:cs="Times New Roman"/>
          <w:color w:val="000000" w:themeColor="text1"/>
          <w:sz w:val="20"/>
          <w:szCs w:val="20"/>
          <w:lang w:eastAsia="cs-CZ"/>
        </w:rPr>
        <w:t xml:space="preserve">- Časopis je dostupný prostřednictvím sítě INTERNET na </w:t>
      </w:r>
      <w:hyperlink r:id="rId12" w:history="1">
        <w:r w:rsidRPr="006C3862">
          <w:rPr>
            <w:rFonts w:ascii="Times New Roman" w:eastAsia="Times New Roman" w:hAnsi="Times New Roman" w:cs="Times New Roman"/>
            <w:color w:val="000000" w:themeColor="text1"/>
            <w:sz w:val="20"/>
            <w:szCs w:val="20"/>
            <w:u w:val="single"/>
            <w:lang w:eastAsia="cs-CZ"/>
          </w:rPr>
          <w:t>www.valencik.cz</w:t>
        </w:r>
      </w:hyperlink>
    </w:p>
    <w:p w:rsidR="00365DF8" w:rsidRPr="006C3862" w:rsidRDefault="00365DF8" w:rsidP="00365DF8">
      <w:pPr>
        <w:pBdr>
          <w:top w:val="single" w:sz="4" w:space="1" w:color="auto"/>
          <w:left w:val="single" w:sz="4" w:space="4" w:color="auto"/>
          <w:bottom w:val="single" w:sz="4" w:space="1" w:color="auto"/>
          <w:right w:val="single" w:sz="4" w:space="4" w:color="auto"/>
        </w:pBdr>
        <w:autoSpaceDE w:val="0"/>
        <w:autoSpaceDN w:val="0"/>
        <w:spacing w:after="0" w:line="240" w:lineRule="auto"/>
        <w:ind w:firstLine="284"/>
        <w:jc w:val="both"/>
        <w:rPr>
          <w:rFonts w:ascii="Times New Roman" w:eastAsia="Times New Roman" w:hAnsi="Times New Roman" w:cs="Times New Roman"/>
          <w:color w:val="000000" w:themeColor="text1"/>
          <w:sz w:val="20"/>
          <w:szCs w:val="20"/>
          <w:lang w:eastAsia="cs-CZ"/>
        </w:rPr>
      </w:pPr>
      <w:r w:rsidRPr="006C3862">
        <w:rPr>
          <w:rFonts w:ascii="Times New Roman" w:eastAsia="Times New Roman" w:hAnsi="Times New Roman" w:cs="Times New Roman"/>
          <w:color w:val="000000" w:themeColor="text1"/>
          <w:sz w:val="20"/>
          <w:szCs w:val="20"/>
          <w:lang w:eastAsia="cs-CZ"/>
        </w:rPr>
        <w:t>- Časopis vychází jednou za dva měsíce, vždy 15. dne prvního z dvojice měsíců, které jsou po sobě. Nejbližší řádné číslo (</w:t>
      </w:r>
      <w:r>
        <w:rPr>
          <w:rFonts w:ascii="Times New Roman" w:eastAsia="Times New Roman" w:hAnsi="Times New Roman" w:cs="Times New Roman"/>
          <w:color w:val="000000" w:themeColor="text1"/>
          <w:sz w:val="20"/>
          <w:szCs w:val="20"/>
          <w:lang w:eastAsia="cs-CZ"/>
        </w:rPr>
        <w:t>06</w:t>
      </w:r>
      <w:r w:rsidRPr="006C3862">
        <w:rPr>
          <w:rFonts w:ascii="Times New Roman" w:eastAsia="Times New Roman" w:hAnsi="Times New Roman" w:cs="Times New Roman"/>
          <w:color w:val="000000" w:themeColor="text1"/>
          <w:sz w:val="20"/>
          <w:szCs w:val="20"/>
          <w:lang w:eastAsia="cs-CZ"/>
        </w:rPr>
        <w:t xml:space="preserve">/2017) bude vydáno a objeví se na Internetu 15. </w:t>
      </w:r>
      <w:r>
        <w:rPr>
          <w:rFonts w:ascii="Times New Roman" w:eastAsia="Times New Roman" w:hAnsi="Times New Roman" w:cs="Times New Roman"/>
          <w:color w:val="000000" w:themeColor="text1"/>
          <w:sz w:val="20"/>
          <w:szCs w:val="20"/>
          <w:lang w:eastAsia="cs-CZ"/>
        </w:rPr>
        <w:t>září</w:t>
      </w:r>
      <w:r w:rsidRPr="006C3862">
        <w:rPr>
          <w:rFonts w:ascii="Times New Roman" w:eastAsia="Times New Roman" w:hAnsi="Times New Roman" w:cs="Times New Roman"/>
          <w:color w:val="000000" w:themeColor="text1"/>
          <w:sz w:val="20"/>
          <w:szCs w:val="20"/>
          <w:lang w:eastAsia="cs-CZ"/>
        </w:rPr>
        <w:t xml:space="preserve"> 2017.</w:t>
      </w:r>
    </w:p>
    <w:p w:rsidR="00365DF8" w:rsidRPr="006C3862" w:rsidRDefault="00365DF8" w:rsidP="00365DF8">
      <w:pPr>
        <w:pBdr>
          <w:top w:val="single" w:sz="4" w:space="1" w:color="auto"/>
          <w:left w:val="single" w:sz="4" w:space="4" w:color="auto"/>
          <w:bottom w:val="single" w:sz="4" w:space="1" w:color="auto"/>
          <w:right w:val="single" w:sz="4" w:space="4" w:color="auto"/>
        </w:pBdr>
        <w:autoSpaceDE w:val="0"/>
        <w:autoSpaceDN w:val="0"/>
        <w:spacing w:after="0" w:line="240" w:lineRule="auto"/>
        <w:ind w:firstLine="284"/>
        <w:jc w:val="both"/>
        <w:rPr>
          <w:rFonts w:ascii="Times New Roman" w:eastAsia="Times New Roman" w:hAnsi="Times New Roman" w:cs="Times New Roman"/>
          <w:color w:val="000000" w:themeColor="text1"/>
          <w:sz w:val="20"/>
          <w:szCs w:val="20"/>
          <w:lang w:eastAsia="cs-CZ"/>
        </w:rPr>
      </w:pPr>
      <w:r w:rsidRPr="006C3862">
        <w:rPr>
          <w:rFonts w:ascii="Times New Roman" w:eastAsia="Times New Roman" w:hAnsi="Times New Roman" w:cs="Times New Roman"/>
          <w:color w:val="000000" w:themeColor="text1"/>
          <w:sz w:val="20"/>
          <w:szCs w:val="20"/>
          <w:lang w:eastAsia="cs-CZ"/>
        </w:rPr>
        <w:t>- Rozsah časopisu je 40 stran tohoto formátu, což odpovídá přibližně 120 stranám standardního formátu.</w:t>
      </w:r>
    </w:p>
    <w:p w:rsidR="00365DF8" w:rsidRPr="006C3862" w:rsidRDefault="00365DF8" w:rsidP="00365DF8">
      <w:pPr>
        <w:pBdr>
          <w:top w:val="single" w:sz="4" w:space="1" w:color="auto"/>
          <w:left w:val="single" w:sz="4" w:space="4" w:color="auto"/>
          <w:bottom w:val="single" w:sz="4" w:space="1" w:color="auto"/>
          <w:right w:val="single" w:sz="4" w:space="4" w:color="auto"/>
        </w:pBdr>
        <w:autoSpaceDE w:val="0"/>
        <w:autoSpaceDN w:val="0"/>
        <w:spacing w:after="0" w:line="240" w:lineRule="auto"/>
        <w:ind w:firstLine="284"/>
        <w:jc w:val="both"/>
        <w:rPr>
          <w:rFonts w:ascii="Times New Roman" w:eastAsia="Times New Roman" w:hAnsi="Times New Roman" w:cs="Times New Roman"/>
          <w:b/>
          <w:bCs/>
          <w:color w:val="000000" w:themeColor="text1"/>
          <w:sz w:val="24"/>
          <w:szCs w:val="24"/>
          <w:lang w:eastAsia="cs-CZ"/>
        </w:rPr>
      </w:pPr>
      <w:r w:rsidRPr="006C3862">
        <w:rPr>
          <w:rFonts w:ascii="Times New Roman" w:eastAsia="Times New Roman" w:hAnsi="Times New Roman" w:cs="Times New Roman"/>
          <w:color w:val="000000" w:themeColor="text1"/>
          <w:sz w:val="20"/>
          <w:szCs w:val="20"/>
          <w:lang w:eastAsia="cs-CZ"/>
        </w:rPr>
        <w:t xml:space="preserve">- Příspěvky, případně připomínky a náměty, vzkazy redakci apod. lze rovněž zasílat na e-mailovou adresu: </w:t>
      </w:r>
      <w:r w:rsidRPr="006C3862">
        <w:rPr>
          <w:rFonts w:ascii="Times New Roman" w:eastAsia="Times New Roman" w:hAnsi="Times New Roman" w:cs="Times New Roman"/>
          <w:color w:val="000000" w:themeColor="text1"/>
          <w:sz w:val="20"/>
          <w:szCs w:val="20"/>
          <w:u w:val="single"/>
          <w:lang w:eastAsia="cs-CZ"/>
        </w:rPr>
        <w:t>valencik@seznam.cz</w:t>
      </w:r>
      <w:r w:rsidRPr="006C3862">
        <w:rPr>
          <w:rFonts w:ascii="Times New Roman" w:eastAsia="Times New Roman" w:hAnsi="Times New Roman" w:cs="Times New Roman"/>
          <w:b/>
          <w:bCs/>
          <w:color w:val="000000" w:themeColor="text1"/>
          <w:sz w:val="24"/>
          <w:szCs w:val="24"/>
          <w:lang w:eastAsia="cs-CZ"/>
        </w:rPr>
        <w:t>.</w:t>
      </w:r>
    </w:p>
    <w:p w:rsidR="00365DF8" w:rsidRPr="006C3862" w:rsidRDefault="00365DF8" w:rsidP="00365DF8">
      <w:pPr>
        <w:pBdr>
          <w:top w:val="single" w:sz="4" w:space="1" w:color="auto"/>
          <w:left w:val="single" w:sz="4" w:space="4" w:color="auto"/>
          <w:bottom w:val="single" w:sz="4" w:space="1" w:color="auto"/>
          <w:right w:val="single" w:sz="4" w:space="4" w:color="auto"/>
        </w:pBdr>
        <w:autoSpaceDE w:val="0"/>
        <w:autoSpaceDN w:val="0"/>
        <w:spacing w:after="0" w:line="240" w:lineRule="auto"/>
        <w:ind w:firstLine="284"/>
        <w:jc w:val="both"/>
        <w:rPr>
          <w:rFonts w:ascii="Times New Roman" w:eastAsia="Times New Roman" w:hAnsi="Times New Roman" w:cs="Times New Roman"/>
          <w:color w:val="000000" w:themeColor="text1"/>
          <w:sz w:val="20"/>
          <w:szCs w:val="20"/>
          <w:lang w:eastAsia="cs-CZ"/>
        </w:rPr>
      </w:pPr>
      <w:r w:rsidRPr="006C3862">
        <w:rPr>
          <w:rFonts w:ascii="Times New Roman" w:eastAsia="Times New Roman" w:hAnsi="Times New Roman" w:cs="Times New Roman"/>
          <w:color w:val="000000" w:themeColor="text1"/>
          <w:sz w:val="20"/>
          <w:szCs w:val="20"/>
          <w:lang w:eastAsia="cs-CZ"/>
        </w:rPr>
        <w:t>- V srpnu 1997 byl Marathon registrován ministerstvem kultury ČR</w:t>
      </w:r>
    </w:p>
    <w:p w:rsidR="00365DF8" w:rsidRPr="006C3862" w:rsidRDefault="00365DF8" w:rsidP="00365DF8">
      <w:pPr>
        <w:autoSpaceDE w:val="0"/>
        <w:autoSpaceDN w:val="0"/>
        <w:spacing w:after="0" w:line="240" w:lineRule="auto"/>
        <w:ind w:firstLine="284"/>
        <w:jc w:val="both"/>
        <w:rPr>
          <w:rFonts w:ascii="Times New Roman" w:eastAsia="Times New Roman" w:hAnsi="Times New Roman" w:cs="Times New Roman"/>
          <w:color w:val="000000" w:themeColor="text1"/>
          <w:sz w:val="20"/>
          <w:szCs w:val="20"/>
          <w:lang w:eastAsia="cs-CZ"/>
        </w:rPr>
      </w:pPr>
    </w:p>
    <w:p w:rsidR="00365DF8" w:rsidRDefault="00365DF8" w:rsidP="00365DF8">
      <w:pPr>
        <w:autoSpaceDE w:val="0"/>
        <w:autoSpaceDN w:val="0"/>
        <w:spacing w:after="0" w:line="240" w:lineRule="auto"/>
        <w:ind w:firstLine="284"/>
        <w:jc w:val="both"/>
        <w:rPr>
          <w:rFonts w:ascii="Times New Roman" w:eastAsia="Times New Roman" w:hAnsi="Times New Roman" w:cs="Times New Roman"/>
          <w:color w:val="000000" w:themeColor="text1"/>
          <w:sz w:val="20"/>
          <w:szCs w:val="20"/>
          <w:lang w:eastAsia="cs-CZ"/>
        </w:rPr>
      </w:pPr>
    </w:p>
    <w:p w:rsidR="009B3AEA" w:rsidRDefault="009B3AEA" w:rsidP="00365DF8">
      <w:pPr>
        <w:autoSpaceDE w:val="0"/>
        <w:autoSpaceDN w:val="0"/>
        <w:spacing w:after="0" w:line="240" w:lineRule="auto"/>
        <w:ind w:firstLine="284"/>
        <w:jc w:val="both"/>
        <w:rPr>
          <w:rFonts w:ascii="Times New Roman" w:eastAsia="Times New Roman" w:hAnsi="Times New Roman" w:cs="Times New Roman"/>
          <w:color w:val="000000" w:themeColor="text1"/>
          <w:sz w:val="20"/>
          <w:szCs w:val="20"/>
          <w:lang w:eastAsia="cs-CZ"/>
        </w:rPr>
      </w:pPr>
    </w:p>
    <w:p w:rsidR="009B3AEA" w:rsidRPr="006C3862" w:rsidRDefault="009B3AEA" w:rsidP="00365DF8">
      <w:pPr>
        <w:autoSpaceDE w:val="0"/>
        <w:autoSpaceDN w:val="0"/>
        <w:spacing w:after="0" w:line="240" w:lineRule="auto"/>
        <w:ind w:firstLine="284"/>
        <w:jc w:val="both"/>
        <w:rPr>
          <w:rFonts w:ascii="Times New Roman" w:eastAsia="Times New Roman" w:hAnsi="Times New Roman" w:cs="Times New Roman"/>
          <w:color w:val="000000" w:themeColor="text1"/>
          <w:sz w:val="20"/>
          <w:szCs w:val="20"/>
          <w:lang w:eastAsia="cs-CZ"/>
        </w:rPr>
      </w:pPr>
    </w:p>
    <w:p w:rsidR="00365DF8" w:rsidRPr="006C3862" w:rsidRDefault="00365DF8" w:rsidP="00365DF8">
      <w:pPr>
        <w:pStyle w:val="Heading1"/>
        <w:spacing w:before="0" w:beforeAutospacing="0" w:after="0" w:afterAutospacing="0"/>
        <w:ind w:firstLine="284"/>
        <w:rPr>
          <w:color w:val="000000" w:themeColor="text1"/>
          <w:sz w:val="32"/>
          <w:szCs w:val="32"/>
        </w:rPr>
      </w:pPr>
      <w:bookmarkStart w:id="1" w:name="_Toc381084337"/>
      <w:bookmarkStart w:id="2" w:name="_Toc377022745"/>
      <w:bookmarkStart w:id="3" w:name="_Toc370228284"/>
      <w:bookmarkStart w:id="4" w:name="_Toc491843529"/>
      <w:r w:rsidRPr="006C3862">
        <w:rPr>
          <w:color w:val="000000" w:themeColor="text1"/>
          <w:sz w:val="32"/>
          <w:szCs w:val="32"/>
        </w:rPr>
        <w:t>1. Úvodní poznámka</w:t>
      </w:r>
      <w:bookmarkEnd w:id="1"/>
      <w:bookmarkEnd w:id="2"/>
      <w:bookmarkEnd w:id="3"/>
      <w:bookmarkEnd w:id="4"/>
    </w:p>
    <w:p w:rsidR="00365DF8" w:rsidRPr="006C3862" w:rsidRDefault="00365DF8" w:rsidP="00365DF8">
      <w:pPr>
        <w:spacing w:after="0" w:line="240" w:lineRule="auto"/>
        <w:ind w:firstLine="284"/>
        <w:jc w:val="both"/>
        <w:rPr>
          <w:rFonts w:ascii="Times New Roman" w:eastAsia="Times New Roman" w:hAnsi="Times New Roman" w:cs="Times New Roman"/>
          <w:color w:val="000000" w:themeColor="text1"/>
          <w:sz w:val="20"/>
          <w:szCs w:val="20"/>
          <w:lang w:eastAsia="cs-CZ"/>
        </w:rPr>
      </w:pPr>
    </w:p>
    <w:p w:rsidR="00365DF8" w:rsidRDefault="00365DF8" w:rsidP="009B3AEA">
      <w:pPr>
        <w:spacing w:after="0" w:line="240" w:lineRule="auto"/>
        <w:ind w:firstLine="284"/>
        <w:jc w:val="both"/>
        <w:rPr>
          <w:rFonts w:ascii="Times New Roman" w:eastAsia="Times New Roman" w:hAnsi="Times New Roman" w:cs="Times New Roman"/>
          <w:color w:val="000000" w:themeColor="text1"/>
          <w:sz w:val="20"/>
          <w:szCs w:val="20"/>
          <w:lang w:eastAsia="cs-CZ"/>
        </w:rPr>
      </w:pPr>
      <w:r w:rsidRPr="006C3862">
        <w:rPr>
          <w:rFonts w:ascii="Times New Roman" w:eastAsia="Times New Roman" w:hAnsi="Times New Roman" w:cs="Times New Roman"/>
          <w:color w:val="000000" w:themeColor="text1"/>
          <w:sz w:val="20"/>
          <w:szCs w:val="20"/>
          <w:lang w:eastAsia="cs-CZ"/>
        </w:rPr>
        <w:t xml:space="preserve">Do </w:t>
      </w:r>
      <w:r w:rsidR="009B3AEA">
        <w:rPr>
          <w:rFonts w:ascii="Times New Roman" w:eastAsia="Times New Roman" w:hAnsi="Times New Roman" w:cs="Times New Roman"/>
          <w:color w:val="000000" w:themeColor="text1"/>
          <w:sz w:val="20"/>
          <w:szCs w:val="20"/>
          <w:lang w:eastAsia="cs-CZ"/>
        </w:rPr>
        <w:t>pátého</w:t>
      </w:r>
      <w:r w:rsidRPr="006C3862">
        <w:rPr>
          <w:rFonts w:ascii="Times New Roman" w:eastAsia="Times New Roman" w:hAnsi="Times New Roman" w:cs="Times New Roman"/>
          <w:color w:val="000000" w:themeColor="text1"/>
          <w:sz w:val="20"/>
          <w:szCs w:val="20"/>
          <w:lang w:eastAsia="cs-CZ"/>
        </w:rPr>
        <w:t xml:space="preserve"> letošního čísla zařazujeme </w:t>
      </w:r>
      <w:r w:rsidR="009B3AEA">
        <w:rPr>
          <w:rFonts w:ascii="Times New Roman" w:eastAsia="Times New Roman" w:hAnsi="Times New Roman" w:cs="Times New Roman"/>
          <w:color w:val="000000" w:themeColor="text1"/>
          <w:sz w:val="20"/>
          <w:szCs w:val="20"/>
          <w:lang w:eastAsia="cs-CZ"/>
        </w:rPr>
        <w:t xml:space="preserve">materiál o tzv. sdílené ekonomice P. Makovského, koncepci, která nabízí jeden z možných pohledů na to, co se v ekonomickém systému bude odehrávat. V části Hlavní materiály najdete ještě netradiční pojednání o islámu od J. Hellera. </w:t>
      </w:r>
    </w:p>
    <w:p w:rsidR="009B3AEA" w:rsidRDefault="009B3AEA" w:rsidP="009B3AEA">
      <w:pPr>
        <w:spacing w:after="0" w:line="240" w:lineRule="auto"/>
        <w:ind w:firstLine="284"/>
        <w:jc w:val="both"/>
        <w:rPr>
          <w:rFonts w:ascii="Times New Roman" w:eastAsia="Times New Roman" w:hAnsi="Times New Roman" w:cs="Times New Roman"/>
          <w:color w:val="000000" w:themeColor="text1"/>
          <w:sz w:val="20"/>
          <w:szCs w:val="20"/>
          <w:lang w:eastAsia="cs-CZ"/>
        </w:rPr>
      </w:pPr>
      <w:r>
        <w:rPr>
          <w:rFonts w:ascii="Times New Roman" w:eastAsia="Times New Roman" w:hAnsi="Times New Roman" w:cs="Times New Roman"/>
          <w:color w:val="000000" w:themeColor="text1"/>
          <w:sz w:val="20"/>
          <w:szCs w:val="20"/>
          <w:lang w:eastAsia="cs-CZ"/>
        </w:rPr>
        <w:t xml:space="preserve">Tradičně obsáhlá recenze od P. Sirůčka je věnována sborníku </w:t>
      </w:r>
      <w:r w:rsidRPr="009B3AEA">
        <w:rPr>
          <w:rFonts w:ascii="Times New Roman" w:eastAsia="Times New Roman" w:hAnsi="Times New Roman" w:cs="Times New Roman"/>
          <w:i/>
          <w:color w:val="000000" w:themeColor="text1"/>
          <w:sz w:val="20"/>
          <w:szCs w:val="20"/>
          <w:lang w:eastAsia="cs-CZ"/>
        </w:rPr>
        <w:t>„Velký regres: Mezinárodní rozprava o duchovní situaci dneška“</w:t>
      </w:r>
      <w:r>
        <w:rPr>
          <w:rFonts w:ascii="Times New Roman" w:eastAsia="Times New Roman" w:hAnsi="Times New Roman" w:cs="Times New Roman"/>
          <w:color w:val="000000" w:themeColor="text1"/>
          <w:sz w:val="20"/>
          <w:szCs w:val="20"/>
          <w:lang w:eastAsia="cs-CZ"/>
        </w:rPr>
        <w:t xml:space="preserve"> s příznačným podtitulem </w:t>
      </w:r>
      <w:r>
        <w:rPr>
          <w:rFonts w:ascii="Times New Roman" w:eastAsia="Times New Roman" w:hAnsi="Times New Roman" w:cs="Times New Roman"/>
          <w:i/>
          <w:color w:val="000000" w:themeColor="text1"/>
          <w:sz w:val="20"/>
          <w:szCs w:val="20"/>
          <w:lang w:eastAsia="cs-CZ"/>
        </w:rPr>
        <w:t>„Ani budoucnost není to co bývala“.</w:t>
      </w:r>
    </w:p>
    <w:p w:rsidR="009B3AEA" w:rsidRPr="009B3AEA" w:rsidRDefault="009B3AEA" w:rsidP="009B3AEA">
      <w:pPr>
        <w:spacing w:after="0" w:line="240" w:lineRule="auto"/>
        <w:ind w:firstLine="284"/>
        <w:jc w:val="both"/>
        <w:rPr>
          <w:rFonts w:ascii="Times New Roman" w:eastAsia="Times New Roman" w:hAnsi="Times New Roman" w:cs="Times New Roman"/>
          <w:color w:val="000000" w:themeColor="text1"/>
          <w:sz w:val="20"/>
          <w:szCs w:val="20"/>
          <w:lang w:eastAsia="cs-CZ"/>
        </w:rPr>
      </w:pPr>
      <w:r>
        <w:rPr>
          <w:rFonts w:ascii="Times New Roman" w:eastAsia="Times New Roman" w:hAnsi="Times New Roman" w:cs="Times New Roman"/>
          <w:color w:val="000000" w:themeColor="text1"/>
          <w:sz w:val="20"/>
          <w:szCs w:val="20"/>
          <w:lang w:eastAsia="cs-CZ"/>
        </w:rPr>
        <w:t>Poslední část je věnována nejnovějším výsledkům bádání v oblasti her typu Titanic.</w:t>
      </w:r>
    </w:p>
    <w:p w:rsidR="009B3AEA" w:rsidRDefault="009B3AEA" w:rsidP="00365DF8">
      <w:pPr>
        <w:spacing w:after="0" w:line="240" w:lineRule="auto"/>
        <w:ind w:firstLine="284"/>
        <w:jc w:val="both"/>
        <w:rPr>
          <w:rFonts w:ascii="Times New Roman" w:eastAsia="Times New Roman" w:hAnsi="Times New Roman" w:cs="Times New Roman"/>
          <w:color w:val="000000" w:themeColor="text1"/>
          <w:sz w:val="20"/>
          <w:szCs w:val="20"/>
          <w:lang w:eastAsia="cs-CZ"/>
        </w:rPr>
      </w:pPr>
    </w:p>
    <w:p w:rsidR="009B3AEA" w:rsidRPr="009B3AEA" w:rsidRDefault="009B3AEA" w:rsidP="009B3AEA">
      <w:pPr>
        <w:spacing w:after="0" w:line="240" w:lineRule="auto"/>
        <w:ind w:firstLine="284"/>
        <w:jc w:val="both"/>
        <w:rPr>
          <w:rFonts w:ascii="Times New Roman" w:eastAsia="Times New Roman" w:hAnsi="Times New Roman" w:cs="Times New Roman"/>
          <w:b/>
          <w:color w:val="000000" w:themeColor="text1"/>
          <w:sz w:val="24"/>
          <w:szCs w:val="24"/>
          <w:lang w:eastAsia="cs-CZ"/>
        </w:rPr>
      </w:pPr>
      <w:r w:rsidRPr="009B3AEA">
        <w:rPr>
          <w:rFonts w:ascii="Times New Roman" w:eastAsia="Times New Roman" w:hAnsi="Times New Roman" w:cs="Times New Roman"/>
          <w:b/>
          <w:color w:val="000000" w:themeColor="text1"/>
          <w:sz w:val="24"/>
          <w:szCs w:val="24"/>
          <w:lang w:eastAsia="cs-CZ"/>
        </w:rPr>
        <w:t>Pracovní seminář k přípravě 20. ročníku vědecké konference</w:t>
      </w:r>
    </w:p>
    <w:p w:rsidR="009B3AEA" w:rsidRPr="009B3AEA" w:rsidRDefault="009B3AEA" w:rsidP="009B3AEA">
      <w:pPr>
        <w:spacing w:after="0" w:line="240" w:lineRule="auto"/>
        <w:ind w:firstLine="284"/>
        <w:jc w:val="both"/>
        <w:rPr>
          <w:rFonts w:ascii="Times New Roman" w:eastAsia="Times New Roman" w:hAnsi="Times New Roman" w:cs="Times New Roman"/>
          <w:color w:val="000000" w:themeColor="text1"/>
          <w:sz w:val="24"/>
          <w:szCs w:val="24"/>
          <w:lang w:eastAsia="cs-CZ"/>
        </w:rPr>
      </w:pPr>
      <w:r w:rsidRPr="009B3AEA">
        <w:rPr>
          <w:rFonts w:ascii="Times New Roman" w:eastAsia="Times New Roman" w:hAnsi="Times New Roman" w:cs="Times New Roman"/>
          <w:b/>
          <w:color w:val="000000" w:themeColor="text1"/>
          <w:sz w:val="24"/>
          <w:szCs w:val="24"/>
          <w:lang w:eastAsia="cs-CZ"/>
        </w:rPr>
        <w:t>Lidský kapitál a investice do vzdělání: Teorie a praxe</w:t>
      </w:r>
    </w:p>
    <w:p w:rsidR="009B3AEA" w:rsidRPr="009B3AEA" w:rsidRDefault="009B3AEA" w:rsidP="009B3AEA">
      <w:pPr>
        <w:spacing w:after="0" w:line="240" w:lineRule="auto"/>
        <w:ind w:firstLine="284"/>
        <w:jc w:val="both"/>
        <w:rPr>
          <w:rFonts w:ascii="Times New Roman" w:eastAsia="Times New Roman" w:hAnsi="Times New Roman" w:cs="Times New Roman"/>
          <w:color w:val="000000" w:themeColor="text1"/>
          <w:sz w:val="20"/>
          <w:szCs w:val="20"/>
          <w:lang w:eastAsia="cs-CZ"/>
        </w:rPr>
      </w:pPr>
      <w:r w:rsidRPr="009B3AEA">
        <w:rPr>
          <w:rFonts w:ascii="Times New Roman" w:eastAsia="Times New Roman" w:hAnsi="Times New Roman" w:cs="Times New Roman"/>
          <w:color w:val="000000" w:themeColor="text1"/>
          <w:sz w:val="20"/>
          <w:szCs w:val="20"/>
          <w:lang w:eastAsia="cs-CZ"/>
        </w:rPr>
        <w:t>proběhne ve čtvrtek 21. září od 16.00 hodin na VŠFS.</w:t>
      </w:r>
    </w:p>
    <w:p w:rsidR="009B3AEA" w:rsidRPr="009B3AEA" w:rsidRDefault="009B3AEA" w:rsidP="009B3AEA">
      <w:pPr>
        <w:spacing w:after="0" w:line="240" w:lineRule="auto"/>
        <w:ind w:firstLine="284"/>
        <w:jc w:val="both"/>
        <w:rPr>
          <w:rFonts w:ascii="Times New Roman" w:eastAsia="Times New Roman" w:hAnsi="Times New Roman" w:cs="Times New Roman"/>
          <w:color w:val="000000" w:themeColor="text1"/>
          <w:sz w:val="20"/>
          <w:szCs w:val="20"/>
          <w:lang w:eastAsia="cs-CZ"/>
        </w:rPr>
      </w:pPr>
      <w:r w:rsidRPr="009B3AEA">
        <w:rPr>
          <w:rFonts w:ascii="Times New Roman" w:eastAsia="Times New Roman" w:hAnsi="Times New Roman" w:cs="Times New Roman"/>
          <w:color w:val="000000" w:themeColor="text1"/>
          <w:sz w:val="20"/>
          <w:szCs w:val="20"/>
          <w:lang w:eastAsia="cs-CZ"/>
        </w:rPr>
        <w:t>Na semináři bude diskutován přiložený návrh na pojetí konference.</w:t>
      </w:r>
    </w:p>
    <w:p w:rsidR="009B3AEA" w:rsidRPr="009B3AEA" w:rsidRDefault="009B3AEA" w:rsidP="009B3AEA">
      <w:pPr>
        <w:spacing w:after="0" w:line="240" w:lineRule="auto"/>
        <w:ind w:firstLine="284"/>
        <w:jc w:val="both"/>
        <w:rPr>
          <w:rFonts w:ascii="Times New Roman" w:eastAsia="Times New Roman" w:hAnsi="Times New Roman" w:cs="Times New Roman"/>
          <w:color w:val="000000" w:themeColor="text1"/>
          <w:sz w:val="20"/>
          <w:szCs w:val="20"/>
          <w:lang w:eastAsia="cs-CZ"/>
        </w:rPr>
      </w:pPr>
      <w:r w:rsidRPr="009B3AEA">
        <w:rPr>
          <w:rFonts w:ascii="Times New Roman" w:eastAsia="Times New Roman" w:hAnsi="Times New Roman" w:cs="Times New Roman"/>
          <w:color w:val="000000" w:themeColor="text1"/>
          <w:sz w:val="20"/>
          <w:szCs w:val="20"/>
          <w:u w:val="single"/>
          <w:lang w:eastAsia="cs-CZ"/>
        </w:rPr>
        <w:t>V návaznosti na to se pokusíme odpovědět i na následující otázky:</w:t>
      </w:r>
    </w:p>
    <w:p w:rsidR="009B3AEA" w:rsidRPr="009B3AEA" w:rsidRDefault="009B3AEA" w:rsidP="009B3AEA">
      <w:pPr>
        <w:spacing w:after="0" w:line="240" w:lineRule="auto"/>
        <w:ind w:firstLine="284"/>
        <w:jc w:val="both"/>
        <w:rPr>
          <w:rFonts w:ascii="Times New Roman" w:eastAsia="Times New Roman" w:hAnsi="Times New Roman" w:cs="Times New Roman"/>
          <w:color w:val="000000" w:themeColor="text1"/>
          <w:sz w:val="20"/>
          <w:szCs w:val="20"/>
          <w:lang w:eastAsia="cs-CZ"/>
        </w:rPr>
      </w:pPr>
      <w:r w:rsidRPr="009B3AEA">
        <w:rPr>
          <w:rFonts w:ascii="Times New Roman" w:eastAsia="Times New Roman" w:hAnsi="Times New Roman" w:cs="Times New Roman"/>
          <w:color w:val="000000" w:themeColor="text1"/>
          <w:sz w:val="20"/>
          <w:szCs w:val="20"/>
          <w:lang w:eastAsia="cs-CZ"/>
        </w:rPr>
        <w:t>- Jaké jsou zkušenosti z možnosti propojení společenskovědního výzkumu s praxí?</w:t>
      </w:r>
    </w:p>
    <w:p w:rsidR="009B3AEA" w:rsidRPr="009B3AEA" w:rsidRDefault="009B3AEA" w:rsidP="009B3AEA">
      <w:pPr>
        <w:spacing w:after="0" w:line="240" w:lineRule="auto"/>
        <w:ind w:firstLine="284"/>
        <w:jc w:val="both"/>
        <w:rPr>
          <w:rFonts w:ascii="Times New Roman" w:eastAsia="Times New Roman" w:hAnsi="Times New Roman" w:cs="Times New Roman"/>
          <w:color w:val="000000" w:themeColor="text1"/>
          <w:sz w:val="20"/>
          <w:szCs w:val="20"/>
          <w:lang w:eastAsia="cs-CZ"/>
        </w:rPr>
      </w:pPr>
      <w:r w:rsidRPr="009B3AEA">
        <w:rPr>
          <w:rFonts w:ascii="Times New Roman" w:eastAsia="Times New Roman" w:hAnsi="Times New Roman" w:cs="Times New Roman"/>
          <w:color w:val="000000" w:themeColor="text1"/>
          <w:sz w:val="20"/>
          <w:szCs w:val="20"/>
          <w:lang w:eastAsia="cs-CZ"/>
        </w:rPr>
        <w:t>- Jakou roli sehrála věda a výzkum při přípravě těch částí programů politických stran, které se zaměřením konference souvisejí?</w:t>
      </w:r>
    </w:p>
    <w:p w:rsidR="009B3AEA" w:rsidRPr="009B3AEA" w:rsidRDefault="009B3AEA" w:rsidP="009B3AEA">
      <w:pPr>
        <w:spacing w:after="0" w:line="240" w:lineRule="auto"/>
        <w:ind w:firstLine="284"/>
        <w:jc w:val="both"/>
        <w:rPr>
          <w:rFonts w:ascii="Times New Roman" w:eastAsia="Times New Roman" w:hAnsi="Times New Roman" w:cs="Times New Roman"/>
          <w:color w:val="000000" w:themeColor="text1"/>
          <w:sz w:val="20"/>
          <w:szCs w:val="20"/>
          <w:lang w:eastAsia="cs-CZ"/>
        </w:rPr>
      </w:pPr>
      <w:r w:rsidRPr="009B3AEA">
        <w:rPr>
          <w:rFonts w:ascii="Times New Roman" w:eastAsia="Times New Roman" w:hAnsi="Times New Roman" w:cs="Times New Roman"/>
          <w:color w:val="000000" w:themeColor="text1"/>
          <w:sz w:val="20"/>
          <w:szCs w:val="20"/>
          <w:lang w:eastAsia="cs-CZ"/>
        </w:rPr>
        <w:t>- Jaké důsledky z toho vyplývají pro další vývoj naší společnosti?</w:t>
      </w:r>
    </w:p>
    <w:p w:rsidR="009B3AEA" w:rsidRPr="009B3AEA" w:rsidRDefault="009B3AEA" w:rsidP="009B3AEA">
      <w:pPr>
        <w:spacing w:after="0" w:line="240" w:lineRule="auto"/>
        <w:ind w:firstLine="284"/>
        <w:jc w:val="both"/>
        <w:rPr>
          <w:rFonts w:ascii="Times New Roman" w:eastAsia="Times New Roman" w:hAnsi="Times New Roman" w:cs="Times New Roman"/>
          <w:color w:val="000000" w:themeColor="text1"/>
          <w:sz w:val="20"/>
          <w:szCs w:val="20"/>
          <w:lang w:eastAsia="cs-CZ"/>
        </w:rPr>
      </w:pPr>
      <w:r w:rsidRPr="009B3AEA">
        <w:rPr>
          <w:rFonts w:ascii="Times New Roman" w:eastAsia="Times New Roman" w:hAnsi="Times New Roman" w:cs="Times New Roman"/>
          <w:color w:val="000000" w:themeColor="text1"/>
          <w:sz w:val="20"/>
          <w:szCs w:val="20"/>
          <w:lang w:eastAsia="cs-CZ"/>
        </w:rPr>
        <w:t>- Jak se tento vztah může vyvíjet do budoucna, mj. i v návaznosti na očekávaný výsledek voleb (a jaký výsledek voleb lze očekávat)?</w:t>
      </w:r>
    </w:p>
    <w:p w:rsidR="009B3AEA" w:rsidRPr="009B3AEA" w:rsidRDefault="009B3AEA" w:rsidP="009B3AEA">
      <w:pPr>
        <w:spacing w:after="0" w:line="240" w:lineRule="auto"/>
        <w:ind w:firstLine="284"/>
        <w:jc w:val="both"/>
        <w:rPr>
          <w:rFonts w:ascii="Times New Roman" w:eastAsia="Times New Roman" w:hAnsi="Times New Roman" w:cs="Times New Roman"/>
          <w:color w:val="000000" w:themeColor="text1"/>
          <w:sz w:val="20"/>
          <w:szCs w:val="20"/>
          <w:lang w:eastAsia="cs-CZ"/>
        </w:rPr>
      </w:pPr>
      <w:r w:rsidRPr="009B3AEA">
        <w:rPr>
          <w:rFonts w:ascii="Times New Roman" w:eastAsia="Times New Roman" w:hAnsi="Times New Roman" w:cs="Times New Roman"/>
          <w:color w:val="000000" w:themeColor="text1"/>
          <w:sz w:val="20"/>
          <w:szCs w:val="20"/>
          <w:lang w:eastAsia="cs-CZ"/>
        </w:rPr>
        <w:t>- Kde jsou překážky na straně užšího propojení vědeckovýzkumné činnosti s tvorbou programů politických stran?</w:t>
      </w:r>
    </w:p>
    <w:p w:rsidR="009B3AEA" w:rsidRPr="009B3AEA" w:rsidRDefault="009B3AEA" w:rsidP="009B3AEA">
      <w:pPr>
        <w:spacing w:after="0" w:line="240" w:lineRule="auto"/>
        <w:ind w:firstLine="284"/>
        <w:jc w:val="both"/>
        <w:rPr>
          <w:rFonts w:ascii="Times New Roman" w:eastAsia="Times New Roman" w:hAnsi="Times New Roman" w:cs="Times New Roman"/>
          <w:color w:val="000000" w:themeColor="text1"/>
          <w:sz w:val="20"/>
          <w:szCs w:val="20"/>
          <w:lang w:eastAsia="cs-CZ"/>
        </w:rPr>
      </w:pPr>
      <w:r w:rsidRPr="009B3AEA">
        <w:rPr>
          <w:rFonts w:ascii="Times New Roman" w:eastAsia="Times New Roman" w:hAnsi="Times New Roman" w:cs="Times New Roman"/>
          <w:color w:val="000000" w:themeColor="text1"/>
          <w:sz w:val="20"/>
          <w:szCs w:val="20"/>
          <w:lang w:eastAsia="cs-CZ"/>
        </w:rPr>
        <w:t>- Jak hodnotit přístup k využívání poznatků vědy a výzkumu v případě jednotlivých stran?</w:t>
      </w:r>
    </w:p>
    <w:p w:rsidR="009B3AEA" w:rsidRPr="009B3AEA" w:rsidRDefault="009B3AEA" w:rsidP="009B3AEA">
      <w:pPr>
        <w:spacing w:after="0" w:line="240" w:lineRule="auto"/>
        <w:ind w:firstLine="284"/>
        <w:jc w:val="both"/>
        <w:rPr>
          <w:rFonts w:ascii="Times New Roman" w:eastAsia="Times New Roman" w:hAnsi="Times New Roman" w:cs="Times New Roman"/>
          <w:color w:val="000000" w:themeColor="text1"/>
          <w:sz w:val="20"/>
          <w:szCs w:val="20"/>
          <w:lang w:eastAsia="cs-CZ"/>
        </w:rPr>
      </w:pPr>
      <w:r w:rsidRPr="009B3AEA">
        <w:rPr>
          <w:rFonts w:ascii="Times New Roman" w:eastAsia="Times New Roman" w:hAnsi="Times New Roman" w:cs="Times New Roman"/>
          <w:color w:val="000000" w:themeColor="text1"/>
          <w:sz w:val="20"/>
          <w:szCs w:val="20"/>
          <w:lang w:eastAsia="cs-CZ"/>
        </w:rPr>
        <w:t xml:space="preserve">Seminář se bude konat v budově Vysoké škola finanční a správní (Estonská 500, vchod z Kadaňské, učebna 230 od 16.00 do 19.00 hodin. Zájemcům, kteří mají k dané problematice co říci je volně přístupný, bližší informace </w:t>
      </w:r>
      <w:hyperlink r:id="rId13" w:history="1">
        <w:r w:rsidRPr="009B3AEA">
          <w:rPr>
            <w:rStyle w:val="Hyperlink"/>
            <w:rFonts w:ascii="Times New Roman" w:eastAsia="Times New Roman" w:hAnsi="Times New Roman" w:cs="Times New Roman"/>
            <w:sz w:val="20"/>
            <w:szCs w:val="20"/>
            <w:lang w:eastAsia="cs-CZ"/>
          </w:rPr>
          <w:t>valencik@seznam.cz</w:t>
        </w:r>
      </w:hyperlink>
    </w:p>
    <w:p w:rsidR="009B3AEA" w:rsidRDefault="009B3AEA">
      <w:pPr>
        <w:rPr>
          <w:rFonts w:ascii="Times New Roman" w:eastAsia="Times New Roman" w:hAnsi="Times New Roman" w:cs="Times New Roman"/>
          <w:b/>
          <w:color w:val="000000" w:themeColor="text1"/>
          <w:sz w:val="20"/>
          <w:szCs w:val="20"/>
          <w:lang w:eastAsia="cs-CZ"/>
        </w:rPr>
      </w:pPr>
      <w:r>
        <w:rPr>
          <w:rFonts w:ascii="Times New Roman" w:eastAsia="Times New Roman" w:hAnsi="Times New Roman" w:cs="Times New Roman"/>
          <w:b/>
          <w:color w:val="000000" w:themeColor="text1"/>
          <w:sz w:val="20"/>
          <w:szCs w:val="20"/>
          <w:lang w:eastAsia="cs-CZ"/>
        </w:rPr>
        <w:br w:type="page"/>
      </w:r>
    </w:p>
    <w:p w:rsidR="009B3AEA" w:rsidRPr="009B3AEA" w:rsidRDefault="009B3AEA" w:rsidP="009B3AEA">
      <w:pPr>
        <w:spacing w:after="0" w:line="240" w:lineRule="auto"/>
        <w:ind w:firstLine="284"/>
        <w:jc w:val="both"/>
        <w:rPr>
          <w:rFonts w:ascii="Times New Roman" w:eastAsia="Times New Roman" w:hAnsi="Times New Roman" w:cs="Times New Roman"/>
          <w:color w:val="000000" w:themeColor="text1"/>
          <w:sz w:val="20"/>
          <w:szCs w:val="20"/>
          <w:lang w:eastAsia="cs-CZ"/>
        </w:rPr>
      </w:pPr>
      <w:r w:rsidRPr="009B3AEA">
        <w:rPr>
          <w:rFonts w:ascii="Times New Roman" w:eastAsia="Times New Roman" w:hAnsi="Times New Roman" w:cs="Times New Roman"/>
          <w:b/>
          <w:color w:val="000000" w:themeColor="text1"/>
          <w:sz w:val="20"/>
          <w:szCs w:val="20"/>
          <w:lang w:eastAsia="cs-CZ"/>
        </w:rPr>
        <w:lastRenderedPageBreak/>
        <w:t xml:space="preserve">Pracovní verze organizace a obsahu 20. ročníku vědecké konference </w:t>
      </w:r>
    </w:p>
    <w:p w:rsidR="009B3AEA" w:rsidRDefault="009B3AEA" w:rsidP="009B3AEA">
      <w:pPr>
        <w:spacing w:after="0" w:line="240" w:lineRule="auto"/>
        <w:ind w:firstLine="284"/>
        <w:jc w:val="both"/>
        <w:rPr>
          <w:rFonts w:ascii="Times New Roman" w:eastAsia="Times New Roman" w:hAnsi="Times New Roman" w:cs="Times New Roman"/>
          <w:b/>
          <w:color w:val="000000" w:themeColor="text1"/>
          <w:sz w:val="20"/>
          <w:szCs w:val="20"/>
          <w:lang w:eastAsia="cs-CZ"/>
        </w:rPr>
      </w:pPr>
      <w:r w:rsidRPr="009B3AEA">
        <w:rPr>
          <w:rFonts w:ascii="Times New Roman" w:eastAsia="Times New Roman" w:hAnsi="Times New Roman" w:cs="Times New Roman"/>
          <w:b/>
          <w:color w:val="000000" w:themeColor="text1"/>
          <w:sz w:val="20"/>
          <w:szCs w:val="20"/>
          <w:lang w:eastAsia="cs-CZ"/>
        </w:rPr>
        <w:t>Lidský kapitál a investice do vzdělání: Teorie a praxe</w:t>
      </w:r>
    </w:p>
    <w:p w:rsidR="009B3AEA" w:rsidRPr="009B3AEA" w:rsidRDefault="009B3AEA" w:rsidP="009B3AEA">
      <w:pPr>
        <w:spacing w:after="0" w:line="240" w:lineRule="auto"/>
        <w:ind w:firstLine="284"/>
        <w:jc w:val="both"/>
        <w:rPr>
          <w:rFonts w:ascii="Times New Roman" w:eastAsia="Times New Roman" w:hAnsi="Times New Roman" w:cs="Times New Roman"/>
          <w:color w:val="000000" w:themeColor="text1"/>
          <w:sz w:val="20"/>
          <w:szCs w:val="20"/>
          <w:lang w:eastAsia="cs-CZ"/>
        </w:rPr>
      </w:pPr>
    </w:p>
    <w:tbl>
      <w:tblPr>
        <w:tblW w:w="0" w:type="auto"/>
        <w:tblBorders>
          <w:top w:val="single" w:sz="4" w:space="0" w:color="auto"/>
          <w:left w:val="single" w:sz="4" w:space="0" w:color="auto"/>
          <w:bottom w:val="single" w:sz="4" w:space="0" w:color="auto"/>
          <w:right w:val="single" w:sz="4" w:space="0" w:color="auto"/>
        </w:tblBorders>
        <w:tblLook w:val="04A0"/>
      </w:tblPr>
      <w:tblGrid>
        <w:gridCol w:w="5481"/>
      </w:tblGrid>
      <w:tr w:rsidR="009B3AEA" w:rsidRPr="009B3AEA" w:rsidTr="00485B25">
        <w:trPr>
          <w:trHeight w:val="277"/>
        </w:trPr>
        <w:tc>
          <w:tcPr>
            <w:tcW w:w="5481" w:type="dxa"/>
            <w:tcBorders>
              <w:top w:val="single" w:sz="4" w:space="0" w:color="auto"/>
              <w:left w:val="single" w:sz="4" w:space="0" w:color="auto"/>
              <w:bottom w:val="nil"/>
              <w:right w:val="single" w:sz="4" w:space="0" w:color="auto"/>
            </w:tcBorders>
            <w:shd w:val="clear" w:color="auto" w:fill="A7FFFF"/>
            <w:hideMark/>
          </w:tcPr>
          <w:p w:rsidR="009B3AEA" w:rsidRPr="009B3AEA" w:rsidRDefault="009B3AEA" w:rsidP="009B3AEA">
            <w:pPr>
              <w:spacing w:after="0" w:line="240" w:lineRule="auto"/>
              <w:ind w:firstLine="284"/>
              <w:jc w:val="both"/>
              <w:rPr>
                <w:rFonts w:ascii="Times New Roman" w:eastAsia="Times New Roman" w:hAnsi="Times New Roman" w:cs="Times New Roman"/>
                <w:color w:val="000000" w:themeColor="text1"/>
                <w:sz w:val="20"/>
                <w:szCs w:val="20"/>
                <w:lang w:eastAsia="cs-CZ"/>
              </w:rPr>
            </w:pPr>
            <w:r w:rsidRPr="009B3AEA">
              <w:rPr>
                <w:rFonts w:ascii="Times New Roman" w:eastAsia="Times New Roman" w:hAnsi="Times New Roman" w:cs="Times New Roman"/>
                <w:color w:val="000000" w:themeColor="text1"/>
                <w:sz w:val="20"/>
                <w:szCs w:val="20"/>
                <w:lang w:eastAsia="cs-CZ"/>
              </w:rPr>
              <w:t>20. ročník vědecké konference</w:t>
            </w:r>
          </w:p>
        </w:tc>
      </w:tr>
      <w:tr w:rsidR="009B3AEA" w:rsidRPr="009B3AEA" w:rsidTr="00485B25">
        <w:trPr>
          <w:trHeight w:val="270"/>
        </w:trPr>
        <w:tc>
          <w:tcPr>
            <w:tcW w:w="5481" w:type="dxa"/>
            <w:tcBorders>
              <w:top w:val="nil"/>
              <w:left w:val="single" w:sz="4" w:space="0" w:color="auto"/>
              <w:bottom w:val="nil"/>
              <w:right w:val="single" w:sz="4" w:space="0" w:color="auto"/>
            </w:tcBorders>
            <w:shd w:val="clear" w:color="auto" w:fill="A7FFFF"/>
            <w:hideMark/>
          </w:tcPr>
          <w:p w:rsidR="009B3AEA" w:rsidRPr="009B3AEA" w:rsidRDefault="009B3AEA" w:rsidP="009B3AEA">
            <w:pPr>
              <w:spacing w:after="0" w:line="240" w:lineRule="auto"/>
              <w:ind w:firstLine="284"/>
              <w:jc w:val="both"/>
              <w:rPr>
                <w:rFonts w:ascii="Times New Roman" w:eastAsia="Times New Roman" w:hAnsi="Times New Roman" w:cs="Times New Roman"/>
                <w:color w:val="000000" w:themeColor="text1"/>
                <w:sz w:val="20"/>
                <w:szCs w:val="20"/>
                <w:lang w:eastAsia="cs-CZ"/>
              </w:rPr>
            </w:pPr>
            <w:r w:rsidRPr="009B3AEA">
              <w:rPr>
                <w:rFonts w:ascii="Times New Roman" w:eastAsia="Times New Roman" w:hAnsi="Times New Roman" w:cs="Times New Roman"/>
                <w:b/>
                <w:color w:val="000000" w:themeColor="text1"/>
                <w:sz w:val="20"/>
                <w:szCs w:val="20"/>
                <w:lang w:eastAsia="cs-CZ"/>
              </w:rPr>
              <w:t>Lidský kapitál a investice do vzdělání:</w:t>
            </w:r>
          </w:p>
        </w:tc>
      </w:tr>
      <w:tr w:rsidR="009B3AEA" w:rsidRPr="009B3AEA" w:rsidTr="00485B25">
        <w:trPr>
          <w:trHeight w:val="277"/>
        </w:trPr>
        <w:tc>
          <w:tcPr>
            <w:tcW w:w="5481" w:type="dxa"/>
            <w:tcBorders>
              <w:top w:val="nil"/>
              <w:left w:val="single" w:sz="4" w:space="0" w:color="auto"/>
              <w:bottom w:val="nil"/>
              <w:right w:val="single" w:sz="4" w:space="0" w:color="auto"/>
            </w:tcBorders>
            <w:shd w:val="clear" w:color="auto" w:fill="A7FFFF"/>
            <w:hideMark/>
          </w:tcPr>
          <w:p w:rsidR="009B3AEA" w:rsidRPr="009B3AEA" w:rsidRDefault="009B3AEA" w:rsidP="009B3AEA">
            <w:pPr>
              <w:spacing w:after="0" w:line="240" w:lineRule="auto"/>
              <w:ind w:firstLine="284"/>
              <w:jc w:val="both"/>
              <w:rPr>
                <w:rFonts w:ascii="Times New Roman" w:eastAsia="Times New Roman" w:hAnsi="Times New Roman" w:cs="Times New Roman"/>
                <w:color w:val="000000" w:themeColor="text1"/>
                <w:sz w:val="20"/>
                <w:szCs w:val="20"/>
                <w:lang w:eastAsia="cs-CZ"/>
              </w:rPr>
            </w:pPr>
            <w:r w:rsidRPr="009B3AEA">
              <w:rPr>
                <w:rFonts w:ascii="Times New Roman" w:eastAsia="Times New Roman" w:hAnsi="Times New Roman" w:cs="Times New Roman"/>
                <w:b/>
                <w:color w:val="000000" w:themeColor="text1"/>
                <w:sz w:val="20"/>
                <w:szCs w:val="20"/>
                <w:lang w:eastAsia="cs-CZ"/>
              </w:rPr>
              <w:t>Teorie a praxe</w:t>
            </w:r>
          </w:p>
        </w:tc>
      </w:tr>
      <w:tr w:rsidR="009B3AEA" w:rsidRPr="009B3AEA" w:rsidTr="00485B25">
        <w:trPr>
          <w:trHeight w:val="277"/>
        </w:trPr>
        <w:tc>
          <w:tcPr>
            <w:tcW w:w="5481" w:type="dxa"/>
            <w:tcBorders>
              <w:top w:val="nil"/>
              <w:left w:val="single" w:sz="4" w:space="0" w:color="auto"/>
              <w:bottom w:val="nil"/>
              <w:right w:val="single" w:sz="4" w:space="0" w:color="auto"/>
            </w:tcBorders>
            <w:shd w:val="clear" w:color="auto" w:fill="A7FFFF"/>
            <w:hideMark/>
          </w:tcPr>
          <w:p w:rsidR="009B3AEA" w:rsidRPr="009B3AEA" w:rsidRDefault="009B3AEA" w:rsidP="009B3AEA">
            <w:pPr>
              <w:spacing w:after="0" w:line="240" w:lineRule="auto"/>
              <w:ind w:firstLine="284"/>
              <w:jc w:val="both"/>
              <w:rPr>
                <w:rFonts w:ascii="Times New Roman" w:eastAsia="Times New Roman" w:hAnsi="Times New Roman" w:cs="Times New Roman"/>
                <w:color w:val="000000" w:themeColor="text1"/>
                <w:sz w:val="20"/>
                <w:szCs w:val="20"/>
                <w:lang w:eastAsia="cs-CZ"/>
              </w:rPr>
            </w:pPr>
            <w:r w:rsidRPr="009B3AEA">
              <w:rPr>
                <w:rFonts w:ascii="Times New Roman" w:eastAsia="Times New Roman" w:hAnsi="Times New Roman" w:cs="Times New Roman"/>
                <w:color w:val="000000" w:themeColor="text1"/>
                <w:sz w:val="20"/>
                <w:szCs w:val="20"/>
                <w:lang w:eastAsia="cs-CZ"/>
              </w:rPr>
              <w:t>23. a 24. listopadu 2017</w:t>
            </w:r>
          </w:p>
        </w:tc>
      </w:tr>
      <w:tr w:rsidR="009B3AEA" w:rsidRPr="009B3AEA" w:rsidTr="00485B25">
        <w:trPr>
          <w:trHeight w:val="270"/>
        </w:trPr>
        <w:tc>
          <w:tcPr>
            <w:tcW w:w="5481" w:type="dxa"/>
            <w:tcBorders>
              <w:top w:val="nil"/>
              <w:left w:val="single" w:sz="4" w:space="0" w:color="auto"/>
              <w:bottom w:val="nil"/>
              <w:right w:val="single" w:sz="4" w:space="0" w:color="auto"/>
            </w:tcBorders>
            <w:shd w:val="clear" w:color="auto" w:fill="A7FFFF"/>
            <w:hideMark/>
          </w:tcPr>
          <w:p w:rsidR="009B3AEA" w:rsidRPr="009B3AEA" w:rsidRDefault="009B3AEA" w:rsidP="009B3AEA">
            <w:pPr>
              <w:spacing w:after="0" w:line="240" w:lineRule="auto"/>
              <w:ind w:firstLine="284"/>
              <w:jc w:val="both"/>
              <w:rPr>
                <w:rFonts w:ascii="Times New Roman" w:eastAsia="Times New Roman" w:hAnsi="Times New Roman" w:cs="Times New Roman"/>
                <w:color w:val="000000" w:themeColor="text1"/>
                <w:sz w:val="20"/>
                <w:szCs w:val="20"/>
                <w:lang w:eastAsia="cs-CZ"/>
              </w:rPr>
            </w:pPr>
            <w:r w:rsidRPr="009B3AEA">
              <w:rPr>
                <w:rFonts w:ascii="Times New Roman" w:eastAsia="Times New Roman" w:hAnsi="Times New Roman" w:cs="Times New Roman"/>
                <w:color w:val="000000" w:themeColor="text1"/>
                <w:sz w:val="20"/>
                <w:szCs w:val="20"/>
                <w:lang w:eastAsia="cs-CZ"/>
              </w:rPr>
              <w:t>(začátek vždy v 9.00)</w:t>
            </w:r>
          </w:p>
        </w:tc>
      </w:tr>
      <w:tr w:rsidR="009B3AEA" w:rsidRPr="009B3AEA" w:rsidTr="00485B25">
        <w:trPr>
          <w:trHeight w:val="277"/>
        </w:trPr>
        <w:tc>
          <w:tcPr>
            <w:tcW w:w="5481" w:type="dxa"/>
            <w:tcBorders>
              <w:top w:val="nil"/>
              <w:left w:val="single" w:sz="4" w:space="0" w:color="auto"/>
              <w:bottom w:val="nil"/>
              <w:right w:val="single" w:sz="4" w:space="0" w:color="auto"/>
            </w:tcBorders>
            <w:shd w:val="clear" w:color="auto" w:fill="A7FFFF"/>
            <w:hideMark/>
          </w:tcPr>
          <w:p w:rsidR="009B3AEA" w:rsidRPr="009B3AEA" w:rsidRDefault="009B3AEA" w:rsidP="009B3AEA">
            <w:pPr>
              <w:spacing w:after="0" w:line="240" w:lineRule="auto"/>
              <w:ind w:firstLine="284"/>
              <w:jc w:val="both"/>
              <w:rPr>
                <w:rFonts w:ascii="Times New Roman" w:eastAsia="Times New Roman" w:hAnsi="Times New Roman" w:cs="Times New Roman"/>
                <w:color w:val="000000" w:themeColor="text1"/>
                <w:sz w:val="20"/>
                <w:szCs w:val="20"/>
                <w:lang w:eastAsia="cs-CZ"/>
              </w:rPr>
            </w:pPr>
            <w:r w:rsidRPr="009B3AEA">
              <w:rPr>
                <w:rFonts w:ascii="Times New Roman" w:eastAsia="Times New Roman" w:hAnsi="Times New Roman" w:cs="Times New Roman"/>
                <w:color w:val="000000" w:themeColor="text1"/>
                <w:sz w:val="20"/>
                <w:szCs w:val="20"/>
                <w:lang w:eastAsia="cs-CZ"/>
              </w:rPr>
              <w:t>Vysoká škola finanční a správní</w:t>
            </w:r>
          </w:p>
        </w:tc>
      </w:tr>
      <w:tr w:rsidR="009B3AEA" w:rsidRPr="009B3AEA" w:rsidTr="00485B25">
        <w:trPr>
          <w:trHeight w:val="277"/>
        </w:trPr>
        <w:tc>
          <w:tcPr>
            <w:tcW w:w="5481" w:type="dxa"/>
            <w:tcBorders>
              <w:top w:val="nil"/>
              <w:left w:val="single" w:sz="4" w:space="0" w:color="auto"/>
              <w:bottom w:val="single" w:sz="4" w:space="0" w:color="auto"/>
              <w:right w:val="single" w:sz="4" w:space="0" w:color="auto"/>
            </w:tcBorders>
            <w:shd w:val="clear" w:color="auto" w:fill="A7FFFF"/>
            <w:hideMark/>
          </w:tcPr>
          <w:p w:rsidR="009B3AEA" w:rsidRPr="009B3AEA" w:rsidRDefault="009B3AEA" w:rsidP="009B3AEA">
            <w:pPr>
              <w:spacing w:after="0" w:line="240" w:lineRule="auto"/>
              <w:ind w:firstLine="284"/>
              <w:jc w:val="both"/>
              <w:rPr>
                <w:rFonts w:ascii="Times New Roman" w:eastAsia="Times New Roman" w:hAnsi="Times New Roman" w:cs="Times New Roman"/>
                <w:color w:val="000000" w:themeColor="text1"/>
                <w:sz w:val="20"/>
                <w:szCs w:val="20"/>
                <w:lang w:eastAsia="cs-CZ"/>
              </w:rPr>
            </w:pPr>
            <w:r w:rsidRPr="009B3AEA">
              <w:rPr>
                <w:rFonts w:ascii="Times New Roman" w:eastAsia="Times New Roman" w:hAnsi="Times New Roman" w:cs="Times New Roman"/>
                <w:color w:val="000000" w:themeColor="text1"/>
                <w:sz w:val="20"/>
                <w:szCs w:val="20"/>
                <w:lang w:eastAsia="cs-CZ"/>
              </w:rPr>
              <w:t>Estonská 500 (vchod z Kadaňské)</w:t>
            </w:r>
          </w:p>
        </w:tc>
      </w:tr>
    </w:tbl>
    <w:p w:rsidR="009B3AEA" w:rsidRDefault="009B3AEA" w:rsidP="009B3AEA">
      <w:pPr>
        <w:spacing w:after="0" w:line="240" w:lineRule="auto"/>
        <w:ind w:firstLine="284"/>
        <w:jc w:val="both"/>
        <w:rPr>
          <w:rFonts w:ascii="Times New Roman" w:eastAsia="Times New Roman" w:hAnsi="Times New Roman" w:cs="Times New Roman"/>
          <w:color w:val="000000" w:themeColor="text1"/>
          <w:sz w:val="20"/>
          <w:szCs w:val="20"/>
          <w:lang w:eastAsia="cs-CZ"/>
        </w:rPr>
      </w:pPr>
    </w:p>
    <w:p w:rsidR="009B3AEA" w:rsidRPr="009B3AEA" w:rsidRDefault="009B3AEA" w:rsidP="009B3AEA">
      <w:pPr>
        <w:spacing w:after="0" w:line="240" w:lineRule="auto"/>
        <w:ind w:firstLine="284"/>
        <w:jc w:val="both"/>
        <w:rPr>
          <w:rFonts w:ascii="Times New Roman" w:eastAsia="Times New Roman" w:hAnsi="Times New Roman" w:cs="Times New Roman"/>
          <w:color w:val="000000" w:themeColor="text1"/>
          <w:sz w:val="20"/>
          <w:szCs w:val="20"/>
          <w:lang w:eastAsia="cs-CZ"/>
        </w:rPr>
      </w:pPr>
      <w:r w:rsidRPr="009B3AEA">
        <w:rPr>
          <w:rFonts w:ascii="Times New Roman" w:eastAsia="Times New Roman" w:hAnsi="Times New Roman" w:cs="Times New Roman"/>
          <w:color w:val="000000" w:themeColor="text1"/>
          <w:sz w:val="20"/>
          <w:szCs w:val="20"/>
          <w:lang w:eastAsia="cs-CZ"/>
        </w:rPr>
        <w:t xml:space="preserve">20. ročník vědecké konference Lidský kapitál a investice do vzdělání bude zaměřen na analýzu problematiky vztahu teorie a praxe v dané oblasti, resp. na to, jak dosavadní bádání ovlivnilo reálný vývoj a jak by jej mohlo ovlivnit v budoucnu. </w:t>
      </w:r>
    </w:p>
    <w:p w:rsidR="009B3AEA" w:rsidRPr="009B3AEA" w:rsidRDefault="009B3AEA" w:rsidP="009B3AEA">
      <w:pPr>
        <w:spacing w:after="0" w:line="240" w:lineRule="auto"/>
        <w:ind w:firstLine="284"/>
        <w:jc w:val="both"/>
        <w:rPr>
          <w:rFonts w:ascii="Times New Roman" w:eastAsia="Times New Roman" w:hAnsi="Times New Roman" w:cs="Times New Roman"/>
          <w:color w:val="000000" w:themeColor="text1"/>
          <w:sz w:val="20"/>
          <w:szCs w:val="20"/>
          <w:lang w:eastAsia="cs-CZ"/>
        </w:rPr>
      </w:pPr>
      <w:r w:rsidRPr="009B3AEA">
        <w:rPr>
          <w:rFonts w:ascii="Times New Roman" w:eastAsia="Times New Roman" w:hAnsi="Times New Roman" w:cs="Times New Roman"/>
          <w:color w:val="000000" w:themeColor="text1"/>
          <w:sz w:val="20"/>
          <w:szCs w:val="20"/>
          <w:lang w:eastAsia="cs-CZ"/>
        </w:rPr>
        <w:t xml:space="preserve">V úvodním vystoupení bude zhodnocena zkušenost z ohlasu předcházejících tří konferencí a monografií, které z nich vzešly. V návaznosti na to budou podrobeny analýze i některé bariéry, které brání užšímu propojení teorie a praxe. </w:t>
      </w:r>
    </w:p>
    <w:p w:rsidR="009B3AEA" w:rsidRPr="009B3AEA" w:rsidRDefault="009B3AEA" w:rsidP="009B3AEA">
      <w:pPr>
        <w:spacing w:after="0" w:line="240" w:lineRule="auto"/>
        <w:ind w:firstLine="284"/>
        <w:jc w:val="both"/>
        <w:rPr>
          <w:rFonts w:ascii="Times New Roman" w:eastAsia="Times New Roman" w:hAnsi="Times New Roman" w:cs="Times New Roman"/>
          <w:color w:val="000000" w:themeColor="text1"/>
          <w:sz w:val="20"/>
          <w:szCs w:val="20"/>
          <w:lang w:eastAsia="cs-CZ"/>
        </w:rPr>
      </w:pPr>
      <w:r w:rsidRPr="009B3AEA">
        <w:rPr>
          <w:rFonts w:ascii="Times New Roman" w:eastAsia="Times New Roman" w:hAnsi="Times New Roman" w:cs="Times New Roman"/>
          <w:color w:val="000000" w:themeColor="text1"/>
          <w:sz w:val="20"/>
          <w:szCs w:val="20"/>
          <w:lang w:eastAsia="cs-CZ"/>
        </w:rPr>
        <w:t xml:space="preserve">Při přípravě konference (komunikaci s účastníky) se budeme snažit o to, aby do svých příspěvků zahrnuli i stručné hodnocení jejich zkušeností z možnosti využití poznatků, ke kterým dospěli, případně jaké praktické využití svého výzkumu očekávají. Chceme tím zvýraznit dimenzi vztahu teorie a praxe v dané oblasti bádání v návaznosti na zaměření letošního ročníku konference. </w:t>
      </w:r>
    </w:p>
    <w:p w:rsidR="009B3AEA" w:rsidRPr="009B3AEA" w:rsidRDefault="009B3AEA" w:rsidP="009B3AEA">
      <w:pPr>
        <w:spacing w:after="0" w:line="240" w:lineRule="auto"/>
        <w:ind w:firstLine="284"/>
        <w:jc w:val="both"/>
        <w:rPr>
          <w:rFonts w:ascii="Times New Roman" w:eastAsia="Times New Roman" w:hAnsi="Times New Roman" w:cs="Times New Roman"/>
          <w:color w:val="000000" w:themeColor="text1"/>
          <w:sz w:val="20"/>
          <w:szCs w:val="20"/>
          <w:lang w:eastAsia="cs-CZ"/>
        </w:rPr>
      </w:pPr>
      <w:r w:rsidRPr="009B3AEA">
        <w:rPr>
          <w:rFonts w:ascii="Times New Roman" w:eastAsia="Times New Roman" w:hAnsi="Times New Roman" w:cs="Times New Roman"/>
          <w:color w:val="000000" w:themeColor="text1"/>
          <w:sz w:val="20"/>
          <w:szCs w:val="20"/>
          <w:lang w:eastAsia="cs-CZ"/>
        </w:rPr>
        <w:t>Tematicky bude konference zaměřena tradičně na témata, která se v průběhu předcházejících let ukázala jako nosná:</w:t>
      </w:r>
    </w:p>
    <w:p w:rsidR="009B3AEA" w:rsidRPr="009B3AEA" w:rsidRDefault="009B3AEA" w:rsidP="009B3AEA">
      <w:pPr>
        <w:spacing w:after="0" w:line="240" w:lineRule="auto"/>
        <w:ind w:firstLine="284"/>
        <w:jc w:val="both"/>
        <w:rPr>
          <w:rFonts w:ascii="Times New Roman" w:eastAsia="Times New Roman" w:hAnsi="Times New Roman" w:cs="Times New Roman"/>
          <w:color w:val="000000" w:themeColor="text1"/>
          <w:sz w:val="20"/>
          <w:szCs w:val="20"/>
          <w:lang w:eastAsia="cs-CZ"/>
        </w:rPr>
      </w:pPr>
      <w:r w:rsidRPr="009B3AEA">
        <w:rPr>
          <w:rFonts w:ascii="Times New Roman" w:eastAsia="Times New Roman" w:hAnsi="Times New Roman" w:cs="Times New Roman"/>
          <w:color w:val="000000" w:themeColor="text1"/>
          <w:sz w:val="20"/>
          <w:szCs w:val="20"/>
          <w:lang w:eastAsia="cs-CZ"/>
        </w:rPr>
        <w:t>- Lidský kapitál z hlediska Průmyslu 4.0 a přechodu k ekonomice produktivních služeb</w:t>
      </w:r>
    </w:p>
    <w:p w:rsidR="009B3AEA" w:rsidRPr="009B3AEA" w:rsidRDefault="009B3AEA" w:rsidP="009B3AEA">
      <w:pPr>
        <w:spacing w:after="0" w:line="240" w:lineRule="auto"/>
        <w:ind w:firstLine="284"/>
        <w:jc w:val="both"/>
        <w:rPr>
          <w:rFonts w:ascii="Times New Roman" w:eastAsia="Times New Roman" w:hAnsi="Times New Roman" w:cs="Times New Roman"/>
          <w:color w:val="000000" w:themeColor="text1"/>
          <w:sz w:val="20"/>
          <w:szCs w:val="20"/>
          <w:lang w:eastAsia="cs-CZ"/>
        </w:rPr>
      </w:pPr>
      <w:r w:rsidRPr="009B3AEA">
        <w:rPr>
          <w:rFonts w:ascii="Times New Roman" w:eastAsia="Times New Roman" w:hAnsi="Times New Roman" w:cs="Times New Roman"/>
          <w:color w:val="000000" w:themeColor="text1"/>
          <w:sz w:val="20"/>
          <w:szCs w:val="20"/>
          <w:lang w:eastAsia="cs-CZ"/>
        </w:rPr>
        <w:t>- Reformy systémů sociálního investování a sociálního pojištění (vzdělání, zdravotní péče, penzijní pojištění ve vzájemných souvislostech)</w:t>
      </w:r>
    </w:p>
    <w:p w:rsidR="009B3AEA" w:rsidRPr="009B3AEA" w:rsidRDefault="009B3AEA" w:rsidP="009B3AEA">
      <w:pPr>
        <w:spacing w:after="0" w:line="240" w:lineRule="auto"/>
        <w:ind w:firstLine="284"/>
        <w:jc w:val="both"/>
        <w:rPr>
          <w:rFonts w:ascii="Times New Roman" w:eastAsia="Times New Roman" w:hAnsi="Times New Roman" w:cs="Times New Roman"/>
          <w:color w:val="000000" w:themeColor="text1"/>
          <w:sz w:val="20"/>
          <w:szCs w:val="20"/>
          <w:lang w:eastAsia="cs-CZ"/>
        </w:rPr>
      </w:pPr>
      <w:r w:rsidRPr="009B3AEA">
        <w:rPr>
          <w:rFonts w:ascii="Times New Roman" w:eastAsia="Times New Roman" w:hAnsi="Times New Roman" w:cs="Times New Roman"/>
          <w:color w:val="000000" w:themeColor="text1"/>
          <w:sz w:val="20"/>
          <w:szCs w:val="20"/>
          <w:lang w:eastAsia="cs-CZ"/>
        </w:rPr>
        <w:t>- Lidský kapitál v oblasti malého a středního podnikání</w:t>
      </w:r>
    </w:p>
    <w:p w:rsidR="009B3AEA" w:rsidRPr="009B3AEA" w:rsidRDefault="009B3AEA" w:rsidP="009B3AEA">
      <w:pPr>
        <w:spacing w:after="0" w:line="240" w:lineRule="auto"/>
        <w:ind w:firstLine="284"/>
        <w:jc w:val="both"/>
        <w:rPr>
          <w:rFonts w:ascii="Times New Roman" w:eastAsia="Times New Roman" w:hAnsi="Times New Roman" w:cs="Times New Roman"/>
          <w:color w:val="000000" w:themeColor="text1"/>
          <w:sz w:val="20"/>
          <w:szCs w:val="20"/>
          <w:lang w:eastAsia="cs-CZ"/>
        </w:rPr>
      </w:pPr>
      <w:r w:rsidRPr="009B3AEA">
        <w:rPr>
          <w:rFonts w:ascii="Times New Roman" w:eastAsia="Times New Roman" w:hAnsi="Times New Roman" w:cs="Times New Roman"/>
          <w:color w:val="000000" w:themeColor="text1"/>
          <w:sz w:val="20"/>
          <w:szCs w:val="20"/>
          <w:lang w:eastAsia="cs-CZ"/>
        </w:rPr>
        <w:t>- Změny v oblasti vzdělávacích služeb: Kvalita vzdělání a reakce na nové výzvy</w:t>
      </w:r>
    </w:p>
    <w:p w:rsidR="009B3AEA" w:rsidRPr="009B3AEA" w:rsidRDefault="009B3AEA" w:rsidP="009B3AEA">
      <w:pPr>
        <w:spacing w:after="0" w:line="240" w:lineRule="auto"/>
        <w:ind w:firstLine="284"/>
        <w:jc w:val="both"/>
        <w:rPr>
          <w:rFonts w:ascii="Times New Roman" w:eastAsia="Times New Roman" w:hAnsi="Times New Roman" w:cs="Times New Roman"/>
          <w:color w:val="000000" w:themeColor="text1"/>
          <w:sz w:val="20"/>
          <w:szCs w:val="20"/>
          <w:lang w:eastAsia="cs-CZ"/>
        </w:rPr>
      </w:pPr>
      <w:r w:rsidRPr="009B3AEA">
        <w:rPr>
          <w:rFonts w:ascii="Times New Roman" w:eastAsia="Times New Roman" w:hAnsi="Times New Roman" w:cs="Times New Roman"/>
          <w:color w:val="000000" w:themeColor="text1"/>
          <w:sz w:val="20"/>
          <w:szCs w:val="20"/>
          <w:lang w:eastAsia="cs-CZ"/>
        </w:rPr>
        <w:t>Výše uvedené otázky budou diskutovány v příslušných blocích první den konference.</w:t>
      </w:r>
    </w:p>
    <w:p w:rsidR="009B3AEA" w:rsidRPr="009B3AEA" w:rsidRDefault="009B3AEA" w:rsidP="009B3AEA">
      <w:pPr>
        <w:spacing w:after="0" w:line="240" w:lineRule="auto"/>
        <w:ind w:firstLine="284"/>
        <w:jc w:val="both"/>
        <w:rPr>
          <w:rFonts w:ascii="Times New Roman" w:eastAsia="Times New Roman" w:hAnsi="Times New Roman" w:cs="Times New Roman"/>
          <w:color w:val="000000" w:themeColor="text1"/>
          <w:sz w:val="20"/>
          <w:szCs w:val="20"/>
          <w:lang w:eastAsia="cs-CZ"/>
        </w:rPr>
      </w:pPr>
      <w:r w:rsidRPr="009B3AEA">
        <w:rPr>
          <w:rFonts w:ascii="Times New Roman" w:eastAsia="Times New Roman" w:hAnsi="Times New Roman" w:cs="Times New Roman"/>
          <w:color w:val="000000" w:themeColor="text1"/>
          <w:sz w:val="20"/>
          <w:szCs w:val="20"/>
          <w:lang w:eastAsia="cs-CZ"/>
        </w:rPr>
        <w:t>Součástí konference bude workshop, který proběhne následující den, zaměřený na problematiku role vědy a výzkumu při přípravě a plnění programů politických stran, a to jak z hlediska dosavadních zkušeností, tak i výhledu do budoucna a využití možností, které se na základě vyhodnocení stávajících zkušeností nabízejí.</w:t>
      </w:r>
    </w:p>
    <w:p w:rsidR="009B3AEA" w:rsidRPr="009B3AEA" w:rsidRDefault="009B3AEA" w:rsidP="009B3AEA">
      <w:pPr>
        <w:spacing w:after="0" w:line="240" w:lineRule="auto"/>
        <w:ind w:firstLine="284"/>
        <w:jc w:val="both"/>
        <w:rPr>
          <w:rFonts w:ascii="Times New Roman" w:eastAsia="Times New Roman" w:hAnsi="Times New Roman" w:cs="Times New Roman"/>
          <w:color w:val="000000" w:themeColor="text1"/>
          <w:sz w:val="20"/>
          <w:szCs w:val="20"/>
          <w:lang w:eastAsia="cs-CZ"/>
        </w:rPr>
      </w:pPr>
      <w:r w:rsidRPr="009B3AEA">
        <w:rPr>
          <w:rFonts w:ascii="Times New Roman" w:eastAsia="Times New Roman" w:hAnsi="Times New Roman" w:cs="Times New Roman"/>
          <w:color w:val="000000" w:themeColor="text1"/>
          <w:sz w:val="20"/>
          <w:szCs w:val="20"/>
          <w:u w:val="single"/>
          <w:lang w:eastAsia="cs-CZ"/>
        </w:rPr>
        <w:t>Poznámka:</w:t>
      </w:r>
      <w:r w:rsidRPr="009B3AEA">
        <w:rPr>
          <w:rFonts w:ascii="Times New Roman" w:eastAsia="Times New Roman" w:hAnsi="Times New Roman" w:cs="Times New Roman"/>
          <w:color w:val="000000" w:themeColor="text1"/>
          <w:sz w:val="20"/>
          <w:szCs w:val="20"/>
          <w:lang w:eastAsia="cs-CZ"/>
        </w:rPr>
        <w:t xml:space="preserve"> Bude doplněno a rozšířeno v souladu s výsledky pracovního semináře k přípravě konference</w:t>
      </w:r>
      <w:r w:rsidRPr="009B3AEA">
        <w:rPr>
          <w:rFonts w:ascii="Times New Roman" w:eastAsia="Times New Roman" w:hAnsi="Times New Roman" w:cs="Times New Roman"/>
          <w:color w:val="000000" w:themeColor="text1"/>
          <w:sz w:val="20"/>
          <w:szCs w:val="20"/>
          <w:lang w:eastAsia="cs-CZ"/>
        </w:rPr>
        <w:br/>
      </w:r>
    </w:p>
    <w:p w:rsidR="009B3AEA" w:rsidRDefault="009B3AEA" w:rsidP="00365DF8">
      <w:pPr>
        <w:spacing w:after="0" w:line="240" w:lineRule="auto"/>
        <w:ind w:firstLine="284"/>
        <w:jc w:val="both"/>
        <w:rPr>
          <w:rFonts w:ascii="Times New Roman" w:eastAsia="Times New Roman" w:hAnsi="Times New Roman" w:cs="Times New Roman"/>
          <w:color w:val="000000" w:themeColor="text1"/>
          <w:sz w:val="20"/>
          <w:szCs w:val="20"/>
          <w:lang w:eastAsia="cs-CZ"/>
        </w:rPr>
      </w:pPr>
    </w:p>
    <w:p w:rsidR="009B3AEA" w:rsidRPr="006C3862" w:rsidRDefault="009B3AEA" w:rsidP="00365DF8">
      <w:pPr>
        <w:spacing w:after="0" w:line="240" w:lineRule="auto"/>
        <w:ind w:firstLine="284"/>
        <w:jc w:val="both"/>
        <w:rPr>
          <w:rFonts w:ascii="Times New Roman" w:eastAsia="Times New Roman" w:hAnsi="Times New Roman" w:cs="Times New Roman"/>
          <w:color w:val="000000" w:themeColor="text1"/>
          <w:sz w:val="20"/>
          <w:szCs w:val="20"/>
          <w:lang w:eastAsia="cs-CZ"/>
        </w:rPr>
      </w:pPr>
    </w:p>
    <w:p w:rsidR="00365DF8" w:rsidRPr="006C3862" w:rsidRDefault="00365DF8" w:rsidP="00365DF8">
      <w:pPr>
        <w:spacing w:after="0" w:line="240" w:lineRule="auto"/>
        <w:ind w:firstLine="284"/>
        <w:jc w:val="both"/>
        <w:rPr>
          <w:rFonts w:ascii="Times New Roman" w:eastAsia="Times New Roman" w:hAnsi="Times New Roman" w:cs="Times New Roman"/>
          <w:color w:val="000000" w:themeColor="text1"/>
          <w:sz w:val="20"/>
          <w:szCs w:val="20"/>
          <w:lang w:eastAsia="cs-CZ"/>
        </w:rPr>
      </w:pPr>
    </w:p>
    <w:p w:rsidR="00365DF8" w:rsidRPr="006C3862" w:rsidRDefault="00365DF8" w:rsidP="00365DF8">
      <w:pPr>
        <w:spacing w:after="0" w:line="240" w:lineRule="auto"/>
        <w:ind w:firstLine="284"/>
        <w:jc w:val="both"/>
        <w:rPr>
          <w:rFonts w:ascii="Times New Roman" w:eastAsia="Times New Roman" w:hAnsi="Times New Roman" w:cs="Times New Roman"/>
          <w:color w:val="000000" w:themeColor="text1"/>
          <w:sz w:val="20"/>
          <w:szCs w:val="20"/>
          <w:lang w:eastAsia="cs-CZ"/>
        </w:rPr>
      </w:pPr>
    </w:p>
    <w:p w:rsidR="00365DF8" w:rsidRPr="006C3862" w:rsidRDefault="00365DF8" w:rsidP="00365DF8">
      <w:pPr>
        <w:pStyle w:val="Heading1"/>
        <w:spacing w:before="0" w:beforeAutospacing="0" w:after="0" w:afterAutospacing="0"/>
        <w:ind w:firstLine="284"/>
        <w:rPr>
          <w:color w:val="000000" w:themeColor="text1"/>
          <w:sz w:val="32"/>
          <w:szCs w:val="32"/>
        </w:rPr>
      </w:pPr>
      <w:bookmarkStart w:id="5" w:name="_Toc491843530"/>
      <w:r w:rsidRPr="006C3862">
        <w:rPr>
          <w:color w:val="000000" w:themeColor="text1"/>
          <w:sz w:val="32"/>
          <w:szCs w:val="32"/>
        </w:rPr>
        <w:t>2. Hlavní materiály</w:t>
      </w:r>
      <w:bookmarkEnd w:id="5"/>
    </w:p>
    <w:p w:rsidR="00365DF8" w:rsidRPr="006C3862" w:rsidRDefault="00365DF8" w:rsidP="00365DF8">
      <w:pPr>
        <w:spacing w:after="0" w:line="240" w:lineRule="auto"/>
        <w:ind w:firstLine="284"/>
        <w:jc w:val="both"/>
        <w:rPr>
          <w:rFonts w:ascii="Times New Roman" w:eastAsia="Times New Roman" w:hAnsi="Times New Roman" w:cs="Times New Roman"/>
          <w:color w:val="000000" w:themeColor="text1"/>
          <w:sz w:val="20"/>
          <w:szCs w:val="20"/>
          <w:lang w:eastAsia="cs-CZ"/>
        </w:rPr>
      </w:pPr>
    </w:p>
    <w:p w:rsidR="00365DF8" w:rsidRPr="00F822A8" w:rsidRDefault="00F822A8" w:rsidP="00365DF8">
      <w:pPr>
        <w:pStyle w:val="Heading2"/>
        <w:spacing w:before="0" w:line="240" w:lineRule="auto"/>
        <w:ind w:firstLine="284"/>
        <w:jc w:val="both"/>
        <w:rPr>
          <w:rFonts w:ascii="Times New Roman" w:hAnsi="Times New Roman" w:cs="Times New Roman"/>
          <w:b/>
          <w:color w:val="000000" w:themeColor="text1"/>
          <w:sz w:val="28"/>
          <w:szCs w:val="28"/>
        </w:rPr>
      </w:pPr>
      <w:bookmarkStart w:id="6" w:name="_Toc491843531"/>
      <w:r>
        <w:rPr>
          <w:rFonts w:ascii="Times New Roman" w:hAnsi="Times New Roman" w:cs="Times New Roman"/>
          <w:b/>
          <w:color w:val="000000" w:themeColor="text1"/>
          <w:sz w:val="28"/>
          <w:szCs w:val="28"/>
        </w:rPr>
        <w:t>Odraz sdílené ekonomiky v národním účetnictví České republiky</w:t>
      </w:r>
      <w:bookmarkEnd w:id="6"/>
    </w:p>
    <w:p w:rsidR="009B3AEA" w:rsidRDefault="00365DF8" w:rsidP="00365DF8">
      <w:pPr>
        <w:spacing w:after="0" w:line="240" w:lineRule="auto"/>
        <w:ind w:firstLine="284"/>
        <w:jc w:val="both"/>
        <w:rPr>
          <w:rFonts w:ascii="Times New Roman" w:hAnsi="Times New Roman" w:cs="Times New Roman"/>
          <w:color w:val="000000" w:themeColor="text1"/>
          <w:sz w:val="20"/>
          <w:szCs w:val="20"/>
          <w:lang w:val="pl-PL"/>
        </w:rPr>
      </w:pPr>
      <w:r w:rsidRPr="006C3862">
        <w:rPr>
          <w:rFonts w:ascii="Times New Roman" w:hAnsi="Times New Roman" w:cs="Times New Roman"/>
          <w:color w:val="000000" w:themeColor="text1"/>
          <w:sz w:val="20"/>
          <w:szCs w:val="20"/>
          <w:lang w:val="pl-PL"/>
        </w:rPr>
        <w:t xml:space="preserve"> </w:t>
      </w:r>
    </w:p>
    <w:p w:rsidR="009B3AEA" w:rsidRPr="009B3AEA" w:rsidRDefault="009B3AEA" w:rsidP="00365DF8">
      <w:pPr>
        <w:spacing w:after="0" w:line="240" w:lineRule="auto"/>
        <w:ind w:firstLine="284"/>
        <w:jc w:val="both"/>
        <w:rPr>
          <w:rFonts w:ascii="Times New Roman" w:hAnsi="Times New Roman" w:cs="Times New Roman"/>
          <w:b/>
          <w:color w:val="000000" w:themeColor="text1"/>
          <w:sz w:val="20"/>
          <w:szCs w:val="20"/>
          <w:lang w:val="pl-PL"/>
        </w:rPr>
      </w:pPr>
      <w:r w:rsidRPr="009B3AEA">
        <w:rPr>
          <w:rFonts w:ascii="Times New Roman" w:hAnsi="Times New Roman" w:cs="Times New Roman"/>
          <w:b/>
          <w:color w:val="000000" w:themeColor="text1"/>
          <w:sz w:val="20"/>
          <w:szCs w:val="20"/>
          <w:lang w:val="pl-PL"/>
        </w:rPr>
        <w:t>Petr Makovský</w:t>
      </w:r>
    </w:p>
    <w:p w:rsidR="00365DF8" w:rsidRPr="006C3862" w:rsidRDefault="00365DF8" w:rsidP="00365DF8">
      <w:pPr>
        <w:spacing w:after="0" w:line="240" w:lineRule="auto"/>
        <w:ind w:firstLine="284"/>
        <w:jc w:val="both"/>
        <w:rPr>
          <w:rFonts w:ascii="Times New Roman" w:hAnsi="Times New Roman" w:cs="Times New Roman"/>
          <w:color w:val="000000" w:themeColor="text1"/>
          <w:sz w:val="20"/>
          <w:szCs w:val="20"/>
          <w:lang w:val="pl-PL"/>
        </w:rPr>
      </w:pPr>
      <w:r w:rsidRPr="006C3862">
        <w:rPr>
          <w:rFonts w:ascii="Times New Roman" w:hAnsi="Times New Roman" w:cs="Times New Roman"/>
          <w:color w:val="000000" w:themeColor="text1"/>
          <w:sz w:val="20"/>
          <w:szCs w:val="20"/>
          <w:lang w:val="pl-PL"/>
        </w:rPr>
        <w:t xml:space="preserve">     </w:t>
      </w:r>
    </w:p>
    <w:p w:rsidR="00F822A8" w:rsidRPr="00F822A8" w:rsidRDefault="00F822A8" w:rsidP="00F822A8">
      <w:pPr>
        <w:spacing w:after="0" w:line="240" w:lineRule="auto"/>
        <w:ind w:firstLine="284"/>
        <w:jc w:val="both"/>
        <w:rPr>
          <w:rFonts w:ascii="Times New Roman" w:hAnsi="Times New Roman" w:cs="Times New Roman"/>
          <w:b/>
          <w:bCs/>
          <w:color w:val="000000" w:themeColor="text1"/>
          <w:sz w:val="24"/>
          <w:szCs w:val="24"/>
        </w:rPr>
      </w:pPr>
      <w:r w:rsidRPr="00F822A8">
        <w:rPr>
          <w:rFonts w:ascii="Times New Roman" w:hAnsi="Times New Roman" w:cs="Times New Roman"/>
          <w:b/>
          <w:bCs/>
          <w:color w:val="000000" w:themeColor="text1"/>
          <w:sz w:val="24"/>
          <w:szCs w:val="24"/>
        </w:rPr>
        <w:t>Abstract</w:t>
      </w:r>
    </w:p>
    <w:p w:rsidR="00F822A8" w:rsidRDefault="00F822A8" w:rsidP="00F822A8">
      <w:pPr>
        <w:spacing w:after="0" w:line="240" w:lineRule="auto"/>
        <w:ind w:firstLine="284"/>
        <w:jc w:val="both"/>
        <w:rPr>
          <w:rFonts w:ascii="Times New Roman" w:hAnsi="Times New Roman" w:cs="Times New Roman"/>
          <w:bCs/>
          <w:color w:val="000000" w:themeColor="text1"/>
          <w:sz w:val="20"/>
          <w:szCs w:val="20"/>
        </w:rPr>
      </w:pPr>
    </w:p>
    <w:p w:rsidR="00F822A8" w:rsidRPr="00F822A8" w:rsidRDefault="00F822A8" w:rsidP="00F822A8">
      <w:pPr>
        <w:spacing w:after="0" w:line="240" w:lineRule="auto"/>
        <w:ind w:firstLine="284"/>
        <w:jc w:val="both"/>
        <w:rPr>
          <w:rFonts w:ascii="Times New Roman" w:hAnsi="Times New Roman" w:cs="Times New Roman"/>
          <w:bCs/>
          <w:color w:val="000000" w:themeColor="text1"/>
          <w:sz w:val="20"/>
          <w:szCs w:val="20"/>
        </w:rPr>
      </w:pPr>
      <w:r w:rsidRPr="00F822A8">
        <w:rPr>
          <w:rFonts w:ascii="Times New Roman" w:hAnsi="Times New Roman" w:cs="Times New Roman"/>
          <w:bCs/>
          <w:color w:val="000000" w:themeColor="text1"/>
          <w:sz w:val="20"/>
          <w:szCs w:val="20"/>
        </w:rPr>
        <w:t>V článku se zabýváme odrazem sdílené ekonomiky v národním účetnictví České republiky. Motivace zabývat se sdílenou ekonomikou je dána teoreticky a i prakticky. Fenomén sdílení v rámci internetových platforem je protiváhou tradičně produkovaného zboží a poskytovaných služeb. Empirická motivace plyne z aktivit mnoha vlád, magistrátních úřadů či Evropské komise regulovat či uvolňovat odvětví sdílené ekonomiky.</w:t>
      </w:r>
    </w:p>
    <w:p w:rsidR="00F822A8" w:rsidRPr="00F822A8" w:rsidRDefault="00F822A8" w:rsidP="00F822A8">
      <w:pPr>
        <w:spacing w:after="0" w:line="240" w:lineRule="auto"/>
        <w:ind w:firstLine="284"/>
        <w:jc w:val="both"/>
        <w:rPr>
          <w:rFonts w:ascii="Times New Roman" w:hAnsi="Times New Roman" w:cs="Times New Roman"/>
          <w:bCs/>
          <w:color w:val="000000" w:themeColor="text1"/>
          <w:sz w:val="20"/>
          <w:szCs w:val="20"/>
        </w:rPr>
      </w:pPr>
      <w:r w:rsidRPr="00F822A8">
        <w:rPr>
          <w:rFonts w:ascii="Times New Roman" w:hAnsi="Times New Roman" w:cs="Times New Roman"/>
          <w:bCs/>
          <w:color w:val="000000" w:themeColor="text1"/>
          <w:sz w:val="20"/>
          <w:szCs w:val="20"/>
        </w:rPr>
        <w:t xml:space="preserve">V článku jsme si kladli za cíl popsat datovou základnu o sdílené ekonomice v současném systému národních účtů ČR. Dále jsme provedli diskuzi nad potenciálními možnostmi věrohodnějšího zachycení sdílené ekonomiky v národním účetnictví v budoucnu. Sdílená ekonomika by měla být zakomponována do strukturálních průzkumů. Zcela jistě nejsme schopni zachytit drobné výpomoci mezi fyzickými osobami, ať už jsou za úplatu anebo bezplatně. Dále bychom doporučili daňové osvobození forem sdílené ekonomiky do minimální výše ročních </w:t>
      </w:r>
      <w:r w:rsidRPr="00F822A8">
        <w:rPr>
          <w:rFonts w:ascii="Times New Roman" w:hAnsi="Times New Roman" w:cs="Times New Roman"/>
          <w:bCs/>
          <w:color w:val="000000" w:themeColor="text1"/>
          <w:sz w:val="20"/>
          <w:szCs w:val="20"/>
        </w:rPr>
        <w:lastRenderedPageBreak/>
        <w:t>příjmů. U mnoha aktivit sdílené ekonomiky, které jsou v šedé zóně, by měl být zajištěn jejich důrazný postih (resp. kontrola).</w:t>
      </w:r>
    </w:p>
    <w:p w:rsidR="00F822A8" w:rsidRPr="00F822A8" w:rsidRDefault="00F822A8" w:rsidP="00F822A8">
      <w:pPr>
        <w:spacing w:after="0" w:line="240" w:lineRule="auto"/>
        <w:ind w:firstLine="284"/>
        <w:jc w:val="both"/>
        <w:rPr>
          <w:rFonts w:ascii="Times New Roman" w:hAnsi="Times New Roman" w:cs="Times New Roman"/>
          <w:bCs/>
          <w:color w:val="000000" w:themeColor="text1"/>
          <w:sz w:val="20"/>
          <w:szCs w:val="20"/>
        </w:rPr>
      </w:pPr>
      <w:r w:rsidRPr="00F822A8">
        <w:rPr>
          <w:rFonts w:ascii="Times New Roman" w:hAnsi="Times New Roman" w:cs="Times New Roman"/>
          <w:bCs/>
          <w:color w:val="000000" w:themeColor="text1"/>
          <w:sz w:val="20"/>
          <w:szCs w:val="20"/>
        </w:rPr>
        <w:t xml:space="preserve"> </w:t>
      </w:r>
    </w:p>
    <w:p w:rsidR="00F822A8" w:rsidRPr="00F822A8" w:rsidRDefault="00F822A8" w:rsidP="00F822A8">
      <w:pPr>
        <w:spacing w:after="0" w:line="240" w:lineRule="auto"/>
        <w:ind w:firstLine="284"/>
        <w:jc w:val="both"/>
        <w:rPr>
          <w:rFonts w:ascii="Times New Roman" w:hAnsi="Times New Roman" w:cs="Times New Roman"/>
          <w:bCs/>
          <w:color w:val="000000" w:themeColor="text1"/>
          <w:sz w:val="24"/>
          <w:szCs w:val="24"/>
        </w:rPr>
      </w:pPr>
      <w:r>
        <w:rPr>
          <w:rFonts w:ascii="Times New Roman" w:hAnsi="Times New Roman" w:cs="Times New Roman"/>
          <w:b/>
          <w:bCs/>
          <w:color w:val="000000" w:themeColor="text1"/>
          <w:sz w:val="24"/>
          <w:szCs w:val="24"/>
        </w:rPr>
        <w:t xml:space="preserve">1. </w:t>
      </w:r>
      <w:r w:rsidRPr="00F822A8">
        <w:rPr>
          <w:rFonts w:ascii="Times New Roman" w:hAnsi="Times New Roman" w:cs="Times New Roman"/>
          <w:b/>
          <w:bCs/>
          <w:color w:val="000000" w:themeColor="text1"/>
          <w:sz w:val="24"/>
          <w:szCs w:val="24"/>
        </w:rPr>
        <w:t xml:space="preserve">Úvod </w:t>
      </w:r>
    </w:p>
    <w:p w:rsidR="00F822A8" w:rsidRDefault="00F822A8" w:rsidP="00F822A8">
      <w:pPr>
        <w:spacing w:after="0" w:line="240" w:lineRule="auto"/>
        <w:ind w:firstLine="284"/>
        <w:jc w:val="both"/>
        <w:rPr>
          <w:rFonts w:ascii="Times New Roman" w:hAnsi="Times New Roman" w:cs="Times New Roman"/>
          <w:bCs/>
          <w:color w:val="000000" w:themeColor="text1"/>
          <w:sz w:val="20"/>
          <w:szCs w:val="20"/>
        </w:rPr>
      </w:pPr>
    </w:p>
    <w:p w:rsidR="00F822A8" w:rsidRPr="00F822A8" w:rsidRDefault="00F822A8" w:rsidP="00F822A8">
      <w:pPr>
        <w:spacing w:after="0" w:line="240" w:lineRule="auto"/>
        <w:ind w:firstLine="284"/>
        <w:jc w:val="both"/>
        <w:rPr>
          <w:rFonts w:ascii="Times New Roman" w:hAnsi="Times New Roman" w:cs="Times New Roman"/>
          <w:bCs/>
          <w:color w:val="000000" w:themeColor="text1"/>
          <w:sz w:val="20"/>
          <w:szCs w:val="20"/>
        </w:rPr>
      </w:pPr>
      <w:r w:rsidRPr="00F822A8">
        <w:rPr>
          <w:rFonts w:ascii="Times New Roman" w:hAnsi="Times New Roman" w:cs="Times New Roman"/>
          <w:bCs/>
          <w:color w:val="000000" w:themeColor="text1"/>
          <w:sz w:val="20"/>
          <w:szCs w:val="20"/>
        </w:rPr>
        <w:t>Pozorované rozšiřování povědomí o existenci sdílené ekonomiky v posledních letech z ní dělá velmi zajímavý společenskovědní fenomén, který sebou nese velké ekonomické příležitosti (Heinrichs, 2013), V teorii tržních selhání je princip nevylučitelnosti či nerivality ve spotřebě popisován tradičně. Tato část ekonomické teorie ovšem nabývá na významu v kontextu globalizace a liberalizace ekonomiky, ale především rozšířením internetu a moderních komunikačních technologií. Tzv. „start upy“ jsou pohledem ekonomické teorie zajímavé s ohledem na nové principy a technologické možnosti při směně a platbě za zboží či služby. Zde pozorujeme velmi významně snížené transakční náklady (prakticky nulové). Samozřejmě, že nesmíme abstrahovat od technologický inovací. Tyto ovšem nejsou hlavním těžištěm analýzy sdílené ekonomiky v tomto článku.</w:t>
      </w:r>
    </w:p>
    <w:p w:rsidR="00F822A8" w:rsidRPr="00F822A8" w:rsidRDefault="00F822A8" w:rsidP="00F822A8">
      <w:pPr>
        <w:spacing w:after="0" w:line="240" w:lineRule="auto"/>
        <w:ind w:firstLine="284"/>
        <w:jc w:val="both"/>
        <w:rPr>
          <w:rFonts w:ascii="Times New Roman" w:hAnsi="Times New Roman" w:cs="Times New Roman"/>
          <w:bCs/>
          <w:color w:val="000000" w:themeColor="text1"/>
          <w:sz w:val="20"/>
          <w:szCs w:val="20"/>
        </w:rPr>
      </w:pPr>
      <w:r w:rsidRPr="00F822A8">
        <w:rPr>
          <w:rFonts w:ascii="Times New Roman" w:hAnsi="Times New Roman" w:cs="Times New Roman"/>
          <w:bCs/>
          <w:color w:val="000000" w:themeColor="text1"/>
          <w:sz w:val="20"/>
          <w:szCs w:val="20"/>
        </w:rPr>
        <w:t xml:space="preserve">Moderní sdílená ekonomika umožňuje eliminovat transakční náklady pro prodejce i kupující zboží či služeb. Vzniká ovšem otázka, jaké efekty sdílená ekonomika přináší pro veřejnou správu a pro veřejné rozpočty. Konkrétně zda jde spíše o positivní efekty či také o ryze negativní efekty. Veřejná správa nejen na úrovni ČR (ale i EU) začíná zjišťovat, že potřeba evidence forem sdílené ekonomiky a výstupy této z této evidence musí tvořit podklady pro kvalifikované rozhodování. Jinými slovy je nutné zahrnout sdílenou ekonomiku do strukturálního národohospodářské výzkumu ČR, který v současnosti provádí především ČSÚ.     </w:t>
      </w:r>
    </w:p>
    <w:p w:rsidR="00F822A8" w:rsidRPr="00F822A8" w:rsidRDefault="00F822A8" w:rsidP="00F822A8">
      <w:pPr>
        <w:spacing w:after="0" w:line="240" w:lineRule="auto"/>
        <w:ind w:firstLine="284"/>
        <w:jc w:val="both"/>
        <w:rPr>
          <w:rFonts w:ascii="Times New Roman" w:hAnsi="Times New Roman" w:cs="Times New Roman"/>
          <w:bCs/>
          <w:color w:val="000000" w:themeColor="text1"/>
          <w:sz w:val="20"/>
          <w:szCs w:val="20"/>
        </w:rPr>
      </w:pPr>
      <w:r w:rsidRPr="00F822A8">
        <w:rPr>
          <w:rFonts w:ascii="Times New Roman" w:hAnsi="Times New Roman" w:cs="Times New Roman"/>
          <w:bCs/>
          <w:color w:val="000000" w:themeColor="text1"/>
          <w:sz w:val="20"/>
          <w:szCs w:val="20"/>
        </w:rPr>
        <w:t xml:space="preserve">Cílem tohoto příspěvku je představit možnosti evidence sdílené ekonomiky v systému národních účtů ČR. Jde především o analýzu současného stavu, na základě které budou představena doporučení pro hodnověrnější výkaznictví problematické sdílené ekonomiky. </w:t>
      </w:r>
    </w:p>
    <w:p w:rsidR="00F822A8" w:rsidRPr="00F822A8" w:rsidRDefault="00F822A8" w:rsidP="00F822A8">
      <w:pPr>
        <w:spacing w:after="0" w:line="240" w:lineRule="auto"/>
        <w:ind w:firstLine="284"/>
        <w:jc w:val="both"/>
        <w:rPr>
          <w:rFonts w:ascii="Times New Roman" w:hAnsi="Times New Roman" w:cs="Times New Roman"/>
          <w:bCs/>
          <w:color w:val="000000" w:themeColor="text1"/>
          <w:sz w:val="20"/>
          <w:szCs w:val="20"/>
        </w:rPr>
      </w:pPr>
      <w:r w:rsidRPr="00F822A8">
        <w:rPr>
          <w:rFonts w:ascii="Times New Roman" w:hAnsi="Times New Roman" w:cs="Times New Roman"/>
          <w:bCs/>
          <w:color w:val="000000" w:themeColor="text1"/>
          <w:sz w:val="20"/>
          <w:szCs w:val="20"/>
        </w:rPr>
        <w:t xml:space="preserve">Sdílenou ekonomiku definujme jako sdílení skupinových statků různými uživateli, kteří se finančními platbami podílí na jejich financování majitelem (Vorlíček, 2016). Podle Böckmann (2013) překotný rozvoj sdílené ekonomiky pozorujeme především u sdílení stále menších věci (vrtačka) anebo věcí, u kterých jsme si to doposud neuměli představit (vlastní byt). Takové sdílení je možné jen díky vzniku online platforem pro nabízející. V současnosti pozorujeme následující hlavní oblasti sdílené ekonomiky a jejich hlavní vybrané představitele. </w:t>
      </w:r>
    </w:p>
    <w:p w:rsidR="00F822A8" w:rsidRPr="00F822A8" w:rsidRDefault="00F822A8" w:rsidP="00F822A8">
      <w:pPr>
        <w:numPr>
          <w:ilvl w:val="0"/>
          <w:numId w:val="20"/>
        </w:numPr>
        <w:spacing w:after="0" w:line="240" w:lineRule="auto"/>
        <w:jc w:val="both"/>
        <w:rPr>
          <w:rFonts w:ascii="Times New Roman" w:hAnsi="Times New Roman" w:cs="Times New Roman"/>
          <w:bCs/>
          <w:color w:val="000000" w:themeColor="text1"/>
          <w:sz w:val="20"/>
          <w:szCs w:val="20"/>
        </w:rPr>
      </w:pPr>
      <w:r w:rsidRPr="00F822A8">
        <w:rPr>
          <w:rFonts w:ascii="Times New Roman" w:hAnsi="Times New Roman" w:cs="Times New Roman"/>
          <w:bCs/>
          <w:color w:val="000000" w:themeColor="text1"/>
          <w:sz w:val="20"/>
          <w:szCs w:val="20"/>
        </w:rPr>
        <w:t>Ubytovací služby – zprostředkovatel krátkodobého ubytování Airbnb,</w:t>
      </w:r>
    </w:p>
    <w:p w:rsidR="00F822A8" w:rsidRPr="00F822A8" w:rsidRDefault="00F822A8" w:rsidP="00F822A8">
      <w:pPr>
        <w:numPr>
          <w:ilvl w:val="0"/>
          <w:numId w:val="20"/>
        </w:numPr>
        <w:spacing w:after="0" w:line="240" w:lineRule="auto"/>
        <w:jc w:val="both"/>
        <w:rPr>
          <w:rFonts w:ascii="Times New Roman" w:hAnsi="Times New Roman" w:cs="Times New Roman"/>
          <w:bCs/>
          <w:color w:val="000000" w:themeColor="text1"/>
          <w:sz w:val="20"/>
          <w:szCs w:val="20"/>
        </w:rPr>
      </w:pPr>
      <w:r w:rsidRPr="00F822A8">
        <w:rPr>
          <w:rFonts w:ascii="Times New Roman" w:hAnsi="Times New Roman" w:cs="Times New Roman"/>
          <w:bCs/>
          <w:color w:val="000000" w:themeColor="text1"/>
          <w:sz w:val="20"/>
          <w:szCs w:val="20"/>
        </w:rPr>
        <w:t>dopravní služby – autopůjčovny Zipcar, Drivenow,</w:t>
      </w:r>
    </w:p>
    <w:p w:rsidR="00F822A8" w:rsidRPr="00F822A8" w:rsidRDefault="00F822A8" w:rsidP="00F822A8">
      <w:pPr>
        <w:numPr>
          <w:ilvl w:val="0"/>
          <w:numId w:val="20"/>
        </w:numPr>
        <w:spacing w:after="0" w:line="240" w:lineRule="auto"/>
        <w:jc w:val="both"/>
        <w:rPr>
          <w:rFonts w:ascii="Times New Roman" w:hAnsi="Times New Roman" w:cs="Times New Roman"/>
          <w:bCs/>
          <w:color w:val="000000" w:themeColor="text1"/>
          <w:sz w:val="20"/>
          <w:szCs w:val="20"/>
        </w:rPr>
      </w:pPr>
      <w:r w:rsidRPr="00F822A8">
        <w:rPr>
          <w:rFonts w:ascii="Times New Roman" w:hAnsi="Times New Roman" w:cs="Times New Roman"/>
          <w:bCs/>
          <w:color w:val="000000" w:themeColor="text1"/>
          <w:sz w:val="20"/>
          <w:szCs w:val="20"/>
        </w:rPr>
        <w:t>společná doprava – spojování poskytovatelů a zákazníků osobní i nákladní dopravy na základě mobilní aplikace (Uber, Mitfahrgelegenheit - carpooling.com, BlaBlaCar, půjčovna kol Rokola),</w:t>
      </w:r>
    </w:p>
    <w:p w:rsidR="00F822A8" w:rsidRPr="00F822A8" w:rsidRDefault="00F822A8" w:rsidP="00F822A8">
      <w:pPr>
        <w:numPr>
          <w:ilvl w:val="0"/>
          <w:numId w:val="20"/>
        </w:numPr>
        <w:spacing w:after="0" w:line="240" w:lineRule="auto"/>
        <w:jc w:val="both"/>
        <w:rPr>
          <w:rFonts w:ascii="Times New Roman" w:hAnsi="Times New Roman" w:cs="Times New Roman"/>
          <w:bCs/>
          <w:color w:val="000000" w:themeColor="text1"/>
          <w:sz w:val="20"/>
          <w:szCs w:val="20"/>
        </w:rPr>
      </w:pPr>
      <w:r w:rsidRPr="00F822A8">
        <w:rPr>
          <w:rFonts w:ascii="Times New Roman" w:hAnsi="Times New Roman" w:cs="Times New Roman"/>
          <w:bCs/>
          <w:color w:val="000000" w:themeColor="text1"/>
          <w:sz w:val="20"/>
          <w:szCs w:val="20"/>
        </w:rPr>
        <w:t>Tržiště – půjčování či nákup/prodej zboží a služeb (Sharetribe, Etsy, Aukro),</w:t>
      </w:r>
    </w:p>
    <w:p w:rsidR="00F822A8" w:rsidRPr="00F822A8" w:rsidRDefault="00F822A8" w:rsidP="00F822A8">
      <w:pPr>
        <w:numPr>
          <w:ilvl w:val="0"/>
          <w:numId w:val="20"/>
        </w:numPr>
        <w:spacing w:after="0" w:line="240" w:lineRule="auto"/>
        <w:jc w:val="both"/>
        <w:rPr>
          <w:rFonts w:ascii="Times New Roman" w:hAnsi="Times New Roman" w:cs="Times New Roman"/>
          <w:bCs/>
          <w:color w:val="000000" w:themeColor="text1"/>
          <w:sz w:val="20"/>
          <w:szCs w:val="20"/>
        </w:rPr>
      </w:pPr>
      <w:r w:rsidRPr="00F822A8">
        <w:rPr>
          <w:rFonts w:ascii="Times New Roman" w:hAnsi="Times New Roman" w:cs="Times New Roman"/>
          <w:bCs/>
          <w:color w:val="000000" w:themeColor="text1"/>
          <w:sz w:val="20"/>
          <w:szCs w:val="20"/>
        </w:rPr>
        <w:t xml:space="preserve">Finanční služby – propojení finančních půjček mezi lidmi bez účasti bank (Zonky, Benefi, První klubová pojišťovna), </w:t>
      </w:r>
    </w:p>
    <w:p w:rsidR="00F822A8" w:rsidRPr="00F822A8" w:rsidRDefault="00F822A8" w:rsidP="00F822A8">
      <w:pPr>
        <w:numPr>
          <w:ilvl w:val="0"/>
          <w:numId w:val="20"/>
        </w:numPr>
        <w:spacing w:after="0" w:line="240" w:lineRule="auto"/>
        <w:jc w:val="both"/>
        <w:rPr>
          <w:rFonts w:ascii="Times New Roman" w:hAnsi="Times New Roman" w:cs="Times New Roman"/>
          <w:bCs/>
          <w:color w:val="000000" w:themeColor="text1"/>
          <w:sz w:val="20"/>
          <w:szCs w:val="20"/>
        </w:rPr>
      </w:pPr>
      <w:r w:rsidRPr="00F822A8">
        <w:rPr>
          <w:rFonts w:ascii="Times New Roman" w:hAnsi="Times New Roman" w:cs="Times New Roman"/>
          <w:bCs/>
          <w:color w:val="000000" w:themeColor="text1"/>
          <w:sz w:val="20"/>
          <w:szCs w:val="20"/>
        </w:rPr>
        <w:t>Služby pro domácnost – půjčování věcí, či opravy pro domácnosti (Hodinový manžel, Supersoused),</w:t>
      </w:r>
    </w:p>
    <w:p w:rsidR="00F822A8" w:rsidRDefault="00F822A8" w:rsidP="00F822A8">
      <w:pPr>
        <w:numPr>
          <w:ilvl w:val="0"/>
          <w:numId w:val="20"/>
        </w:numPr>
        <w:spacing w:after="0" w:line="240" w:lineRule="auto"/>
        <w:jc w:val="both"/>
        <w:rPr>
          <w:rFonts w:ascii="Times New Roman" w:hAnsi="Times New Roman" w:cs="Times New Roman"/>
          <w:bCs/>
          <w:color w:val="000000" w:themeColor="text1"/>
          <w:sz w:val="20"/>
          <w:szCs w:val="20"/>
        </w:rPr>
      </w:pPr>
      <w:r w:rsidRPr="00F822A8">
        <w:rPr>
          <w:rFonts w:ascii="Times New Roman" w:hAnsi="Times New Roman" w:cs="Times New Roman"/>
          <w:bCs/>
          <w:color w:val="000000" w:themeColor="text1"/>
          <w:sz w:val="20"/>
          <w:szCs w:val="20"/>
        </w:rPr>
        <w:t>Trhy práce – propojování nabídky s poptávkou po práci na internetových platformách (Jobs.cz).</w:t>
      </w:r>
    </w:p>
    <w:p w:rsidR="00F822A8" w:rsidRDefault="00F822A8" w:rsidP="00F822A8">
      <w:pPr>
        <w:spacing w:after="0" w:line="240" w:lineRule="auto"/>
        <w:jc w:val="both"/>
        <w:rPr>
          <w:rFonts w:ascii="Times New Roman" w:hAnsi="Times New Roman" w:cs="Times New Roman"/>
          <w:bCs/>
          <w:color w:val="000000" w:themeColor="text1"/>
          <w:sz w:val="20"/>
          <w:szCs w:val="20"/>
        </w:rPr>
      </w:pPr>
    </w:p>
    <w:p w:rsidR="00F822A8" w:rsidRPr="00F822A8" w:rsidRDefault="00F822A8" w:rsidP="00F822A8">
      <w:pPr>
        <w:spacing w:after="0" w:line="240" w:lineRule="auto"/>
        <w:jc w:val="both"/>
        <w:rPr>
          <w:rFonts w:ascii="Times New Roman" w:hAnsi="Times New Roman" w:cs="Times New Roman"/>
          <w:bCs/>
          <w:color w:val="000000" w:themeColor="text1"/>
          <w:sz w:val="20"/>
          <w:szCs w:val="20"/>
        </w:rPr>
      </w:pPr>
    </w:p>
    <w:p w:rsidR="00F822A8" w:rsidRPr="00F822A8" w:rsidRDefault="00F822A8" w:rsidP="00F822A8">
      <w:pPr>
        <w:spacing w:after="0" w:line="240" w:lineRule="auto"/>
        <w:jc w:val="both"/>
        <w:rPr>
          <w:rFonts w:ascii="Times New Roman" w:hAnsi="Times New Roman" w:cs="Times New Roman"/>
          <w:bCs/>
          <w:color w:val="000000" w:themeColor="text1"/>
          <w:sz w:val="24"/>
          <w:szCs w:val="24"/>
        </w:rPr>
      </w:pPr>
      <w:r w:rsidRPr="00F822A8">
        <w:rPr>
          <w:rFonts w:ascii="Times New Roman" w:hAnsi="Times New Roman" w:cs="Times New Roman"/>
          <w:b/>
          <w:bCs/>
          <w:color w:val="000000" w:themeColor="text1"/>
          <w:sz w:val="24"/>
          <w:szCs w:val="24"/>
        </w:rPr>
        <w:t xml:space="preserve">2. Rešerše aktuálních zdrojů </w:t>
      </w:r>
    </w:p>
    <w:p w:rsidR="00F822A8" w:rsidRDefault="00F822A8" w:rsidP="00F822A8">
      <w:pPr>
        <w:spacing w:after="0" w:line="240" w:lineRule="auto"/>
        <w:ind w:firstLine="284"/>
        <w:jc w:val="both"/>
        <w:rPr>
          <w:rFonts w:ascii="Times New Roman" w:hAnsi="Times New Roman" w:cs="Times New Roman"/>
          <w:bCs/>
          <w:color w:val="000000" w:themeColor="text1"/>
          <w:sz w:val="20"/>
          <w:szCs w:val="20"/>
        </w:rPr>
      </w:pPr>
    </w:p>
    <w:p w:rsidR="00F822A8" w:rsidRPr="00F822A8" w:rsidRDefault="00F822A8" w:rsidP="00F822A8">
      <w:pPr>
        <w:spacing w:after="0" w:line="240" w:lineRule="auto"/>
        <w:ind w:firstLine="284"/>
        <w:jc w:val="both"/>
        <w:rPr>
          <w:rFonts w:ascii="Times New Roman" w:hAnsi="Times New Roman" w:cs="Times New Roman"/>
          <w:bCs/>
          <w:color w:val="000000" w:themeColor="text1"/>
          <w:sz w:val="20"/>
          <w:szCs w:val="20"/>
        </w:rPr>
      </w:pPr>
      <w:r w:rsidRPr="00F822A8">
        <w:rPr>
          <w:rFonts w:ascii="Times New Roman" w:hAnsi="Times New Roman" w:cs="Times New Roman"/>
          <w:bCs/>
          <w:color w:val="000000" w:themeColor="text1"/>
          <w:sz w:val="20"/>
          <w:szCs w:val="20"/>
        </w:rPr>
        <w:t>V následující kapitole představíme ohlasy na sdílenou ekonomiku z orgánů veřejné správy, ale také z médií. V Bulletinu Knihovny MF ČR (číslo 6/2016) je k dispozici článek „Perspektivy sdílené ekonomiky“ (Benda, 2016). Zde je sdílená ekonomika definována v rámci „GiG“ ekonomiky, což je přechod od pevných pracovních úvazků k časové a místní flexibilizaci a dále v rámci „kruhové“ ekonomiky. Koncept kruhové ekonomiky vyzdvihuje růst cen surovin v 21. století, zatímco v 20. století jsme byli svědky snižování cen surovin. Tento prostý fakt vede k nutnosti efektivního využívání stávajících zdrojů i odpadů.</w:t>
      </w:r>
    </w:p>
    <w:p w:rsidR="00F822A8" w:rsidRPr="00F822A8" w:rsidRDefault="00F822A8" w:rsidP="00F822A8">
      <w:pPr>
        <w:spacing w:after="0" w:line="240" w:lineRule="auto"/>
        <w:ind w:firstLine="284"/>
        <w:jc w:val="both"/>
        <w:rPr>
          <w:rFonts w:ascii="Times New Roman" w:hAnsi="Times New Roman" w:cs="Times New Roman"/>
          <w:bCs/>
          <w:color w:val="000000" w:themeColor="text1"/>
          <w:sz w:val="20"/>
          <w:szCs w:val="20"/>
        </w:rPr>
      </w:pPr>
      <w:r w:rsidRPr="00F822A8">
        <w:rPr>
          <w:rFonts w:ascii="Times New Roman" w:hAnsi="Times New Roman" w:cs="Times New Roman"/>
          <w:bCs/>
          <w:color w:val="000000" w:themeColor="text1"/>
          <w:sz w:val="20"/>
          <w:szCs w:val="20"/>
        </w:rPr>
        <w:t>Pracovní trh v USA projevuje zatím odolnost směrem ke sdílené ekonomice, i když podle analýzy JP Morgan (Farrell, Greig, 2016) hrozí platový dumping, který neomezuje zavádění minimální mzdy. Dále vzniká dodatečná obava z propadu trhu nájemného a likvidace pracovních míst. V článku „Podílnické společnosti“ (Financial Times, 2014) je v kontextu rozvoje sdílené ekonomiky zdůrazněno, že jde především o kulturní posun. Mladí lidé raději podnikají s přáteli a se sousedy než s korporacemi. Takový model snižuje ceny pronájmů či vrtačky, což vede lobby tradičních odvětví k úsilí o větší regulaci.</w:t>
      </w:r>
    </w:p>
    <w:p w:rsidR="00F822A8" w:rsidRPr="00F822A8" w:rsidRDefault="00F822A8" w:rsidP="00F822A8">
      <w:pPr>
        <w:spacing w:after="0" w:line="240" w:lineRule="auto"/>
        <w:ind w:firstLine="284"/>
        <w:jc w:val="both"/>
        <w:rPr>
          <w:rFonts w:ascii="Times New Roman" w:hAnsi="Times New Roman" w:cs="Times New Roman"/>
          <w:bCs/>
          <w:color w:val="000000" w:themeColor="text1"/>
          <w:sz w:val="20"/>
          <w:szCs w:val="20"/>
        </w:rPr>
      </w:pPr>
      <w:r w:rsidRPr="00F822A8">
        <w:rPr>
          <w:rFonts w:ascii="Times New Roman" w:hAnsi="Times New Roman" w:cs="Times New Roman"/>
          <w:bCs/>
          <w:color w:val="000000" w:themeColor="text1"/>
          <w:sz w:val="20"/>
          <w:szCs w:val="20"/>
        </w:rPr>
        <w:t xml:space="preserve">V článku „Chtěli by platit daně, ale nemohou“ (Chovanculiak, 2016) se autor zabývá motivací majitelů bytů podnikajících v rámci Airbnb ne/platit daň z ubytování. Pro tuto daň platí, že se jedná o malé finanční částky, přesto znamenají pro producenty náročnou regulaci. Např. stavební úřad musí schválit změnu užívání stavby, což v průměru stojí 30 Euro. Dodatečné změny u protipožární ochrany, kolaudace u katastru nemovitostí mohou znamenat náklad ve výši i 50 Eur. Celá procedura trvá nejméně celkem 60 dní. Musíme ovšem započítat také hygienické požadavky u regionálního úřadu veřejného zdravotnictví ve výši 50 Eur, a komplikace související se </w:t>
      </w:r>
      <w:r w:rsidRPr="00F822A8">
        <w:rPr>
          <w:rFonts w:ascii="Times New Roman" w:hAnsi="Times New Roman" w:cs="Times New Roman"/>
          <w:bCs/>
          <w:color w:val="000000" w:themeColor="text1"/>
          <w:sz w:val="20"/>
          <w:szCs w:val="20"/>
        </w:rPr>
        <w:lastRenderedPageBreak/>
        <w:t>změnou provozního řádu. Navíc se podnikatel musí zaregistrovat u České obchodní inspekce. Naopak tržní řešení je založeno na reputačním systému, a samo o sobě zajišťuje vysokou kvalitu. Máme tedy alternativy nejen ve formě regulace anebo nebezpečného volného tržního prostředí. Existuje také alternativa v podobě soukromých mechanismů, které zajistí ochranu spotřebitele i kvalitu služby.</w:t>
      </w:r>
    </w:p>
    <w:p w:rsidR="00F822A8" w:rsidRPr="00F822A8" w:rsidRDefault="00F822A8" w:rsidP="00F822A8">
      <w:pPr>
        <w:spacing w:after="0" w:line="240" w:lineRule="auto"/>
        <w:ind w:firstLine="284"/>
        <w:jc w:val="both"/>
        <w:rPr>
          <w:rFonts w:ascii="Times New Roman" w:hAnsi="Times New Roman" w:cs="Times New Roman"/>
          <w:bCs/>
          <w:color w:val="000000" w:themeColor="text1"/>
          <w:sz w:val="20"/>
          <w:szCs w:val="20"/>
        </w:rPr>
      </w:pPr>
      <w:r w:rsidRPr="00F822A8">
        <w:rPr>
          <w:rFonts w:ascii="Times New Roman" w:hAnsi="Times New Roman" w:cs="Times New Roman"/>
          <w:bCs/>
          <w:color w:val="000000" w:themeColor="text1"/>
          <w:sz w:val="20"/>
          <w:szCs w:val="20"/>
        </w:rPr>
        <w:t xml:space="preserve">Evropská komise pracuje s dokumentem „Evropská agenda pro kolaborativní ekonomiku“. Zde jsou představeny pokyny pro spotřebitele, firmy, ale hlavně pro veřejnou správu. Veřejná správa v zemích EU má vnímat především positivní efekty sdílené ekonomiky. Paradoxně některé země EU či konkrétní města začaly určité projevy sdílené ekonomiky nejen regulovat, ale i zakazovat.  </w:t>
      </w:r>
    </w:p>
    <w:p w:rsidR="00F822A8" w:rsidRPr="00F822A8" w:rsidRDefault="00F822A8" w:rsidP="00F822A8">
      <w:pPr>
        <w:spacing w:after="0" w:line="240" w:lineRule="auto"/>
        <w:ind w:firstLine="284"/>
        <w:jc w:val="both"/>
        <w:rPr>
          <w:rFonts w:ascii="Times New Roman" w:hAnsi="Times New Roman" w:cs="Times New Roman"/>
          <w:bCs/>
          <w:color w:val="000000" w:themeColor="text1"/>
          <w:sz w:val="20"/>
          <w:szCs w:val="20"/>
        </w:rPr>
      </w:pPr>
      <w:r w:rsidRPr="00F822A8">
        <w:rPr>
          <w:rFonts w:ascii="Times New Roman" w:hAnsi="Times New Roman" w:cs="Times New Roman"/>
          <w:bCs/>
          <w:color w:val="000000" w:themeColor="text1"/>
          <w:sz w:val="20"/>
          <w:szCs w:val="20"/>
        </w:rPr>
        <w:t xml:space="preserve">V dokumentu samotném se konstatuje, že tyto nové modely mohou výrazně přispět k růstu zaměstnanosti v EU, budou-li podporovány a rozvíjeny zodpovědně. </w:t>
      </w:r>
    </w:p>
    <w:p w:rsidR="00F822A8" w:rsidRPr="00F822A8" w:rsidRDefault="00F822A8" w:rsidP="00F822A8">
      <w:pPr>
        <w:spacing w:after="0" w:line="240" w:lineRule="auto"/>
        <w:ind w:firstLine="284"/>
        <w:jc w:val="both"/>
        <w:rPr>
          <w:rFonts w:ascii="Times New Roman" w:hAnsi="Times New Roman" w:cs="Times New Roman"/>
          <w:bCs/>
          <w:color w:val="000000" w:themeColor="text1"/>
          <w:sz w:val="20"/>
          <w:szCs w:val="20"/>
        </w:rPr>
      </w:pPr>
      <w:r w:rsidRPr="00F822A8">
        <w:rPr>
          <w:rFonts w:ascii="Times New Roman" w:hAnsi="Times New Roman" w:cs="Times New Roman"/>
          <w:bCs/>
          <w:color w:val="000000" w:themeColor="text1"/>
          <w:sz w:val="20"/>
          <w:szCs w:val="20"/>
        </w:rPr>
        <w:t xml:space="preserve">Podle pokynů by členské země měly rozlišovat mezi občany poskytujícími služby příležitostně a profesionálními poskytovateli, například stanovením prahové hodnoty založené na úrovni aktivity. Profesionální poskytovatelé služeb by měli mít povinnost k získání obchodních povolení nebo licence, pokud je to nezbytně nutné ke splnění příslušných cílů veřejného zájmu. Platformy by neměly podléhat povolení nebo licenci, kde působí jen jako prostředník mezi spotřebiteli. Absolutní zákazy činnosti by měly být pouze krajním opatřením. </w:t>
      </w:r>
    </w:p>
    <w:p w:rsidR="00F822A8" w:rsidRPr="00F822A8" w:rsidRDefault="00F822A8" w:rsidP="00F822A8">
      <w:pPr>
        <w:spacing w:after="0" w:line="240" w:lineRule="auto"/>
        <w:ind w:firstLine="284"/>
        <w:jc w:val="both"/>
        <w:rPr>
          <w:rFonts w:ascii="Times New Roman" w:hAnsi="Times New Roman" w:cs="Times New Roman"/>
          <w:bCs/>
          <w:color w:val="000000" w:themeColor="text1"/>
          <w:sz w:val="20"/>
          <w:szCs w:val="20"/>
        </w:rPr>
      </w:pPr>
      <w:r w:rsidRPr="00F822A8">
        <w:rPr>
          <w:rFonts w:ascii="Times New Roman" w:hAnsi="Times New Roman" w:cs="Times New Roman"/>
          <w:bCs/>
          <w:color w:val="000000" w:themeColor="text1"/>
          <w:sz w:val="20"/>
          <w:szCs w:val="20"/>
        </w:rPr>
        <w:t xml:space="preserve">Poradenská společnost </w:t>
      </w:r>
      <w:r w:rsidRPr="00F822A8">
        <w:rPr>
          <w:rFonts w:ascii="Times New Roman" w:hAnsi="Times New Roman" w:cs="Times New Roman"/>
          <w:bCs/>
          <w:i/>
          <w:color w:val="000000" w:themeColor="text1"/>
          <w:sz w:val="20"/>
          <w:szCs w:val="20"/>
        </w:rPr>
        <w:t>PriceWaterhouseCoopers</w:t>
      </w:r>
      <w:r w:rsidRPr="00F822A8">
        <w:rPr>
          <w:rFonts w:ascii="Times New Roman" w:hAnsi="Times New Roman" w:cs="Times New Roman"/>
          <w:bCs/>
          <w:color w:val="000000" w:themeColor="text1"/>
          <w:sz w:val="20"/>
          <w:szCs w:val="20"/>
        </w:rPr>
        <w:t xml:space="preserve"> (dále jen PWC) zveřejnila analýzu sdílené ekonomiky v USA. Pouze 44 % z respondentů bylo obeznámeno se sdílenou ekonomikou, 19 % mělo praktickou zkušenost, většina respondentů má obavy ze sdílené ekonomiky, nicméně 72 % předpokládá zapojení do sdílené ekonomiky. Typickými klienty jsou mladší osoby v rozmezí 18 – 24 let, dále domácnosti s ročním příjmem 50 – 75 tis. USD, případně rodiny s dětmi. Obdobná analýza PWC pro britský trh popisuje efekt sdílené ekonomiky na HDP v r. 2025 ve výši až 140 mld. liber. Pět nejvýznamnějších sektorů sdílené ekonomiky – finančnictví, ubytování, doprava, drobné služby pro domácnosti a profesionální služby by mohly ve srovnání s r. 2015 vzrůst dvacetinásobně. Sdílená ekonomika ve Velké Británii roste nejrychleji z celé Evropy, nicméně i zde studie předpokládá výrazný růst, ze současných 28 mld. na 570 mld. eur. Nelze přehlédnout, že tato tempa růstu jsou největší ve srovnání s jinými odvětvími či obory ekonomiky.</w:t>
      </w:r>
    </w:p>
    <w:p w:rsidR="00F822A8" w:rsidRDefault="00F822A8" w:rsidP="00F822A8">
      <w:pPr>
        <w:spacing w:after="0" w:line="240" w:lineRule="auto"/>
        <w:ind w:firstLine="284"/>
        <w:jc w:val="both"/>
        <w:rPr>
          <w:rFonts w:ascii="Times New Roman" w:hAnsi="Times New Roman" w:cs="Times New Roman"/>
          <w:bCs/>
          <w:color w:val="000000" w:themeColor="text1"/>
          <w:sz w:val="20"/>
          <w:szCs w:val="20"/>
        </w:rPr>
      </w:pPr>
      <w:r w:rsidRPr="00F822A8">
        <w:rPr>
          <w:rFonts w:ascii="Times New Roman" w:hAnsi="Times New Roman" w:cs="Times New Roman"/>
          <w:bCs/>
          <w:color w:val="000000" w:themeColor="text1"/>
          <w:sz w:val="20"/>
          <w:szCs w:val="20"/>
        </w:rPr>
        <w:t xml:space="preserve">Studie </w:t>
      </w:r>
      <w:r w:rsidRPr="00F822A8">
        <w:rPr>
          <w:rFonts w:ascii="Times New Roman" w:hAnsi="Times New Roman" w:cs="Times New Roman"/>
          <w:bCs/>
          <w:i/>
          <w:color w:val="000000" w:themeColor="text1"/>
          <w:sz w:val="20"/>
          <w:szCs w:val="20"/>
        </w:rPr>
        <w:t>University of Pennsylvania</w:t>
      </w:r>
      <w:r w:rsidRPr="00F822A8">
        <w:rPr>
          <w:rFonts w:ascii="Times New Roman" w:hAnsi="Times New Roman" w:cs="Times New Roman"/>
          <w:bCs/>
          <w:color w:val="000000" w:themeColor="text1"/>
          <w:sz w:val="20"/>
          <w:szCs w:val="20"/>
        </w:rPr>
        <w:t xml:space="preserve"> se ve většinově shoduje s prezentovanými závěry, zejména potvrzuje, že pro více jak 80 procent dotázaných je sdílení v současnosti více pohodlným ale i efektivním. Studie přichází též s konstatováním, že sdílená ekonomika je síla, která bude mít vliv na řadu průmyslových odvětví, ale i na cestování, služby taxi, půjčovny aut, jízdních kol. Dále ovlivní i finance, show byznys, ale i zaměstnávání.</w:t>
      </w:r>
    </w:p>
    <w:p w:rsidR="00F822A8" w:rsidRDefault="00F822A8" w:rsidP="00F822A8">
      <w:pPr>
        <w:spacing w:after="0" w:line="240" w:lineRule="auto"/>
        <w:ind w:firstLine="284"/>
        <w:jc w:val="both"/>
        <w:rPr>
          <w:rFonts w:ascii="Times New Roman" w:hAnsi="Times New Roman" w:cs="Times New Roman"/>
          <w:bCs/>
          <w:color w:val="000000" w:themeColor="text1"/>
          <w:sz w:val="20"/>
          <w:szCs w:val="20"/>
        </w:rPr>
      </w:pPr>
    </w:p>
    <w:p w:rsidR="00F822A8" w:rsidRPr="00F822A8" w:rsidRDefault="00F822A8" w:rsidP="00F822A8">
      <w:pPr>
        <w:spacing w:after="0" w:line="240" w:lineRule="auto"/>
        <w:ind w:firstLine="284"/>
        <w:jc w:val="both"/>
        <w:rPr>
          <w:rFonts w:ascii="Times New Roman" w:hAnsi="Times New Roman" w:cs="Times New Roman"/>
          <w:bCs/>
          <w:color w:val="000000" w:themeColor="text1"/>
          <w:sz w:val="20"/>
          <w:szCs w:val="20"/>
        </w:rPr>
      </w:pPr>
    </w:p>
    <w:p w:rsidR="00F822A8" w:rsidRPr="00F822A8" w:rsidRDefault="00F822A8" w:rsidP="00F822A8">
      <w:pPr>
        <w:spacing w:after="0" w:line="240" w:lineRule="auto"/>
        <w:ind w:firstLine="284"/>
        <w:jc w:val="both"/>
        <w:rPr>
          <w:rFonts w:ascii="Times New Roman" w:hAnsi="Times New Roman" w:cs="Times New Roman"/>
          <w:bCs/>
          <w:color w:val="000000" w:themeColor="text1"/>
          <w:sz w:val="24"/>
          <w:szCs w:val="24"/>
        </w:rPr>
      </w:pPr>
      <w:r w:rsidRPr="00F822A8">
        <w:rPr>
          <w:rFonts w:ascii="Times New Roman" w:hAnsi="Times New Roman" w:cs="Times New Roman"/>
          <w:b/>
          <w:bCs/>
          <w:color w:val="000000" w:themeColor="text1"/>
          <w:sz w:val="24"/>
          <w:szCs w:val="24"/>
        </w:rPr>
        <w:t xml:space="preserve">3. Použitá data a metody – Národní účetnictví ČR </w:t>
      </w:r>
    </w:p>
    <w:p w:rsidR="00F822A8" w:rsidRDefault="00F822A8" w:rsidP="00F822A8">
      <w:pPr>
        <w:spacing w:after="0" w:line="240" w:lineRule="auto"/>
        <w:ind w:firstLine="284"/>
        <w:jc w:val="both"/>
        <w:rPr>
          <w:rFonts w:ascii="Times New Roman" w:hAnsi="Times New Roman" w:cs="Times New Roman"/>
          <w:bCs/>
          <w:color w:val="000000" w:themeColor="text1"/>
          <w:sz w:val="20"/>
          <w:szCs w:val="20"/>
        </w:rPr>
      </w:pPr>
    </w:p>
    <w:p w:rsidR="00F822A8" w:rsidRPr="00F822A8" w:rsidRDefault="00F822A8" w:rsidP="00F822A8">
      <w:pPr>
        <w:spacing w:after="0" w:line="240" w:lineRule="auto"/>
        <w:ind w:firstLine="284"/>
        <w:jc w:val="both"/>
        <w:rPr>
          <w:rFonts w:ascii="Times New Roman" w:hAnsi="Times New Roman" w:cs="Times New Roman"/>
          <w:bCs/>
          <w:color w:val="000000" w:themeColor="text1"/>
          <w:sz w:val="20"/>
          <w:szCs w:val="20"/>
        </w:rPr>
      </w:pPr>
      <w:r w:rsidRPr="00F822A8">
        <w:rPr>
          <w:rFonts w:ascii="Times New Roman" w:hAnsi="Times New Roman" w:cs="Times New Roman"/>
          <w:bCs/>
          <w:color w:val="000000" w:themeColor="text1"/>
          <w:sz w:val="20"/>
          <w:szCs w:val="20"/>
        </w:rPr>
        <w:t>V rámci identifikování datové základny pro analýzu sdílené ekonomiky, se nutně dostáváme k analýze revizí výkazů národního účetnictví. Revize výkazů národního účetnictví byla provedena za účelem zajištění věrohodnějšího obrazu reality. Ve své podstatě se kromě několika metodických opatření tato revise týká zachycení šedé ekonomiky, případně zachycení výkonů zajištěnými vlastními silami obyvatel, kdy tyto výkony neprochází tržbami určenými pro zdanění, a tedy pro výkaznictví finanční správy, resp. ČSÚ. Při určité míře abstrakce se dá dohledat podmnožina šedé ekonomiky, kterou zahrneme do sdílené ekonomiky. Nutno podotknout, že značná část sdílené ekonomiky není šedou ekonomikou a ve výkazech veřejné správy zachycena je v rámci standardních struktur. Zde by bylo hodnotné ji zahrnout do strukturální průzkumů ČSÚ samostatně.</w:t>
      </w:r>
    </w:p>
    <w:p w:rsidR="00F822A8" w:rsidRPr="00F822A8" w:rsidRDefault="00F822A8" w:rsidP="00F822A8">
      <w:pPr>
        <w:spacing w:after="0" w:line="240" w:lineRule="auto"/>
        <w:ind w:firstLine="284"/>
        <w:jc w:val="both"/>
        <w:rPr>
          <w:rFonts w:ascii="Times New Roman" w:hAnsi="Times New Roman" w:cs="Times New Roman"/>
          <w:bCs/>
          <w:color w:val="000000" w:themeColor="text1"/>
          <w:sz w:val="20"/>
          <w:szCs w:val="20"/>
        </w:rPr>
      </w:pPr>
      <w:r w:rsidRPr="00F822A8">
        <w:rPr>
          <w:rFonts w:ascii="Times New Roman" w:hAnsi="Times New Roman" w:cs="Times New Roman"/>
          <w:bCs/>
          <w:color w:val="000000" w:themeColor="text1"/>
          <w:sz w:val="20"/>
          <w:szCs w:val="20"/>
        </w:rPr>
        <w:t>Konkrétně rozpracujeme dokument přibližující popis a dopady změn v metodách a změn ve zdrojích dat v rámci tzv. hlavní revize ročních národních účtů (GNI Inventory, ČSÚ). Tato základní revize byla publikována ČSÚ 30. 9. 2011 a předcházela hlavní revizi v roce 2014. Zásadním motivem revizí bylo zajištění větší srovnatelnosti makroagregátů ČR s ohledem na přechod na klasifikaci NACE. Nejdůležitějším závěrem revizí je podhodnocování výkonnosti ekonomiky ČR (o 2 - 3 % absolutně v úrovni HDP) v minulosti.</w:t>
      </w:r>
    </w:p>
    <w:p w:rsidR="00F822A8" w:rsidRPr="00F822A8" w:rsidRDefault="00F822A8" w:rsidP="00F822A8">
      <w:pPr>
        <w:spacing w:after="0" w:line="240" w:lineRule="auto"/>
        <w:ind w:firstLine="284"/>
        <w:jc w:val="both"/>
        <w:rPr>
          <w:rFonts w:ascii="Times New Roman" w:hAnsi="Times New Roman" w:cs="Times New Roman"/>
          <w:bCs/>
          <w:color w:val="000000" w:themeColor="text1"/>
          <w:sz w:val="20"/>
          <w:szCs w:val="20"/>
        </w:rPr>
      </w:pPr>
      <w:r w:rsidRPr="00F822A8">
        <w:rPr>
          <w:rFonts w:ascii="Times New Roman" w:hAnsi="Times New Roman" w:cs="Times New Roman"/>
          <w:bCs/>
          <w:color w:val="000000" w:themeColor="text1"/>
          <w:sz w:val="20"/>
          <w:szCs w:val="20"/>
        </w:rPr>
        <w:t xml:space="preserve">V kontextu revizí je zřetelné hledání a identifikace úniků ve formě tzv. šedé ekonomiky. Sdílená ekonomika není zcela jistě totožná s šedou ekonomikou. Nicméně tyto dvě množiny se v mnohém překrývají. Dosavadní výkazy národního účetnictví identifikují následující námi vybrané segmenty, které se týkají sdílené ekonomiky. Jde o </w:t>
      </w:r>
    </w:p>
    <w:p w:rsidR="00F822A8" w:rsidRPr="00F822A8" w:rsidRDefault="00F822A8" w:rsidP="00F822A8">
      <w:pPr>
        <w:numPr>
          <w:ilvl w:val="1"/>
          <w:numId w:val="18"/>
        </w:numPr>
        <w:spacing w:after="0" w:line="240" w:lineRule="auto"/>
        <w:jc w:val="both"/>
        <w:rPr>
          <w:rFonts w:ascii="Times New Roman" w:hAnsi="Times New Roman" w:cs="Times New Roman"/>
          <w:bCs/>
          <w:color w:val="000000" w:themeColor="text1"/>
          <w:sz w:val="20"/>
          <w:szCs w:val="20"/>
        </w:rPr>
      </w:pPr>
      <w:r w:rsidRPr="00F822A8">
        <w:rPr>
          <w:rFonts w:ascii="Times New Roman" w:hAnsi="Times New Roman" w:cs="Times New Roman"/>
          <w:bCs/>
          <w:i/>
          <w:color w:val="000000" w:themeColor="text1"/>
          <w:sz w:val="20"/>
          <w:szCs w:val="20"/>
        </w:rPr>
        <w:t>Dwelling services</w:t>
      </w:r>
      <w:r w:rsidRPr="00F822A8">
        <w:rPr>
          <w:rFonts w:ascii="Times New Roman" w:hAnsi="Times New Roman" w:cs="Times New Roman"/>
          <w:bCs/>
          <w:color w:val="000000" w:themeColor="text1"/>
          <w:sz w:val="20"/>
          <w:szCs w:val="20"/>
        </w:rPr>
        <w:t xml:space="preserve">, o odhad dopadů ubytovacích služeb do HDP. Dosavadním problémem bylo zachycení bydlení ve vlastním bytě skrze tzv. „imputované nájemné“. V současnosti položka zcela jistě obsahuje spolubydlení, Airbnb apod. Podle regulativy EU 1722/2005 privátně pronajaté ubytování nepřevyšuje deset procent objemu ubytovacích zařízení. Navíc je zmíněno, že objem ubytování skrze tradiční trh je minimálně třikrát vyšší. V takovém případě je nutné využívat spíše stratifikační metodu odhadu imputovaného nájemného než metodu jednotkových nákladů (Unit cost method, dále jen UCM). V současnosti se ČSÚ nachází na přechodu mezi dvěma metodami a odhaduje dopad a velikost imputovaného nájemného skrze jejich kombinaci. </w:t>
      </w:r>
    </w:p>
    <w:p w:rsidR="00F822A8" w:rsidRPr="00F822A8" w:rsidRDefault="00F822A8" w:rsidP="00F822A8">
      <w:pPr>
        <w:numPr>
          <w:ilvl w:val="1"/>
          <w:numId w:val="18"/>
        </w:numPr>
        <w:spacing w:after="0" w:line="240" w:lineRule="auto"/>
        <w:jc w:val="both"/>
        <w:rPr>
          <w:rFonts w:ascii="Times New Roman" w:hAnsi="Times New Roman" w:cs="Times New Roman"/>
          <w:bCs/>
          <w:color w:val="000000" w:themeColor="text1"/>
          <w:sz w:val="20"/>
          <w:szCs w:val="20"/>
        </w:rPr>
      </w:pPr>
      <w:r w:rsidRPr="00F822A8">
        <w:rPr>
          <w:rFonts w:ascii="Times New Roman" w:hAnsi="Times New Roman" w:cs="Times New Roman"/>
          <w:bCs/>
          <w:i/>
          <w:color w:val="000000" w:themeColor="text1"/>
          <w:sz w:val="20"/>
          <w:szCs w:val="20"/>
        </w:rPr>
        <w:lastRenderedPageBreak/>
        <w:t>FISIM, Financial intermediation services indirectly measured</w:t>
      </w:r>
      <w:r w:rsidRPr="00F822A8">
        <w:rPr>
          <w:rFonts w:ascii="Times New Roman" w:hAnsi="Times New Roman" w:cs="Times New Roman"/>
          <w:bCs/>
          <w:color w:val="000000" w:themeColor="text1"/>
          <w:sz w:val="20"/>
          <w:szCs w:val="20"/>
        </w:rPr>
        <w:t>, v této oblasti se problémy revise týkaly především určení IRR (Internal Rate of Return).</w:t>
      </w:r>
    </w:p>
    <w:p w:rsidR="00F822A8" w:rsidRPr="00F822A8" w:rsidRDefault="00F822A8" w:rsidP="00F822A8">
      <w:pPr>
        <w:numPr>
          <w:ilvl w:val="1"/>
          <w:numId w:val="18"/>
        </w:numPr>
        <w:spacing w:after="0" w:line="240" w:lineRule="auto"/>
        <w:jc w:val="both"/>
        <w:rPr>
          <w:rFonts w:ascii="Times New Roman" w:hAnsi="Times New Roman" w:cs="Times New Roman"/>
          <w:bCs/>
          <w:color w:val="000000" w:themeColor="text1"/>
          <w:sz w:val="20"/>
          <w:szCs w:val="20"/>
        </w:rPr>
      </w:pPr>
      <w:r w:rsidRPr="00F822A8">
        <w:rPr>
          <w:rFonts w:ascii="Times New Roman" w:hAnsi="Times New Roman" w:cs="Times New Roman"/>
          <w:bCs/>
          <w:i/>
          <w:color w:val="000000" w:themeColor="text1"/>
          <w:sz w:val="20"/>
          <w:szCs w:val="20"/>
        </w:rPr>
        <w:t>Capitalization of software produced on own-account</w:t>
      </w:r>
      <w:r w:rsidRPr="00F822A8">
        <w:rPr>
          <w:rFonts w:ascii="Times New Roman" w:hAnsi="Times New Roman" w:cs="Times New Roman"/>
          <w:bCs/>
          <w:color w:val="000000" w:themeColor="text1"/>
          <w:sz w:val="20"/>
          <w:szCs w:val="20"/>
        </w:rPr>
        <w:t xml:space="preserve">, hrubá tvorba kapitálu před revizemi obsahovala pouze zakoupený software (i za nulovou cenu), vše ostatní bylo zařazeno jako zprostředkovatelská spotřeba. Po revizích je svými silami vytvořený software zařazený také do hrubé tvorby kapitálu. </w:t>
      </w:r>
    </w:p>
    <w:p w:rsidR="00F822A8" w:rsidRPr="00F822A8" w:rsidRDefault="00F822A8" w:rsidP="00F822A8">
      <w:pPr>
        <w:numPr>
          <w:ilvl w:val="1"/>
          <w:numId w:val="18"/>
        </w:numPr>
        <w:spacing w:after="0" w:line="240" w:lineRule="auto"/>
        <w:jc w:val="both"/>
        <w:rPr>
          <w:rFonts w:ascii="Times New Roman" w:hAnsi="Times New Roman" w:cs="Times New Roman"/>
          <w:bCs/>
          <w:color w:val="000000" w:themeColor="text1"/>
          <w:sz w:val="20"/>
          <w:szCs w:val="20"/>
        </w:rPr>
      </w:pPr>
      <w:r w:rsidRPr="00F822A8">
        <w:rPr>
          <w:rFonts w:ascii="Times New Roman" w:hAnsi="Times New Roman" w:cs="Times New Roman"/>
          <w:bCs/>
          <w:i/>
          <w:color w:val="000000" w:themeColor="text1"/>
          <w:sz w:val="20"/>
          <w:szCs w:val="20"/>
        </w:rPr>
        <w:t>Producers deliberately not registering</w:t>
      </w:r>
      <w:r w:rsidRPr="00F822A8">
        <w:rPr>
          <w:rFonts w:ascii="Times New Roman" w:hAnsi="Times New Roman" w:cs="Times New Roman"/>
          <w:bCs/>
          <w:color w:val="000000" w:themeColor="text1"/>
          <w:sz w:val="20"/>
          <w:szCs w:val="20"/>
        </w:rPr>
        <w:t xml:space="preserve">. Pro otázky sdílené ekonomiky je zcela jistě nejzásadnějším odrazem v národním účetnictví skupina nelegálních neregistrovaných producentů. Samozřejmě, že vznikající sítě neregistrovaných jednotlivců musí být evidovány (v ČR vyvstávající otázky při výkaznictví DPH). Nicméně v celé Evropě a v USA je v důsledku socioekonomického prostředí po roce 2008 prostředí příznivé pro úspory, které vznikají kolaborativní spotřebou (Widener, 2015). </w:t>
      </w:r>
    </w:p>
    <w:p w:rsidR="00F822A8" w:rsidRPr="00F822A8" w:rsidRDefault="00F822A8" w:rsidP="00F822A8">
      <w:pPr>
        <w:spacing w:after="0" w:line="240" w:lineRule="auto"/>
        <w:ind w:firstLine="284"/>
        <w:jc w:val="both"/>
        <w:rPr>
          <w:rFonts w:ascii="Times New Roman" w:hAnsi="Times New Roman" w:cs="Times New Roman"/>
          <w:bCs/>
          <w:color w:val="000000" w:themeColor="text1"/>
          <w:sz w:val="20"/>
          <w:szCs w:val="20"/>
        </w:rPr>
      </w:pPr>
    </w:p>
    <w:p w:rsidR="00F822A8" w:rsidRDefault="00F822A8" w:rsidP="00F822A8">
      <w:pPr>
        <w:spacing w:after="0" w:line="240" w:lineRule="auto"/>
        <w:ind w:firstLine="284"/>
        <w:jc w:val="both"/>
        <w:rPr>
          <w:rFonts w:ascii="Times New Roman" w:hAnsi="Times New Roman" w:cs="Times New Roman"/>
          <w:bCs/>
          <w:color w:val="000000" w:themeColor="text1"/>
          <w:sz w:val="20"/>
          <w:szCs w:val="20"/>
        </w:rPr>
      </w:pPr>
      <w:r w:rsidRPr="00F822A8">
        <w:rPr>
          <w:rFonts w:ascii="Times New Roman" w:hAnsi="Times New Roman" w:cs="Times New Roman"/>
          <w:bCs/>
          <w:color w:val="000000" w:themeColor="text1"/>
          <w:sz w:val="20"/>
          <w:szCs w:val="20"/>
        </w:rPr>
        <w:t>Neregistrovaní podnikatelé provozující malé a mikro podniky jsou fenoménem. Takoví podnikatelé jsou v revizích odhadování na bázi trhů práce, resp. na základě disparity mezi nabídkou a poptávkou po práci. Jde o odlišnosti ve výsledcích VŠPS (ČSÚ - výběrové šetření pracovních sil) a ve statistice Úřadu práce. Sdílená ekonomika se projevuje, podle našeho názoru, především v následujících dvou oblastech z předchozího výčtu oblastí ve výkazech ČSÚ.</w:t>
      </w:r>
    </w:p>
    <w:p w:rsidR="00F822A8" w:rsidRPr="00F822A8" w:rsidRDefault="00F822A8" w:rsidP="00F822A8">
      <w:pPr>
        <w:spacing w:after="0" w:line="240" w:lineRule="auto"/>
        <w:ind w:firstLine="284"/>
        <w:jc w:val="both"/>
        <w:rPr>
          <w:rFonts w:ascii="Times New Roman" w:hAnsi="Times New Roman" w:cs="Times New Roman"/>
          <w:bCs/>
          <w:color w:val="000000" w:themeColor="text1"/>
          <w:sz w:val="20"/>
          <w:szCs w:val="20"/>
        </w:rPr>
      </w:pPr>
    </w:p>
    <w:p w:rsidR="00F822A8" w:rsidRPr="00F822A8" w:rsidRDefault="00F822A8" w:rsidP="00F822A8">
      <w:pPr>
        <w:spacing w:after="0" w:line="240" w:lineRule="auto"/>
        <w:ind w:firstLine="284"/>
        <w:jc w:val="both"/>
        <w:rPr>
          <w:rFonts w:ascii="Times New Roman" w:hAnsi="Times New Roman" w:cs="Times New Roman"/>
          <w:bCs/>
          <w:color w:val="000000" w:themeColor="text1"/>
          <w:sz w:val="20"/>
          <w:szCs w:val="20"/>
        </w:rPr>
      </w:pPr>
      <w:bookmarkStart w:id="7" w:name="_Toc465672083"/>
      <w:r w:rsidRPr="00F822A8">
        <w:rPr>
          <w:rFonts w:ascii="Times New Roman" w:hAnsi="Times New Roman" w:cs="Times New Roman"/>
          <w:b/>
          <w:bCs/>
          <w:color w:val="000000" w:themeColor="text1"/>
          <w:sz w:val="20"/>
          <w:szCs w:val="20"/>
        </w:rPr>
        <w:t xml:space="preserve">Dwelling services – imputované nájemné </w:t>
      </w:r>
    </w:p>
    <w:bookmarkEnd w:id="7"/>
    <w:p w:rsidR="00F822A8" w:rsidRDefault="00F822A8" w:rsidP="00F822A8">
      <w:pPr>
        <w:spacing w:after="0" w:line="240" w:lineRule="auto"/>
        <w:ind w:firstLine="284"/>
        <w:jc w:val="both"/>
        <w:rPr>
          <w:rFonts w:ascii="Times New Roman" w:hAnsi="Times New Roman" w:cs="Times New Roman"/>
          <w:bCs/>
          <w:color w:val="000000" w:themeColor="text1"/>
          <w:sz w:val="20"/>
          <w:szCs w:val="20"/>
        </w:rPr>
      </w:pPr>
      <w:r w:rsidRPr="00F822A8">
        <w:rPr>
          <w:rFonts w:ascii="Times New Roman" w:hAnsi="Times New Roman" w:cs="Times New Roman"/>
          <w:bCs/>
          <w:color w:val="000000" w:themeColor="text1"/>
          <w:sz w:val="20"/>
          <w:szCs w:val="20"/>
        </w:rPr>
        <w:t>U ubytovacích služeb došlo pohledem ČSÚ k přehodnocení metody odhadu dopadu do HDP. Původně byla plně využívána UCM metoda, nicméně s dosažením kritéria objemu privátně pronajatých ubytování, která nepřevyšují deset procent objemu ubytovacích zařízení, bylo nutné přistoupit k zapojení stratifikační metody. V této dochází k určení velikosti imputovaného nájemného podle a) velikosti municipality, b) typu budovy, c) velikosti bytu, d) vybavení. Odhadovaná hodnota ubytovacích služeb v HDP v roce 2010 (souhrn imputovaného nájemného) je 1398,9 mld. Velmi zajímavou dynamiku za poslední desetiletí sledujeme v kontextu vývoje imputovaného nájemného, tržního nájemného a regulovaného nájemného a v jejich vzájemné komparaci.</w:t>
      </w:r>
    </w:p>
    <w:p w:rsidR="00F822A8" w:rsidRPr="00F822A8" w:rsidRDefault="00F822A8" w:rsidP="00F822A8">
      <w:pPr>
        <w:spacing w:after="0" w:line="240" w:lineRule="auto"/>
        <w:ind w:firstLine="284"/>
        <w:jc w:val="both"/>
        <w:rPr>
          <w:rFonts w:ascii="Times New Roman" w:hAnsi="Times New Roman" w:cs="Times New Roman"/>
          <w:bCs/>
          <w:color w:val="000000" w:themeColor="text1"/>
          <w:sz w:val="20"/>
          <w:szCs w:val="20"/>
        </w:rPr>
      </w:pPr>
    </w:p>
    <w:p w:rsidR="00F822A8" w:rsidRPr="00F822A8" w:rsidRDefault="00F822A8" w:rsidP="00F822A8">
      <w:pPr>
        <w:spacing w:after="0" w:line="240" w:lineRule="auto"/>
        <w:ind w:firstLine="284"/>
        <w:jc w:val="both"/>
        <w:rPr>
          <w:rFonts w:ascii="Times New Roman" w:hAnsi="Times New Roman" w:cs="Times New Roman"/>
          <w:b/>
          <w:bCs/>
          <w:color w:val="000000" w:themeColor="text1"/>
          <w:sz w:val="20"/>
          <w:szCs w:val="20"/>
        </w:rPr>
      </w:pPr>
      <w:bookmarkStart w:id="8" w:name="_Toc465672084"/>
      <w:r w:rsidRPr="00F822A8">
        <w:rPr>
          <w:rFonts w:ascii="Times New Roman" w:hAnsi="Times New Roman" w:cs="Times New Roman"/>
          <w:b/>
          <w:bCs/>
          <w:color w:val="000000" w:themeColor="text1"/>
          <w:sz w:val="20"/>
          <w:szCs w:val="20"/>
        </w:rPr>
        <w:t>Odhad nelegálních neregistrovaných producentů</w:t>
      </w:r>
      <w:bookmarkEnd w:id="8"/>
      <w:r w:rsidRPr="00F822A8">
        <w:rPr>
          <w:rFonts w:ascii="Times New Roman" w:hAnsi="Times New Roman" w:cs="Times New Roman"/>
          <w:b/>
          <w:bCs/>
          <w:color w:val="000000" w:themeColor="text1"/>
          <w:sz w:val="20"/>
          <w:szCs w:val="20"/>
        </w:rPr>
        <w:t xml:space="preserve"> </w:t>
      </w:r>
    </w:p>
    <w:p w:rsidR="00F822A8" w:rsidRPr="00F822A8" w:rsidRDefault="00F822A8" w:rsidP="00F822A8">
      <w:pPr>
        <w:spacing w:after="0" w:line="240" w:lineRule="auto"/>
        <w:ind w:firstLine="284"/>
        <w:jc w:val="both"/>
        <w:rPr>
          <w:rFonts w:ascii="Times New Roman" w:hAnsi="Times New Roman" w:cs="Times New Roman"/>
          <w:bCs/>
          <w:color w:val="000000" w:themeColor="text1"/>
          <w:sz w:val="20"/>
          <w:szCs w:val="20"/>
        </w:rPr>
      </w:pPr>
      <w:r w:rsidRPr="00F822A8">
        <w:rPr>
          <w:rFonts w:ascii="Times New Roman" w:hAnsi="Times New Roman" w:cs="Times New Roman"/>
          <w:bCs/>
          <w:color w:val="000000" w:themeColor="text1"/>
          <w:sz w:val="20"/>
          <w:szCs w:val="20"/>
        </w:rPr>
        <w:t>Odhad nelegálních neregistrovaných producentů je tvořen na bázi pilotní studie „</w:t>
      </w:r>
      <w:r w:rsidRPr="00F822A8">
        <w:rPr>
          <w:rFonts w:ascii="Times New Roman" w:hAnsi="Times New Roman" w:cs="Times New Roman"/>
          <w:bCs/>
          <w:i/>
          <w:color w:val="000000" w:themeColor="text1"/>
          <w:sz w:val="20"/>
          <w:szCs w:val="20"/>
        </w:rPr>
        <w:t>Exhaustiveness of the Czech National Accounts</w:t>
      </w:r>
      <w:r w:rsidRPr="00F822A8">
        <w:rPr>
          <w:rFonts w:ascii="Times New Roman" w:hAnsi="Times New Roman" w:cs="Times New Roman"/>
          <w:bCs/>
          <w:color w:val="000000" w:themeColor="text1"/>
          <w:sz w:val="20"/>
          <w:szCs w:val="20"/>
        </w:rPr>
        <w:t xml:space="preserve">“. Výsledky jsou prezentované v dokumentu </w:t>
      </w:r>
      <w:r w:rsidRPr="00F822A8">
        <w:rPr>
          <w:rFonts w:ascii="Times New Roman" w:hAnsi="Times New Roman" w:cs="Times New Roman"/>
          <w:bCs/>
          <w:i/>
          <w:color w:val="000000" w:themeColor="text1"/>
          <w:sz w:val="20"/>
          <w:szCs w:val="20"/>
        </w:rPr>
        <w:t>GNI Inventory</w:t>
      </w:r>
      <w:r w:rsidRPr="00F822A8">
        <w:rPr>
          <w:rFonts w:ascii="Times New Roman" w:hAnsi="Times New Roman" w:cs="Times New Roman"/>
          <w:bCs/>
          <w:color w:val="000000" w:themeColor="text1"/>
          <w:sz w:val="20"/>
          <w:szCs w:val="20"/>
        </w:rPr>
        <w:t xml:space="preserve">. Jde o projekt EUROSTATu a ČSÚ, který je vypracován na základě dotazníku s 249 otázkami a odpověďmi na tyto otázky. Dopad odpovědí je navíc stratifikován váhami odpovědí. Zajímavých poznatků se dopátráme skrze porovnání výstupů oficiálních statistik Úřadu práce a právě na základě výběrového šetření pracovních sil (ČSÚ). Myslíme především v kontextu velikosti a dynamiky vývoje ve strukturální nezaměstnanosti v ČR jako celku i v regionech ČR. </w:t>
      </w:r>
    </w:p>
    <w:p w:rsidR="00F822A8" w:rsidRDefault="00F822A8" w:rsidP="00F822A8">
      <w:pPr>
        <w:spacing w:after="0" w:line="240" w:lineRule="auto"/>
        <w:ind w:firstLine="284"/>
        <w:jc w:val="both"/>
        <w:rPr>
          <w:rFonts w:ascii="Times New Roman" w:hAnsi="Times New Roman" w:cs="Times New Roman"/>
          <w:bCs/>
          <w:color w:val="000000" w:themeColor="text1"/>
          <w:sz w:val="20"/>
          <w:szCs w:val="20"/>
        </w:rPr>
      </w:pPr>
      <w:r w:rsidRPr="00F822A8">
        <w:rPr>
          <w:rFonts w:ascii="Times New Roman" w:hAnsi="Times New Roman" w:cs="Times New Roman"/>
          <w:bCs/>
          <w:color w:val="000000" w:themeColor="text1"/>
          <w:sz w:val="20"/>
          <w:szCs w:val="20"/>
        </w:rPr>
        <w:t>Na základě provedené analýzy ČSÚ stanovuje míru odchylky v jednotlivých odvětvích podle NACE. Ve velkých podnicích se předpokládá prakticky nulová odchylka, je tedy nutné prozkoumat především malé a pak střední podniky (ve výstupech ČSÚ do 19 zaměstnanců a od 19 do 99 zaměstnanců).</w:t>
      </w:r>
    </w:p>
    <w:p w:rsidR="009B3AEA" w:rsidRDefault="009B3AEA">
      <w:pPr>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br w:type="page"/>
      </w:r>
    </w:p>
    <w:p w:rsidR="00F822A8" w:rsidRPr="00F822A8" w:rsidRDefault="00F822A8" w:rsidP="00F822A8">
      <w:pPr>
        <w:spacing w:after="0" w:line="240" w:lineRule="auto"/>
        <w:ind w:firstLine="284"/>
        <w:jc w:val="both"/>
        <w:rPr>
          <w:rFonts w:ascii="Times New Roman" w:hAnsi="Times New Roman" w:cs="Times New Roman"/>
          <w:bCs/>
          <w:color w:val="000000" w:themeColor="text1"/>
          <w:sz w:val="20"/>
          <w:szCs w:val="20"/>
        </w:rPr>
      </w:pPr>
    </w:p>
    <w:p w:rsidR="00F822A8" w:rsidRPr="00F822A8" w:rsidRDefault="00F822A8" w:rsidP="00F822A8">
      <w:pPr>
        <w:spacing w:after="0" w:line="240" w:lineRule="auto"/>
        <w:ind w:firstLine="284"/>
        <w:jc w:val="both"/>
        <w:rPr>
          <w:rFonts w:ascii="Times New Roman" w:hAnsi="Times New Roman" w:cs="Times New Roman"/>
          <w:b/>
          <w:bCs/>
          <w:color w:val="000000" w:themeColor="text1"/>
          <w:sz w:val="20"/>
          <w:szCs w:val="20"/>
        </w:rPr>
      </w:pPr>
      <w:r w:rsidRPr="00F822A8">
        <w:rPr>
          <w:rFonts w:ascii="Times New Roman" w:hAnsi="Times New Roman" w:cs="Times New Roman"/>
          <w:b/>
          <w:bCs/>
          <w:color w:val="000000" w:themeColor="text1"/>
          <w:sz w:val="20"/>
          <w:szCs w:val="20"/>
        </w:rPr>
        <w:t>Tabulka 1 | Míra odchylky věrohodného obrazu v národních účtech rok (2010)</w:t>
      </w:r>
    </w:p>
    <w:p w:rsidR="00F822A8" w:rsidRPr="00F822A8" w:rsidRDefault="00F822A8" w:rsidP="00F822A8">
      <w:pPr>
        <w:spacing w:after="0" w:line="240" w:lineRule="auto"/>
        <w:ind w:firstLine="284"/>
        <w:jc w:val="both"/>
        <w:rPr>
          <w:rFonts w:ascii="Times New Roman" w:hAnsi="Times New Roman" w:cs="Times New Roman"/>
          <w:bCs/>
          <w:color w:val="000000" w:themeColor="text1"/>
          <w:sz w:val="20"/>
          <w:szCs w:val="20"/>
        </w:rPr>
      </w:pPr>
      <w:r w:rsidRPr="00F822A8">
        <w:rPr>
          <w:rFonts w:ascii="Times New Roman" w:hAnsi="Times New Roman" w:cs="Times New Roman"/>
          <w:bCs/>
          <w:noProof/>
          <w:color w:val="000000" w:themeColor="text1"/>
          <w:sz w:val="20"/>
          <w:szCs w:val="20"/>
          <w:lang w:eastAsia="cs-CZ"/>
        </w:rPr>
        <w:drawing>
          <wp:inline distT="0" distB="0" distL="0" distR="0">
            <wp:extent cx="5724525" cy="4229100"/>
            <wp:effectExtent l="0" t="0" r="9525"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24525" cy="4229100"/>
                    </a:xfrm>
                    <a:prstGeom prst="rect">
                      <a:avLst/>
                    </a:prstGeom>
                    <a:noFill/>
                    <a:ln>
                      <a:noFill/>
                    </a:ln>
                  </pic:spPr>
                </pic:pic>
              </a:graphicData>
            </a:graphic>
          </wp:inline>
        </w:drawing>
      </w:r>
    </w:p>
    <w:p w:rsidR="00F822A8" w:rsidRPr="00F822A8" w:rsidRDefault="00F822A8" w:rsidP="00F822A8">
      <w:pPr>
        <w:spacing w:after="0" w:line="240" w:lineRule="auto"/>
        <w:ind w:firstLine="284"/>
        <w:jc w:val="both"/>
        <w:rPr>
          <w:rFonts w:ascii="Times New Roman" w:hAnsi="Times New Roman" w:cs="Times New Roman"/>
          <w:bCs/>
          <w:i/>
          <w:color w:val="000000" w:themeColor="text1"/>
          <w:sz w:val="20"/>
          <w:szCs w:val="20"/>
        </w:rPr>
      </w:pPr>
      <w:r w:rsidRPr="00F822A8">
        <w:rPr>
          <w:rFonts w:ascii="Times New Roman" w:hAnsi="Times New Roman" w:cs="Times New Roman"/>
          <w:bCs/>
          <w:i/>
          <w:color w:val="000000" w:themeColor="text1"/>
          <w:sz w:val="20"/>
          <w:szCs w:val="20"/>
        </w:rPr>
        <w:t>Zdroj: Převzatá tabulka z GNI Inventory, ČSÚ</w:t>
      </w:r>
    </w:p>
    <w:p w:rsidR="00F822A8" w:rsidRDefault="00F822A8" w:rsidP="00F822A8">
      <w:pPr>
        <w:spacing w:after="0" w:line="240" w:lineRule="auto"/>
        <w:ind w:firstLine="284"/>
        <w:jc w:val="both"/>
        <w:rPr>
          <w:rFonts w:ascii="Times New Roman" w:hAnsi="Times New Roman" w:cs="Times New Roman"/>
          <w:bCs/>
          <w:color w:val="000000" w:themeColor="text1"/>
          <w:sz w:val="20"/>
          <w:szCs w:val="20"/>
        </w:rPr>
      </w:pPr>
    </w:p>
    <w:p w:rsidR="00F822A8" w:rsidRPr="00F822A8" w:rsidRDefault="00F822A8" w:rsidP="00F822A8">
      <w:pPr>
        <w:spacing w:after="0" w:line="240" w:lineRule="auto"/>
        <w:ind w:firstLine="284"/>
        <w:jc w:val="both"/>
        <w:rPr>
          <w:rFonts w:ascii="Times New Roman" w:hAnsi="Times New Roman" w:cs="Times New Roman"/>
          <w:bCs/>
          <w:color w:val="000000" w:themeColor="text1"/>
          <w:sz w:val="20"/>
          <w:szCs w:val="20"/>
        </w:rPr>
      </w:pPr>
      <w:r w:rsidRPr="00F822A8">
        <w:rPr>
          <w:rFonts w:ascii="Times New Roman" w:hAnsi="Times New Roman" w:cs="Times New Roman"/>
          <w:bCs/>
          <w:color w:val="000000" w:themeColor="text1"/>
          <w:sz w:val="20"/>
          <w:szCs w:val="20"/>
        </w:rPr>
        <w:t>Pro naše účely je nejdůležitější skupina NACE – H (doprava a skladování), I (ubytování) a K (peněžnictví). Pro dopravu a skladování (H) je pro potřeby ČSÚ odhadována míra nesouladu reality s výkazy v národním účetnictví v následující struktuře: Příjmy, materiál, služby, nevykázané mzdy, mzdy a ostatní provozní náklady v členění na menší a střední podniky podle počtu zaměstnanců.</w:t>
      </w:r>
    </w:p>
    <w:p w:rsidR="00F822A8" w:rsidRPr="00F822A8" w:rsidRDefault="00F822A8" w:rsidP="00F822A8">
      <w:pPr>
        <w:spacing w:after="0" w:line="240" w:lineRule="auto"/>
        <w:ind w:firstLine="284"/>
        <w:jc w:val="both"/>
        <w:rPr>
          <w:rFonts w:ascii="Times New Roman" w:hAnsi="Times New Roman" w:cs="Times New Roman"/>
          <w:bCs/>
          <w:color w:val="000000" w:themeColor="text1"/>
          <w:sz w:val="20"/>
          <w:szCs w:val="20"/>
        </w:rPr>
      </w:pPr>
      <w:r w:rsidRPr="00F822A8">
        <w:rPr>
          <w:rFonts w:ascii="Times New Roman" w:hAnsi="Times New Roman" w:cs="Times New Roman"/>
          <w:bCs/>
          <w:color w:val="000000" w:themeColor="text1"/>
          <w:sz w:val="20"/>
          <w:szCs w:val="20"/>
        </w:rPr>
        <w:t>U dopravy a skladování jde o 21,31 procent odchylky souladu pro menší podniky u příjmů. U středních podniků je odchylka u příjmů 1,75 procent. U ubytovacích služeb je míra nesouladu v položce příjmy 1,25 procent pro menší podniky a 1,77 procent pro střední podniky.</w:t>
      </w:r>
    </w:p>
    <w:p w:rsidR="00F822A8" w:rsidRPr="00F822A8" w:rsidRDefault="00F822A8" w:rsidP="00F822A8">
      <w:pPr>
        <w:spacing w:after="0" w:line="240" w:lineRule="auto"/>
        <w:ind w:firstLine="284"/>
        <w:jc w:val="both"/>
        <w:rPr>
          <w:rFonts w:ascii="Times New Roman" w:hAnsi="Times New Roman" w:cs="Times New Roman"/>
          <w:bCs/>
          <w:color w:val="000000" w:themeColor="text1"/>
          <w:sz w:val="20"/>
          <w:szCs w:val="20"/>
        </w:rPr>
      </w:pPr>
      <w:r w:rsidRPr="00F822A8">
        <w:rPr>
          <w:rFonts w:ascii="Times New Roman" w:hAnsi="Times New Roman" w:cs="Times New Roman"/>
          <w:bCs/>
          <w:color w:val="000000" w:themeColor="text1"/>
          <w:sz w:val="20"/>
          <w:szCs w:val="20"/>
        </w:rPr>
        <w:t>Relativní pokles neregistrovaných producentů je spojený spíše s úpadkem malých a střední firem (podnikatelů). Jejich objem objektivně klesá vzhledem ke korporacím. Ty velké nejsou předmětem výběrového šetření pracovních sil. Z předchozí tabulky je patrné, že u oblasti K jde o velmi malé odchylky.</w:t>
      </w:r>
    </w:p>
    <w:p w:rsidR="00F822A8" w:rsidRPr="00F822A8" w:rsidRDefault="00F822A8" w:rsidP="00F822A8">
      <w:pPr>
        <w:spacing w:after="0" w:line="240" w:lineRule="auto"/>
        <w:ind w:firstLine="284"/>
        <w:jc w:val="both"/>
        <w:rPr>
          <w:rFonts w:ascii="Times New Roman" w:hAnsi="Times New Roman" w:cs="Times New Roman"/>
          <w:bCs/>
          <w:color w:val="000000" w:themeColor="text1"/>
          <w:sz w:val="20"/>
          <w:szCs w:val="20"/>
        </w:rPr>
      </w:pPr>
      <w:r w:rsidRPr="00F822A8">
        <w:rPr>
          <w:rFonts w:ascii="Times New Roman" w:hAnsi="Times New Roman" w:cs="Times New Roman"/>
          <w:bCs/>
          <w:color w:val="000000" w:themeColor="text1"/>
          <w:sz w:val="20"/>
          <w:szCs w:val="20"/>
        </w:rPr>
        <w:t>Samotný odhad objemu nelegálně registrovaných producentů je provedený ve dvou krocích (podle „staré“ metody). Zaprvé zapojíme získaná procenta neregistrovaných producentů podle odvětví na základě VŠPS (předchozí tabulka). Dále zadruhé jde o odhad neoficiální nezaměstnanosti na základě disparity na trzích práce (podle průměrné produktivity práce v odvětví). V roce 2010 jde o odhad odchylky ve výši 2,8 procenta (zaměstnanců v ekvivalentu plných pracovních úvazků), tedy o 78 513 milionů korun.</w:t>
      </w:r>
    </w:p>
    <w:p w:rsidR="009B3AEA" w:rsidRDefault="009B3AEA">
      <w:pPr>
        <w:rPr>
          <w:rFonts w:ascii="Times New Roman" w:hAnsi="Times New Roman" w:cs="Times New Roman"/>
          <w:b/>
          <w:bCs/>
          <w:color w:val="000000" w:themeColor="text1"/>
          <w:sz w:val="20"/>
          <w:szCs w:val="20"/>
        </w:rPr>
      </w:pPr>
      <w:r>
        <w:rPr>
          <w:rFonts w:ascii="Times New Roman" w:hAnsi="Times New Roman" w:cs="Times New Roman"/>
          <w:b/>
          <w:bCs/>
          <w:color w:val="000000" w:themeColor="text1"/>
          <w:sz w:val="20"/>
          <w:szCs w:val="20"/>
        </w:rPr>
        <w:br w:type="page"/>
      </w:r>
    </w:p>
    <w:p w:rsidR="00F822A8" w:rsidRPr="00F822A8" w:rsidRDefault="00F822A8" w:rsidP="00F822A8">
      <w:pPr>
        <w:spacing w:after="0" w:line="240" w:lineRule="auto"/>
        <w:ind w:firstLine="284"/>
        <w:jc w:val="both"/>
        <w:rPr>
          <w:rFonts w:ascii="Times New Roman" w:hAnsi="Times New Roman" w:cs="Times New Roman"/>
          <w:b/>
          <w:bCs/>
          <w:color w:val="000000" w:themeColor="text1"/>
          <w:sz w:val="20"/>
          <w:szCs w:val="20"/>
        </w:rPr>
      </w:pPr>
    </w:p>
    <w:p w:rsidR="00F822A8" w:rsidRPr="00F822A8" w:rsidRDefault="00F822A8" w:rsidP="00F822A8">
      <w:pPr>
        <w:spacing w:after="0" w:line="240" w:lineRule="auto"/>
        <w:ind w:firstLine="284"/>
        <w:jc w:val="both"/>
        <w:rPr>
          <w:rFonts w:ascii="Times New Roman" w:hAnsi="Times New Roman" w:cs="Times New Roman"/>
          <w:b/>
          <w:bCs/>
          <w:color w:val="000000" w:themeColor="text1"/>
          <w:sz w:val="20"/>
          <w:szCs w:val="20"/>
        </w:rPr>
      </w:pPr>
      <w:r w:rsidRPr="00F822A8">
        <w:rPr>
          <w:rFonts w:ascii="Times New Roman" w:hAnsi="Times New Roman" w:cs="Times New Roman"/>
          <w:b/>
          <w:bCs/>
          <w:color w:val="000000" w:themeColor="text1"/>
          <w:sz w:val="20"/>
          <w:szCs w:val="20"/>
        </w:rPr>
        <w:t>Tabulka 2 | Nelegálně neregistrovaní producenti</w:t>
      </w:r>
    </w:p>
    <w:p w:rsidR="00F822A8" w:rsidRPr="00F822A8" w:rsidRDefault="00F822A8" w:rsidP="00F822A8">
      <w:pPr>
        <w:spacing w:after="0" w:line="240" w:lineRule="auto"/>
        <w:ind w:firstLine="284"/>
        <w:jc w:val="both"/>
        <w:rPr>
          <w:rFonts w:ascii="Times New Roman" w:hAnsi="Times New Roman" w:cs="Times New Roman"/>
          <w:b/>
          <w:bCs/>
          <w:color w:val="000000" w:themeColor="text1"/>
          <w:sz w:val="20"/>
          <w:szCs w:val="20"/>
        </w:rPr>
      </w:pPr>
      <w:r w:rsidRPr="00F822A8">
        <w:rPr>
          <w:rFonts w:ascii="Times New Roman" w:hAnsi="Times New Roman" w:cs="Times New Roman"/>
          <w:b/>
          <w:bCs/>
          <w:color w:val="000000" w:themeColor="text1"/>
          <w:sz w:val="20"/>
          <w:szCs w:val="20"/>
        </w:rPr>
        <w:t xml:space="preserve"> </w:t>
      </w:r>
      <w:r w:rsidRPr="00F822A8">
        <w:rPr>
          <w:rFonts w:ascii="Times New Roman" w:hAnsi="Times New Roman" w:cs="Times New Roman"/>
          <w:b/>
          <w:bCs/>
          <w:noProof/>
          <w:color w:val="000000" w:themeColor="text1"/>
          <w:sz w:val="20"/>
          <w:szCs w:val="20"/>
          <w:lang w:eastAsia="cs-CZ"/>
        </w:rPr>
        <w:drawing>
          <wp:inline distT="0" distB="0" distL="0" distR="0">
            <wp:extent cx="5314950" cy="1800225"/>
            <wp:effectExtent l="0" t="0" r="0" b="952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14950" cy="1800225"/>
                    </a:xfrm>
                    <a:prstGeom prst="rect">
                      <a:avLst/>
                    </a:prstGeom>
                    <a:noFill/>
                    <a:ln>
                      <a:noFill/>
                    </a:ln>
                  </pic:spPr>
                </pic:pic>
              </a:graphicData>
            </a:graphic>
          </wp:inline>
        </w:drawing>
      </w:r>
    </w:p>
    <w:p w:rsidR="00F822A8" w:rsidRPr="00F822A8" w:rsidRDefault="00F822A8" w:rsidP="00F822A8">
      <w:pPr>
        <w:spacing w:after="0" w:line="240" w:lineRule="auto"/>
        <w:ind w:firstLine="284"/>
        <w:jc w:val="both"/>
        <w:rPr>
          <w:rFonts w:ascii="Times New Roman" w:hAnsi="Times New Roman" w:cs="Times New Roman"/>
          <w:bCs/>
          <w:i/>
          <w:color w:val="000000" w:themeColor="text1"/>
          <w:sz w:val="20"/>
          <w:szCs w:val="20"/>
        </w:rPr>
      </w:pPr>
      <w:r w:rsidRPr="00F822A8">
        <w:rPr>
          <w:rFonts w:ascii="Times New Roman" w:hAnsi="Times New Roman" w:cs="Times New Roman"/>
          <w:bCs/>
          <w:i/>
          <w:color w:val="000000" w:themeColor="text1"/>
          <w:sz w:val="20"/>
          <w:szCs w:val="20"/>
        </w:rPr>
        <w:t>Zdroj: Převzatá tabulka z GNI Inventory, ČSÚ</w:t>
      </w:r>
    </w:p>
    <w:p w:rsidR="00F822A8" w:rsidRDefault="00F822A8" w:rsidP="00F822A8">
      <w:pPr>
        <w:spacing w:after="0" w:line="240" w:lineRule="auto"/>
        <w:ind w:firstLine="284"/>
        <w:jc w:val="both"/>
        <w:rPr>
          <w:rFonts w:ascii="Times New Roman" w:hAnsi="Times New Roman" w:cs="Times New Roman"/>
          <w:bCs/>
          <w:color w:val="000000" w:themeColor="text1"/>
          <w:sz w:val="20"/>
          <w:szCs w:val="20"/>
        </w:rPr>
      </w:pPr>
    </w:p>
    <w:p w:rsidR="00F822A8" w:rsidRDefault="00F822A8" w:rsidP="00F822A8">
      <w:pPr>
        <w:spacing w:after="0" w:line="240" w:lineRule="auto"/>
        <w:ind w:firstLine="284"/>
        <w:jc w:val="both"/>
        <w:rPr>
          <w:rFonts w:ascii="Times New Roman" w:hAnsi="Times New Roman" w:cs="Times New Roman"/>
          <w:bCs/>
          <w:color w:val="000000" w:themeColor="text1"/>
          <w:sz w:val="20"/>
          <w:szCs w:val="20"/>
        </w:rPr>
      </w:pPr>
      <w:r w:rsidRPr="00F822A8">
        <w:rPr>
          <w:rFonts w:ascii="Times New Roman" w:hAnsi="Times New Roman" w:cs="Times New Roman"/>
          <w:bCs/>
          <w:color w:val="000000" w:themeColor="text1"/>
          <w:sz w:val="20"/>
          <w:szCs w:val="20"/>
        </w:rPr>
        <w:t>Výsledky „nové“ metody jsou také získány ve dvou fázích. Zaprvé, jde o porovnání obecné produktivity s produktivitou, které dosahují podniky věrohodně vedoucí účetnictví. Zadruhé, opět podle disparity na trzích práce. Výsledky druhé metody jsou překvapivé. Odchylka je vykázána ve výši 35,5 procent (103 689 milionů korun) pro zaměstnavatele a 13,4 procent (110 846 milionů) pro osoby sebezaměstnané.</w:t>
      </w:r>
    </w:p>
    <w:p w:rsidR="00F822A8" w:rsidRPr="00F822A8" w:rsidRDefault="00F822A8" w:rsidP="00F822A8">
      <w:pPr>
        <w:spacing w:after="0" w:line="240" w:lineRule="auto"/>
        <w:ind w:firstLine="284"/>
        <w:jc w:val="both"/>
        <w:rPr>
          <w:rFonts w:ascii="Times New Roman" w:hAnsi="Times New Roman" w:cs="Times New Roman"/>
          <w:bCs/>
          <w:color w:val="000000" w:themeColor="text1"/>
          <w:sz w:val="20"/>
          <w:szCs w:val="20"/>
        </w:rPr>
      </w:pPr>
    </w:p>
    <w:p w:rsidR="00F822A8" w:rsidRPr="00F822A8" w:rsidRDefault="00F822A8" w:rsidP="00F822A8">
      <w:pPr>
        <w:spacing w:after="0" w:line="240" w:lineRule="auto"/>
        <w:ind w:firstLine="284"/>
        <w:jc w:val="both"/>
        <w:rPr>
          <w:rFonts w:ascii="Times New Roman" w:hAnsi="Times New Roman" w:cs="Times New Roman"/>
          <w:b/>
          <w:bCs/>
          <w:color w:val="000000" w:themeColor="text1"/>
          <w:sz w:val="20"/>
          <w:szCs w:val="20"/>
        </w:rPr>
      </w:pPr>
      <w:r w:rsidRPr="00F822A8">
        <w:rPr>
          <w:rFonts w:ascii="Times New Roman" w:hAnsi="Times New Roman" w:cs="Times New Roman"/>
          <w:b/>
          <w:bCs/>
          <w:color w:val="000000" w:themeColor="text1"/>
          <w:sz w:val="20"/>
          <w:szCs w:val="20"/>
        </w:rPr>
        <w:t>Tabulka 3 | Nelegálně neregistrovaní producenti – nová metoda</w:t>
      </w:r>
    </w:p>
    <w:p w:rsidR="00F822A8" w:rsidRPr="00F822A8" w:rsidRDefault="00F822A8" w:rsidP="00F822A8">
      <w:pPr>
        <w:spacing w:after="0" w:line="240" w:lineRule="auto"/>
        <w:ind w:firstLine="284"/>
        <w:jc w:val="both"/>
        <w:rPr>
          <w:rFonts w:ascii="Times New Roman" w:hAnsi="Times New Roman" w:cs="Times New Roman"/>
          <w:bCs/>
          <w:color w:val="000000" w:themeColor="text1"/>
          <w:sz w:val="20"/>
          <w:szCs w:val="20"/>
        </w:rPr>
      </w:pPr>
      <w:r w:rsidRPr="00F822A8">
        <w:rPr>
          <w:rFonts w:ascii="Times New Roman" w:hAnsi="Times New Roman" w:cs="Times New Roman"/>
          <w:bCs/>
          <w:noProof/>
          <w:color w:val="000000" w:themeColor="text1"/>
          <w:sz w:val="20"/>
          <w:szCs w:val="20"/>
          <w:lang w:eastAsia="cs-CZ"/>
        </w:rPr>
        <w:drawing>
          <wp:inline distT="0" distB="0" distL="0" distR="0">
            <wp:extent cx="5334000" cy="2066925"/>
            <wp:effectExtent l="0" t="0" r="0" b="9525"/>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34000" cy="2066925"/>
                    </a:xfrm>
                    <a:prstGeom prst="rect">
                      <a:avLst/>
                    </a:prstGeom>
                    <a:noFill/>
                    <a:ln>
                      <a:noFill/>
                    </a:ln>
                  </pic:spPr>
                </pic:pic>
              </a:graphicData>
            </a:graphic>
          </wp:inline>
        </w:drawing>
      </w:r>
    </w:p>
    <w:p w:rsidR="00F822A8" w:rsidRPr="00F822A8" w:rsidRDefault="00F822A8" w:rsidP="00F822A8">
      <w:pPr>
        <w:spacing w:after="0" w:line="240" w:lineRule="auto"/>
        <w:ind w:firstLine="284"/>
        <w:jc w:val="both"/>
        <w:rPr>
          <w:rFonts w:ascii="Times New Roman" w:hAnsi="Times New Roman" w:cs="Times New Roman"/>
          <w:bCs/>
          <w:i/>
          <w:color w:val="000000" w:themeColor="text1"/>
          <w:sz w:val="20"/>
          <w:szCs w:val="20"/>
        </w:rPr>
      </w:pPr>
      <w:r w:rsidRPr="00F822A8">
        <w:rPr>
          <w:rFonts w:ascii="Times New Roman" w:hAnsi="Times New Roman" w:cs="Times New Roman"/>
          <w:bCs/>
          <w:i/>
          <w:color w:val="000000" w:themeColor="text1"/>
          <w:sz w:val="20"/>
          <w:szCs w:val="20"/>
        </w:rPr>
        <w:t>Zdroj: Převzatá tabulka z GNI Inventory, ČSÚ</w:t>
      </w:r>
    </w:p>
    <w:p w:rsidR="00F822A8" w:rsidRDefault="00F822A8" w:rsidP="00F822A8">
      <w:pPr>
        <w:spacing w:after="0" w:line="240" w:lineRule="auto"/>
        <w:ind w:firstLine="284"/>
        <w:jc w:val="both"/>
        <w:rPr>
          <w:rFonts w:ascii="Times New Roman" w:hAnsi="Times New Roman" w:cs="Times New Roman"/>
          <w:b/>
          <w:bCs/>
          <w:color w:val="000000" w:themeColor="text1"/>
          <w:sz w:val="20"/>
          <w:szCs w:val="20"/>
        </w:rPr>
      </w:pPr>
    </w:p>
    <w:p w:rsidR="00F822A8" w:rsidRDefault="00F822A8" w:rsidP="00F822A8">
      <w:pPr>
        <w:spacing w:after="0" w:line="240" w:lineRule="auto"/>
        <w:ind w:firstLine="284"/>
        <w:jc w:val="both"/>
        <w:rPr>
          <w:rFonts w:ascii="Times New Roman" w:hAnsi="Times New Roman" w:cs="Times New Roman"/>
          <w:b/>
          <w:bCs/>
          <w:color w:val="000000" w:themeColor="text1"/>
          <w:sz w:val="20"/>
          <w:szCs w:val="20"/>
        </w:rPr>
      </w:pPr>
    </w:p>
    <w:p w:rsidR="00F822A8" w:rsidRPr="00F822A8" w:rsidRDefault="00F822A8" w:rsidP="00F822A8">
      <w:pPr>
        <w:spacing w:after="0" w:line="240" w:lineRule="auto"/>
        <w:ind w:firstLine="284"/>
        <w:jc w:val="both"/>
        <w:rPr>
          <w:rFonts w:ascii="Times New Roman" w:hAnsi="Times New Roman" w:cs="Times New Roman"/>
          <w:bCs/>
          <w:color w:val="000000" w:themeColor="text1"/>
          <w:sz w:val="20"/>
          <w:szCs w:val="20"/>
        </w:rPr>
      </w:pPr>
      <w:r>
        <w:rPr>
          <w:rFonts w:ascii="Times New Roman" w:hAnsi="Times New Roman" w:cs="Times New Roman"/>
          <w:b/>
          <w:bCs/>
          <w:color w:val="000000" w:themeColor="text1"/>
          <w:sz w:val="20"/>
          <w:szCs w:val="20"/>
        </w:rPr>
        <w:t xml:space="preserve">4. </w:t>
      </w:r>
      <w:r w:rsidRPr="00F822A8">
        <w:rPr>
          <w:rFonts w:ascii="Times New Roman" w:hAnsi="Times New Roman" w:cs="Times New Roman"/>
          <w:b/>
          <w:bCs/>
          <w:color w:val="000000" w:themeColor="text1"/>
          <w:sz w:val="20"/>
          <w:szCs w:val="20"/>
        </w:rPr>
        <w:t xml:space="preserve">Diskuze </w:t>
      </w:r>
    </w:p>
    <w:p w:rsidR="00F822A8" w:rsidRDefault="00F822A8" w:rsidP="00F822A8">
      <w:pPr>
        <w:spacing w:after="0" w:line="240" w:lineRule="auto"/>
        <w:ind w:firstLine="284"/>
        <w:jc w:val="both"/>
        <w:rPr>
          <w:rFonts w:ascii="Times New Roman" w:hAnsi="Times New Roman" w:cs="Times New Roman"/>
          <w:bCs/>
          <w:color w:val="000000" w:themeColor="text1"/>
          <w:sz w:val="20"/>
          <w:szCs w:val="20"/>
        </w:rPr>
      </w:pPr>
    </w:p>
    <w:p w:rsidR="00F822A8" w:rsidRPr="00F822A8" w:rsidRDefault="00F822A8" w:rsidP="00F822A8">
      <w:pPr>
        <w:spacing w:after="0" w:line="240" w:lineRule="auto"/>
        <w:ind w:firstLine="284"/>
        <w:jc w:val="both"/>
        <w:rPr>
          <w:rFonts w:ascii="Times New Roman" w:hAnsi="Times New Roman" w:cs="Times New Roman"/>
          <w:bCs/>
          <w:color w:val="000000" w:themeColor="text1"/>
          <w:sz w:val="20"/>
          <w:szCs w:val="20"/>
        </w:rPr>
      </w:pPr>
      <w:r w:rsidRPr="00F822A8">
        <w:rPr>
          <w:rFonts w:ascii="Times New Roman" w:hAnsi="Times New Roman" w:cs="Times New Roman"/>
          <w:bCs/>
          <w:color w:val="000000" w:themeColor="text1"/>
          <w:sz w:val="20"/>
          <w:szCs w:val="20"/>
        </w:rPr>
        <w:t>V představené analýze jsme se zabývali odrazem sdílené ekonomiky v národním účetnictví ČR. Sdílená ekonomika je novodobým fenoménem. Nedá se očekávat, že by její vykazování v systému národního účetnictví se uskutečnilo rychle. Obecně jsou systémy vykazování spíše ve zpoždění za reálným stavem, což dokládá existence mnoha uskutečněných revizí v ekonomické statistice. Například mnohé revize v oblasti vykázaných hodnot směnných relací oproti jejich minulým hodnotám v minulých deseti letech tuto statistiku prakticky diskvalifikovaly z odborného povědomí.</w:t>
      </w:r>
    </w:p>
    <w:p w:rsidR="00F822A8" w:rsidRPr="00F822A8" w:rsidRDefault="00F822A8" w:rsidP="00F822A8">
      <w:pPr>
        <w:spacing w:after="0" w:line="240" w:lineRule="auto"/>
        <w:ind w:firstLine="284"/>
        <w:jc w:val="both"/>
        <w:rPr>
          <w:rFonts w:ascii="Times New Roman" w:hAnsi="Times New Roman" w:cs="Times New Roman"/>
          <w:bCs/>
          <w:color w:val="000000" w:themeColor="text1"/>
          <w:sz w:val="20"/>
          <w:szCs w:val="20"/>
        </w:rPr>
      </w:pPr>
      <w:r w:rsidRPr="00F822A8">
        <w:rPr>
          <w:rFonts w:ascii="Times New Roman" w:hAnsi="Times New Roman" w:cs="Times New Roman"/>
          <w:bCs/>
          <w:color w:val="000000" w:themeColor="text1"/>
          <w:sz w:val="20"/>
          <w:szCs w:val="20"/>
        </w:rPr>
        <w:t xml:space="preserve">Nemůžeme tvrdit, že by sdílená ekonomika byla totožná s šedou ekonomikou, kterou se statistika národních účtů snaží odhadovat a vykazovat již dlouhodobě. Dokonce ani nemůžeme tvrdit, že sdílená ekonomika je podmnožinou šedé ekonomiky. Mnohé oblasti sdílené ekonomiky jsou od prvopočátků součástí „čisté“ ekonomiky. </w:t>
      </w:r>
    </w:p>
    <w:p w:rsidR="00F822A8" w:rsidRPr="00F822A8" w:rsidRDefault="00F822A8" w:rsidP="00F822A8">
      <w:pPr>
        <w:spacing w:after="0" w:line="240" w:lineRule="auto"/>
        <w:ind w:firstLine="284"/>
        <w:jc w:val="both"/>
        <w:rPr>
          <w:rFonts w:ascii="Times New Roman" w:hAnsi="Times New Roman" w:cs="Times New Roman"/>
          <w:bCs/>
          <w:color w:val="000000" w:themeColor="text1"/>
          <w:sz w:val="20"/>
          <w:szCs w:val="20"/>
        </w:rPr>
      </w:pPr>
      <w:r w:rsidRPr="00F822A8">
        <w:rPr>
          <w:rFonts w:ascii="Times New Roman" w:hAnsi="Times New Roman" w:cs="Times New Roman"/>
          <w:bCs/>
          <w:color w:val="000000" w:themeColor="text1"/>
          <w:sz w:val="20"/>
          <w:szCs w:val="20"/>
        </w:rPr>
        <w:t>Nicméně společným znakem oblastí sdílené ekonomiky je, že její producenti provozují poskytování služeb netradičně, což je ve značné části případů spojeno s nedodržením určité regulativy. Zde ovšem nemusí jít pouze o přestupek vůči finanční správě. Může jít neexistenci taxi licence u dopravy osob, porušení hygienických předpisů u ubytování či porušování domovních řádů. Dále neexistence licence ČNB či jiné pro poskytování půjček. Sdílená ekonomika se pohybuje na hranici šedé ekonomiky. Nicméně většinou nejde o společensky škodlivé aktivity, které by měly být zakázány zákonem (prostituce či drogy).</w:t>
      </w:r>
    </w:p>
    <w:p w:rsidR="00F822A8" w:rsidRPr="00F822A8" w:rsidRDefault="00F822A8" w:rsidP="00F822A8">
      <w:pPr>
        <w:spacing w:after="0" w:line="240" w:lineRule="auto"/>
        <w:ind w:firstLine="284"/>
        <w:jc w:val="both"/>
        <w:rPr>
          <w:rFonts w:ascii="Times New Roman" w:hAnsi="Times New Roman" w:cs="Times New Roman"/>
          <w:bCs/>
          <w:color w:val="000000" w:themeColor="text1"/>
          <w:sz w:val="20"/>
          <w:szCs w:val="20"/>
        </w:rPr>
      </w:pPr>
      <w:r w:rsidRPr="00F822A8">
        <w:rPr>
          <w:rFonts w:ascii="Times New Roman" w:hAnsi="Times New Roman" w:cs="Times New Roman"/>
          <w:bCs/>
          <w:color w:val="000000" w:themeColor="text1"/>
          <w:sz w:val="20"/>
          <w:szCs w:val="20"/>
        </w:rPr>
        <w:lastRenderedPageBreak/>
        <w:t>Naopak sdílená ekonomika je příslibem ekonomického rozvoje a hospodářského růstu. Tato potenciální příležitost je důvodem spíše vlažného přístupu Evropské komise či administrativy USA k odmítání forem sdílené ekonomiky. Nicméně mnohé země či města EU už zakazují služby AirBnb či UBER (jmenovitě Berlín, Budapešť či Madrid.</w:t>
      </w:r>
    </w:p>
    <w:p w:rsidR="00F822A8" w:rsidRPr="00F822A8" w:rsidRDefault="00F822A8" w:rsidP="00F822A8">
      <w:pPr>
        <w:spacing w:after="0" w:line="240" w:lineRule="auto"/>
        <w:ind w:firstLine="284"/>
        <w:jc w:val="both"/>
        <w:rPr>
          <w:rFonts w:ascii="Times New Roman" w:hAnsi="Times New Roman" w:cs="Times New Roman"/>
          <w:bCs/>
          <w:color w:val="000000" w:themeColor="text1"/>
          <w:sz w:val="20"/>
          <w:szCs w:val="20"/>
        </w:rPr>
      </w:pPr>
      <w:r w:rsidRPr="00F822A8">
        <w:rPr>
          <w:rFonts w:ascii="Times New Roman" w:hAnsi="Times New Roman" w:cs="Times New Roman"/>
          <w:bCs/>
          <w:color w:val="000000" w:themeColor="text1"/>
          <w:sz w:val="20"/>
          <w:szCs w:val="20"/>
        </w:rPr>
        <w:t>Předcházející úvahy obhajují nutnost kvantifikace positivních, ale i negativních dopadů sdílené ekonomiky v národním hospodářství. Existence platformy pro výzkum sdílené ekonomiky, která by tuto složitou socioekonomickou entitu systematicky studovala, by velmi prospěla poznání i potenciální regulaci sdílené ekonomiky. Na základě takových studií bychom mohli využívat benefitů sdílené ekonomiky a zároveň omezovat její negativní projevy. Například u krátkodobých pronájmů se nabízí regulace podle evidence katastru nemovitostí. Nemovitosti, které nejsou zároveň trvale obydleny svým vlastníkem, by spadaly pod vyšší sazbu majetkové daně anebo by byly více kontrolovány. Již dnes mnohá společenství vlastníku jednotek (SVJ) ve svých stanovách zakazují krátkodobé pronájmy bytů, což je dokladem fungujícího neveřejného mechanismu regulace.</w:t>
      </w:r>
    </w:p>
    <w:p w:rsidR="00EA1C0B" w:rsidRDefault="00F822A8" w:rsidP="00F822A8">
      <w:pPr>
        <w:spacing w:after="0" w:line="240" w:lineRule="auto"/>
        <w:ind w:firstLine="284"/>
        <w:jc w:val="both"/>
        <w:rPr>
          <w:rFonts w:ascii="Times New Roman" w:hAnsi="Times New Roman" w:cs="Times New Roman"/>
          <w:bCs/>
          <w:color w:val="000000" w:themeColor="text1"/>
          <w:sz w:val="20"/>
          <w:szCs w:val="20"/>
        </w:rPr>
      </w:pPr>
      <w:r w:rsidRPr="00F822A8">
        <w:rPr>
          <w:rFonts w:ascii="Times New Roman" w:hAnsi="Times New Roman" w:cs="Times New Roman"/>
          <w:bCs/>
          <w:color w:val="000000" w:themeColor="text1"/>
          <w:sz w:val="20"/>
          <w:szCs w:val="20"/>
        </w:rPr>
        <w:t xml:space="preserve">Přínosem tohoto článku byl popis odrazu sdílené ekonomiky v národním účetnictví. Sdílenou ekonomiku v systému národního účetnictví pozorujeme především ve skupinách a) dwelling services a b) Producers deliberately not registering. </w:t>
      </w:r>
    </w:p>
    <w:p w:rsidR="00F822A8" w:rsidRDefault="00F822A8" w:rsidP="00F822A8">
      <w:pPr>
        <w:spacing w:after="0" w:line="240" w:lineRule="auto"/>
        <w:ind w:firstLine="284"/>
        <w:jc w:val="both"/>
        <w:rPr>
          <w:rFonts w:ascii="Times New Roman" w:hAnsi="Times New Roman" w:cs="Times New Roman"/>
          <w:bCs/>
          <w:color w:val="000000" w:themeColor="text1"/>
          <w:sz w:val="20"/>
          <w:szCs w:val="20"/>
        </w:rPr>
      </w:pPr>
      <w:r w:rsidRPr="00F822A8">
        <w:rPr>
          <w:rFonts w:ascii="Times New Roman" w:hAnsi="Times New Roman" w:cs="Times New Roman"/>
          <w:bCs/>
          <w:color w:val="000000" w:themeColor="text1"/>
          <w:sz w:val="20"/>
          <w:szCs w:val="20"/>
        </w:rPr>
        <w:t xml:space="preserve">Jednoznačně doporučujeme zanést sdílenou ekonomiku do strukturální statistiky národního hospodářství ČR. Zde bychom analyzovali rozmístění, formy a dopady forem sdílené ekonomiky. Dále bychom se zabývali, do jaké míry jde o sdílení mezi soukromými osobami bezplatně (anebo do určité prahové hodnoty finančního plnění), dále o živnostenské podnikání podléhající regulaci, anebo o protiprávní činnost. Všechny tyto sféry ve sdílené ekonomice v současnosti nalézáme s tím, že neexistují jednoznačné pokyny pro producenty a poskytovatele služeb sdílené ekonomiky, kteří administrují ekonomické záležitosti velmi odlišně. Závěrem ovšem dodejme, že tlak ze strany tradičních producentů proti sdílené ekonomice je výrazný. Tuto část společnosti bude velmi těžké přesvědčit o benefitech rozvoje sdílené ekonomiky. Stejně tak musíme dodat, že sdílená ekonomika se rozvijí bezděčně převedším díky benefitům pro zákazníky, které spočívají především v úspoře transakčních nákladů.  </w:t>
      </w:r>
    </w:p>
    <w:p w:rsidR="00EA1C0B" w:rsidRPr="00F822A8" w:rsidRDefault="00EA1C0B" w:rsidP="00F822A8">
      <w:pPr>
        <w:spacing w:after="0" w:line="240" w:lineRule="auto"/>
        <w:ind w:firstLine="284"/>
        <w:jc w:val="both"/>
        <w:rPr>
          <w:rFonts w:ascii="Times New Roman" w:hAnsi="Times New Roman" w:cs="Times New Roman"/>
          <w:bCs/>
          <w:color w:val="000000" w:themeColor="text1"/>
          <w:sz w:val="20"/>
          <w:szCs w:val="20"/>
        </w:rPr>
      </w:pPr>
    </w:p>
    <w:p w:rsidR="00F822A8" w:rsidRPr="00F822A8" w:rsidRDefault="00F822A8" w:rsidP="00F822A8">
      <w:pPr>
        <w:spacing w:after="0" w:line="240" w:lineRule="auto"/>
        <w:ind w:firstLine="284"/>
        <w:jc w:val="both"/>
        <w:rPr>
          <w:rFonts w:ascii="Times New Roman" w:hAnsi="Times New Roman" w:cs="Times New Roman"/>
          <w:bCs/>
          <w:color w:val="000000" w:themeColor="text1"/>
          <w:sz w:val="20"/>
          <w:szCs w:val="20"/>
        </w:rPr>
      </w:pPr>
      <w:r w:rsidRPr="00F822A8">
        <w:rPr>
          <w:rFonts w:ascii="Times New Roman" w:hAnsi="Times New Roman" w:cs="Times New Roman"/>
          <w:bCs/>
          <w:color w:val="000000" w:themeColor="text1"/>
          <w:sz w:val="20"/>
          <w:szCs w:val="20"/>
        </w:rPr>
        <w:t xml:space="preserve">       </w:t>
      </w:r>
    </w:p>
    <w:p w:rsidR="00F822A8" w:rsidRPr="00EA1C0B" w:rsidRDefault="00F822A8" w:rsidP="00F822A8">
      <w:pPr>
        <w:spacing w:after="0" w:line="240" w:lineRule="auto"/>
        <w:ind w:firstLine="284"/>
        <w:jc w:val="both"/>
        <w:rPr>
          <w:rFonts w:ascii="Times New Roman" w:hAnsi="Times New Roman" w:cs="Times New Roman"/>
          <w:b/>
          <w:bCs/>
          <w:color w:val="000000" w:themeColor="text1"/>
          <w:sz w:val="24"/>
          <w:szCs w:val="24"/>
        </w:rPr>
      </w:pPr>
      <w:r w:rsidRPr="00EA1C0B">
        <w:rPr>
          <w:rFonts w:ascii="Times New Roman" w:hAnsi="Times New Roman" w:cs="Times New Roman"/>
          <w:b/>
          <w:bCs/>
          <w:color w:val="000000" w:themeColor="text1"/>
          <w:sz w:val="24"/>
          <w:szCs w:val="24"/>
        </w:rPr>
        <w:t>Závěr</w:t>
      </w:r>
    </w:p>
    <w:p w:rsidR="00EA1C0B" w:rsidRDefault="00EA1C0B" w:rsidP="00F822A8">
      <w:pPr>
        <w:spacing w:after="0" w:line="240" w:lineRule="auto"/>
        <w:ind w:firstLine="284"/>
        <w:jc w:val="both"/>
        <w:rPr>
          <w:rFonts w:ascii="Times New Roman" w:hAnsi="Times New Roman" w:cs="Times New Roman"/>
          <w:bCs/>
          <w:color w:val="000000" w:themeColor="text1"/>
          <w:sz w:val="20"/>
          <w:szCs w:val="20"/>
        </w:rPr>
      </w:pPr>
    </w:p>
    <w:p w:rsidR="00F822A8" w:rsidRPr="00F822A8" w:rsidRDefault="00F822A8" w:rsidP="00F822A8">
      <w:pPr>
        <w:spacing w:after="0" w:line="240" w:lineRule="auto"/>
        <w:ind w:firstLine="284"/>
        <w:jc w:val="both"/>
        <w:rPr>
          <w:rFonts w:ascii="Times New Roman" w:hAnsi="Times New Roman" w:cs="Times New Roman"/>
          <w:bCs/>
          <w:color w:val="000000" w:themeColor="text1"/>
          <w:sz w:val="20"/>
          <w:szCs w:val="20"/>
        </w:rPr>
      </w:pPr>
      <w:r w:rsidRPr="00F822A8">
        <w:rPr>
          <w:rFonts w:ascii="Times New Roman" w:hAnsi="Times New Roman" w:cs="Times New Roman"/>
          <w:bCs/>
          <w:color w:val="000000" w:themeColor="text1"/>
          <w:sz w:val="20"/>
          <w:szCs w:val="20"/>
        </w:rPr>
        <w:t>Cílem tohoto příspěvku bylo představit možnosti evidence sdílené ekonomiky v systému národních účtů ČR. Mělo jít především o analýzu současného stavu, na základě které budou představena doporučení pro hodnověrnější výkaznictví problematické sdílené ekonomiky.</w:t>
      </w:r>
    </w:p>
    <w:p w:rsidR="00F822A8" w:rsidRPr="00F822A8" w:rsidRDefault="00F822A8" w:rsidP="00F822A8">
      <w:pPr>
        <w:spacing w:after="0" w:line="240" w:lineRule="auto"/>
        <w:ind w:firstLine="284"/>
        <w:jc w:val="both"/>
        <w:rPr>
          <w:rFonts w:ascii="Times New Roman" w:hAnsi="Times New Roman" w:cs="Times New Roman"/>
          <w:bCs/>
          <w:color w:val="000000" w:themeColor="text1"/>
          <w:sz w:val="20"/>
          <w:szCs w:val="20"/>
        </w:rPr>
      </w:pPr>
      <w:r w:rsidRPr="00F822A8">
        <w:rPr>
          <w:rFonts w:ascii="Times New Roman" w:hAnsi="Times New Roman" w:cs="Times New Roman"/>
          <w:bCs/>
          <w:color w:val="000000" w:themeColor="text1"/>
          <w:sz w:val="20"/>
          <w:szCs w:val="20"/>
        </w:rPr>
        <w:t xml:space="preserve">Po prozkoumání revizí národního účetnictví jsme identifikovaly dvě oblasti nesouladu s výkazy národního účetnictví, které zcela jistě obsahují formy sdílené ekonomiky. Zaprvé jde o krátkodobé pronájmy v položce imputované nájemné (dwelling services) a dále o dopravní a jiné služby v položce nelegálně neregistrovaných producentů. V této chvíli netvrdíme, že všichni dopravci jsou neregistrováni, ale značná část neregistrovaná být může. </w:t>
      </w:r>
    </w:p>
    <w:p w:rsidR="00F822A8" w:rsidRPr="00F822A8" w:rsidRDefault="00F822A8" w:rsidP="00F822A8">
      <w:pPr>
        <w:spacing w:after="0" w:line="240" w:lineRule="auto"/>
        <w:ind w:firstLine="284"/>
        <w:jc w:val="both"/>
        <w:rPr>
          <w:rFonts w:ascii="Times New Roman" w:hAnsi="Times New Roman" w:cs="Times New Roman"/>
          <w:bCs/>
          <w:color w:val="000000" w:themeColor="text1"/>
          <w:sz w:val="20"/>
          <w:szCs w:val="20"/>
        </w:rPr>
      </w:pPr>
      <w:r w:rsidRPr="00F822A8">
        <w:rPr>
          <w:rFonts w:ascii="Times New Roman" w:hAnsi="Times New Roman" w:cs="Times New Roman"/>
          <w:bCs/>
          <w:color w:val="000000" w:themeColor="text1"/>
          <w:sz w:val="20"/>
          <w:szCs w:val="20"/>
        </w:rPr>
        <w:t>Zaprvé v kontextu imputovaného nájemného je stratifikační metodou vyčíslen dopad bydlení ve vlastním bytě či domě na 1398,9 mld. Kč. Díky použití stratifikační metody je možné vyčíslit konkrétní efekt v Praze a ve velkých městech, kde se dá očekávat forma sdílené ekonomiky v podobě krátkodobých pronájmů (AirBnb). Stratifikační metoda na rozdíl od metody jednotkových nákladů uvažuje parametry jako velikost municipality, typ budovy, velikost bytu či vybavení. V ČR pozorujeme v kontextu deregulace nájmů v regulovaných bytech na pokles tržního nájemného v reálných cenách. Je tedy pokles imputovaného nájemného ve zmíněných lokalitách.</w:t>
      </w:r>
    </w:p>
    <w:p w:rsidR="00F822A8" w:rsidRPr="00F822A8" w:rsidRDefault="00F822A8" w:rsidP="00F822A8">
      <w:pPr>
        <w:spacing w:after="0" w:line="240" w:lineRule="auto"/>
        <w:ind w:firstLine="284"/>
        <w:jc w:val="both"/>
        <w:rPr>
          <w:rFonts w:ascii="Times New Roman" w:hAnsi="Times New Roman" w:cs="Times New Roman"/>
          <w:bCs/>
          <w:color w:val="000000" w:themeColor="text1"/>
          <w:sz w:val="20"/>
          <w:szCs w:val="20"/>
        </w:rPr>
      </w:pPr>
      <w:r w:rsidRPr="00F822A8">
        <w:rPr>
          <w:rFonts w:ascii="Times New Roman" w:hAnsi="Times New Roman" w:cs="Times New Roman"/>
          <w:bCs/>
          <w:color w:val="000000" w:themeColor="text1"/>
          <w:sz w:val="20"/>
          <w:szCs w:val="20"/>
        </w:rPr>
        <w:t>Odhad nelegálně neregistrovaných producentů statistický úřad provádí podle staré a nové metody. V úrovni velkých podniků lze očekávat nulovou odchylku od vykazované hodnoty. Pro ostatní podniky podle velikosti se v revizích národních účtů vykazuje odchylka v následujících položkách. Jde o příjmy, přeceněný materiál, služby, nevykázané mzdy, a mzdy a ostatní provozní náklady. U příjmů pro malé podniky (0-19 zaměstnanců) statistika národního účetnictví vykazuje pro NACE – H (doprava a skladování) odchylku ve výši 21,31 % (u středních podniků 20-99 zaměstnanců jde o 1,75 %. Pro skupinu ekonomických činností NACE – I (ubytování) je v evidovaných příjmech vykázána odchylka ve výši 1,25 % pro malé podniky a 1,75 pro velké podniky. Pro skupinu NACE – K (peněžnictví) jde o podprocentní odchylky. Předchozí závěry jsou vystaveny na základě výstupů analýzy – dotazníkového šetření „ Exhaustiveness of the Czech National Accounts”, které je prováděno na základě pokynů Eurostatu. Ještě jednou jde o soukromé nefinanční podniky pod kontrolou domácích subjektů do 100 zaměstnanců. Vidíme, že zde nejde o velké odchylky. Bohužel závěry o klesajících odchylkách v časových řadách jsou spíše spojené s poklesem podílu malých a středních podniků na HDP v čase.</w:t>
      </w:r>
    </w:p>
    <w:p w:rsidR="00F822A8" w:rsidRPr="00F822A8" w:rsidRDefault="00F822A8" w:rsidP="00F822A8">
      <w:pPr>
        <w:spacing w:after="0" w:line="240" w:lineRule="auto"/>
        <w:ind w:firstLine="284"/>
        <w:jc w:val="both"/>
        <w:rPr>
          <w:rFonts w:ascii="Times New Roman" w:hAnsi="Times New Roman" w:cs="Times New Roman"/>
          <w:bCs/>
          <w:color w:val="000000" w:themeColor="text1"/>
          <w:sz w:val="20"/>
          <w:szCs w:val="20"/>
        </w:rPr>
      </w:pPr>
      <w:r w:rsidRPr="00F822A8">
        <w:rPr>
          <w:rFonts w:ascii="Times New Roman" w:hAnsi="Times New Roman" w:cs="Times New Roman"/>
          <w:bCs/>
          <w:color w:val="000000" w:themeColor="text1"/>
          <w:sz w:val="20"/>
          <w:szCs w:val="20"/>
        </w:rPr>
        <w:t xml:space="preserve">Rigorosnější odhad nelegálně neregistrovaných podnikatelů získáme na základě následujících dvou kroků. Zaprvé podle srovnání průměrné produktivity práce v odvětví a produktivity práce legálně bezchybně vedeného podniku. Zadruhé podle výsledků neformálního Výběrového šetření pracovních sil, které organizuje ČSÚ. </w:t>
      </w:r>
      <w:r w:rsidRPr="00F822A8">
        <w:rPr>
          <w:rFonts w:ascii="Times New Roman" w:hAnsi="Times New Roman" w:cs="Times New Roman"/>
          <w:bCs/>
          <w:color w:val="000000" w:themeColor="text1"/>
          <w:sz w:val="20"/>
          <w:szCs w:val="20"/>
        </w:rPr>
        <w:lastRenderedPageBreak/>
        <w:t xml:space="preserve">Spojíme-li výstupy z obou metod, zjistíme, že u zaměstnavatelů dochází k odchylce ve vykázaných mzdách a platech ve výši 103,7 mld. Kč u zaměstnavatelů a ve výši 110,8 mld. Kč pro osoby samozaměstnané v roce 2010.     </w:t>
      </w:r>
    </w:p>
    <w:p w:rsidR="00F822A8" w:rsidRDefault="00F822A8" w:rsidP="00F822A8">
      <w:pPr>
        <w:spacing w:after="0" w:line="240" w:lineRule="auto"/>
        <w:ind w:firstLine="284"/>
        <w:jc w:val="both"/>
        <w:rPr>
          <w:rFonts w:ascii="Times New Roman" w:hAnsi="Times New Roman" w:cs="Times New Roman"/>
          <w:bCs/>
          <w:color w:val="000000" w:themeColor="text1"/>
          <w:sz w:val="20"/>
          <w:szCs w:val="20"/>
        </w:rPr>
      </w:pPr>
      <w:r w:rsidRPr="00F822A8">
        <w:rPr>
          <w:rFonts w:ascii="Times New Roman" w:hAnsi="Times New Roman" w:cs="Times New Roman"/>
          <w:bCs/>
          <w:color w:val="000000" w:themeColor="text1"/>
          <w:sz w:val="20"/>
          <w:szCs w:val="20"/>
        </w:rPr>
        <w:t xml:space="preserve">Ze zmíněných analýz a představených závěrů vyplynula následující doporučení v souladu s cíli článku. Rovina sdílené ekonomiky by měla být zakomponována do strukturálních průzkumů. Nejspíše nejsme schopni zachytit drobné výpomoci mezi fyzickými osobami, ať už jsou za úplatu anebo bezplatně. Zcela jistě bychom měli uvažovat o nějakém daňovém osvobození sdílené ekonomiky do minimální výše ročních příjmů. Nicméně u skrytých podnikatelů (fyzických i právnických osob), kteří využívají sdílené ekonomiky na internetových platformách, by měl být zajištěn postih při neevidenci jejich ekonomické aktivity. Tyto internetové platformy evidují transakce pro budoucí rozdělení provizí. Určitou komplikací je mezinárodní charakter těchto platforem.  </w:t>
      </w:r>
    </w:p>
    <w:p w:rsidR="00EA1C0B" w:rsidRPr="00F822A8" w:rsidRDefault="00EA1C0B" w:rsidP="00F822A8">
      <w:pPr>
        <w:spacing w:after="0" w:line="240" w:lineRule="auto"/>
        <w:ind w:firstLine="284"/>
        <w:jc w:val="both"/>
        <w:rPr>
          <w:rFonts w:ascii="Times New Roman" w:hAnsi="Times New Roman" w:cs="Times New Roman"/>
          <w:bCs/>
          <w:color w:val="000000" w:themeColor="text1"/>
          <w:sz w:val="20"/>
          <w:szCs w:val="20"/>
        </w:rPr>
      </w:pPr>
    </w:p>
    <w:p w:rsidR="00F822A8" w:rsidRPr="00EA1C0B" w:rsidRDefault="00F822A8" w:rsidP="00F822A8">
      <w:pPr>
        <w:spacing w:after="0" w:line="240" w:lineRule="auto"/>
        <w:ind w:firstLine="284"/>
        <w:jc w:val="both"/>
        <w:rPr>
          <w:rFonts w:ascii="Times New Roman" w:hAnsi="Times New Roman" w:cs="Times New Roman"/>
          <w:b/>
          <w:bCs/>
          <w:color w:val="000000" w:themeColor="text1"/>
          <w:sz w:val="24"/>
          <w:szCs w:val="24"/>
        </w:rPr>
      </w:pPr>
      <w:r w:rsidRPr="00EA1C0B">
        <w:rPr>
          <w:rFonts w:ascii="Times New Roman" w:hAnsi="Times New Roman" w:cs="Times New Roman"/>
          <w:b/>
          <w:bCs/>
          <w:color w:val="000000" w:themeColor="text1"/>
          <w:sz w:val="24"/>
          <w:szCs w:val="24"/>
        </w:rPr>
        <w:t>Literatura:</w:t>
      </w:r>
    </w:p>
    <w:p w:rsidR="00F822A8" w:rsidRPr="00F822A8" w:rsidRDefault="00F822A8" w:rsidP="00F822A8">
      <w:pPr>
        <w:numPr>
          <w:ilvl w:val="0"/>
          <w:numId w:val="19"/>
        </w:numPr>
        <w:spacing w:after="0" w:line="240" w:lineRule="auto"/>
        <w:jc w:val="both"/>
        <w:rPr>
          <w:rFonts w:ascii="Times New Roman" w:hAnsi="Times New Roman" w:cs="Times New Roman"/>
          <w:bCs/>
          <w:color w:val="000000" w:themeColor="text1"/>
          <w:sz w:val="20"/>
          <w:szCs w:val="20"/>
        </w:rPr>
      </w:pPr>
      <w:r w:rsidRPr="00F822A8">
        <w:rPr>
          <w:rFonts w:ascii="Times New Roman" w:hAnsi="Times New Roman" w:cs="Times New Roman"/>
          <w:bCs/>
          <w:color w:val="000000" w:themeColor="text1"/>
          <w:sz w:val="20"/>
          <w:szCs w:val="20"/>
        </w:rPr>
        <w:t xml:space="preserve">BENDA, M., 2016. Perspektivy sdílené ekonomiky. </w:t>
      </w:r>
      <w:r w:rsidRPr="00F822A8">
        <w:rPr>
          <w:rFonts w:ascii="Times New Roman" w:hAnsi="Times New Roman" w:cs="Times New Roman"/>
          <w:bCs/>
          <w:i/>
          <w:color w:val="000000" w:themeColor="text1"/>
          <w:sz w:val="20"/>
          <w:szCs w:val="20"/>
        </w:rPr>
        <w:t>Finanční a ekonomické informace – Dokumentační bulletin MF</w:t>
      </w:r>
      <w:r w:rsidRPr="00F822A8">
        <w:rPr>
          <w:rFonts w:ascii="Times New Roman" w:hAnsi="Times New Roman" w:cs="Times New Roman"/>
          <w:bCs/>
          <w:color w:val="000000" w:themeColor="text1"/>
          <w:sz w:val="20"/>
          <w:szCs w:val="20"/>
        </w:rPr>
        <w:t>. MF ČR.</w:t>
      </w:r>
    </w:p>
    <w:p w:rsidR="00F822A8" w:rsidRPr="00F822A8" w:rsidRDefault="00F822A8" w:rsidP="00F822A8">
      <w:pPr>
        <w:numPr>
          <w:ilvl w:val="0"/>
          <w:numId w:val="19"/>
        </w:numPr>
        <w:spacing w:after="0" w:line="240" w:lineRule="auto"/>
        <w:jc w:val="both"/>
        <w:rPr>
          <w:rFonts w:ascii="Times New Roman" w:hAnsi="Times New Roman" w:cs="Times New Roman"/>
          <w:bCs/>
          <w:color w:val="000000" w:themeColor="text1"/>
          <w:sz w:val="20"/>
          <w:szCs w:val="20"/>
        </w:rPr>
      </w:pPr>
      <w:r w:rsidRPr="00F822A8">
        <w:rPr>
          <w:rFonts w:ascii="Times New Roman" w:hAnsi="Times New Roman" w:cs="Times New Roman"/>
          <w:bCs/>
          <w:color w:val="000000" w:themeColor="text1"/>
          <w:sz w:val="20"/>
          <w:szCs w:val="20"/>
        </w:rPr>
        <w:t xml:space="preserve">BÖCKMANN, M. , 2013. </w:t>
      </w:r>
      <w:r w:rsidRPr="00F822A8">
        <w:rPr>
          <w:rFonts w:ascii="Times New Roman" w:hAnsi="Times New Roman" w:cs="Times New Roman"/>
          <w:bCs/>
          <w:i/>
          <w:color w:val="000000" w:themeColor="text1"/>
          <w:sz w:val="20"/>
          <w:szCs w:val="20"/>
        </w:rPr>
        <w:t>The Shared Economy: It is time to start caring about sharing; value creating factors in the shared economy</w:t>
      </w:r>
      <w:r w:rsidRPr="00F822A8">
        <w:rPr>
          <w:rFonts w:ascii="Times New Roman" w:hAnsi="Times New Roman" w:cs="Times New Roman"/>
          <w:bCs/>
          <w:color w:val="000000" w:themeColor="text1"/>
          <w:sz w:val="20"/>
          <w:szCs w:val="20"/>
        </w:rPr>
        <w:t>. University of Twente, Faculty of Management and Governance.</w:t>
      </w:r>
    </w:p>
    <w:p w:rsidR="00F822A8" w:rsidRPr="00F822A8" w:rsidRDefault="00F822A8" w:rsidP="00F822A8">
      <w:pPr>
        <w:numPr>
          <w:ilvl w:val="0"/>
          <w:numId w:val="19"/>
        </w:numPr>
        <w:spacing w:after="0" w:line="240" w:lineRule="auto"/>
        <w:jc w:val="both"/>
        <w:rPr>
          <w:rFonts w:ascii="Times New Roman" w:hAnsi="Times New Roman" w:cs="Times New Roman"/>
          <w:bCs/>
          <w:color w:val="000000" w:themeColor="text1"/>
          <w:sz w:val="20"/>
          <w:szCs w:val="20"/>
        </w:rPr>
      </w:pPr>
      <w:r w:rsidRPr="00F822A8">
        <w:rPr>
          <w:rFonts w:ascii="Times New Roman" w:hAnsi="Times New Roman" w:cs="Times New Roman"/>
          <w:bCs/>
          <w:color w:val="000000" w:themeColor="text1"/>
          <w:sz w:val="20"/>
          <w:szCs w:val="20"/>
        </w:rPr>
        <w:t>CHOVANCULIAK R., 2016. „Chtěli by platit daně, ale nemohou“ [online] Dostupné z: http://pravyprostor.cz/.</w:t>
      </w:r>
    </w:p>
    <w:p w:rsidR="00F822A8" w:rsidRPr="00F822A8" w:rsidRDefault="00F822A8" w:rsidP="00F822A8">
      <w:pPr>
        <w:numPr>
          <w:ilvl w:val="0"/>
          <w:numId w:val="19"/>
        </w:numPr>
        <w:spacing w:after="0" w:line="240" w:lineRule="auto"/>
        <w:jc w:val="both"/>
        <w:rPr>
          <w:rFonts w:ascii="Times New Roman" w:hAnsi="Times New Roman" w:cs="Times New Roman"/>
          <w:bCs/>
          <w:color w:val="000000" w:themeColor="text1"/>
          <w:sz w:val="20"/>
          <w:szCs w:val="20"/>
        </w:rPr>
      </w:pPr>
      <w:r w:rsidRPr="00F822A8">
        <w:rPr>
          <w:rFonts w:ascii="Times New Roman" w:hAnsi="Times New Roman" w:cs="Times New Roman"/>
          <w:bCs/>
          <w:color w:val="000000" w:themeColor="text1"/>
          <w:sz w:val="20"/>
          <w:szCs w:val="20"/>
        </w:rPr>
        <w:t xml:space="preserve">ČSÚ, 2011. </w:t>
      </w:r>
      <w:r w:rsidRPr="00F822A8">
        <w:rPr>
          <w:rFonts w:ascii="Times New Roman" w:hAnsi="Times New Roman" w:cs="Times New Roman"/>
          <w:bCs/>
          <w:i/>
          <w:color w:val="000000" w:themeColor="text1"/>
          <w:sz w:val="20"/>
          <w:szCs w:val="20"/>
        </w:rPr>
        <w:t>GNI Inventory</w:t>
      </w:r>
      <w:r w:rsidRPr="00F822A8">
        <w:rPr>
          <w:rFonts w:ascii="Times New Roman" w:hAnsi="Times New Roman" w:cs="Times New Roman"/>
          <w:bCs/>
          <w:color w:val="000000" w:themeColor="text1"/>
          <w:sz w:val="20"/>
          <w:szCs w:val="20"/>
        </w:rPr>
        <w:t xml:space="preserve"> (dle ESA 1995 [27. 10. 2016] [online] Dostupné z: </w:t>
      </w:r>
      <w:hyperlink r:id="rId17" w:history="1">
        <w:r w:rsidRPr="00F822A8">
          <w:rPr>
            <w:rStyle w:val="Hyperlink"/>
            <w:rFonts w:ascii="Times New Roman" w:hAnsi="Times New Roman" w:cs="Times New Roman"/>
            <w:bCs/>
            <w:sz w:val="20"/>
            <w:szCs w:val="20"/>
          </w:rPr>
          <w:t>http://apl.czso.cz/pll/rocenka/b1.metodika</w:t>
        </w:r>
      </w:hyperlink>
      <w:r w:rsidRPr="00F822A8">
        <w:rPr>
          <w:rFonts w:ascii="Times New Roman" w:hAnsi="Times New Roman" w:cs="Times New Roman"/>
          <w:bCs/>
          <w:color w:val="000000" w:themeColor="text1"/>
          <w:sz w:val="20"/>
          <w:szCs w:val="20"/>
        </w:rPr>
        <w:t>.</w:t>
      </w:r>
    </w:p>
    <w:p w:rsidR="00F822A8" w:rsidRPr="00F822A8" w:rsidRDefault="00F822A8" w:rsidP="00F822A8">
      <w:pPr>
        <w:numPr>
          <w:ilvl w:val="0"/>
          <w:numId w:val="19"/>
        </w:numPr>
        <w:spacing w:after="0" w:line="240" w:lineRule="auto"/>
        <w:jc w:val="both"/>
        <w:rPr>
          <w:rFonts w:ascii="Times New Roman" w:hAnsi="Times New Roman" w:cs="Times New Roman"/>
          <w:bCs/>
          <w:color w:val="000000" w:themeColor="text1"/>
          <w:sz w:val="20"/>
          <w:szCs w:val="20"/>
        </w:rPr>
      </w:pPr>
      <w:r w:rsidRPr="00F822A8">
        <w:rPr>
          <w:rFonts w:ascii="Times New Roman" w:hAnsi="Times New Roman" w:cs="Times New Roman"/>
          <w:bCs/>
          <w:color w:val="000000" w:themeColor="text1"/>
          <w:sz w:val="20"/>
          <w:szCs w:val="20"/>
        </w:rPr>
        <w:t xml:space="preserve">EUROPEAN COMMISSION, 2016. </w:t>
      </w:r>
      <w:r w:rsidRPr="00F822A8">
        <w:rPr>
          <w:rFonts w:ascii="Times New Roman" w:hAnsi="Times New Roman" w:cs="Times New Roman"/>
          <w:bCs/>
          <w:i/>
          <w:color w:val="000000" w:themeColor="text1"/>
          <w:sz w:val="20"/>
          <w:szCs w:val="20"/>
        </w:rPr>
        <w:t>European agenda for the collaborative economy – supporting analysis</w:t>
      </w:r>
      <w:r w:rsidRPr="00F822A8">
        <w:rPr>
          <w:rFonts w:ascii="Times New Roman" w:hAnsi="Times New Roman" w:cs="Times New Roman"/>
          <w:bCs/>
          <w:color w:val="000000" w:themeColor="text1"/>
          <w:sz w:val="20"/>
          <w:szCs w:val="20"/>
        </w:rPr>
        <w:t>, SWD(2016) 184. [online]. Publication date: 02/06/2016 [cit. 2016-06-15]. Dostupné z: &lt;http://ec.europa.eu/DocsRoom/documents/16881/attachments/2/translations/en/renditions/native.</w:t>
      </w:r>
    </w:p>
    <w:p w:rsidR="00F822A8" w:rsidRPr="00F822A8" w:rsidRDefault="00F822A8" w:rsidP="00F822A8">
      <w:pPr>
        <w:numPr>
          <w:ilvl w:val="0"/>
          <w:numId w:val="19"/>
        </w:numPr>
        <w:spacing w:after="0" w:line="240" w:lineRule="auto"/>
        <w:jc w:val="both"/>
        <w:rPr>
          <w:rFonts w:ascii="Times New Roman" w:hAnsi="Times New Roman" w:cs="Times New Roman"/>
          <w:bCs/>
          <w:color w:val="000000" w:themeColor="text1"/>
          <w:sz w:val="20"/>
          <w:szCs w:val="20"/>
        </w:rPr>
      </w:pPr>
      <w:r w:rsidRPr="00F822A8">
        <w:rPr>
          <w:rFonts w:ascii="Times New Roman" w:hAnsi="Times New Roman" w:cs="Times New Roman"/>
          <w:bCs/>
          <w:color w:val="000000" w:themeColor="text1"/>
          <w:sz w:val="20"/>
          <w:szCs w:val="20"/>
        </w:rPr>
        <w:t xml:space="preserve">FARRELL, D., GREIG, F., 2016.  </w:t>
      </w:r>
      <w:r w:rsidRPr="00F822A8">
        <w:rPr>
          <w:rFonts w:ascii="Times New Roman" w:hAnsi="Times New Roman" w:cs="Times New Roman"/>
          <w:bCs/>
          <w:i/>
          <w:color w:val="000000" w:themeColor="text1"/>
          <w:sz w:val="20"/>
          <w:szCs w:val="20"/>
        </w:rPr>
        <w:t>Paychecks, Paydays, and the Online Platform Economy</w:t>
      </w:r>
      <w:r w:rsidRPr="00F822A8">
        <w:rPr>
          <w:rFonts w:ascii="Times New Roman" w:hAnsi="Times New Roman" w:cs="Times New Roman"/>
          <w:bCs/>
          <w:color w:val="000000" w:themeColor="text1"/>
          <w:sz w:val="20"/>
          <w:szCs w:val="20"/>
        </w:rPr>
        <w:t>. In: JPMORGANCHASE.org [online], February 2016 [cit. 2016-06-21]. Dostupné z: https://www.jpmorganchase.com/corporate/institute/document/jpmc-institute-volatility-2-report.pdf.</w:t>
      </w:r>
    </w:p>
    <w:p w:rsidR="00F822A8" w:rsidRPr="00F822A8" w:rsidRDefault="00F822A8" w:rsidP="00F822A8">
      <w:pPr>
        <w:numPr>
          <w:ilvl w:val="0"/>
          <w:numId w:val="19"/>
        </w:numPr>
        <w:spacing w:after="0" w:line="240" w:lineRule="auto"/>
        <w:jc w:val="both"/>
        <w:rPr>
          <w:rFonts w:ascii="Times New Roman" w:hAnsi="Times New Roman" w:cs="Times New Roman"/>
          <w:bCs/>
          <w:color w:val="000000" w:themeColor="text1"/>
          <w:sz w:val="20"/>
          <w:szCs w:val="20"/>
        </w:rPr>
      </w:pPr>
      <w:r w:rsidRPr="00F822A8">
        <w:rPr>
          <w:rFonts w:ascii="Times New Roman" w:hAnsi="Times New Roman" w:cs="Times New Roman"/>
          <w:bCs/>
          <w:color w:val="000000" w:themeColor="text1"/>
          <w:sz w:val="20"/>
          <w:szCs w:val="20"/>
        </w:rPr>
        <w:t>FINANCIAL TIMES, 2014. „</w:t>
      </w:r>
      <w:r w:rsidRPr="00F822A8">
        <w:rPr>
          <w:rFonts w:ascii="Times New Roman" w:hAnsi="Times New Roman" w:cs="Times New Roman"/>
          <w:bCs/>
          <w:i/>
          <w:color w:val="000000" w:themeColor="text1"/>
          <w:sz w:val="20"/>
          <w:szCs w:val="20"/>
        </w:rPr>
        <w:t>Podílnické společnosti</w:t>
      </w:r>
      <w:r w:rsidRPr="00F822A8">
        <w:rPr>
          <w:rFonts w:ascii="Times New Roman" w:hAnsi="Times New Roman" w:cs="Times New Roman"/>
          <w:bCs/>
          <w:color w:val="000000" w:themeColor="text1"/>
          <w:sz w:val="20"/>
          <w:szCs w:val="20"/>
        </w:rPr>
        <w:t xml:space="preserve">“ [online] Dostupné z: </w:t>
      </w:r>
      <w:hyperlink r:id="rId18" w:history="1">
        <w:r w:rsidRPr="00F822A8">
          <w:rPr>
            <w:rStyle w:val="Hyperlink"/>
            <w:rFonts w:ascii="Times New Roman" w:hAnsi="Times New Roman" w:cs="Times New Roman"/>
            <w:bCs/>
            <w:sz w:val="20"/>
            <w:szCs w:val="20"/>
          </w:rPr>
          <w:t>https://www.ft.com/</w:t>
        </w:r>
      </w:hyperlink>
      <w:r w:rsidRPr="00F822A8">
        <w:rPr>
          <w:rFonts w:ascii="Times New Roman" w:hAnsi="Times New Roman" w:cs="Times New Roman"/>
          <w:bCs/>
          <w:color w:val="000000" w:themeColor="text1"/>
          <w:sz w:val="20"/>
          <w:szCs w:val="20"/>
        </w:rPr>
        <w:t>.</w:t>
      </w:r>
    </w:p>
    <w:p w:rsidR="00F822A8" w:rsidRPr="00F822A8" w:rsidRDefault="00F822A8" w:rsidP="00F822A8">
      <w:pPr>
        <w:numPr>
          <w:ilvl w:val="0"/>
          <w:numId w:val="19"/>
        </w:numPr>
        <w:spacing w:after="0" w:line="240" w:lineRule="auto"/>
        <w:jc w:val="both"/>
        <w:rPr>
          <w:rFonts w:ascii="Times New Roman" w:hAnsi="Times New Roman" w:cs="Times New Roman"/>
          <w:bCs/>
          <w:color w:val="000000" w:themeColor="text1"/>
          <w:sz w:val="20"/>
          <w:szCs w:val="20"/>
        </w:rPr>
      </w:pPr>
      <w:r w:rsidRPr="00F822A8">
        <w:rPr>
          <w:rFonts w:ascii="Times New Roman" w:hAnsi="Times New Roman" w:cs="Times New Roman"/>
          <w:bCs/>
          <w:color w:val="000000" w:themeColor="text1"/>
          <w:sz w:val="20"/>
          <w:szCs w:val="20"/>
        </w:rPr>
        <w:t xml:space="preserve">HEINRICHS, H., 2013. Sharing economy: a potential new pathway to sustainability. </w:t>
      </w:r>
      <w:r w:rsidRPr="00F822A8">
        <w:rPr>
          <w:rFonts w:ascii="Times New Roman" w:hAnsi="Times New Roman" w:cs="Times New Roman"/>
          <w:bCs/>
          <w:i/>
          <w:color w:val="000000" w:themeColor="text1"/>
          <w:sz w:val="20"/>
          <w:szCs w:val="20"/>
        </w:rPr>
        <w:t>Gaia</w:t>
      </w:r>
      <w:r w:rsidRPr="00F822A8">
        <w:rPr>
          <w:rFonts w:ascii="Times New Roman" w:hAnsi="Times New Roman" w:cs="Times New Roman"/>
          <w:bCs/>
          <w:color w:val="000000" w:themeColor="text1"/>
          <w:sz w:val="20"/>
          <w:szCs w:val="20"/>
        </w:rPr>
        <w:t>, 22(4), 228.</w:t>
      </w:r>
    </w:p>
    <w:p w:rsidR="00F822A8" w:rsidRPr="00F822A8" w:rsidRDefault="00F822A8" w:rsidP="00F822A8">
      <w:pPr>
        <w:numPr>
          <w:ilvl w:val="0"/>
          <w:numId w:val="19"/>
        </w:numPr>
        <w:spacing w:after="0" w:line="240" w:lineRule="auto"/>
        <w:jc w:val="both"/>
        <w:rPr>
          <w:rFonts w:ascii="Times New Roman" w:hAnsi="Times New Roman" w:cs="Times New Roman"/>
          <w:bCs/>
          <w:color w:val="000000" w:themeColor="text1"/>
          <w:sz w:val="20"/>
          <w:szCs w:val="20"/>
        </w:rPr>
      </w:pPr>
      <w:r w:rsidRPr="00F822A8">
        <w:rPr>
          <w:rFonts w:ascii="Times New Roman" w:hAnsi="Times New Roman" w:cs="Times New Roman"/>
          <w:bCs/>
          <w:color w:val="000000" w:themeColor="text1"/>
          <w:sz w:val="20"/>
          <w:szCs w:val="20"/>
        </w:rPr>
        <w:t xml:space="preserve">PwC, 2015. </w:t>
      </w:r>
      <w:r w:rsidRPr="00F822A8">
        <w:rPr>
          <w:rFonts w:ascii="Times New Roman" w:hAnsi="Times New Roman" w:cs="Times New Roman"/>
          <w:bCs/>
          <w:i/>
          <w:color w:val="000000" w:themeColor="text1"/>
          <w:sz w:val="20"/>
          <w:szCs w:val="20"/>
        </w:rPr>
        <w:t>Consumer Intelligence Series: The sharing economy</w:t>
      </w:r>
      <w:r w:rsidRPr="00F822A8">
        <w:rPr>
          <w:rFonts w:ascii="Times New Roman" w:hAnsi="Times New Roman" w:cs="Times New Roman"/>
          <w:bCs/>
          <w:color w:val="000000" w:themeColor="text1"/>
          <w:sz w:val="20"/>
          <w:szCs w:val="20"/>
        </w:rPr>
        <w:t>,</w:t>
      </w:r>
    </w:p>
    <w:p w:rsidR="00F822A8" w:rsidRPr="00F822A8" w:rsidRDefault="00F822A8" w:rsidP="00F822A8">
      <w:pPr>
        <w:spacing w:after="0" w:line="240" w:lineRule="auto"/>
        <w:ind w:firstLine="284"/>
        <w:jc w:val="both"/>
        <w:rPr>
          <w:rFonts w:ascii="Times New Roman" w:hAnsi="Times New Roman" w:cs="Times New Roman"/>
          <w:bCs/>
          <w:color w:val="000000" w:themeColor="text1"/>
          <w:sz w:val="20"/>
          <w:szCs w:val="20"/>
        </w:rPr>
      </w:pPr>
      <w:r w:rsidRPr="00F822A8">
        <w:rPr>
          <w:rFonts w:ascii="Times New Roman" w:hAnsi="Times New Roman" w:cs="Times New Roman"/>
          <w:bCs/>
          <w:color w:val="000000" w:themeColor="text1"/>
          <w:sz w:val="20"/>
          <w:szCs w:val="20"/>
        </w:rPr>
        <w:t>in:</w:t>
      </w:r>
      <w:hyperlink r:id="rId19" w:history="1">
        <w:r w:rsidRPr="00F822A8">
          <w:rPr>
            <w:rStyle w:val="Hyperlink"/>
            <w:rFonts w:ascii="Times New Roman" w:hAnsi="Times New Roman" w:cs="Times New Roman"/>
            <w:bCs/>
            <w:sz w:val="20"/>
            <w:szCs w:val="20"/>
          </w:rPr>
          <w:t>http://www.pwc.com/us/en/industry/entertainment-media/publications/consumer-intelligence-series/sharing-economy.html</w:t>
        </w:r>
      </w:hyperlink>
      <w:r w:rsidRPr="00F822A8">
        <w:rPr>
          <w:rFonts w:ascii="Times New Roman" w:hAnsi="Times New Roman" w:cs="Times New Roman"/>
          <w:bCs/>
          <w:color w:val="000000" w:themeColor="text1"/>
          <w:sz w:val="20"/>
          <w:szCs w:val="20"/>
        </w:rPr>
        <w:t>.</w:t>
      </w:r>
    </w:p>
    <w:p w:rsidR="00F822A8" w:rsidRPr="00F822A8" w:rsidRDefault="00F822A8" w:rsidP="00F822A8">
      <w:pPr>
        <w:numPr>
          <w:ilvl w:val="0"/>
          <w:numId w:val="19"/>
        </w:numPr>
        <w:spacing w:after="0" w:line="240" w:lineRule="auto"/>
        <w:jc w:val="both"/>
        <w:rPr>
          <w:rFonts w:ascii="Times New Roman" w:hAnsi="Times New Roman" w:cs="Times New Roman"/>
          <w:bCs/>
          <w:color w:val="000000" w:themeColor="text1"/>
          <w:sz w:val="20"/>
          <w:szCs w:val="20"/>
        </w:rPr>
      </w:pPr>
      <w:r w:rsidRPr="00F822A8">
        <w:rPr>
          <w:rFonts w:ascii="Times New Roman" w:hAnsi="Times New Roman" w:cs="Times New Roman"/>
          <w:bCs/>
          <w:color w:val="000000" w:themeColor="text1"/>
          <w:sz w:val="20"/>
          <w:szCs w:val="20"/>
        </w:rPr>
        <w:t xml:space="preserve">PwC Studies, 2015. The Sharing Economy, Consumer Intelligence Series, in: </w:t>
      </w:r>
      <w:hyperlink r:id="rId20" w:history="1">
        <w:r w:rsidRPr="00F822A8">
          <w:rPr>
            <w:rStyle w:val="Hyperlink"/>
            <w:rFonts w:ascii="Times New Roman" w:hAnsi="Times New Roman" w:cs="Times New Roman"/>
            <w:bCs/>
            <w:sz w:val="20"/>
            <w:szCs w:val="20"/>
          </w:rPr>
          <w:t>https://www.pwc.com/us/en/technology/publications/assets/pwc-consumer-intelligence-series-the-sharing-economy.pdf</w:t>
        </w:r>
      </w:hyperlink>
      <w:r w:rsidRPr="00F822A8">
        <w:rPr>
          <w:rFonts w:ascii="Times New Roman" w:hAnsi="Times New Roman" w:cs="Times New Roman"/>
          <w:bCs/>
          <w:color w:val="000000" w:themeColor="text1"/>
          <w:sz w:val="20"/>
          <w:szCs w:val="20"/>
        </w:rPr>
        <w:t>.</w:t>
      </w:r>
    </w:p>
    <w:p w:rsidR="00F822A8" w:rsidRPr="00F822A8" w:rsidRDefault="00F822A8" w:rsidP="00F822A8">
      <w:pPr>
        <w:numPr>
          <w:ilvl w:val="0"/>
          <w:numId w:val="19"/>
        </w:numPr>
        <w:spacing w:after="0" w:line="240" w:lineRule="auto"/>
        <w:jc w:val="both"/>
        <w:rPr>
          <w:rFonts w:ascii="Times New Roman" w:hAnsi="Times New Roman" w:cs="Times New Roman"/>
          <w:bCs/>
          <w:color w:val="000000" w:themeColor="text1"/>
          <w:sz w:val="20"/>
          <w:szCs w:val="20"/>
        </w:rPr>
      </w:pPr>
      <w:r w:rsidRPr="00F822A8">
        <w:rPr>
          <w:rFonts w:ascii="Times New Roman" w:hAnsi="Times New Roman" w:cs="Times New Roman"/>
          <w:bCs/>
          <w:color w:val="000000" w:themeColor="text1"/>
          <w:sz w:val="20"/>
          <w:szCs w:val="20"/>
        </w:rPr>
        <w:t xml:space="preserve">PwC, 2016. </w:t>
      </w:r>
      <w:r w:rsidRPr="00F822A8">
        <w:rPr>
          <w:rFonts w:ascii="Times New Roman" w:hAnsi="Times New Roman" w:cs="Times New Roman"/>
          <w:bCs/>
          <w:i/>
          <w:color w:val="000000" w:themeColor="text1"/>
          <w:sz w:val="20"/>
          <w:szCs w:val="20"/>
        </w:rPr>
        <w:t>UK’s key sharing economy sectors could deliver £140 billion by 2025</w:t>
      </w:r>
      <w:r w:rsidRPr="00F822A8">
        <w:rPr>
          <w:rFonts w:ascii="Times New Roman" w:hAnsi="Times New Roman" w:cs="Times New Roman"/>
          <w:bCs/>
          <w:color w:val="000000" w:themeColor="text1"/>
          <w:sz w:val="20"/>
          <w:szCs w:val="20"/>
        </w:rPr>
        <w:t xml:space="preserve">, PwC, June 2016, in: </w:t>
      </w:r>
      <w:hyperlink r:id="rId21" w:history="1">
        <w:r w:rsidRPr="00F822A8">
          <w:rPr>
            <w:rStyle w:val="Hyperlink"/>
            <w:rFonts w:ascii="Times New Roman" w:hAnsi="Times New Roman" w:cs="Times New Roman"/>
            <w:bCs/>
            <w:sz w:val="20"/>
            <w:szCs w:val="20"/>
          </w:rPr>
          <w:t>http://pwc.blogs.com/press_room/2016/06/uks-key-sharing-economy-sectors-could-deliver-140-billion-by-2025.html</w:t>
        </w:r>
      </w:hyperlink>
      <w:r w:rsidRPr="00F822A8">
        <w:rPr>
          <w:rFonts w:ascii="Times New Roman" w:hAnsi="Times New Roman" w:cs="Times New Roman"/>
          <w:bCs/>
          <w:color w:val="000000" w:themeColor="text1"/>
          <w:sz w:val="20"/>
          <w:szCs w:val="20"/>
        </w:rPr>
        <w:t>.</w:t>
      </w:r>
    </w:p>
    <w:p w:rsidR="00F822A8" w:rsidRPr="00F822A8" w:rsidRDefault="00F822A8" w:rsidP="00F822A8">
      <w:pPr>
        <w:numPr>
          <w:ilvl w:val="0"/>
          <w:numId w:val="19"/>
        </w:numPr>
        <w:spacing w:after="0" w:line="240" w:lineRule="auto"/>
        <w:jc w:val="both"/>
        <w:rPr>
          <w:rFonts w:ascii="Times New Roman" w:hAnsi="Times New Roman" w:cs="Times New Roman"/>
          <w:bCs/>
          <w:color w:val="000000" w:themeColor="text1"/>
          <w:sz w:val="20"/>
          <w:szCs w:val="20"/>
        </w:rPr>
      </w:pPr>
      <w:r w:rsidRPr="00F822A8">
        <w:rPr>
          <w:rFonts w:ascii="Times New Roman" w:hAnsi="Times New Roman" w:cs="Times New Roman"/>
          <w:bCs/>
          <w:color w:val="000000" w:themeColor="text1"/>
          <w:sz w:val="20"/>
          <w:szCs w:val="20"/>
        </w:rPr>
        <w:t xml:space="preserve">Wharton University of Pennsylvania, 2015. </w:t>
      </w:r>
      <w:r w:rsidRPr="00F822A8">
        <w:rPr>
          <w:rFonts w:ascii="Times New Roman" w:hAnsi="Times New Roman" w:cs="Times New Roman"/>
          <w:bCs/>
          <w:i/>
          <w:color w:val="000000" w:themeColor="text1"/>
          <w:sz w:val="20"/>
          <w:szCs w:val="20"/>
        </w:rPr>
        <w:t>The Sharing Economy: A New Way of Doing Business</w:t>
      </w:r>
      <w:r w:rsidRPr="00F822A8">
        <w:rPr>
          <w:rFonts w:ascii="Times New Roman" w:hAnsi="Times New Roman" w:cs="Times New Roman"/>
          <w:bCs/>
          <w:color w:val="000000" w:themeColor="text1"/>
          <w:sz w:val="20"/>
          <w:szCs w:val="20"/>
        </w:rPr>
        <w:t xml:space="preserve">, , Dec. 2015, in: </w:t>
      </w:r>
      <w:hyperlink r:id="rId22" w:history="1">
        <w:r w:rsidRPr="00F822A8">
          <w:rPr>
            <w:rStyle w:val="Hyperlink"/>
            <w:rFonts w:ascii="Times New Roman" w:hAnsi="Times New Roman" w:cs="Times New Roman"/>
            <w:bCs/>
            <w:sz w:val="20"/>
            <w:szCs w:val="20"/>
          </w:rPr>
          <w:t>http://knowledge.wharton.upenn.edu/article/the-sharing-economy-a-new-way-of-doing-business/</w:t>
        </w:r>
      </w:hyperlink>
      <w:r w:rsidRPr="00F822A8">
        <w:rPr>
          <w:rFonts w:ascii="Times New Roman" w:hAnsi="Times New Roman" w:cs="Times New Roman"/>
          <w:bCs/>
          <w:color w:val="000000" w:themeColor="text1"/>
          <w:sz w:val="20"/>
          <w:szCs w:val="20"/>
        </w:rPr>
        <w:t>.</w:t>
      </w:r>
    </w:p>
    <w:p w:rsidR="00F822A8" w:rsidRPr="00F822A8" w:rsidRDefault="00F822A8" w:rsidP="00F822A8">
      <w:pPr>
        <w:numPr>
          <w:ilvl w:val="0"/>
          <w:numId w:val="19"/>
        </w:numPr>
        <w:spacing w:after="0" w:line="240" w:lineRule="auto"/>
        <w:jc w:val="both"/>
        <w:rPr>
          <w:rFonts w:ascii="Times New Roman" w:hAnsi="Times New Roman" w:cs="Times New Roman"/>
          <w:bCs/>
          <w:color w:val="000000" w:themeColor="text1"/>
          <w:sz w:val="20"/>
          <w:szCs w:val="20"/>
        </w:rPr>
      </w:pPr>
      <w:r w:rsidRPr="00F822A8">
        <w:rPr>
          <w:rFonts w:ascii="Times New Roman" w:hAnsi="Times New Roman" w:cs="Times New Roman"/>
          <w:bCs/>
          <w:color w:val="000000" w:themeColor="text1"/>
          <w:sz w:val="20"/>
          <w:szCs w:val="20"/>
        </w:rPr>
        <w:t xml:space="preserve">VEBER, KRAJČÍK, HRUŠKA, MAKOVSKÝ (2016) </w:t>
      </w:r>
      <w:r w:rsidRPr="00F822A8">
        <w:rPr>
          <w:rFonts w:ascii="Times New Roman" w:hAnsi="Times New Roman" w:cs="Times New Roman"/>
          <w:bCs/>
          <w:i/>
          <w:color w:val="000000" w:themeColor="text1"/>
          <w:sz w:val="20"/>
          <w:szCs w:val="20"/>
        </w:rPr>
        <w:t>Sdílená ekonomika„Vymezení metodologických postupů pro zajištění datové základny a ekonomických východisek pro regulatorní ošetření tzv. sdílené ekonomiky.</w:t>
      </w:r>
      <w:r w:rsidRPr="00F822A8">
        <w:rPr>
          <w:rFonts w:ascii="Times New Roman" w:hAnsi="Times New Roman" w:cs="Times New Roman"/>
          <w:bCs/>
          <w:color w:val="000000" w:themeColor="text1"/>
          <w:sz w:val="20"/>
          <w:szCs w:val="20"/>
        </w:rPr>
        <w:t xml:space="preserve"> interní materiál VSPP Praha, 2016.</w:t>
      </w:r>
    </w:p>
    <w:p w:rsidR="00F822A8" w:rsidRPr="00F822A8" w:rsidRDefault="00F822A8" w:rsidP="00F822A8">
      <w:pPr>
        <w:numPr>
          <w:ilvl w:val="0"/>
          <w:numId w:val="19"/>
        </w:numPr>
        <w:spacing w:after="0" w:line="240" w:lineRule="auto"/>
        <w:jc w:val="both"/>
        <w:rPr>
          <w:rFonts w:ascii="Times New Roman" w:hAnsi="Times New Roman" w:cs="Times New Roman"/>
          <w:bCs/>
          <w:color w:val="000000" w:themeColor="text1"/>
          <w:sz w:val="20"/>
          <w:szCs w:val="20"/>
        </w:rPr>
      </w:pPr>
      <w:r w:rsidRPr="00F822A8">
        <w:rPr>
          <w:rFonts w:ascii="Times New Roman" w:hAnsi="Times New Roman" w:cs="Times New Roman"/>
          <w:bCs/>
          <w:color w:val="000000" w:themeColor="text1"/>
          <w:sz w:val="20"/>
          <w:szCs w:val="20"/>
        </w:rPr>
        <w:t xml:space="preserve">VORLÍCEK, J.: </w:t>
      </w:r>
      <w:r w:rsidRPr="00F822A8">
        <w:rPr>
          <w:rFonts w:ascii="Times New Roman" w:hAnsi="Times New Roman" w:cs="Times New Roman"/>
          <w:bCs/>
          <w:i/>
          <w:color w:val="000000" w:themeColor="text1"/>
          <w:sz w:val="20"/>
          <w:szCs w:val="20"/>
        </w:rPr>
        <w:t>Sdílená ekonomika, Makroekonomický pohled</w:t>
      </w:r>
      <w:r w:rsidRPr="00F822A8">
        <w:rPr>
          <w:rFonts w:ascii="Times New Roman" w:hAnsi="Times New Roman" w:cs="Times New Roman"/>
          <w:bCs/>
          <w:color w:val="000000" w:themeColor="text1"/>
          <w:sz w:val="20"/>
          <w:szCs w:val="20"/>
        </w:rPr>
        <w:t>, interní materiál VSPP Praha, 2016.</w:t>
      </w:r>
    </w:p>
    <w:p w:rsidR="00F822A8" w:rsidRPr="00F822A8" w:rsidRDefault="00F822A8" w:rsidP="00F822A8">
      <w:pPr>
        <w:numPr>
          <w:ilvl w:val="0"/>
          <w:numId w:val="19"/>
        </w:numPr>
        <w:spacing w:after="0" w:line="240" w:lineRule="auto"/>
        <w:jc w:val="both"/>
        <w:rPr>
          <w:rFonts w:ascii="Times New Roman" w:hAnsi="Times New Roman" w:cs="Times New Roman"/>
          <w:bCs/>
          <w:color w:val="000000" w:themeColor="text1"/>
          <w:sz w:val="20"/>
          <w:szCs w:val="20"/>
        </w:rPr>
      </w:pPr>
      <w:r w:rsidRPr="00F822A8">
        <w:rPr>
          <w:rFonts w:ascii="Times New Roman" w:hAnsi="Times New Roman" w:cs="Times New Roman"/>
          <w:bCs/>
          <w:color w:val="000000" w:themeColor="text1"/>
          <w:sz w:val="20"/>
          <w:szCs w:val="20"/>
        </w:rPr>
        <w:t xml:space="preserve">WIDENER, M. N. (2015). Shared Spatial Regulating in Sharing-Economy Districts. </w:t>
      </w:r>
      <w:r w:rsidRPr="00F822A8">
        <w:rPr>
          <w:rFonts w:ascii="Times New Roman" w:hAnsi="Times New Roman" w:cs="Times New Roman"/>
          <w:bCs/>
          <w:i/>
          <w:color w:val="000000" w:themeColor="text1"/>
          <w:sz w:val="20"/>
          <w:szCs w:val="20"/>
        </w:rPr>
        <w:t>Seton Hall</w:t>
      </w:r>
      <w:r w:rsidRPr="00F822A8">
        <w:rPr>
          <w:rFonts w:ascii="Times New Roman" w:hAnsi="Times New Roman" w:cs="Times New Roman"/>
          <w:bCs/>
          <w:color w:val="000000" w:themeColor="text1"/>
          <w:sz w:val="20"/>
          <w:szCs w:val="20"/>
        </w:rPr>
        <w:t xml:space="preserve"> L. Rev., 46, 111.</w:t>
      </w:r>
    </w:p>
    <w:p w:rsidR="00F822A8" w:rsidRDefault="00F822A8" w:rsidP="00F822A8">
      <w:pPr>
        <w:spacing w:after="0" w:line="240" w:lineRule="auto"/>
        <w:ind w:firstLine="284"/>
        <w:jc w:val="both"/>
        <w:rPr>
          <w:rFonts w:ascii="Times New Roman" w:hAnsi="Times New Roman" w:cs="Times New Roman"/>
          <w:bCs/>
          <w:color w:val="000000" w:themeColor="text1"/>
          <w:sz w:val="20"/>
          <w:szCs w:val="20"/>
        </w:rPr>
      </w:pPr>
    </w:p>
    <w:p w:rsidR="00F822A8" w:rsidRDefault="00F822A8" w:rsidP="00F822A8">
      <w:pPr>
        <w:spacing w:after="0" w:line="240" w:lineRule="auto"/>
        <w:ind w:firstLine="284"/>
        <w:jc w:val="both"/>
        <w:rPr>
          <w:rFonts w:ascii="Times New Roman" w:hAnsi="Times New Roman" w:cs="Times New Roman"/>
          <w:bCs/>
          <w:color w:val="000000" w:themeColor="text1"/>
          <w:sz w:val="20"/>
          <w:szCs w:val="20"/>
        </w:rPr>
      </w:pPr>
    </w:p>
    <w:p w:rsidR="00F822A8" w:rsidRDefault="00F822A8" w:rsidP="00F822A8">
      <w:pPr>
        <w:spacing w:after="0" w:line="240" w:lineRule="auto"/>
        <w:ind w:firstLine="284"/>
        <w:jc w:val="both"/>
        <w:rPr>
          <w:rFonts w:ascii="Times New Roman" w:hAnsi="Times New Roman" w:cs="Times New Roman"/>
          <w:bCs/>
          <w:color w:val="000000" w:themeColor="text1"/>
          <w:sz w:val="20"/>
          <w:szCs w:val="20"/>
        </w:rPr>
      </w:pPr>
    </w:p>
    <w:p w:rsidR="00F822A8" w:rsidRDefault="00F822A8" w:rsidP="00F822A8">
      <w:pPr>
        <w:spacing w:after="0" w:line="240" w:lineRule="auto"/>
        <w:ind w:firstLine="284"/>
        <w:jc w:val="both"/>
        <w:rPr>
          <w:rFonts w:ascii="Times New Roman" w:hAnsi="Times New Roman" w:cs="Times New Roman"/>
          <w:bCs/>
          <w:color w:val="000000" w:themeColor="text1"/>
          <w:sz w:val="20"/>
          <w:szCs w:val="20"/>
        </w:rPr>
      </w:pPr>
    </w:p>
    <w:p w:rsidR="00EA1C0B" w:rsidRPr="00F822A8" w:rsidRDefault="00EA1C0B" w:rsidP="00EA1C0B">
      <w:pPr>
        <w:pStyle w:val="Heading2"/>
        <w:spacing w:before="0" w:line="240" w:lineRule="auto"/>
        <w:ind w:firstLine="284"/>
        <w:jc w:val="both"/>
        <w:rPr>
          <w:rFonts w:ascii="Times New Roman" w:hAnsi="Times New Roman" w:cs="Times New Roman"/>
          <w:b/>
          <w:color w:val="000000" w:themeColor="text1"/>
          <w:sz w:val="28"/>
          <w:szCs w:val="28"/>
        </w:rPr>
      </w:pPr>
      <w:bookmarkStart w:id="9" w:name="_Toc491843532"/>
      <w:r w:rsidRPr="00EA1C0B">
        <w:rPr>
          <w:rFonts w:ascii="Times New Roman" w:hAnsi="Times New Roman" w:cs="Times New Roman"/>
          <w:b/>
          <w:color w:val="000000" w:themeColor="text1"/>
          <w:sz w:val="28"/>
          <w:szCs w:val="28"/>
        </w:rPr>
        <w:t>O islámu o dost jinak</w:t>
      </w:r>
      <w:bookmarkEnd w:id="9"/>
    </w:p>
    <w:p w:rsidR="00F822A8" w:rsidRDefault="00F822A8" w:rsidP="00F822A8">
      <w:pPr>
        <w:spacing w:after="0" w:line="240" w:lineRule="auto"/>
        <w:ind w:firstLine="284"/>
        <w:jc w:val="both"/>
        <w:rPr>
          <w:rFonts w:ascii="Times New Roman" w:hAnsi="Times New Roman" w:cs="Times New Roman"/>
          <w:bCs/>
          <w:color w:val="000000" w:themeColor="text1"/>
          <w:sz w:val="20"/>
          <w:szCs w:val="20"/>
        </w:rPr>
      </w:pPr>
    </w:p>
    <w:p w:rsidR="00F822A8" w:rsidRPr="00EA1C0B" w:rsidRDefault="00F822A8" w:rsidP="00F822A8">
      <w:pPr>
        <w:spacing w:after="0" w:line="240" w:lineRule="auto"/>
        <w:ind w:firstLine="284"/>
        <w:jc w:val="both"/>
        <w:rPr>
          <w:rFonts w:ascii="Times New Roman" w:hAnsi="Times New Roman" w:cs="Times New Roman"/>
          <w:b/>
          <w:color w:val="000000" w:themeColor="text1"/>
          <w:sz w:val="20"/>
          <w:szCs w:val="20"/>
        </w:rPr>
      </w:pPr>
      <w:r w:rsidRPr="00EA1C0B">
        <w:rPr>
          <w:rFonts w:ascii="Times New Roman" w:hAnsi="Times New Roman" w:cs="Times New Roman"/>
          <w:b/>
          <w:color w:val="000000" w:themeColor="text1"/>
          <w:sz w:val="20"/>
          <w:szCs w:val="20"/>
        </w:rPr>
        <w:t>Josef Heller</w:t>
      </w:r>
    </w:p>
    <w:p w:rsidR="00F822A8" w:rsidRPr="00F822A8" w:rsidRDefault="00F822A8" w:rsidP="00F822A8">
      <w:pPr>
        <w:spacing w:after="0" w:line="240" w:lineRule="auto"/>
        <w:ind w:firstLine="284"/>
        <w:jc w:val="both"/>
        <w:rPr>
          <w:rFonts w:ascii="Times New Roman" w:hAnsi="Times New Roman" w:cs="Times New Roman"/>
          <w:color w:val="000000" w:themeColor="text1"/>
          <w:sz w:val="20"/>
          <w:szCs w:val="20"/>
        </w:rPr>
      </w:pPr>
    </w:p>
    <w:p w:rsidR="00F822A8" w:rsidRPr="00F822A8" w:rsidRDefault="00F822A8" w:rsidP="00F822A8">
      <w:pPr>
        <w:spacing w:after="0" w:line="240" w:lineRule="auto"/>
        <w:ind w:firstLine="284"/>
        <w:jc w:val="both"/>
        <w:rPr>
          <w:rFonts w:ascii="Times New Roman" w:hAnsi="Times New Roman" w:cs="Times New Roman"/>
          <w:color w:val="000000" w:themeColor="text1"/>
          <w:sz w:val="20"/>
          <w:szCs w:val="20"/>
        </w:rPr>
      </w:pPr>
      <w:r w:rsidRPr="00F822A8">
        <w:rPr>
          <w:rFonts w:ascii="Times New Roman" w:hAnsi="Times New Roman" w:cs="Times New Roman"/>
          <w:color w:val="000000" w:themeColor="text1"/>
          <w:sz w:val="20"/>
          <w:szCs w:val="20"/>
        </w:rPr>
        <w:lastRenderedPageBreak/>
        <w:t xml:space="preserve">Chtěl bych ujistit čtenáře, že rozhodně nepodceňuji nebezpečí militantního islamismu a že nijak nepodporuji bezhlavé přitakávání „Pražské kavárny“ přílivu muslimských migrantů do české kotliny. Naopak, považuji </w:t>
      </w:r>
      <w:r w:rsidRPr="00F822A8">
        <w:rPr>
          <w:rFonts w:ascii="Times New Roman" w:hAnsi="Times New Roman" w:cs="Times New Roman"/>
          <w:i/>
          <w:color w:val="000000" w:themeColor="text1"/>
          <w:sz w:val="20"/>
          <w:szCs w:val="20"/>
        </w:rPr>
        <w:t>tento islamismus</w:t>
      </w:r>
      <w:r w:rsidRPr="00F822A8">
        <w:rPr>
          <w:rFonts w:ascii="Times New Roman" w:hAnsi="Times New Roman" w:cs="Times New Roman"/>
          <w:color w:val="000000" w:themeColor="text1"/>
          <w:sz w:val="20"/>
          <w:szCs w:val="20"/>
        </w:rPr>
        <w:t>, se kterým se střetáme – podtrhuji slovo „tento“ – za větší nebezpečí pro lidstvo jako celek, než byl nacismus jakožto nejhorší odrůda fašismu. Na rozdíl od jeho nacionální a rasistické omezenosti má globální charakter a je schopen výrazně ovlivnit mnohem širší a manipulativnější masy a destabilizovat civilizační struktury v dlouhodobější a důkladnější podobě, než nacismus a jím vyvolaná světová válka.</w:t>
      </w:r>
    </w:p>
    <w:p w:rsidR="00F822A8" w:rsidRPr="00F822A8" w:rsidRDefault="00F822A8" w:rsidP="00F822A8">
      <w:pPr>
        <w:spacing w:after="0" w:line="240" w:lineRule="auto"/>
        <w:ind w:firstLine="284"/>
        <w:jc w:val="both"/>
        <w:rPr>
          <w:rFonts w:ascii="Times New Roman" w:hAnsi="Times New Roman" w:cs="Times New Roman"/>
          <w:color w:val="000000" w:themeColor="text1"/>
          <w:sz w:val="20"/>
          <w:szCs w:val="20"/>
        </w:rPr>
      </w:pPr>
      <w:r w:rsidRPr="00F822A8">
        <w:rPr>
          <w:rFonts w:ascii="Times New Roman" w:hAnsi="Times New Roman" w:cs="Times New Roman"/>
          <w:color w:val="000000" w:themeColor="text1"/>
          <w:sz w:val="20"/>
          <w:szCs w:val="20"/>
        </w:rPr>
        <w:t xml:space="preserve">Tato </w:t>
      </w:r>
      <w:r w:rsidRPr="00F822A8">
        <w:rPr>
          <w:rFonts w:ascii="Times New Roman" w:hAnsi="Times New Roman" w:cs="Times New Roman"/>
          <w:i/>
          <w:color w:val="000000" w:themeColor="text1"/>
          <w:sz w:val="20"/>
          <w:szCs w:val="20"/>
        </w:rPr>
        <w:t>bomba</w:t>
      </w:r>
      <w:r w:rsidRPr="00F822A8">
        <w:rPr>
          <w:rFonts w:ascii="Times New Roman" w:hAnsi="Times New Roman" w:cs="Times New Roman"/>
          <w:color w:val="000000" w:themeColor="text1"/>
          <w:sz w:val="20"/>
          <w:szCs w:val="20"/>
        </w:rPr>
        <w:t xml:space="preserve"> pod civilizací však má svou nebezpečnou rozbušku.  S jejími různými formami se setkávám bohužel v poslední době stále častěji a dokonce i u členů komunistické strany a dalších subjektů hlásících se k levici, což mne silně znepokojuje. Posledním impulsem k napsání tohoto článku byly výroky jednoho z kandidátů na prezidentskou funkci pana Kulhánka. Nikoli snad pro obsahovou hloubku výroku, podobných “objevů“ o nedemokratičnosti islámu papouškovaných nejrůznějšími „celebritami“ jsem již četl více než dost a pro každého, kdo má alespoň průměrnou znalost historie islámu, jsou to banality.</w:t>
      </w:r>
    </w:p>
    <w:p w:rsidR="00F822A8" w:rsidRPr="00F822A8" w:rsidRDefault="00F822A8" w:rsidP="00F822A8">
      <w:pPr>
        <w:spacing w:after="0" w:line="240" w:lineRule="auto"/>
        <w:ind w:firstLine="284"/>
        <w:jc w:val="both"/>
        <w:rPr>
          <w:rFonts w:ascii="Times New Roman" w:hAnsi="Times New Roman" w:cs="Times New Roman"/>
          <w:color w:val="000000" w:themeColor="text1"/>
          <w:sz w:val="20"/>
          <w:szCs w:val="20"/>
        </w:rPr>
      </w:pPr>
      <w:r w:rsidRPr="00F822A8">
        <w:rPr>
          <w:rFonts w:ascii="Times New Roman" w:hAnsi="Times New Roman" w:cs="Times New Roman"/>
          <w:color w:val="000000" w:themeColor="text1"/>
          <w:sz w:val="20"/>
          <w:szCs w:val="20"/>
        </w:rPr>
        <w:t>Ale co takovéto výroky skutečně vypovídají o podstatě závažného problému a co řeší, s výjimkou nadějí na politickou kariéru nebo publicitu různých velkých i malých politiků či jiných celebrit? Masy manipulované současným islamismem reálně existují a kdo si myslí, že jejich pohyb lze v podmínkách globálního kapitalismu zastavit, je větším utopistou než Thomas More,  Saint-Simon či Jules Verne dohromady. Řešit tento problém (neslibuji, že to dokážu já) vyžaduje především poznat pravdivě jeho podstatu a příčiny.</w:t>
      </w:r>
    </w:p>
    <w:p w:rsidR="00F822A8" w:rsidRPr="00F822A8" w:rsidRDefault="00F822A8" w:rsidP="00F822A8">
      <w:pPr>
        <w:spacing w:after="0" w:line="240" w:lineRule="auto"/>
        <w:ind w:firstLine="284"/>
        <w:jc w:val="both"/>
        <w:rPr>
          <w:rFonts w:ascii="Times New Roman" w:hAnsi="Times New Roman" w:cs="Times New Roman"/>
          <w:color w:val="000000" w:themeColor="text1"/>
          <w:sz w:val="20"/>
          <w:szCs w:val="20"/>
        </w:rPr>
      </w:pPr>
      <w:r w:rsidRPr="00F822A8">
        <w:rPr>
          <w:rFonts w:ascii="Times New Roman" w:hAnsi="Times New Roman" w:cs="Times New Roman"/>
          <w:color w:val="000000" w:themeColor="text1"/>
          <w:sz w:val="20"/>
          <w:szCs w:val="20"/>
        </w:rPr>
        <w:t xml:space="preserve">Nejen pro pány Kulhánky, Okamury, Konvičky a spol., ale bohužel i pro mnoho obyčejných lidí, živících se poctivě prací svých rukou, dokonce obětavých členů KSČM, je věc jasná – islamismus plyne v lepším případě z kulturního primitivismu příslušných etnik, v horším případě z biologicky dané méněcennosti a krutosti těch “černých“, které by bylo nejlepší opět v humánnější verzi držet za ploty jejich zemí nebo v té drsnější verzi nahnat do pracovních táborů či přímo postřílet a vzít s tím současně i Romy, případně Židy. Čtenáři věř, že nepřeháním – tohle podhoubí západní odrůdy fašismu, ale zčásti i předlistopadového systému protosocialismu se stále více rozrůstá, ve světě i u nás, a dokonce i v KSČM.      </w:t>
      </w:r>
    </w:p>
    <w:p w:rsidR="00F822A8" w:rsidRPr="00F822A8" w:rsidRDefault="00F822A8" w:rsidP="00F822A8">
      <w:pPr>
        <w:spacing w:after="0" w:line="240" w:lineRule="auto"/>
        <w:ind w:firstLine="284"/>
        <w:jc w:val="both"/>
        <w:rPr>
          <w:rFonts w:ascii="Times New Roman" w:hAnsi="Times New Roman" w:cs="Times New Roman"/>
          <w:color w:val="000000" w:themeColor="text1"/>
          <w:sz w:val="20"/>
          <w:szCs w:val="20"/>
        </w:rPr>
      </w:pPr>
      <w:r w:rsidRPr="00F822A8">
        <w:rPr>
          <w:rFonts w:ascii="Times New Roman" w:hAnsi="Times New Roman" w:cs="Times New Roman"/>
          <w:color w:val="000000" w:themeColor="text1"/>
          <w:sz w:val="20"/>
          <w:szCs w:val="20"/>
        </w:rPr>
        <w:t xml:space="preserve">Společným jmenovatelem nejrůznějších kritických, ať už k fašismu či rasismu tendujících nebo liberálně humanistických stanovisek k islámu je jeden naprosto chybný názor – ztotožnění historické podoby islámu i islámského fundamentalismu a islamismu současného, čili jevů, které mají naprosto odlišné sociálně třídní základy, jak pokud jde o třídu, která tento jev využívala pro své zájmy, tak pokud jde o třídy, skupiny neprivilegovaných, kteří této manipulaci vládnoucí třídou z různých důvodů podlehli. Nechci se pouštět do odborného orientalistického bádání o třídním rámci islamismu Mohameda, jeho nástupců v arabských chalífátech, Osmanské říši či jiných předkapitalistických státních útvarech a regionech. To ponechám odborníkům. Jako marxistický teoretik kapitalismu a protosocialismu však nemám nejmenší pochybnost o třídní podstatě a třídním podhoubí „tohoto“ (rozumí se dnešního) islamismu. </w:t>
      </w:r>
    </w:p>
    <w:p w:rsidR="00F822A8" w:rsidRPr="00F822A8" w:rsidRDefault="00F822A8" w:rsidP="00F822A8">
      <w:pPr>
        <w:spacing w:after="0" w:line="240" w:lineRule="auto"/>
        <w:ind w:firstLine="284"/>
        <w:jc w:val="both"/>
        <w:rPr>
          <w:rFonts w:ascii="Times New Roman" w:hAnsi="Times New Roman" w:cs="Times New Roman"/>
          <w:color w:val="000000" w:themeColor="text1"/>
          <w:sz w:val="20"/>
          <w:szCs w:val="20"/>
        </w:rPr>
      </w:pPr>
      <w:r w:rsidRPr="00F822A8">
        <w:rPr>
          <w:rFonts w:ascii="Times New Roman" w:hAnsi="Times New Roman" w:cs="Times New Roman"/>
          <w:color w:val="000000" w:themeColor="text1"/>
          <w:sz w:val="20"/>
          <w:szCs w:val="20"/>
        </w:rPr>
        <w:t xml:space="preserve">Islamismus je nesporně produktem globálního kapitálu a jeho privilegovaných struktur jako takových (viz účinné využití středověkého islamismu Spojenými státy v boji proti SSSR v Afghánistánu). V užším záběru je ideologickým a politickým nástrojem specifických globálně kapitalistických kruhů v muslimských zemích či v zemích s muslimskými komunitami proti jejich starším a institucionálně konsolidovanějším, o státní moc se opírajícím konkurentům ve rvačce o vyšší míru zisku. Postava Bin Ládina je v tomto smyslu přímo signifikantní. Tak jako před první světovou válkou využívaly raně globální, nadnárodní kapitály např. německého či francouzského nacionalismu k boji o trhy a kolonie, činí tak dnes i různé kapitálové skupiny, u nichž nějaký </w:t>
      </w:r>
      <w:r w:rsidRPr="00F822A8">
        <w:rPr>
          <w:rFonts w:ascii="Times New Roman" w:hAnsi="Times New Roman" w:cs="Times New Roman"/>
          <w:i/>
          <w:color w:val="000000" w:themeColor="text1"/>
          <w:sz w:val="20"/>
          <w:szCs w:val="20"/>
        </w:rPr>
        <w:t>národní původ</w:t>
      </w:r>
      <w:r w:rsidRPr="00F822A8">
        <w:rPr>
          <w:rFonts w:ascii="Times New Roman" w:hAnsi="Times New Roman" w:cs="Times New Roman"/>
          <w:color w:val="000000" w:themeColor="text1"/>
          <w:sz w:val="20"/>
          <w:szCs w:val="20"/>
        </w:rPr>
        <w:t xml:space="preserve"> nelze vysledovat, které však nicméně dirigují i tak mohutnými státy, jako jsou USA, Rusko či Čína, a z jejich zápolení profitují -  např. prodejem zbraňových systémů či možností ovlivnit ceny ropy, nebo výrobou a distribucí drog. A tak jako se v první světové válce zabíjeli němečtí a francouzští dělníci, zabíjejí dnes frustrovaní příslušníci středních vrstev Iráku, Sýrie či islámských komunit ve Francii, Velké Británii, Německu a Rusku lidi nejrůznějších vrstev na ulicích evropských či amerických měst, pochopitelně i měst a vesnic ve svých zemích. Vlády a různé milice </w:t>
      </w:r>
      <w:r w:rsidRPr="00F822A8">
        <w:rPr>
          <w:rFonts w:ascii="Times New Roman" w:hAnsi="Times New Roman" w:cs="Times New Roman"/>
          <w:i/>
          <w:color w:val="000000" w:themeColor="text1"/>
          <w:sz w:val="20"/>
          <w:szCs w:val="20"/>
        </w:rPr>
        <w:t xml:space="preserve">haraší </w:t>
      </w:r>
      <w:r w:rsidRPr="00F822A8">
        <w:rPr>
          <w:rFonts w:ascii="Times New Roman" w:hAnsi="Times New Roman" w:cs="Times New Roman"/>
          <w:color w:val="000000" w:themeColor="text1"/>
          <w:sz w:val="20"/>
          <w:szCs w:val="20"/>
        </w:rPr>
        <w:t xml:space="preserve">zbraněmi, a zbrojařským firmám rostou zisky. Jejich služebné struktury typu Al Kajdy,ISISu, Al Nusrá,Hamásu, Muslimského bratrstva apod., nejrůznějších militantních imámů či ajatolláhů mají k dispozici celá portfolia </w:t>
      </w:r>
      <w:r w:rsidRPr="00F822A8">
        <w:rPr>
          <w:rFonts w:ascii="Times New Roman" w:hAnsi="Times New Roman" w:cs="Times New Roman"/>
          <w:i/>
          <w:color w:val="000000" w:themeColor="text1"/>
          <w:sz w:val="20"/>
          <w:szCs w:val="20"/>
        </w:rPr>
        <w:t>mučedníků</w:t>
      </w:r>
      <w:r w:rsidRPr="00F822A8">
        <w:rPr>
          <w:rFonts w:ascii="Times New Roman" w:hAnsi="Times New Roman" w:cs="Times New Roman"/>
          <w:color w:val="000000" w:themeColor="text1"/>
          <w:sz w:val="20"/>
          <w:szCs w:val="20"/>
        </w:rPr>
        <w:t xml:space="preserve">, kterými rozněcují protizápadní fobii a zároveň zastrašují ty, kterým se do Alláhova ráje moc nechce. Lidé umírají, nenávidí se, ničí si životy a jejich vládci si rozdělují sféry vlivu a jejich zisky rostou. </w:t>
      </w:r>
    </w:p>
    <w:p w:rsidR="00F822A8" w:rsidRPr="00F822A8" w:rsidRDefault="00F822A8" w:rsidP="00F822A8">
      <w:pPr>
        <w:spacing w:after="0" w:line="240" w:lineRule="auto"/>
        <w:ind w:firstLine="284"/>
        <w:jc w:val="both"/>
        <w:rPr>
          <w:rFonts w:ascii="Times New Roman" w:hAnsi="Times New Roman" w:cs="Times New Roman"/>
          <w:color w:val="000000" w:themeColor="text1"/>
          <w:sz w:val="20"/>
          <w:szCs w:val="20"/>
        </w:rPr>
      </w:pPr>
      <w:r w:rsidRPr="00F822A8">
        <w:rPr>
          <w:rFonts w:ascii="Times New Roman" w:hAnsi="Times New Roman" w:cs="Times New Roman"/>
          <w:color w:val="000000" w:themeColor="text1"/>
          <w:sz w:val="20"/>
          <w:szCs w:val="20"/>
        </w:rPr>
        <w:t xml:space="preserve">Jestliže však je pro znalce základů marxismu role, a nejen pro ně, vládnoucích tříd celkem průhledná, není tomu tak s třídami a skupinami, které jsou zmanipulované </w:t>
      </w:r>
      <w:r w:rsidRPr="00F822A8">
        <w:rPr>
          <w:rFonts w:ascii="Times New Roman" w:hAnsi="Times New Roman" w:cs="Times New Roman"/>
          <w:i/>
          <w:color w:val="000000" w:themeColor="text1"/>
          <w:sz w:val="20"/>
          <w:szCs w:val="20"/>
        </w:rPr>
        <w:t>úspěšně,</w:t>
      </w:r>
      <w:r w:rsidRPr="00F822A8">
        <w:rPr>
          <w:rFonts w:ascii="Times New Roman" w:hAnsi="Times New Roman" w:cs="Times New Roman"/>
          <w:color w:val="000000" w:themeColor="text1"/>
          <w:sz w:val="20"/>
          <w:szCs w:val="20"/>
        </w:rPr>
        <w:t xml:space="preserve"> a i za cenu sebeobětování vykonávají vůli vládců. Jestliže pustíme z hlavy šovinistické a rasistické teorie o přirozené krutosti „těch černých“ a jim odpovídajícího náboženství, a naopak budeme přihlížet k historicky konkrétnímu kontextu, vypadá celá věc jinak. </w:t>
      </w:r>
    </w:p>
    <w:p w:rsidR="00F822A8" w:rsidRPr="00F822A8" w:rsidRDefault="00F822A8" w:rsidP="00F822A8">
      <w:pPr>
        <w:spacing w:after="0" w:line="240" w:lineRule="auto"/>
        <w:ind w:firstLine="284"/>
        <w:jc w:val="both"/>
        <w:rPr>
          <w:rFonts w:ascii="Times New Roman" w:hAnsi="Times New Roman" w:cs="Times New Roman"/>
          <w:color w:val="000000" w:themeColor="text1"/>
          <w:sz w:val="20"/>
          <w:szCs w:val="20"/>
        </w:rPr>
      </w:pPr>
      <w:r w:rsidRPr="00F822A8">
        <w:rPr>
          <w:rFonts w:ascii="Times New Roman" w:hAnsi="Times New Roman" w:cs="Times New Roman"/>
          <w:color w:val="000000" w:themeColor="text1"/>
          <w:sz w:val="20"/>
          <w:szCs w:val="20"/>
        </w:rPr>
        <w:t xml:space="preserve">Jděme trochu do historie. Je jasné, že velká náboženství, která se stala vhodnými ideologiemi rodících se vládnoucích tříd, pracovala vždy s určitým kulturním kontextem a v lecčems se lišila. Islám jako náboženství společnosti pozdně kmenové, pastevecké společnosti vyvíjející se směrem, k třídní diferenciaci není o nic krutější než náboženství jiná, vznikající v podobném kontextu nebo dokonce už v rozvinutých despociích, </w:t>
      </w:r>
      <w:r w:rsidRPr="00F822A8">
        <w:rPr>
          <w:rFonts w:ascii="Times New Roman" w:hAnsi="Times New Roman" w:cs="Times New Roman"/>
          <w:color w:val="000000" w:themeColor="text1"/>
          <w:sz w:val="20"/>
          <w:szCs w:val="20"/>
        </w:rPr>
        <w:lastRenderedPageBreak/>
        <w:t xml:space="preserve">s vyvinutou třídní strukturou, judaismus a křesťanství nevyjímaje. Naopak je známo, že v průběhu středověku se v celých dlouhých obdobích některé islámské státy, a do jisté míry i osmanská říše, vyznačovaly obdivuhodnou náboženskou tolerancí ve srovnání s krutostí a nesnášenlivostí křižáků či španělských reconquistadorů, o amerických protestantech vyvražďujících </w:t>
      </w:r>
      <w:r w:rsidRPr="00F822A8">
        <w:rPr>
          <w:rFonts w:ascii="Times New Roman" w:hAnsi="Times New Roman" w:cs="Times New Roman"/>
          <w:i/>
          <w:color w:val="000000" w:themeColor="text1"/>
          <w:sz w:val="20"/>
          <w:szCs w:val="20"/>
        </w:rPr>
        <w:t>indiánské pohany</w:t>
      </w:r>
      <w:r w:rsidRPr="00F822A8">
        <w:rPr>
          <w:rFonts w:ascii="Times New Roman" w:hAnsi="Times New Roman" w:cs="Times New Roman"/>
          <w:color w:val="000000" w:themeColor="text1"/>
          <w:sz w:val="20"/>
          <w:szCs w:val="20"/>
        </w:rPr>
        <w:t xml:space="preserve"> a upalujících čarodějnice nemluvě.  I v islámském světě lze pochopitelně vysledovat občasné, leckdy regionálně omezené proudy agresivního fundamentalismu zastřešující mocenské výboje panovníků a států, obdobně jako v době náboženských válek, v období reformace a protireformace v Evropě. Islám byl slučitelný s poměrně vysokou kulturní úrovní, v určitých obdobích převyšující úroveň dosaženou v křesťanských státech, a naopak do Evropy přenášel významné kulturní inspirace.</w:t>
      </w:r>
    </w:p>
    <w:p w:rsidR="00F822A8" w:rsidRPr="00F822A8" w:rsidRDefault="00F822A8" w:rsidP="00F822A8">
      <w:pPr>
        <w:spacing w:after="0" w:line="240" w:lineRule="auto"/>
        <w:ind w:firstLine="284"/>
        <w:jc w:val="both"/>
        <w:rPr>
          <w:rFonts w:ascii="Times New Roman" w:hAnsi="Times New Roman" w:cs="Times New Roman"/>
          <w:color w:val="000000" w:themeColor="text1"/>
          <w:sz w:val="20"/>
          <w:szCs w:val="20"/>
        </w:rPr>
      </w:pPr>
      <w:r w:rsidRPr="00F822A8">
        <w:rPr>
          <w:rFonts w:ascii="Times New Roman" w:hAnsi="Times New Roman" w:cs="Times New Roman"/>
          <w:color w:val="000000" w:themeColor="text1"/>
          <w:sz w:val="20"/>
          <w:szCs w:val="20"/>
        </w:rPr>
        <w:t xml:space="preserve">V Evropě ovšem byly příznivější podmínky pro kapitalismus jako dynamičtější systém, než byly pozdně feudální či spíše asijský (v Marxově smyslu) výrobní způsob v Orientu, a kolonialismus nakonec islámský svět převálcoval a rozbil jeho integritu. Dnešní Evropan dovede těžko pochopit, jakým šokem byla koloniální éra pro islámské pospolitosti, zejména pro jejich elity. Islám hrál tváří v tvář evropskému kolonialismu rozpornou roli – na jedné straně fungoval jako ideologické zastřešení národně osvobozeneckého odporu, který ovšem v první etapě vedly feudální elity a teokratické struktury, takže z nich nic příliš progresivního pro vývoj islámských pospolitostí nevyplynulo. </w:t>
      </w:r>
    </w:p>
    <w:p w:rsidR="00F822A8" w:rsidRPr="00F822A8" w:rsidRDefault="00F822A8" w:rsidP="00F822A8">
      <w:pPr>
        <w:spacing w:after="0" w:line="240" w:lineRule="auto"/>
        <w:ind w:firstLine="284"/>
        <w:jc w:val="both"/>
        <w:rPr>
          <w:rFonts w:ascii="Times New Roman" w:hAnsi="Times New Roman" w:cs="Times New Roman"/>
          <w:color w:val="000000" w:themeColor="text1"/>
          <w:sz w:val="20"/>
          <w:szCs w:val="20"/>
        </w:rPr>
      </w:pPr>
      <w:r w:rsidRPr="00F822A8">
        <w:rPr>
          <w:rFonts w:ascii="Times New Roman" w:hAnsi="Times New Roman" w:cs="Times New Roman"/>
          <w:color w:val="000000" w:themeColor="text1"/>
          <w:sz w:val="20"/>
          <w:szCs w:val="20"/>
        </w:rPr>
        <w:t>Nová etapa začala s nástupem revolučního dělnického a později komunistického hnutí a s rozšířením marxismu, jakkoli časem stalinsky deformovaného. Změnilo se i prostředí a v islámském světě se objevily třídy a vrstvy vnímající tyto progresivní inspirace. Nebyly to jen síly blízké postavení proletáře (skutečný průmyslový proletariát zejména na Středním Východě a v Africe absentoval), ale i skupiny inteligence, středních vrstev, městské maloburžoasie a zpočátku i mladé národní buržoasie. Nové radikální inspirace byly vnímány zejména v armádních kruzích, jejichž příslušníci byli často nejvzdělanější vrstvou v zemi. Především zde se rodily prvky sekulární politiky, úvahy o syntéze marxismu a islámu, o arabském či africkém nebo indonéském socialismu apod. Objevily se osobnosti jako Násir, Sukarno, Ben Bella, Bumedien, Nkrumah, Sékou Touré aj. Krize kapitalismu po druhé světové válce vedla v řadě zemí třetího světa – islámských i jiných -  k nastolení zpočátku progresivních sekulárních diktatur v řadě významných zemí a k jejich spolupráci se zeměmi protosocialismu, tedy s jejich vládnoucími řídícími aparáty a politickými elitami. Tyto elity, zejména ta sovětská, přitom samozřejmě sledovaly i své mocenské cle i ekonomické zájmy, což se místním elitám nelíbilo.  Pozice imperialismu se otřásaly.</w:t>
      </w:r>
    </w:p>
    <w:p w:rsidR="00F822A8" w:rsidRPr="00F822A8" w:rsidRDefault="00F822A8" w:rsidP="00F822A8">
      <w:pPr>
        <w:spacing w:after="0" w:line="240" w:lineRule="auto"/>
        <w:ind w:firstLine="284"/>
        <w:jc w:val="both"/>
        <w:rPr>
          <w:rFonts w:ascii="Times New Roman" w:hAnsi="Times New Roman" w:cs="Times New Roman"/>
          <w:color w:val="000000" w:themeColor="text1"/>
          <w:sz w:val="20"/>
          <w:szCs w:val="20"/>
        </w:rPr>
      </w:pPr>
      <w:r w:rsidRPr="00F822A8">
        <w:rPr>
          <w:rFonts w:ascii="Times New Roman" w:hAnsi="Times New Roman" w:cs="Times New Roman"/>
          <w:color w:val="000000" w:themeColor="text1"/>
          <w:sz w:val="20"/>
          <w:szCs w:val="20"/>
        </w:rPr>
        <w:t xml:space="preserve">Současně ovšem probíhal i jiný proces. Imperialismus se při svém koloniálním pronikání opřel o přežívající pozdně feudální konzervativní struktury, především monarchie. Současně vznikal v islámském prostředí nový fundamentalismus navazující na staré tradice, který nalezl zvláštní oporu ve wahhábovské Saúdské Arábii, věrném spojenci USA, ale i v dalších reakčních režimech kolem Perského zálivu. </w:t>
      </w:r>
    </w:p>
    <w:p w:rsidR="00F822A8" w:rsidRPr="00F822A8" w:rsidRDefault="00F822A8" w:rsidP="00F822A8">
      <w:pPr>
        <w:spacing w:after="0" w:line="240" w:lineRule="auto"/>
        <w:ind w:firstLine="284"/>
        <w:jc w:val="both"/>
        <w:rPr>
          <w:rFonts w:ascii="Times New Roman" w:hAnsi="Times New Roman" w:cs="Times New Roman"/>
          <w:color w:val="000000" w:themeColor="text1"/>
          <w:sz w:val="20"/>
          <w:szCs w:val="20"/>
        </w:rPr>
      </w:pPr>
      <w:r w:rsidRPr="00F822A8">
        <w:rPr>
          <w:rFonts w:ascii="Times New Roman" w:hAnsi="Times New Roman" w:cs="Times New Roman"/>
          <w:color w:val="000000" w:themeColor="text1"/>
          <w:sz w:val="20"/>
          <w:szCs w:val="20"/>
        </w:rPr>
        <w:t xml:space="preserve">Islám se ocitl na rozcestí a v případě úspěchu násirovského proudu se mohl modernizovat a transformovat do podoby, ve které by neohrožoval lidstvo. Bohužel, to se nestalo. Systém nastolený v zemích s tzv. násirovskými režimy (nejen na Středním východě, ale i v severní i subsaharské Africe a Indonésii, ale i v Latinské Americe) byly velmi podobné systému protosocialismu, ale bez jejich ekonomického a kulturního zázemí a podílu dělnické třídy ve struktuře, naopak se silnějšími prvky agrarismu, mocenské diktatury a ideologické reakčnosti, včetně antikomunismu. Ocitly se pod silným tlakem úspěšně se vyvíjejícího kapitalismu a jejich podpora v sovětské sféře, rozbité navíc maoismem, slábla. Všechno ještě zhoršoval vleklý arabsko-izraelský konflikt živený z USA, ale i z části pravicových izraelských kruhů. </w:t>
      </w:r>
    </w:p>
    <w:p w:rsidR="00F822A8" w:rsidRPr="00F822A8" w:rsidRDefault="00F822A8" w:rsidP="00F822A8">
      <w:pPr>
        <w:spacing w:after="0" w:line="240" w:lineRule="auto"/>
        <w:ind w:firstLine="284"/>
        <w:jc w:val="both"/>
        <w:rPr>
          <w:rFonts w:ascii="Times New Roman" w:hAnsi="Times New Roman" w:cs="Times New Roman"/>
          <w:color w:val="000000" w:themeColor="text1"/>
          <w:sz w:val="20"/>
          <w:szCs w:val="20"/>
        </w:rPr>
      </w:pPr>
      <w:r w:rsidRPr="00F822A8">
        <w:rPr>
          <w:rFonts w:ascii="Times New Roman" w:hAnsi="Times New Roman" w:cs="Times New Roman"/>
          <w:color w:val="000000" w:themeColor="text1"/>
          <w:sz w:val="20"/>
          <w:szCs w:val="20"/>
        </w:rPr>
        <w:t>Národní buržoasie se odklonila a otáčela se na západ a vojenské kruhy rovněž, západní liberalismus nebyl vhodným zastřešením (viz jeho slabý odvar v Páhlavího Iránu, Libanonu, ale časem i v Turecku) a místní vládnoucí kruhy za vydatné podpory západního globalizujícího se kapitálu objevily možnosti islámského fundamentalismu a terorismu. Spojené státy vydatně využívaly islamistů proti SSSR a protosocialismu i zbytkům levicových politických sil a zaujímaly ztracené pozice. Islamismus podchycoval dezorientované masy, kterým levicové diktatury či liberální režimy nic nedaly a úspěšně navazoval na protizápadní nenávist, která se tradovala v generacích a kterou příliš neumenšila dočasná pomoc „nevěřících“ z východu. V Rusku, Jugoslávii a Albánii sehrál islamismus neblahou roli při rozkladu protosocialismu a emancipaci řady místních elit od ruské, často necitlivé, nadvlády. Islamismu masově podlehly i intelektuální kruhy, před kterými se zdiskreditovala protosocialistická varianta a tím i veškerý komunismus a marxismus.</w:t>
      </w:r>
    </w:p>
    <w:p w:rsidR="00F822A8" w:rsidRPr="00F822A8" w:rsidRDefault="00F822A8" w:rsidP="00F822A8">
      <w:pPr>
        <w:spacing w:after="0" w:line="240" w:lineRule="auto"/>
        <w:ind w:firstLine="284"/>
        <w:jc w:val="both"/>
        <w:rPr>
          <w:rFonts w:ascii="Times New Roman" w:hAnsi="Times New Roman" w:cs="Times New Roman"/>
          <w:color w:val="000000" w:themeColor="text1"/>
          <w:sz w:val="20"/>
          <w:szCs w:val="20"/>
        </w:rPr>
      </w:pPr>
      <w:r w:rsidRPr="00F822A8">
        <w:rPr>
          <w:rFonts w:ascii="Times New Roman" w:hAnsi="Times New Roman" w:cs="Times New Roman"/>
          <w:color w:val="000000" w:themeColor="text1"/>
          <w:sz w:val="20"/>
          <w:szCs w:val="20"/>
        </w:rPr>
        <w:t xml:space="preserve">Americký i evropský imperialismus radující se z porážky protosocialismu a rychle obnovující svou válečnou agresivitu i vnitřní rozpory ovšem netušil, že svým manévrováním s islamismem a následným rozbitím sekulárních struktur na Středním Východě a v severní Africe otevřel Pandořinu skříňku. Sociální prostředí islamismu totiž od krachu protosocialismu opět zmutovalo a nabylo podoby zatím teoreticky neidentifikovaných globálních kapitálových skupin nějak spojených s muslimskými zeměmi, nejspíše s ropnou sférou, ale nejenom. Tyto kruhy začaly zřejmě (vše ostatní je hypotéza) provádět samostatnou politiku a vděčně vsadily na staré formy raného islámu, včetně šaríi, agitace 70 pannami v ráji a džihádem zúženým na povinnost zabíjet nevěřící a ovládnout celý svět. Díky terorismu a sebevražedným atentátníkům získala globální buržoasie kryjící se islámem </w:t>
      </w:r>
      <w:r w:rsidRPr="00F822A8">
        <w:rPr>
          <w:rFonts w:ascii="Times New Roman" w:hAnsi="Times New Roman" w:cs="Times New Roman"/>
          <w:color w:val="000000" w:themeColor="text1"/>
          <w:sz w:val="20"/>
          <w:szCs w:val="20"/>
        </w:rPr>
        <w:lastRenderedPageBreak/>
        <w:t>i účinný technicko-vojenský prostředek k vedení asymetrické války, citelně zasahující jejich odpůrce od Iráku přes Afriku, Evropu, Asii až do USA.</w:t>
      </w:r>
    </w:p>
    <w:p w:rsidR="00F822A8" w:rsidRPr="00F822A8" w:rsidRDefault="00F822A8" w:rsidP="00F822A8">
      <w:pPr>
        <w:spacing w:after="0" w:line="240" w:lineRule="auto"/>
        <w:ind w:firstLine="284"/>
        <w:jc w:val="both"/>
        <w:rPr>
          <w:rFonts w:ascii="Times New Roman" w:hAnsi="Times New Roman" w:cs="Times New Roman"/>
          <w:color w:val="000000" w:themeColor="text1"/>
          <w:sz w:val="20"/>
          <w:szCs w:val="20"/>
        </w:rPr>
      </w:pPr>
      <w:r w:rsidRPr="00F822A8">
        <w:rPr>
          <w:rFonts w:ascii="Times New Roman" w:hAnsi="Times New Roman" w:cs="Times New Roman"/>
          <w:color w:val="000000" w:themeColor="text1"/>
          <w:sz w:val="20"/>
          <w:szCs w:val="20"/>
        </w:rPr>
        <w:t xml:space="preserve">Celá věc však má i jeden háček, obdobný jako při užití nacismu německým velkokapitálem – vlastní islamistické struktury mají i svou relativní samostatnost a nejsou jen tak snadno ovladatelné. Řadu akcí islamismu lze zřejmě přičíst i této relativní samostatnosti a neovladatelnosti výkonných struktur, např. v ISIS. Tyto struktury si asi neuvědomují, že, čím kdo zachází, tím taky schází – krutost jejich prostředků, která je do jisté míry zdrojem jejich bojových úspěchů, je zároveň zbavuje sociální opory a komplikuje život západním strukturám, které nejsou s to se zbavit politiky selektivní podpory různých skupin islamismu v boji s event. konkurenty, zejména s Ruskem a Čínou, ale i s Evropou. Relativně samostatný prostor islamistických výkonných struktur je dán společnými i rozdílnými zájmy skupin globální buržoasie, které se bez islamistického terorismu neobejdou. Odtud ta </w:t>
      </w:r>
      <w:r w:rsidRPr="00F822A8">
        <w:rPr>
          <w:rFonts w:ascii="Times New Roman" w:hAnsi="Times New Roman" w:cs="Times New Roman"/>
          <w:i/>
          <w:color w:val="000000" w:themeColor="text1"/>
          <w:sz w:val="20"/>
          <w:szCs w:val="20"/>
        </w:rPr>
        <w:t>nedobytnost</w:t>
      </w:r>
      <w:r w:rsidRPr="00F822A8">
        <w:rPr>
          <w:rFonts w:ascii="Times New Roman" w:hAnsi="Times New Roman" w:cs="Times New Roman"/>
          <w:color w:val="000000" w:themeColor="text1"/>
          <w:sz w:val="20"/>
          <w:szCs w:val="20"/>
        </w:rPr>
        <w:t xml:space="preserve"> ISIS oslabená účinně jen ruskými údery. Jistě, sledujícími především  globální zájmy s Ruskem spojeného kapitálu, ve stejně hrubé podobě.</w:t>
      </w:r>
    </w:p>
    <w:p w:rsidR="00F822A8" w:rsidRPr="00F822A8" w:rsidRDefault="00F822A8" w:rsidP="00F822A8">
      <w:pPr>
        <w:spacing w:after="0" w:line="240" w:lineRule="auto"/>
        <w:ind w:firstLine="284"/>
        <w:jc w:val="both"/>
        <w:rPr>
          <w:rFonts w:ascii="Times New Roman" w:hAnsi="Times New Roman" w:cs="Times New Roman"/>
          <w:color w:val="000000" w:themeColor="text1"/>
          <w:sz w:val="20"/>
          <w:szCs w:val="20"/>
        </w:rPr>
      </w:pPr>
      <w:r w:rsidRPr="00F822A8">
        <w:rPr>
          <w:rFonts w:ascii="Times New Roman" w:hAnsi="Times New Roman" w:cs="Times New Roman"/>
          <w:color w:val="000000" w:themeColor="text1"/>
          <w:sz w:val="20"/>
          <w:szCs w:val="20"/>
        </w:rPr>
        <w:t>Občan by byl překvapen, kdyby viděl do měnících se a zřejmě křehkých a málo trvalých dohod mezi mocnostmi typu: „No dobře, my, USA, Vám Rusům nebudeme bránit rozbombardovat tábor ISISu, ale Vy nám nezabráníte rozbít Assadovo letiště či město.“</w:t>
      </w:r>
    </w:p>
    <w:p w:rsidR="00F822A8" w:rsidRPr="00F822A8" w:rsidRDefault="00F822A8" w:rsidP="00F822A8">
      <w:pPr>
        <w:spacing w:after="0" w:line="240" w:lineRule="auto"/>
        <w:ind w:firstLine="284"/>
        <w:jc w:val="both"/>
        <w:rPr>
          <w:rFonts w:ascii="Times New Roman" w:hAnsi="Times New Roman" w:cs="Times New Roman"/>
          <w:color w:val="000000" w:themeColor="text1"/>
          <w:sz w:val="20"/>
          <w:szCs w:val="20"/>
        </w:rPr>
      </w:pPr>
      <w:r w:rsidRPr="00F822A8">
        <w:rPr>
          <w:rFonts w:ascii="Times New Roman" w:hAnsi="Times New Roman" w:cs="Times New Roman"/>
          <w:color w:val="000000" w:themeColor="text1"/>
          <w:sz w:val="20"/>
          <w:szCs w:val="20"/>
        </w:rPr>
        <w:t xml:space="preserve">Bez hlubších informací o zájmech kapitálových skupin, zůstává rozum stát nad tím, proč USA (zase jen hypotéza, ale dost se potvrzující) sáhly k takovému zoufalému prostředku, jakým bylo urychlení a podpora procesu masové migrace uprchlíků ze zemí prosycených islamismem a samozřejmě i islamisty kontrolovanými strukturami ve </w:t>
      </w:r>
      <w:r w:rsidRPr="00F822A8">
        <w:rPr>
          <w:rFonts w:ascii="Times New Roman" w:hAnsi="Times New Roman" w:cs="Times New Roman"/>
          <w:i/>
          <w:color w:val="000000" w:themeColor="text1"/>
          <w:sz w:val="20"/>
          <w:szCs w:val="20"/>
        </w:rPr>
        <w:t>spící podobě</w:t>
      </w:r>
      <w:r w:rsidRPr="00F822A8">
        <w:rPr>
          <w:rFonts w:ascii="Times New Roman" w:hAnsi="Times New Roman" w:cs="Times New Roman"/>
          <w:color w:val="000000" w:themeColor="text1"/>
          <w:sz w:val="20"/>
          <w:szCs w:val="20"/>
        </w:rPr>
        <w:t xml:space="preserve"> (jak je typické pro kapitalismus, tento proces se okamžitě stal obrovským kšeftem a tudíž je nezastavitelný).  Je jen otázku času, kdy tato časovaná bomba vybuchne a vyvolává patřičnou protireakci místních obyvatel napříč Evropou. Ideologická příprava takovéhoto konfliktu už probíhá, vlna nacionalismu a rasismu se šíří. Poslední atentáty navíc ukázaly, že islámský terorismus ani nepotřebuje organizační struktury, že může mít i živelnou podobu dirigovanou jen přes prostředky ideologického působení, hlavně mešity a různé výroky a fatvy militantních islámských duchovních. Zbraní se stává cokoli a cokoli také bude odvetnou zbraní evropského antiislamismu,jak dokázal atentát britského občana proti věřícím u mešity najetím auta.</w:t>
      </w:r>
    </w:p>
    <w:p w:rsidR="00F822A8" w:rsidRPr="00F822A8" w:rsidRDefault="00F822A8" w:rsidP="00F822A8">
      <w:pPr>
        <w:spacing w:after="0" w:line="240" w:lineRule="auto"/>
        <w:ind w:firstLine="284"/>
        <w:jc w:val="both"/>
        <w:rPr>
          <w:rFonts w:ascii="Times New Roman" w:hAnsi="Times New Roman" w:cs="Times New Roman"/>
          <w:color w:val="000000" w:themeColor="text1"/>
          <w:sz w:val="20"/>
          <w:szCs w:val="20"/>
        </w:rPr>
      </w:pPr>
      <w:r w:rsidRPr="00F822A8">
        <w:rPr>
          <w:rFonts w:ascii="Times New Roman" w:hAnsi="Times New Roman" w:cs="Times New Roman"/>
          <w:color w:val="000000" w:themeColor="text1"/>
          <w:sz w:val="20"/>
          <w:szCs w:val="20"/>
        </w:rPr>
        <w:t xml:space="preserve">Tím jsme se klopotně propracovali ke klíčové otázce – ať je nám jakkoli jasný celkový rámec a příčiny islamismu, nevysvětluje to plně tu </w:t>
      </w:r>
      <w:r w:rsidRPr="00F822A8">
        <w:rPr>
          <w:rFonts w:ascii="Times New Roman" w:hAnsi="Times New Roman" w:cs="Times New Roman"/>
          <w:i/>
          <w:color w:val="000000" w:themeColor="text1"/>
          <w:sz w:val="20"/>
          <w:szCs w:val="20"/>
        </w:rPr>
        <w:t>úžasnou vnímavost</w:t>
      </w:r>
      <w:r w:rsidRPr="00F822A8">
        <w:rPr>
          <w:rFonts w:ascii="Times New Roman" w:hAnsi="Times New Roman" w:cs="Times New Roman"/>
          <w:color w:val="000000" w:themeColor="text1"/>
          <w:sz w:val="20"/>
          <w:szCs w:val="20"/>
        </w:rPr>
        <w:t xml:space="preserve"> příjemců této ideologie jdoucí až k sebeobětování. Nemám k dispozici analýzy struktury těchto, v podstatě obětí zájmů nejreakčnějších sil soudobého globálního kapitalismu, ale údaje v médiích ukazují, že v případě atentátníků nejde o příslušníky živořících, nejchudších vrstev, ale spíše o příslušníky středních vrstev, integrované do západní společnosti. Samozřejmě šlo taky o vykořeněné patologické jedince ze západní společnosti, příliv dobrovolníků ze západu do ISISu je jevem jiného druhu – je projevem krize západní společnosti a to je poněkud jiná kapitola, i když má styčné body – hledání jistot a neuplatnění se. V případě původních cílů islamismu – rodáků z muslimských zemí patřících ke středním vrstvám jsou tyto momenty mnohonásobně zesíleny. Jejich původní a v nich dále přežívající kultura znásobuje pocit dostatečného nenaplnění důstojnosti, role muže, živitele rodiny a bojovníka přijímaného s úctou a pozorností. V nivelizovaném západním světě se i jako lékaři, učitelé, technici apod. s touto úctou nesetkávají, naopak, zažívají i neformální xenofobní podceňování, nedůvěru a izolaci v rámci západních komunit středních vrstev. Roste v nich frustrace, hledání opor v muslimských komunitách a posléze podlehnutí lákadlu slávy mučedníků Alláhových s pozadím ráje a příslušného počtu panen. A to nemluvím o mladých mužích ve věku bojovníků, kteří hnijí v evropských ghettech, nehladoví, ale nemohou založit rodiny podle svých norem a hrát příslušné role. Pominout nelze ani ty, kteří se mučedníky stávají nedobrovolně, v důsledku vydírání hrozbou ohrožení rodiny i jemnějšího psychického opovržení členů své komunity, pokud by odmítli.</w:t>
      </w:r>
    </w:p>
    <w:p w:rsidR="00F822A8" w:rsidRPr="00F822A8" w:rsidRDefault="00F822A8" w:rsidP="00F822A8">
      <w:pPr>
        <w:spacing w:after="0" w:line="240" w:lineRule="auto"/>
        <w:ind w:firstLine="284"/>
        <w:jc w:val="both"/>
        <w:rPr>
          <w:rFonts w:ascii="Times New Roman" w:hAnsi="Times New Roman" w:cs="Times New Roman"/>
          <w:color w:val="000000" w:themeColor="text1"/>
          <w:sz w:val="20"/>
          <w:szCs w:val="20"/>
        </w:rPr>
      </w:pPr>
      <w:r w:rsidRPr="00F822A8">
        <w:rPr>
          <w:rFonts w:ascii="Times New Roman" w:hAnsi="Times New Roman" w:cs="Times New Roman"/>
          <w:color w:val="000000" w:themeColor="text1"/>
          <w:sz w:val="20"/>
          <w:szCs w:val="20"/>
        </w:rPr>
        <w:t xml:space="preserve">V mase uprchlíků z oblastí rozvrácených válkou a jdoucích za vidinou západního blahobytu a sociálních dávek, je i bez cílevědomé organizace saúdskými, katarskými, iránskými či dokonce americkými penězi dotovaných struktur takovýchto potenciálních agresorů proti všemu západnímu, jdoucích za vidinou světové vlády islámu a sebe jako jeho mocenských představitelů nad zotročenými ďaury, s jedinou alternativou vstupu do Alláhova ráje, více než dost. Neliší se přitom zase tak příliš od početných vrstev nacistických nadlidí likvidujících Židy, Slovany a kde koho jiného, místo aby zůstali krachujícími knihkupci, učiteli, tapecírery či ouředníčky. </w:t>
      </w:r>
    </w:p>
    <w:p w:rsidR="00F822A8" w:rsidRPr="00F822A8" w:rsidRDefault="00F822A8" w:rsidP="00F822A8">
      <w:pPr>
        <w:spacing w:after="0" w:line="240" w:lineRule="auto"/>
        <w:ind w:firstLine="284"/>
        <w:jc w:val="both"/>
        <w:rPr>
          <w:rFonts w:ascii="Times New Roman" w:hAnsi="Times New Roman" w:cs="Times New Roman"/>
          <w:color w:val="000000" w:themeColor="text1"/>
          <w:sz w:val="20"/>
          <w:szCs w:val="20"/>
        </w:rPr>
      </w:pPr>
      <w:r w:rsidRPr="00F822A8">
        <w:rPr>
          <w:rFonts w:ascii="Times New Roman" w:hAnsi="Times New Roman" w:cs="Times New Roman"/>
          <w:color w:val="000000" w:themeColor="text1"/>
          <w:sz w:val="20"/>
          <w:szCs w:val="20"/>
        </w:rPr>
        <w:t>A teď si představme, jak narazí tato uprchlická masa na buržoasním i stalinským nacionalismem, rasismem a xenofobií infikované, i neprivilegované občany třeba České republiky, jak ještě více budou nacionalistických nálad využívat a napětí rozdmýchávat třetiřadí pravicoví a rádoby levicoví, populističtí politici a jak budou olej do ohně přilévat souputníci „Pražské kavárny“ žvanící naprázdno o lidských právech a multikulturalismu neschopní pochopit podstatu problému. Kolik nevinné krve asi bude prolito?</w:t>
      </w:r>
    </w:p>
    <w:p w:rsidR="00F822A8" w:rsidRPr="00F822A8" w:rsidRDefault="00F822A8" w:rsidP="00F822A8">
      <w:pPr>
        <w:spacing w:after="0" w:line="240" w:lineRule="auto"/>
        <w:ind w:firstLine="284"/>
        <w:jc w:val="both"/>
        <w:rPr>
          <w:rFonts w:ascii="Times New Roman" w:hAnsi="Times New Roman" w:cs="Times New Roman"/>
          <w:color w:val="000000" w:themeColor="text1"/>
          <w:sz w:val="20"/>
          <w:szCs w:val="20"/>
        </w:rPr>
      </w:pPr>
      <w:r w:rsidRPr="00F822A8">
        <w:rPr>
          <w:rFonts w:ascii="Times New Roman" w:hAnsi="Times New Roman" w:cs="Times New Roman"/>
          <w:color w:val="000000" w:themeColor="text1"/>
          <w:sz w:val="20"/>
          <w:szCs w:val="20"/>
        </w:rPr>
        <w:t xml:space="preserve">Pokud se mne čtenář chce zeptat, jaké řešení problému navrhuji, musím ho zklamat, protože ho v konkrétní podobě nevidím. Nevidím ho v podmínkách globálního kapitalismu, za současného stavu, kdy se vleče proces přezbrojení </w:t>
      </w:r>
      <w:r w:rsidRPr="00F822A8">
        <w:rPr>
          <w:rFonts w:ascii="Times New Roman" w:hAnsi="Times New Roman" w:cs="Times New Roman"/>
          <w:i/>
          <w:color w:val="000000" w:themeColor="text1"/>
          <w:sz w:val="20"/>
          <w:szCs w:val="20"/>
        </w:rPr>
        <w:t>klasické dělnické třídy</w:t>
      </w:r>
      <w:r w:rsidRPr="00F822A8">
        <w:rPr>
          <w:rFonts w:ascii="Times New Roman" w:hAnsi="Times New Roman" w:cs="Times New Roman"/>
          <w:color w:val="000000" w:themeColor="text1"/>
          <w:sz w:val="20"/>
          <w:szCs w:val="20"/>
        </w:rPr>
        <w:t xml:space="preserve"> na kognitariát, který by se opřel o nestalinský marxismus a o samosprávné struktury, zejména v podnicích. Jsem s to pouze věřit, že „po přejití vichřic hněvu“ se lidé různých etnik shodnou </w:t>
      </w:r>
      <w:r w:rsidRPr="00F822A8">
        <w:rPr>
          <w:rFonts w:ascii="Times New Roman" w:hAnsi="Times New Roman" w:cs="Times New Roman"/>
          <w:color w:val="000000" w:themeColor="text1"/>
          <w:sz w:val="20"/>
          <w:szCs w:val="20"/>
        </w:rPr>
        <w:lastRenderedPageBreak/>
        <w:t xml:space="preserve">na odporu proti kapitalismu a „vláda věcí Tvých se lidu navrátí“, a už natrvalo. Marxismus je v historické perspektivě konec konců, nikoli fatálně, optimistický. </w:t>
      </w:r>
    </w:p>
    <w:p w:rsidR="00F822A8" w:rsidRPr="00F822A8" w:rsidRDefault="00F822A8" w:rsidP="00F822A8">
      <w:pPr>
        <w:spacing w:after="0" w:line="240" w:lineRule="auto"/>
        <w:ind w:firstLine="284"/>
        <w:jc w:val="both"/>
        <w:rPr>
          <w:rFonts w:ascii="Times New Roman" w:hAnsi="Times New Roman" w:cs="Times New Roman"/>
          <w:color w:val="000000" w:themeColor="text1"/>
          <w:sz w:val="20"/>
          <w:szCs w:val="20"/>
        </w:rPr>
      </w:pPr>
      <w:r w:rsidRPr="00F822A8">
        <w:rPr>
          <w:rFonts w:ascii="Times New Roman" w:hAnsi="Times New Roman" w:cs="Times New Roman"/>
          <w:color w:val="000000" w:themeColor="text1"/>
          <w:sz w:val="20"/>
          <w:szCs w:val="20"/>
        </w:rPr>
        <w:t xml:space="preserve">      </w:t>
      </w:r>
    </w:p>
    <w:p w:rsidR="00EA1C0B" w:rsidRDefault="00EA1C0B" w:rsidP="00F822A8">
      <w:pPr>
        <w:spacing w:after="0" w:line="240" w:lineRule="auto"/>
        <w:ind w:firstLine="284"/>
        <w:jc w:val="both"/>
        <w:rPr>
          <w:rFonts w:ascii="Times New Roman" w:hAnsi="Times New Roman" w:cs="Times New Roman"/>
          <w:color w:val="000000" w:themeColor="text1"/>
          <w:sz w:val="20"/>
          <w:szCs w:val="20"/>
        </w:rPr>
      </w:pPr>
    </w:p>
    <w:p w:rsidR="00EA1C0B" w:rsidRDefault="00EA1C0B" w:rsidP="00F822A8">
      <w:pPr>
        <w:spacing w:after="0" w:line="240" w:lineRule="auto"/>
        <w:ind w:firstLine="284"/>
        <w:jc w:val="both"/>
        <w:rPr>
          <w:rFonts w:ascii="Times New Roman" w:hAnsi="Times New Roman" w:cs="Times New Roman"/>
          <w:color w:val="000000" w:themeColor="text1"/>
          <w:sz w:val="20"/>
          <w:szCs w:val="20"/>
        </w:rPr>
      </w:pPr>
    </w:p>
    <w:p w:rsidR="009B3AEA" w:rsidRDefault="009B3AEA">
      <w:pPr>
        <w:rPr>
          <w:rFonts w:ascii="Times New Roman" w:eastAsia="Times New Roman" w:hAnsi="Times New Roman" w:cs="Times New Roman"/>
          <w:color w:val="000000" w:themeColor="text1"/>
          <w:sz w:val="20"/>
          <w:szCs w:val="20"/>
          <w:lang w:eastAsia="cs-CZ"/>
        </w:rPr>
      </w:pPr>
      <w:r>
        <w:rPr>
          <w:rFonts w:ascii="Times New Roman" w:eastAsia="Times New Roman" w:hAnsi="Times New Roman" w:cs="Times New Roman"/>
          <w:color w:val="000000" w:themeColor="text1"/>
          <w:sz w:val="20"/>
          <w:szCs w:val="20"/>
          <w:lang w:eastAsia="cs-CZ"/>
        </w:rPr>
        <w:br w:type="page"/>
      </w:r>
    </w:p>
    <w:p w:rsidR="00EA1C0B" w:rsidRPr="006C3862" w:rsidRDefault="00EA1C0B" w:rsidP="00EA1C0B">
      <w:pPr>
        <w:spacing w:after="0" w:line="240" w:lineRule="auto"/>
        <w:ind w:firstLine="284"/>
        <w:jc w:val="both"/>
        <w:rPr>
          <w:rFonts w:ascii="Times New Roman" w:eastAsia="Times New Roman" w:hAnsi="Times New Roman" w:cs="Times New Roman"/>
          <w:color w:val="000000" w:themeColor="text1"/>
          <w:sz w:val="20"/>
          <w:szCs w:val="20"/>
          <w:lang w:eastAsia="cs-CZ"/>
        </w:rPr>
      </w:pPr>
    </w:p>
    <w:p w:rsidR="00EA1C0B" w:rsidRPr="006C3862" w:rsidRDefault="00EA1C0B" w:rsidP="00EA1C0B">
      <w:pPr>
        <w:pStyle w:val="Heading1"/>
        <w:spacing w:before="0" w:beforeAutospacing="0" w:after="0" w:afterAutospacing="0"/>
        <w:ind w:firstLine="284"/>
        <w:rPr>
          <w:color w:val="000000" w:themeColor="text1"/>
          <w:sz w:val="32"/>
          <w:szCs w:val="32"/>
        </w:rPr>
      </w:pPr>
      <w:bookmarkStart w:id="10" w:name="_Toc491843533"/>
      <w:r>
        <w:rPr>
          <w:color w:val="000000" w:themeColor="text1"/>
          <w:sz w:val="32"/>
          <w:szCs w:val="32"/>
        </w:rPr>
        <w:t>3</w:t>
      </w:r>
      <w:r w:rsidRPr="006C3862">
        <w:rPr>
          <w:color w:val="000000" w:themeColor="text1"/>
          <w:sz w:val="32"/>
          <w:szCs w:val="32"/>
        </w:rPr>
        <w:t xml:space="preserve">. </w:t>
      </w:r>
      <w:r w:rsidR="009B3AEA">
        <w:rPr>
          <w:color w:val="000000" w:themeColor="text1"/>
          <w:sz w:val="32"/>
          <w:szCs w:val="32"/>
        </w:rPr>
        <w:t>Ohlasy na literaturu</w:t>
      </w:r>
      <w:bookmarkEnd w:id="10"/>
    </w:p>
    <w:p w:rsidR="00EA1C0B" w:rsidRPr="006C3862" w:rsidRDefault="00EA1C0B" w:rsidP="00EA1C0B">
      <w:pPr>
        <w:spacing w:after="0" w:line="240" w:lineRule="auto"/>
        <w:ind w:firstLine="284"/>
        <w:jc w:val="both"/>
        <w:rPr>
          <w:rFonts w:ascii="Times New Roman" w:eastAsia="Times New Roman" w:hAnsi="Times New Roman" w:cs="Times New Roman"/>
          <w:color w:val="000000" w:themeColor="text1"/>
          <w:sz w:val="20"/>
          <w:szCs w:val="20"/>
          <w:lang w:eastAsia="cs-CZ"/>
        </w:rPr>
      </w:pPr>
    </w:p>
    <w:p w:rsidR="00EA1C0B" w:rsidRPr="00F822A8" w:rsidRDefault="00EA1C0B" w:rsidP="00EA1C0B">
      <w:pPr>
        <w:pStyle w:val="Heading2"/>
        <w:spacing w:before="0" w:line="240" w:lineRule="auto"/>
        <w:ind w:firstLine="284"/>
        <w:jc w:val="both"/>
        <w:rPr>
          <w:rFonts w:ascii="Times New Roman" w:hAnsi="Times New Roman" w:cs="Times New Roman"/>
          <w:b/>
          <w:color w:val="000000" w:themeColor="text1"/>
          <w:sz w:val="28"/>
          <w:szCs w:val="28"/>
        </w:rPr>
      </w:pPr>
      <w:bookmarkStart w:id="11" w:name="_Toc491843534"/>
      <w:r w:rsidRPr="00EA1C0B">
        <w:rPr>
          <w:rFonts w:ascii="Times New Roman" w:hAnsi="Times New Roman" w:cs="Times New Roman"/>
          <w:b/>
          <w:color w:val="000000" w:themeColor="text1"/>
          <w:sz w:val="28"/>
          <w:szCs w:val="28"/>
        </w:rPr>
        <w:t>Velký regres, velké sbližování, nebo velká naděje?</w:t>
      </w:r>
      <w:bookmarkEnd w:id="11"/>
      <w:r w:rsidRPr="00EA1C0B">
        <w:rPr>
          <w:rFonts w:ascii="Times New Roman" w:hAnsi="Times New Roman" w:cs="Times New Roman"/>
          <w:b/>
          <w:color w:val="000000" w:themeColor="text1"/>
          <w:sz w:val="28"/>
          <w:szCs w:val="28"/>
        </w:rPr>
        <w:t xml:space="preserve">                                                </w:t>
      </w:r>
    </w:p>
    <w:p w:rsidR="00EA1C0B" w:rsidRPr="00EA1C0B" w:rsidRDefault="00EA1C0B" w:rsidP="00EA1C0B">
      <w:pPr>
        <w:spacing w:after="0" w:line="240" w:lineRule="auto"/>
        <w:ind w:firstLine="284"/>
        <w:jc w:val="both"/>
        <w:rPr>
          <w:rFonts w:ascii="Times New Roman" w:hAnsi="Times New Roman" w:cs="Times New Roman"/>
          <w:b/>
          <w:color w:val="000000" w:themeColor="text1"/>
          <w:sz w:val="28"/>
          <w:szCs w:val="28"/>
        </w:rPr>
      </w:pPr>
      <w:r w:rsidRPr="00EA1C0B">
        <w:rPr>
          <w:rFonts w:ascii="Times New Roman" w:hAnsi="Times New Roman" w:cs="Times New Roman"/>
          <w:b/>
          <w:color w:val="000000" w:themeColor="text1"/>
          <w:sz w:val="28"/>
          <w:szCs w:val="28"/>
        </w:rPr>
        <w:t>(Ani budoucnost už není, co bývala …)</w:t>
      </w:r>
    </w:p>
    <w:p w:rsidR="00EA1C0B" w:rsidRPr="006C3862" w:rsidRDefault="00EA1C0B" w:rsidP="00EA1C0B">
      <w:pPr>
        <w:spacing w:after="0" w:line="240" w:lineRule="auto"/>
        <w:ind w:firstLine="284"/>
        <w:jc w:val="both"/>
        <w:rPr>
          <w:rFonts w:ascii="Times New Roman" w:hAnsi="Times New Roman" w:cs="Times New Roman"/>
          <w:color w:val="000000" w:themeColor="text1"/>
          <w:sz w:val="20"/>
          <w:szCs w:val="20"/>
          <w:lang w:val="pl-PL"/>
        </w:rPr>
      </w:pPr>
      <w:r w:rsidRPr="006C3862">
        <w:rPr>
          <w:rFonts w:ascii="Times New Roman" w:hAnsi="Times New Roman" w:cs="Times New Roman"/>
          <w:color w:val="000000" w:themeColor="text1"/>
          <w:sz w:val="20"/>
          <w:szCs w:val="20"/>
          <w:lang w:val="pl-PL"/>
        </w:rPr>
        <w:t xml:space="preserve">     </w:t>
      </w:r>
    </w:p>
    <w:p w:rsidR="00F822A8" w:rsidRPr="00F822A8" w:rsidRDefault="00F822A8" w:rsidP="00F822A8">
      <w:pPr>
        <w:spacing w:after="0" w:line="240" w:lineRule="auto"/>
        <w:ind w:firstLine="284"/>
        <w:jc w:val="both"/>
        <w:rPr>
          <w:rFonts w:ascii="Times New Roman" w:hAnsi="Times New Roman" w:cs="Times New Roman"/>
          <w:b/>
          <w:color w:val="000000" w:themeColor="text1"/>
          <w:sz w:val="20"/>
          <w:szCs w:val="20"/>
        </w:rPr>
      </w:pPr>
      <w:r w:rsidRPr="00F822A8">
        <w:rPr>
          <w:rFonts w:ascii="Times New Roman" w:hAnsi="Times New Roman" w:cs="Times New Roman"/>
          <w:b/>
          <w:color w:val="000000" w:themeColor="text1"/>
          <w:sz w:val="20"/>
          <w:szCs w:val="20"/>
        </w:rPr>
        <w:t>Pavel Sirůček</w:t>
      </w:r>
    </w:p>
    <w:p w:rsidR="00EA1C0B" w:rsidRDefault="00EA1C0B" w:rsidP="00F822A8">
      <w:pPr>
        <w:spacing w:after="0" w:line="240" w:lineRule="auto"/>
        <w:ind w:firstLine="284"/>
        <w:jc w:val="both"/>
        <w:rPr>
          <w:rFonts w:ascii="Times New Roman" w:hAnsi="Times New Roman" w:cs="Times New Roman"/>
          <w:i/>
          <w:color w:val="000000" w:themeColor="text1"/>
          <w:sz w:val="20"/>
          <w:szCs w:val="20"/>
        </w:rPr>
      </w:pPr>
    </w:p>
    <w:p w:rsidR="00F822A8" w:rsidRPr="00F822A8" w:rsidRDefault="00F822A8" w:rsidP="00F822A8">
      <w:pPr>
        <w:spacing w:after="0" w:line="240" w:lineRule="auto"/>
        <w:ind w:firstLine="284"/>
        <w:jc w:val="both"/>
        <w:rPr>
          <w:rFonts w:ascii="Times New Roman" w:hAnsi="Times New Roman" w:cs="Times New Roman"/>
          <w:i/>
          <w:color w:val="000000" w:themeColor="text1"/>
          <w:sz w:val="20"/>
          <w:szCs w:val="20"/>
        </w:rPr>
      </w:pPr>
      <w:r w:rsidRPr="00F822A8">
        <w:rPr>
          <w:rFonts w:ascii="Times New Roman" w:hAnsi="Times New Roman" w:cs="Times New Roman"/>
          <w:i/>
          <w:color w:val="000000" w:themeColor="text1"/>
          <w:sz w:val="20"/>
          <w:szCs w:val="20"/>
        </w:rPr>
        <w:t>Motto: Pravda a zdravý rozum zvítězí nad pokrokářskou lží a nenávistí ke všemu normálnímu!</w:t>
      </w:r>
    </w:p>
    <w:p w:rsidR="00EA1C0B" w:rsidRDefault="00EA1C0B" w:rsidP="00F822A8">
      <w:pPr>
        <w:spacing w:after="0" w:line="240" w:lineRule="auto"/>
        <w:ind w:firstLine="284"/>
        <w:jc w:val="both"/>
        <w:rPr>
          <w:rFonts w:ascii="Times New Roman" w:hAnsi="Times New Roman" w:cs="Times New Roman"/>
          <w:color w:val="000000" w:themeColor="text1"/>
          <w:sz w:val="20"/>
          <w:szCs w:val="20"/>
        </w:rPr>
      </w:pPr>
    </w:p>
    <w:p w:rsidR="00F822A8" w:rsidRPr="00EA1C0B" w:rsidRDefault="00F822A8" w:rsidP="00F822A8">
      <w:pPr>
        <w:spacing w:after="0" w:line="240" w:lineRule="auto"/>
        <w:ind w:firstLine="284"/>
        <w:jc w:val="both"/>
        <w:rPr>
          <w:rFonts w:ascii="Times New Roman" w:hAnsi="Times New Roman" w:cs="Times New Roman"/>
          <w:b/>
          <w:color w:val="000000" w:themeColor="text1"/>
          <w:sz w:val="20"/>
          <w:szCs w:val="20"/>
        </w:rPr>
      </w:pPr>
      <w:r w:rsidRPr="00EA1C0B">
        <w:rPr>
          <w:rFonts w:ascii="Times New Roman" w:hAnsi="Times New Roman" w:cs="Times New Roman"/>
          <w:b/>
          <w:color w:val="000000" w:themeColor="text1"/>
          <w:sz w:val="20"/>
          <w:szCs w:val="20"/>
        </w:rPr>
        <w:t xml:space="preserve">Kritické konzervativní drobničky inspirované sborníkem </w:t>
      </w:r>
      <w:r w:rsidRPr="00EA1C0B">
        <w:rPr>
          <w:rFonts w:ascii="Times New Roman" w:hAnsi="Times New Roman" w:cs="Times New Roman"/>
          <w:b/>
          <w:i/>
          <w:color w:val="000000" w:themeColor="text1"/>
          <w:sz w:val="20"/>
          <w:szCs w:val="20"/>
        </w:rPr>
        <w:t xml:space="preserve">Velký regres: Mezinárodní rozprava o duchovní situaci dneška </w:t>
      </w:r>
      <w:r w:rsidRPr="00EA1C0B">
        <w:rPr>
          <w:rFonts w:ascii="Times New Roman" w:hAnsi="Times New Roman" w:cs="Times New Roman"/>
          <w:b/>
          <w:color w:val="000000" w:themeColor="text1"/>
          <w:sz w:val="20"/>
          <w:szCs w:val="20"/>
        </w:rPr>
        <w:t xml:space="preserve">(Geiselberger, H. (ed.), Praha: Rybka Publishers 2017. 312 s. ISBN  978-80-87950-34-0). Pro pokrokářské liberály velký regres, velké znepokojení a velké obavy, pro jiné naopak velká naděje … Naděje na návrat k normálnosti, pravdě a zdravému rozumu. </w:t>
      </w:r>
    </w:p>
    <w:p w:rsidR="00EA1C0B" w:rsidRDefault="00EA1C0B" w:rsidP="00F822A8">
      <w:pPr>
        <w:spacing w:after="0" w:line="240" w:lineRule="auto"/>
        <w:ind w:firstLine="284"/>
        <w:jc w:val="both"/>
        <w:rPr>
          <w:rFonts w:ascii="Times New Roman" w:hAnsi="Times New Roman" w:cs="Times New Roman"/>
          <w:color w:val="000000" w:themeColor="text1"/>
          <w:sz w:val="20"/>
          <w:szCs w:val="20"/>
        </w:rPr>
      </w:pPr>
    </w:p>
    <w:p w:rsidR="00F822A8" w:rsidRPr="00F822A8" w:rsidRDefault="00F822A8" w:rsidP="00F822A8">
      <w:pPr>
        <w:spacing w:after="0" w:line="240" w:lineRule="auto"/>
        <w:ind w:firstLine="284"/>
        <w:jc w:val="both"/>
        <w:rPr>
          <w:rFonts w:ascii="Times New Roman" w:hAnsi="Times New Roman" w:cs="Times New Roman"/>
          <w:color w:val="000000" w:themeColor="text1"/>
          <w:sz w:val="20"/>
          <w:szCs w:val="20"/>
        </w:rPr>
      </w:pPr>
      <w:r w:rsidRPr="00F822A8">
        <w:rPr>
          <w:rFonts w:ascii="Times New Roman" w:hAnsi="Times New Roman" w:cs="Times New Roman"/>
          <w:color w:val="000000" w:themeColor="text1"/>
          <w:sz w:val="20"/>
          <w:szCs w:val="20"/>
        </w:rPr>
        <w:t xml:space="preserve">Sborníková publikace </w:t>
      </w:r>
      <w:r w:rsidRPr="00F822A8">
        <w:rPr>
          <w:rFonts w:ascii="Times New Roman" w:hAnsi="Times New Roman" w:cs="Times New Roman"/>
          <w:i/>
          <w:color w:val="000000" w:themeColor="text1"/>
          <w:sz w:val="20"/>
          <w:szCs w:val="20"/>
        </w:rPr>
        <w:t>Velký regres</w:t>
      </w:r>
      <w:r w:rsidRPr="00F822A8">
        <w:rPr>
          <w:rFonts w:ascii="Times New Roman" w:hAnsi="Times New Roman" w:cs="Times New Roman"/>
          <w:color w:val="000000" w:themeColor="text1"/>
          <w:sz w:val="20"/>
          <w:szCs w:val="20"/>
        </w:rPr>
        <w:t xml:space="preserve"> vyšla velkolepě souběžně hned ve třinácti jazycích,</w:t>
      </w:r>
      <w:r w:rsidRPr="00F822A8">
        <w:rPr>
          <w:rFonts w:ascii="Times New Roman" w:hAnsi="Times New Roman" w:cs="Times New Roman"/>
          <w:color w:val="000000" w:themeColor="text1"/>
          <w:sz w:val="20"/>
          <w:szCs w:val="20"/>
          <w:vertAlign w:val="superscript"/>
        </w:rPr>
        <w:footnoteReference w:id="1"/>
      </w:r>
      <w:r w:rsidRPr="00F822A8">
        <w:rPr>
          <w:rFonts w:ascii="Times New Roman" w:hAnsi="Times New Roman" w:cs="Times New Roman"/>
          <w:color w:val="000000" w:themeColor="text1"/>
          <w:sz w:val="20"/>
          <w:szCs w:val="20"/>
        </w:rPr>
        <w:t xml:space="preserve"> s uvedením prvního vydání německy v dubnu 2017. Jedná se o nakladatelský projekt, kdy iniciátorem mělo být berlínské nakladatelství Suhrkamp. Idea vzniku celé knihy pochází z podzimu 2015, po útocích v Paříži a přiostření debaty o statisících uprchlíků v Německu. S terorismem a migrací bezprostředně souvisí taktéž rozšiřování oblastí, kde zanikla veškerá státnost. </w:t>
      </w:r>
      <w:r w:rsidRPr="00F822A8">
        <w:rPr>
          <w:rFonts w:ascii="Times New Roman" w:hAnsi="Times New Roman" w:cs="Times New Roman"/>
          <w:i/>
          <w:color w:val="000000" w:themeColor="text1"/>
          <w:sz w:val="20"/>
          <w:szCs w:val="20"/>
        </w:rPr>
        <w:t>„V době Google Maps se rozrůstají území, pro něž jako by platilo antické: „Hic sunt leones“ …“</w:t>
      </w:r>
      <w:r w:rsidRPr="00F822A8">
        <w:rPr>
          <w:rFonts w:ascii="Times New Roman" w:hAnsi="Times New Roman" w:cs="Times New Roman"/>
          <w:color w:val="000000" w:themeColor="text1"/>
          <w:sz w:val="20"/>
          <w:szCs w:val="20"/>
        </w:rPr>
        <w:t xml:space="preserve"> (s. 5-6). Mnohé politické reakce přitom mají spadat do vzorců označovaných jako </w:t>
      </w:r>
      <w:r w:rsidRPr="00F822A8">
        <w:rPr>
          <w:rFonts w:ascii="Times New Roman" w:hAnsi="Times New Roman" w:cs="Times New Roman"/>
          <w:i/>
          <w:color w:val="000000" w:themeColor="text1"/>
          <w:sz w:val="20"/>
          <w:szCs w:val="20"/>
        </w:rPr>
        <w:t>„sekuritizace“</w:t>
      </w:r>
      <w:r w:rsidRPr="00F822A8">
        <w:rPr>
          <w:rFonts w:ascii="Times New Roman" w:hAnsi="Times New Roman" w:cs="Times New Roman"/>
          <w:color w:val="000000" w:themeColor="text1"/>
          <w:sz w:val="20"/>
          <w:szCs w:val="20"/>
        </w:rPr>
        <w:t xml:space="preserve"> a </w:t>
      </w:r>
      <w:r w:rsidRPr="00F822A8">
        <w:rPr>
          <w:rFonts w:ascii="Times New Roman" w:hAnsi="Times New Roman" w:cs="Times New Roman"/>
          <w:i/>
          <w:color w:val="000000" w:themeColor="text1"/>
          <w:sz w:val="20"/>
          <w:szCs w:val="20"/>
        </w:rPr>
        <w:t>„postdemokratická politika symbolů“</w:t>
      </w:r>
      <w:r w:rsidRPr="00F822A8">
        <w:rPr>
          <w:rFonts w:ascii="Times New Roman" w:hAnsi="Times New Roman" w:cs="Times New Roman"/>
          <w:color w:val="000000" w:themeColor="text1"/>
          <w:sz w:val="20"/>
          <w:szCs w:val="20"/>
        </w:rPr>
        <w:t xml:space="preserve">. A i etablovaných médií se měla zmocnit nebezpečná hysterie, což v kombinaci se stádní mentalitou mělo přispět ke zhrubnutí veřejné diskuze. Zmíněné autoři nazírají </w:t>
      </w:r>
      <w:r w:rsidRPr="00F822A8">
        <w:rPr>
          <w:rFonts w:ascii="Times New Roman" w:hAnsi="Times New Roman" w:cs="Times New Roman"/>
          <w:i/>
          <w:color w:val="000000" w:themeColor="text1"/>
          <w:sz w:val="20"/>
          <w:szCs w:val="20"/>
        </w:rPr>
        <w:t>„jako symptomy procesu, který označujeme pojmem velký regres“</w:t>
      </w:r>
      <w:r w:rsidRPr="00F822A8">
        <w:rPr>
          <w:rFonts w:ascii="Times New Roman" w:hAnsi="Times New Roman" w:cs="Times New Roman"/>
          <w:color w:val="000000" w:themeColor="text1"/>
          <w:sz w:val="20"/>
          <w:szCs w:val="20"/>
        </w:rPr>
        <w:t xml:space="preserve"> (s. 7). V nejrůznějších oblastech mají padat zábrany a máme být v současnosti svědky nebezpečného regresu </w:t>
      </w:r>
      <w:r w:rsidRPr="00F822A8">
        <w:rPr>
          <w:rFonts w:ascii="Times New Roman" w:hAnsi="Times New Roman" w:cs="Times New Roman"/>
          <w:i/>
          <w:color w:val="000000" w:themeColor="text1"/>
          <w:sz w:val="20"/>
          <w:szCs w:val="20"/>
        </w:rPr>
        <w:t>„do doby před určitou úroveň „civilizovanosti““</w:t>
      </w:r>
      <w:r w:rsidRPr="00F822A8">
        <w:rPr>
          <w:rFonts w:ascii="Times New Roman" w:hAnsi="Times New Roman" w:cs="Times New Roman"/>
          <w:color w:val="000000" w:themeColor="text1"/>
          <w:sz w:val="20"/>
          <w:szCs w:val="20"/>
        </w:rPr>
        <w:t xml:space="preserve"> (tamtéž).</w:t>
      </w:r>
    </w:p>
    <w:p w:rsidR="00F822A8" w:rsidRPr="00F822A8" w:rsidRDefault="00F822A8" w:rsidP="00F822A8">
      <w:pPr>
        <w:spacing w:after="0" w:line="240" w:lineRule="auto"/>
        <w:ind w:firstLine="284"/>
        <w:jc w:val="both"/>
        <w:rPr>
          <w:rFonts w:ascii="Times New Roman" w:hAnsi="Times New Roman" w:cs="Times New Roman"/>
          <w:color w:val="000000" w:themeColor="text1"/>
          <w:sz w:val="20"/>
          <w:szCs w:val="20"/>
        </w:rPr>
      </w:pPr>
      <w:r w:rsidRPr="00F822A8">
        <w:rPr>
          <w:rFonts w:ascii="Times New Roman" w:hAnsi="Times New Roman" w:cs="Times New Roman"/>
          <w:color w:val="000000" w:themeColor="text1"/>
          <w:sz w:val="20"/>
          <w:szCs w:val="20"/>
        </w:rPr>
        <w:t>Za další velmi znepokojivou skutečnost kniha označuje i údajný návrat debat o globalizaci do stavu před dvaceti lety.</w:t>
      </w:r>
      <w:r w:rsidRPr="00F822A8">
        <w:rPr>
          <w:rFonts w:ascii="Times New Roman" w:hAnsi="Times New Roman" w:cs="Times New Roman"/>
          <w:color w:val="000000" w:themeColor="text1"/>
          <w:sz w:val="20"/>
          <w:szCs w:val="20"/>
          <w:vertAlign w:val="superscript"/>
        </w:rPr>
        <w:footnoteReference w:id="2"/>
      </w:r>
      <w:r w:rsidRPr="00F822A8">
        <w:rPr>
          <w:rFonts w:ascii="Times New Roman" w:hAnsi="Times New Roman" w:cs="Times New Roman"/>
          <w:color w:val="000000" w:themeColor="text1"/>
          <w:sz w:val="20"/>
          <w:szCs w:val="20"/>
        </w:rPr>
        <w:t xml:space="preserve"> S jistou návazností na K. P. Polanyie příspěvky zmiňují návrhy na vybudování nadnárodních institucí, což mělo vytvořit adekvátní politické nástroje pro hledání globálních řešení globálních problémů. Připomínají, že v subjektivní rovině paralelně </w:t>
      </w:r>
      <w:r w:rsidRPr="00F822A8">
        <w:rPr>
          <w:rFonts w:ascii="Times New Roman" w:hAnsi="Times New Roman" w:cs="Times New Roman"/>
          <w:i/>
          <w:color w:val="000000" w:themeColor="text1"/>
          <w:sz w:val="20"/>
          <w:szCs w:val="20"/>
        </w:rPr>
        <w:t>„s tím mělo dojít i k proměně mysli –, měl vzniknout pocit kosmopolitní sounáležitosti (globálního my)“</w:t>
      </w:r>
      <w:r w:rsidRPr="00F822A8">
        <w:rPr>
          <w:rFonts w:ascii="Times New Roman" w:hAnsi="Times New Roman" w:cs="Times New Roman"/>
          <w:color w:val="000000" w:themeColor="text1"/>
          <w:sz w:val="20"/>
          <w:szCs w:val="20"/>
        </w:rPr>
        <w:t xml:space="preserve"> (s. 8-9). Nicméně se zjevnou lítostí autoři připouštějí, že takovýto silný pocit nevznikl. </w:t>
      </w:r>
      <w:r w:rsidRPr="00F822A8">
        <w:rPr>
          <w:rFonts w:ascii="Times New Roman" w:hAnsi="Times New Roman" w:cs="Times New Roman"/>
          <w:i/>
          <w:color w:val="000000" w:themeColor="text1"/>
          <w:sz w:val="20"/>
          <w:szCs w:val="20"/>
        </w:rPr>
        <w:t>„Daleko spíše dnes zažíváme renesanci etnického, národního a konfesionálního rozlišování na my a oni. Po domnělém konci dějin logika „střetu civilizací“ překvapivě rychle nahradila dichotomická schémata přítel/nepřítel za studené války“</w:t>
      </w:r>
      <w:r w:rsidRPr="00F822A8">
        <w:rPr>
          <w:rFonts w:ascii="Times New Roman" w:hAnsi="Times New Roman" w:cs="Times New Roman"/>
          <w:color w:val="000000" w:themeColor="text1"/>
          <w:sz w:val="20"/>
          <w:szCs w:val="20"/>
        </w:rPr>
        <w:t xml:space="preserve"> (s. 9). Symptomy tzv. regresu se, především pod vlivem voleb v USA, měly spojit do </w:t>
      </w:r>
      <w:r w:rsidRPr="00F822A8">
        <w:rPr>
          <w:rFonts w:ascii="Times New Roman" w:hAnsi="Times New Roman" w:cs="Times New Roman"/>
          <w:i/>
          <w:color w:val="000000" w:themeColor="text1"/>
          <w:sz w:val="20"/>
          <w:szCs w:val="20"/>
        </w:rPr>
        <w:t>„zlověstného panoramatu“</w:t>
      </w:r>
      <w:r w:rsidRPr="00F822A8">
        <w:rPr>
          <w:rFonts w:ascii="Times New Roman" w:hAnsi="Times New Roman" w:cs="Times New Roman"/>
          <w:color w:val="000000" w:themeColor="text1"/>
          <w:sz w:val="20"/>
          <w:szCs w:val="20"/>
        </w:rPr>
        <w:t xml:space="preserve"> (tamtéž).  </w:t>
      </w:r>
      <w:r w:rsidRPr="00F822A8">
        <w:rPr>
          <w:rFonts w:ascii="Times New Roman" w:hAnsi="Times New Roman" w:cs="Times New Roman"/>
          <w:i/>
          <w:color w:val="000000" w:themeColor="text1"/>
          <w:sz w:val="20"/>
          <w:szCs w:val="20"/>
        </w:rPr>
        <w:t>„Velký regres“</w:t>
      </w:r>
      <w:r w:rsidRPr="00F822A8">
        <w:rPr>
          <w:rFonts w:ascii="Times New Roman" w:hAnsi="Times New Roman" w:cs="Times New Roman"/>
          <w:color w:val="000000" w:themeColor="text1"/>
          <w:sz w:val="20"/>
          <w:szCs w:val="20"/>
        </w:rPr>
        <w:t xml:space="preserve"> přitom považují za </w:t>
      </w:r>
      <w:r w:rsidRPr="00F822A8">
        <w:rPr>
          <w:rFonts w:ascii="Times New Roman" w:hAnsi="Times New Roman" w:cs="Times New Roman"/>
          <w:i/>
          <w:color w:val="000000" w:themeColor="text1"/>
          <w:sz w:val="20"/>
          <w:szCs w:val="20"/>
        </w:rPr>
        <w:t>„výsledek společného působení rizik globalizace a neoliberalismu …“</w:t>
      </w:r>
      <w:r w:rsidRPr="00F822A8">
        <w:rPr>
          <w:rFonts w:ascii="Times New Roman" w:hAnsi="Times New Roman" w:cs="Times New Roman"/>
          <w:color w:val="000000" w:themeColor="text1"/>
          <w:sz w:val="20"/>
          <w:szCs w:val="20"/>
        </w:rPr>
        <w:t xml:space="preserve"> (s. 10).</w:t>
      </w:r>
      <w:r w:rsidRPr="00F822A8">
        <w:rPr>
          <w:rFonts w:ascii="Times New Roman" w:hAnsi="Times New Roman" w:cs="Times New Roman"/>
          <w:color w:val="000000" w:themeColor="text1"/>
          <w:sz w:val="20"/>
          <w:szCs w:val="20"/>
          <w:vertAlign w:val="superscript"/>
        </w:rPr>
        <w:footnoteReference w:id="3"/>
      </w:r>
      <w:r w:rsidRPr="00F822A8">
        <w:rPr>
          <w:rFonts w:ascii="Times New Roman" w:hAnsi="Times New Roman" w:cs="Times New Roman"/>
          <w:i/>
          <w:color w:val="000000" w:themeColor="text1"/>
          <w:sz w:val="20"/>
          <w:szCs w:val="20"/>
        </w:rPr>
        <w:t xml:space="preserve"> </w:t>
      </w:r>
      <w:r w:rsidRPr="00F822A8">
        <w:rPr>
          <w:rFonts w:ascii="Times New Roman" w:hAnsi="Times New Roman" w:cs="Times New Roman"/>
          <w:color w:val="000000" w:themeColor="text1"/>
          <w:sz w:val="20"/>
          <w:szCs w:val="20"/>
        </w:rPr>
        <w:t xml:space="preserve">Globální vzájemné souvislosti nejsou dostatečně řízeny a mají dopadat </w:t>
      </w:r>
      <w:r w:rsidRPr="00F822A8">
        <w:rPr>
          <w:rFonts w:ascii="Times New Roman" w:hAnsi="Times New Roman" w:cs="Times New Roman"/>
          <w:i/>
          <w:color w:val="000000" w:themeColor="text1"/>
          <w:sz w:val="20"/>
          <w:szCs w:val="20"/>
        </w:rPr>
        <w:t>„na společnosti, které na to nejsou institucionálně ani kulturně připraveny“</w:t>
      </w:r>
      <w:r w:rsidRPr="00F822A8">
        <w:rPr>
          <w:rFonts w:ascii="Times New Roman" w:hAnsi="Times New Roman" w:cs="Times New Roman"/>
          <w:color w:val="000000" w:themeColor="text1"/>
          <w:sz w:val="20"/>
          <w:szCs w:val="20"/>
        </w:rPr>
        <w:t xml:space="preserve"> (dtto).  </w:t>
      </w:r>
    </w:p>
    <w:p w:rsidR="00F822A8" w:rsidRPr="00F822A8" w:rsidRDefault="00F822A8" w:rsidP="00F822A8">
      <w:pPr>
        <w:spacing w:after="0" w:line="240" w:lineRule="auto"/>
        <w:ind w:firstLine="284"/>
        <w:jc w:val="both"/>
        <w:rPr>
          <w:rFonts w:ascii="Times New Roman" w:hAnsi="Times New Roman" w:cs="Times New Roman"/>
          <w:color w:val="000000" w:themeColor="text1"/>
          <w:sz w:val="20"/>
          <w:szCs w:val="20"/>
        </w:rPr>
      </w:pPr>
      <w:r w:rsidRPr="00F822A8">
        <w:rPr>
          <w:rFonts w:ascii="Times New Roman" w:hAnsi="Times New Roman" w:cs="Times New Roman"/>
          <w:color w:val="000000" w:themeColor="text1"/>
          <w:sz w:val="20"/>
          <w:szCs w:val="20"/>
        </w:rPr>
        <w:t xml:space="preserve">Směsice sedmnácti sociologů, politologů, filozofů, literátů apod. (a v neposlední řadě též pokrokářských aktivistů) z celého světa si tudíž klade za hlavní cíl porozumět dnešnímu patologickému stavu společnosti a tímto mu i čelit. K všudypřítomným symptomům tzv. </w:t>
      </w:r>
      <w:r w:rsidRPr="00F822A8">
        <w:rPr>
          <w:rFonts w:ascii="Times New Roman" w:hAnsi="Times New Roman" w:cs="Times New Roman"/>
          <w:i/>
          <w:color w:val="000000" w:themeColor="text1"/>
          <w:sz w:val="20"/>
          <w:szCs w:val="20"/>
        </w:rPr>
        <w:t>„Velkého regresu“</w:t>
      </w:r>
      <w:r w:rsidRPr="00F822A8">
        <w:rPr>
          <w:rFonts w:ascii="Times New Roman" w:hAnsi="Times New Roman" w:cs="Times New Roman"/>
          <w:color w:val="000000" w:themeColor="text1"/>
          <w:sz w:val="20"/>
          <w:szCs w:val="20"/>
        </w:rPr>
        <w:t xml:space="preserve"> řadí nárůst populismu, nacionalismu, autoritářství, extremismu, xenofobie, výbuchy </w:t>
      </w:r>
      <w:r w:rsidRPr="00F822A8">
        <w:rPr>
          <w:rFonts w:ascii="Times New Roman" w:hAnsi="Times New Roman" w:cs="Times New Roman"/>
          <w:i/>
          <w:color w:val="000000" w:themeColor="text1"/>
          <w:sz w:val="20"/>
          <w:szCs w:val="20"/>
        </w:rPr>
        <w:t>„lidového hněvu“</w:t>
      </w:r>
      <w:r w:rsidRPr="00F822A8">
        <w:rPr>
          <w:rFonts w:ascii="Times New Roman" w:hAnsi="Times New Roman" w:cs="Times New Roman"/>
          <w:color w:val="000000" w:themeColor="text1"/>
          <w:sz w:val="20"/>
          <w:szCs w:val="20"/>
        </w:rPr>
        <w:t xml:space="preserve">, rostoucí nedůvěru, ba přímo odpor k etablovaným institucím, jakož i ke globalizovaným elitám, volání po nových zdích a nových hranicích, uzavírání se do sebe. </w:t>
      </w:r>
      <w:r w:rsidRPr="00F822A8">
        <w:rPr>
          <w:rFonts w:ascii="Times New Roman" w:hAnsi="Times New Roman" w:cs="Times New Roman"/>
          <w:i/>
          <w:color w:val="000000" w:themeColor="text1"/>
          <w:sz w:val="20"/>
          <w:szCs w:val="20"/>
        </w:rPr>
        <w:t>„Veřejný prostor je čím dál více zamořován demagogií a siláctvím, politická a mediální scéna se vulgarizuje a hysterizuje, snášenlivost a slušnost jsou považovány za slabost, ne-li zradu. Konspirační teorie jen bují, trollové řádí, hranice mezi pravdou a lží se stírají, postfakticita se stává normou. Slovo pokrok ztratilo veškerý svůj obsah“</w:t>
      </w:r>
      <w:r w:rsidRPr="00F822A8">
        <w:rPr>
          <w:rFonts w:ascii="Times New Roman" w:hAnsi="Times New Roman" w:cs="Times New Roman"/>
          <w:color w:val="000000" w:themeColor="text1"/>
          <w:sz w:val="20"/>
          <w:szCs w:val="20"/>
        </w:rPr>
        <w:t xml:space="preserve"> (s. 2 přebalu). </w:t>
      </w:r>
    </w:p>
    <w:p w:rsidR="00F822A8" w:rsidRPr="00F822A8" w:rsidRDefault="00F822A8" w:rsidP="00F822A8">
      <w:pPr>
        <w:spacing w:after="0" w:line="240" w:lineRule="auto"/>
        <w:ind w:firstLine="284"/>
        <w:jc w:val="both"/>
        <w:rPr>
          <w:rFonts w:ascii="Times New Roman" w:hAnsi="Times New Roman" w:cs="Times New Roman"/>
          <w:color w:val="000000" w:themeColor="text1"/>
          <w:sz w:val="20"/>
          <w:szCs w:val="20"/>
        </w:rPr>
      </w:pPr>
      <w:r w:rsidRPr="00F822A8">
        <w:rPr>
          <w:rFonts w:ascii="Times New Roman" w:hAnsi="Times New Roman" w:cs="Times New Roman"/>
          <w:color w:val="000000" w:themeColor="text1"/>
          <w:sz w:val="20"/>
          <w:szCs w:val="20"/>
        </w:rPr>
        <w:t xml:space="preserve">Autoři Arjun Appadurai, Zygmunt Bauman, Václav Bělohradský, Nancy Fraserová, Heinrich Geiselberger, Eva Illouzová, Ivan Krastev, Bruno Latour, Paul Mason, Pankaj Mishra, Robert Misik, Oliver Nachtwey, Donatella Della Portaová, César Rendueles, David Van Reybrouck, Wolfgang Streeck a Slavoj Žižek pátrají po příčinách a souvislostech znepokojivého stavu, v němž se svět ocitl. Mnohé přitom naznačuje, že svět, především západní, nezadržitelně vstupuje do temného věku, tedy do éry, kterou autoři nazývají obdobím regresu. </w:t>
      </w:r>
      <w:r w:rsidRPr="00F822A8">
        <w:rPr>
          <w:rFonts w:ascii="Times New Roman" w:hAnsi="Times New Roman" w:cs="Times New Roman"/>
          <w:i/>
          <w:color w:val="000000" w:themeColor="text1"/>
          <w:sz w:val="20"/>
          <w:szCs w:val="20"/>
        </w:rPr>
        <w:t xml:space="preserve">„Po éře, </w:t>
      </w:r>
      <w:r w:rsidRPr="00F822A8">
        <w:rPr>
          <w:rFonts w:ascii="Times New Roman" w:hAnsi="Times New Roman" w:cs="Times New Roman"/>
          <w:i/>
          <w:color w:val="000000" w:themeColor="text1"/>
          <w:sz w:val="20"/>
          <w:szCs w:val="20"/>
        </w:rPr>
        <w:lastRenderedPageBreak/>
        <w:t>v níž vládl historický optimismus a kdy se zdálo, že ideály liberální demokracie již definitivně zapustily kořeny a jejich šíření v čím dál větší části světa už nic nezastaví, přichází bolestné prozření a deziluze, s níž je spojena nejistota, destabilizace, rozvrat a chaos“</w:t>
      </w:r>
      <w:r w:rsidRPr="00F822A8">
        <w:rPr>
          <w:rFonts w:ascii="Times New Roman" w:hAnsi="Times New Roman" w:cs="Times New Roman"/>
          <w:color w:val="000000" w:themeColor="text1"/>
          <w:sz w:val="20"/>
          <w:szCs w:val="20"/>
        </w:rPr>
        <w:t xml:space="preserve"> (s. 2 přebalu). </w:t>
      </w:r>
    </w:p>
    <w:p w:rsidR="00F822A8" w:rsidRPr="00F822A8" w:rsidRDefault="00F822A8" w:rsidP="00F822A8">
      <w:pPr>
        <w:spacing w:after="0" w:line="240" w:lineRule="auto"/>
        <w:ind w:firstLine="284"/>
        <w:jc w:val="both"/>
        <w:rPr>
          <w:rFonts w:ascii="Times New Roman" w:hAnsi="Times New Roman" w:cs="Times New Roman"/>
          <w:color w:val="000000" w:themeColor="text1"/>
          <w:sz w:val="20"/>
          <w:szCs w:val="20"/>
        </w:rPr>
      </w:pPr>
      <w:r w:rsidRPr="00F822A8">
        <w:rPr>
          <w:rFonts w:ascii="Times New Roman" w:hAnsi="Times New Roman" w:cs="Times New Roman"/>
          <w:color w:val="000000" w:themeColor="text1"/>
          <w:sz w:val="20"/>
          <w:szCs w:val="20"/>
        </w:rPr>
        <w:t xml:space="preserve">Tolik anotace sborníku. Kdo však totálně zdiskreditoval termín pokrok? A zdaleka, zdaleka nejen pokrok … Normální chlapi a normální ženské už začínají být alergičtí namátkou třeba i na tzv. lidská práva. Za tyto jsou totiž pokrokářskými maniaky prohlašovány jejich bizarní představy např. ohledně údajné možnosti volby pohlaví, identity, etnicity, rasy či barvy pleti. Za tzv. nezadatelné tzv. lidské právo bývá vydáván i automatický nárok kohokoli kdekoli kočovat, kdekoli se usídlit a vegetovat tam způsobem nikterak nerespektujícím místní tradice, kulturu, zvyky, instituce, domorodce aj. Naopak místní (samozřejmě, že obvykle pouze normální pracující neopálené pleti) jsou údajně vždy přímo povinni všechny cizí a všechno jinaké otevřeně vítat a nadšeně oslavovat to, kterak mají z odlišností být bezmezně obohaceni a nevýslovně šťastni. Nebezpečná praxe činit z fantasmagorických pokrokářských představ tzv. lidská práva vede k tomu, že samotná lidská práva jsou v očích normálních lidí nezřídka už degradována do roviny bizarních kuriozit a oplzlých zvráceností, se kterými nechtějí mít nic, ale vůbec nic společného. Obdobně jako s tzv. pokrokem, (post)modernitou, modernizací. </w:t>
      </w:r>
    </w:p>
    <w:p w:rsidR="00F822A8" w:rsidRPr="00F822A8" w:rsidRDefault="00F822A8" w:rsidP="00F822A8">
      <w:pPr>
        <w:spacing w:after="0" w:line="240" w:lineRule="auto"/>
        <w:ind w:firstLine="284"/>
        <w:jc w:val="both"/>
        <w:rPr>
          <w:rFonts w:ascii="Times New Roman" w:hAnsi="Times New Roman" w:cs="Times New Roman"/>
          <w:color w:val="000000" w:themeColor="text1"/>
          <w:sz w:val="20"/>
          <w:szCs w:val="20"/>
        </w:rPr>
      </w:pPr>
      <w:r w:rsidRPr="00F822A8">
        <w:rPr>
          <w:rFonts w:ascii="Times New Roman" w:hAnsi="Times New Roman" w:cs="Times New Roman"/>
          <w:color w:val="000000" w:themeColor="text1"/>
          <w:sz w:val="20"/>
          <w:szCs w:val="20"/>
        </w:rPr>
        <w:t>Kdo nese hlavní vinu za stálý neklid, rozvrat, destabilizaci a temný chaos dneška? Opravdu putinovští hackeři a ruští trollové? Nepřispěli k tomuto daleko více i mnozí ze sedmnáctky výše jmenovaných autorů? Postmoderních globálně-kosmopolitních kavárenských</w:t>
      </w:r>
      <w:r w:rsidRPr="00F822A8">
        <w:rPr>
          <w:rFonts w:ascii="Times New Roman" w:hAnsi="Times New Roman" w:cs="Times New Roman"/>
          <w:color w:val="000000" w:themeColor="text1"/>
          <w:sz w:val="20"/>
          <w:szCs w:val="20"/>
          <w:vertAlign w:val="superscript"/>
        </w:rPr>
        <w:footnoteReference w:id="4"/>
      </w:r>
      <w:r w:rsidRPr="00F822A8">
        <w:rPr>
          <w:rFonts w:ascii="Times New Roman" w:hAnsi="Times New Roman" w:cs="Times New Roman"/>
          <w:color w:val="000000" w:themeColor="text1"/>
          <w:sz w:val="20"/>
          <w:szCs w:val="20"/>
        </w:rPr>
        <w:t xml:space="preserve"> ideologů obecně označovaných za intelektuály (což je dnes, nepřekvapivě, označení hrubě pejorativní) a vytrvale i naprosto cíleně řazených – a to zcela mylně a naprosto zavádějícím způsobem – k levici. Přesněji k tzv. nové levici, někdy též tzv. neomarxismu či kulturnímu marxismu etc.</w:t>
      </w:r>
      <w:r w:rsidRPr="00F822A8">
        <w:rPr>
          <w:rFonts w:ascii="Times New Roman" w:hAnsi="Times New Roman" w:cs="Times New Roman"/>
          <w:color w:val="000000" w:themeColor="text1"/>
          <w:sz w:val="20"/>
          <w:szCs w:val="20"/>
          <w:vertAlign w:val="superscript"/>
        </w:rPr>
        <w:footnoteReference w:id="5"/>
      </w:r>
      <w:r w:rsidRPr="00F822A8">
        <w:rPr>
          <w:rFonts w:ascii="Times New Roman" w:hAnsi="Times New Roman" w:cs="Times New Roman"/>
          <w:color w:val="000000" w:themeColor="text1"/>
          <w:sz w:val="20"/>
          <w:szCs w:val="20"/>
        </w:rPr>
        <w:t xml:space="preserve"> Čili k těm, kteří skutečné levicové cíle, ideály a hodnoty – ohledně sociální spravedlnosti, sociálních práv, ale v neposlední řadě i jistot, řádu a pořádku pro většinu, pro normální svět normálních lidí normální práce, pro normální chlapi a normální ženské – brutálně vyprázdnili, hanebně zaprodali a zvěrsky zdiskreditovali. A způsobili, že politická levice i levicové myšlení se samo tragikomicky dnes ocitlo přesně tam, kde je. Lapidárně řečeno, úplně v …. </w:t>
      </w:r>
    </w:p>
    <w:p w:rsidR="00F822A8" w:rsidRPr="00F822A8" w:rsidRDefault="00F822A8" w:rsidP="00F822A8">
      <w:pPr>
        <w:spacing w:after="0" w:line="240" w:lineRule="auto"/>
        <w:ind w:firstLine="284"/>
        <w:jc w:val="both"/>
        <w:rPr>
          <w:rFonts w:ascii="Times New Roman" w:hAnsi="Times New Roman" w:cs="Times New Roman"/>
          <w:color w:val="000000" w:themeColor="text1"/>
          <w:sz w:val="20"/>
          <w:szCs w:val="20"/>
        </w:rPr>
      </w:pPr>
      <w:r w:rsidRPr="00F822A8">
        <w:rPr>
          <w:rFonts w:ascii="Times New Roman" w:hAnsi="Times New Roman" w:cs="Times New Roman"/>
          <w:color w:val="000000" w:themeColor="text1"/>
          <w:sz w:val="20"/>
          <w:szCs w:val="20"/>
        </w:rPr>
        <w:t xml:space="preserve">K celkové charakteristice sborníku dodejme, že místy hapruje překlad, ne vždy profesionální a někdy přehnaně okatě básnicky vzletný. Prameny jsou uváděny za jednotlivými příspěvky, a to skoro všemi. Leckterý čtenář by možná, pro lepší orientaci, ocenil rejstřík. Nyní k publikaci podrobněji, nicméně pouze telegraficky a útržkovitě, neb kriticky diskutovat by jistě šlo mnoha a mnoho dalších otázek i námětů v knize dotčených. Mezi jednotlivými autory samozřejmě existují rozdíly a samozřejmě ne úplně všechno vyřčené lze šmahem odmítat. Jisté racionální a správné postřehy trpělivý čtenář v textech objeví a přítomno jistě je i nemálo inspirací k zamyšlení. Mnohé z příspěvků např. cudně konstatují (a ještě cudněji a vždy přísně </w:t>
      </w:r>
      <w:r w:rsidRPr="00F822A8">
        <w:rPr>
          <w:rFonts w:ascii="Times New Roman" w:hAnsi="Times New Roman" w:cs="Times New Roman"/>
          <w:i/>
          <w:color w:val="000000" w:themeColor="text1"/>
          <w:sz w:val="20"/>
          <w:szCs w:val="20"/>
        </w:rPr>
        <w:t xml:space="preserve">„v mezích zákona“ </w:t>
      </w:r>
      <w:r w:rsidRPr="00F822A8">
        <w:rPr>
          <w:rFonts w:ascii="Times New Roman" w:hAnsi="Times New Roman" w:cs="Times New Roman"/>
          <w:color w:val="000000" w:themeColor="text1"/>
          <w:sz w:val="20"/>
          <w:szCs w:val="20"/>
        </w:rPr>
        <w:t xml:space="preserve">opatrně kritizují) moc kapitálu, diktaturu trhů, přehnanou financializaci, resp. nové tváře a mechanizmy financializovaného kapitalismu či v neposlední řadě krajně nebezpečný nárůst rozdílů a polarizací ve společenstvích. Moc hezká je charakteristika </w:t>
      </w:r>
      <w:r w:rsidRPr="00F822A8">
        <w:rPr>
          <w:rFonts w:ascii="Times New Roman" w:hAnsi="Times New Roman" w:cs="Times New Roman"/>
          <w:i/>
          <w:color w:val="000000" w:themeColor="text1"/>
          <w:sz w:val="20"/>
          <w:szCs w:val="20"/>
        </w:rPr>
        <w:t>„progresivního neoliberalismu“</w:t>
      </w:r>
      <w:r w:rsidRPr="00F822A8">
        <w:rPr>
          <w:rFonts w:ascii="Times New Roman" w:hAnsi="Times New Roman" w:cs="Times New Roman"/>
          <w:color w:val="000000" w:themeColor="text1"/>
          <w:sz w:val="20"/>
          <w:szCs w:val="20"/>
        </w:rPr>
        <w:t xml:space="preserve"> u N. Frazerové coby opravdu velice </w:t>
      </w:r>
      <w:r w:rsidRPr="00F822A8">
        <w:rPr>
          <w:rFonts w:ascii="Times New Roman" w:hAnsi="Times New Roman" w:cs="Times New Roman"/>
          <w:i/>
          <w:color w:val="000000" w:themeColor="text1"/>
          <w:sz w:val="20"/>
          <w:szCs w:val="20"/>
        </w:rPr>
        <w:t>„perverzní politické pozice“</w:t>
      </w:r>
      <w:r w:rsidRPr="00F822A8">
        <w:rPr>
          <w:rFonts w:ascii="Times New Roman" w:hAnsi="Times New Roman" w:cs="Times New Roman"/>
          <w:color w:val="000000" w:themeColor="text1"/>
          <w:sz w:val="20"/>
          <w:szCs w:val="20"/>
        </w:rPr>
        <w:t>.</w:t>
      </w:r>
      <w:r w:rsidRPr="00F822A8">
        <w:rPr>
          <w:rFonts w:ascii="Times New Roman" w:hAnsi="Times New Roman" w:cs="Times New Roman"/>
          <w:color w:val="000000" w:themeColor="text1"/>
          <w:sz w:val="20"/>
          <w:szCs w:val="20"/>
          <w:vertAlign w:val="superscript"/>
        </w:rPr>
        <w:footnoteReference w:id="6"/>
      </w:r>
      <w:r w:rsidRPr="00F822A8">
        <w:rPr>
          <w:rFonts w:ascii="Times New Roman" w:hAnsi="Times New Roman" w:cs="Times New Roman"/>
          <w:color w:val="000000" w:themeColor="text1"/>
          <w:sz w:val="20"/>
          <w:szCs w:val="20"/>
        </w:rPr>
        <w:t xml:space="preserve"> Místy opravdu radost číst je W. Streecka líčícího např. nový fenomén </w:t>
      </w:r>
      <w:r w:rsidRPr="00F822A8">
        <w:rPr>
          <w:rFonts w:ascii="Times New Roman" w:hAnsi="Times New Roman" w:cs="Times New Roman"/>
          <w:i/>
          <w:color w:val="000000" w:themeColor="text1"/>
          <w:sz w:val="20"/>
          <w:szCs w:val="20"/>
        </w:rPr>
        <w:t>„lhaní expertů“</w:t>
      </w:r>
      <w:r w:rsidRPr="00F822A8">
        <w:rPr>
          <w:rFonts w:ascii="Times New Roman" w:hAnsi="Times New Roman" w:cs="Times New Roman"/>
          <w:color w:val="000000" w:themeColor="text1"/>
          <w:sz w:val="20"/>
          <w:szCs w:val="20"/>
        </w:rPr>
        <w:t xml:space="preserve"> spojený s nástupem neoliberalismu i celosvětové šíření pohádek o globalizaci, jeho demaskování Clintonové nebo Merkelové, střízlivější náhled na nálepku populisty či třeba úvahy o </w:t>
      </w:r>
      <w:r w:rsidRPr="00F822A8">
        <w:rPr>
          <w:rFonts w:ascii="Times New Roman" w:hAnsi="Times New Roman" w:cs="Times New Roman"/>
          <w:i/>
          <w:color w:val="000000" w:themeColor="text1"/>
          <w:sz w:val="20"/>
          <w:szCs w:val="20"/>
        </w:rPr>
        <w:t>„neoliberální internacionále“</w:t>
      </w:r>
      <w:r w:rsidRPr="00F822A8">
        <w:rPr>
          <w:rFonts w:ascii="Times New Roman" w:hAnsi="Times New Roman" w:cs="Times New Roman"/>
          <w:color w:val="000000" w:themeColor="text1"/>
          <w:sz w:val="20"/>
          <w:szCs w:val="20"/>
        </w:rPr>
        <w:t xml:space="preserve">. Za přemýšlení jistě stojí opatrnické žonglování se vztahem demokracie a liberalismu, kdy především mezi řádky lze vyčíst, že demokracie vždycky pouze liberální opravdu být nemusí (A trhy, jsou liberální ze své podstaty?). Někomu by jako snad vcelku i sympatická a rozumná mohla připadat i navrhovaná opatření podle P. Masona (na s. 141), která by měla alespoň částečně zvrátit neblahé strukturální transformace uskutečněné neoliberálními politikami (i když úzce související úvahy o záchraně globalizace ocení asi nejvíce někteří sociální demokraté nebo fandové objektivistického dolejšismu). </w:t>
      </w:r>
    </w:p>
    <w:p w:rsidR="00F822A8" w:rsidRPr="00F822A8" w:rsidRDefault="00F822A8" w:rsidP="00F822A8">
      <w:pPr>
        <w:spacing w:after="0" w:line="240" w:lineRule="auto"/>
        <w:ind w:firstLine="284"/>
        <w:jc w:val="both"/>
        <w:rPr>
          <w:rFonts w:ascii="Times New Roman" w:hAnsi="Times New Roman" w:cs="Times New Roman"/>
          <w:color w:val="000000" w:themeColor="text1"/>
          <w:sz w:val="20"/>
          <w:szCs w:val="20"/>
        </w:rPr>
      </w:pPr>
      <w:r w:rsidRPr="00F822A8">
        <w:rPr>
          <w:rFonts w:ascii="Times New Roman" w:hAnsi="Times New Roman" w:cs="Times New Roman"/>
          <w:color w:val="000000" w:themeColor="text1"/>
          <w:sz w:val="20"/>
          <w:szCs w:val="20"/>
        </w:rPr>
        <w:lastRenderedPageBreak/>
        <w:t xml:space="preserve">V příspěvcích lze objevit i decentní záblesky skutečného marxismu (namátkou ohledně kapitalistických krizí či barbarství kapitalismu u C. Renduelese, který se nebojí používat ani termín společenská třída nebo výše zmiňovaná konstatování rozhodující moci kapitálu, nehledě na notoricky známá kejklířská žonglování i s marxistickými kategoriemi u S. Žižeka), nicméně teoreticko-metodologická východiska a světonázorová zakotvení se od skutečného marxismu (a marxismu-leninismu zvláště) obvykle diametrálně liší. Někteří naivně utopicky sní o postkapitalismu a </w:t>
      </w:r>
      <w:r w:rsidRPr="00F822A8">
        <w:rPr>
          <w:rFonts w:ascii="Times New Roman" w:hAnsi="Times New Roman" w:cs="Times New Roman"/>
          <w:i/>
          <w:color w:val="000000" w:themeColor="text1"/>
          <w:sz w:val="20"/>
          <w:szCs w:val="20"/>
        </w:rPr>
        <w:t>„postkapitalistické globalizaci“</w:t>
      </w:r>
      <w:r w:rsidRPr="00F822A8">
        <w:rPr>
          <w:rFonts w:ascii="Times New Roman" w:hAnsi="Times New Roman" w:cs="Times New Roman"/>
          <w:color w:val="000000" w:themeColor="text1"/>
          <w:sz w:val="20"/>
          <w:szCs w:val="20"/>
        </w:rPr>
        <w:t xml:space="preserve">, lepší, demokratičtější, spravedlivější etc., leč ani u nich o takovém vlastnictví ani zmínka. Pro pokrokáře důležitou kategorií není, postkapitalismu (coby </w:t>
      </w:r>
      <w:r w:rsidRPr="00F822A8">
        <w:rPr>
          <w:rFonts w:ascii="Times New Roman" w:hAnsi="Times New Roman" w:cs="Times New Roman"/>
          <w:i/>
          <w:color w:val="000000" w:themeColor="text1"/>
          <w:sz w:val="20"/>
          <w:szCs w:val="20"/>
        </w:rPr>
        <w:t>„kapitalismu bez kapitalistů“</w:t>
      </w:r>
      <w:r w:rsidRPr="00F822A8">
        <w:rPr>
          <w:rFonts w:ascii="Times New Roman" w:hAnsi="Times New Roman" w:cs="Times New Roman"/>
          <w:color w:val="000000" w:themeColor="text1"/>
          <w:sz w:val="20"/>
          <w:szCs w:val="20"/>
        </w:rPr>
        <w:t xml:space="preserve">) se má zřejmě dosáhnout pokrokářskou osvětou v kombinaci s dalším prohlubováním evropské integrace a vítáním dalších migrantů.    </w:t>
      </w:r>
    </w:p>
    <w:p w:rsidR="00F822A8" w:rsidRPr="00F822A8" w:rsidRDefault="00F822A8" w:rsidP="00F822A8">
      <w:pPr>
        <w:spacing w:after="0" w:line="240" w:lineRule="auto"/>
        <w:ind w:firstLine="284"/>
        <w:jc w:val="both"/>
        <w:rPr>
          <w:rFonts w:ascii="Times New Roman" w:hAnsi="Times New Roman" w:cs="Times New Roman"/>
          <w:color w:val="000000" w:themeColor="text1"/>
          <w:sz w:val="20"/>
          <w:szCs w:val="20"/>
        </w:rPr>
      </w:pPr>
      <w:r w:rsidRPr="00F822A8">
        <w:rPr>
          <w:rFonts w:ascii="Times New Roman" w:hAnsi="Times New Roman" w:cs="Times New Roman"/>
          <w:color w:val="000000" w:themeColor="text1"/>
          <w:sz w:val="20"/>
          <w:szCs w:val="20"/>
        </w:rPr>
        <w:t>Vyznění a poselství drtivé většiny textů je přehnaně liberální, kosmopolitní, multikulturální i silně protržní, s nijak neubližujícími, úsměvně bezzubými, ba přímo jalovými, občasnými opatrnými náznaky kritiky neregulovaných tržních mechanizmů, včetně vytrvale oblíbeného koketování s chimérou tzv. třetích cest v (post)moderním kabátě či úzce souvisejícími vizemi nadnárodní regulace. Příspěvky jsou bytostně zaměřené proti autoritám, tradicím, národům, patriotismu, vlastenectví. Samozřejmě nesmí chybět všudypřítomné cejchování a strašení populismem</w:t>
      </w:r>
      <w:r w:rsidRPr="00F822A8">
        <w:rPr>
          <w:rFonts w:ascii="Times New Roman" w:hAnsi="Times New Roman" w:cs="Times New Roman"/>
          <w:color w:val="000000" w:themeColor="text1"/>
          <w:sz w:val="20"/>
          <w:szCs w:val="20"/>
          <w:vertAlign w:val="superscript"/>
        </w:rPr>
        <w:footnoteReference w:id="7"/>
      </w:r>
      <w:r w:rsidRPr="00F822A8">
        <w:rPr>
          <w:rFonts w:ascii="Times New Roman" w:hAnsi="Times New Roman" w:cs="Times New Roman"/>
          <w:color w:val="000000" w:themeColor="text1"/>
          <w:sz w:val="20"/>
          <w:szCs w:val="20"/>
        </w:rPr>
        <w:t xml:space="preserve"> a jeho globální invazí, což má být jedno z největších nebezpečí dneška. Populismus je nazírán skoro vždy a všude</w:t>
      </w:r>
      <w:r w:rsidRPr="00F822A8">
        <w:rPr>
          <w:rFonts w:ascii="Times New Roman" w:hAnsi="Times New Roman" w:cs="Times New Roman"/>
          <w:color w:val="000000" w:themeColor="text1"/>
          <w:sz w:val="20"/>
          <w:szCs w:val="20"/>
          <w:vertAlign w:val="superscript"/>
        </w:rPr>
        <w:footnoteReference w:id="8"/>
      </w:r>
      <w:r w:rsidRPr="00F822A8">
        <w:rPr>
          <w:rFonts w:ascii="Times New Roman" w:hAnsi="Times New Roman" w:cs="Times New Roman"/>
          <w:color w:val="000000" w:themeColor="text1"/>
          <w:sz w:val="20"/>
          <w:szCs w:val="20"/>
        </w:rPr>
        <w:t xml:space="preserve"> jako fenomén pravicový, obvykle ultrapravicový. Co populismus levicový?</w:t>
      </w:r>
      <w:r w:rsidRPr="00F822A8">
        <w:rPr>
          <w:rFonts w:ascii="Times New Roman" w:hAnsi="Times New Roman" w:cs="Times New Roman"/>
          <w:color w:val="000000" w:themeColor="text1"/>
          <w:sz w:val="20"/>
          <w:szCs w:val="20"/>
          <w:vertAlign w:val="superscript"/>
        </w:rPr>
        <w:footnoteReference w:id="9"/>
      </w:r>
      <w:r w:rsidRPr="00F822A8">
        <w:rPr>
          <w:rFonts w:ascii="Times New Roman" w:hAnsi="Times New Roman" w:cs="Times New Roman"/>
          <w:color w:val="000000" w:themeColor="text1"/>
          <w:sz w:val="20"/>
          <w:szCs w:val="20"/>
        </w:rPr>
        <w:t xml:space="preserve"> Dodejme, že všechny texty levici (a i pokrok) zcela automaticky spojují s liberalismem, což je také omyl přímo kardinální. Též samozřejmě předpokládají, že intelektuálové a elity musí vždycky být pouze a jen progresivisticky liberální a naprosto ignorují existenci a pokrokovou (nikoli ovšem pokrokářskou) roli inteligence konzervativní.       </w:t>
      </w:r>
    </w:p>
    <w:p w:rsidR="00F822A8" w:rsidRPr="00F822A8" w:rsidRDefault="00F822A8" w:rsidP="00F822A8">
      <w:pPr>
        <w:spacing w:after="0" w:line="240" w:lineRule="auto"/>
        <w:ind w:firstLine="284"/>
        <w:jc w:val="both"/>
        <w:rPr>
          <w:rFonts w:ascii="Times New Roman" w:hAnsi="Times New Roman" w:cs="Times New Roman"/>
          <w:color w:val="000000" w:themeColor="text1"/>
          <w:sz w:val="20"/>
          <w:szCs w:val="20"/>
        </w:rPr>
      </w:pPr>
      <w:r w:rsidRPr="00F822A8">
        <w:rPr>
          <w:rFonts w:ascii="Times New Roman" w:hAnsi="Times New Roman" w:cs="Times New Roman"/>
          <w:color w:val="000000" w:themeColor="text1"/>
          <w:sz w:val="20"/>
          <w:szCs w:val="20"/>
        </w:rPr>
        <w:t xml:space="preserve">Předmluva z pera H. Geiselbergera načrtává okolnosti a impulsy vzniku celého sborníku – terorismus, migraci a úvodem zmiňované politické reakce. K výčtu symptomů tzv. regresu přitom řadí v neposlední řadě taktéž politické proklamace typu </w:t>
      </w:r>
      <w:r w:rsidRPr="00F822A8">
        <w:rPr>
          <w:rFonts w:ascii="Times New Roman" w:hAnsi="Times New Roman" w:cs="Times New Roman"/>
          <w:i/>
          <w:color w:val="000000" w:themeColor="text1"/>
          <w:sz w:val="20"/>
          <w:szCs w:val="20"/>
        </w:rPr>
        <w:t>„uděláme vlastní zemi opět velkou“</w:t>
      </w:r>
      <w:r w:rsidRPr="00F822A8">
        <w:rPr>
          <w:rFonts w:ascii="Times New Roman" w:hAnsi="Times New Roman" w:cs="Times New Roman"/>
          <w:color w:val="000000" w:themeColor="text1"/>
          <w:sz w:val="20"/>
          <w:szCs w:val="20"/>
          <w:vertAlign w:val="superscript"/>
        </w:rPr>
        <w:footnoteReference w:id="10"/>
      </w:r>
      <w:r w:rsidRPr="00F822A8">
        <w:rPr>
          <w:rFonts w:ascii="Times New Roman" w:hAnsi="Times New Roman" w:cs="Times New Roman"/>
          <w:color w:val="000000" w:themeColor="text1"/>
          <w:sz w:val="20"/>
          <w:szCs w:val="20"/>
        </w:rPr>
        <w:t xml:space="preserve"> nebo vyhlášení výjimečného stavu ve Francii. Anebo volání po deglobalizaci, vznik identitárních hnutí v řadě zemí, islamofobii, úspěch při hlasování o brexitu či </w:t>
      </w:r>
      <w:r w:rsidRPr="00F822A8">
        <w:rPr>
          <w:rFonts w:ascii="Times New Roman" w:hAnsi="Times New Roman" w:cs="Times New Roman"/>
          <w:i/>
          <w:color w:val="000000" w:themeColor="text1"/>
          <w:sz w:val="20"/>
          <w:szCs w:val="20"/>
        </w:rPr>
        <w:t>„vzestup autoritářských demagogů“</w:t>
      </w:r>
      <w:r w:rsidRPr="00F822A8">
        <w:rPr>
          <w:rFonts w:ascii="Times New Roman" w:hAnsi="Times New Roman" w:cs="Times New Roman"/>
          <w:color w:val="000000" w:themeColor="text1"/>
          <w:sz w:val="20"/>
          <w:szCs w:val="20"/>
        </w:rPr>
        <w:t xml:space="preserve"> (s. 6), mezi nimiž je jmenován také stávající turecký prezident. </w:t>
      </w:r>
    </w:p>
    <w:p w:rsidR="00F822A8" w:rsidRPr="00F822A8" w:rsidRDefault="00F822A8" w:rsidP="00F822A8">
      <w:pPr>
        <w:spacing w:after="0" w:line="240" w:lineRule="auto"/>
        <w:ind w:firstLine="284"/>
        <w:jc w:val="both"/>
        <w:rPr>
          <w:rFonts w:ascii="Times New Roman" w:hAnsi="Times New Roman" w:cs="Times New Roman"/>
          <w:color w:val="000000" w:themeColor="text1"/>
          <w:sz w:val="20"/>
          <w:szCs w:val="20"/>
        </w:rPr>
      </w:pPr>
      <w:r w:rsidRPr="00F822A8">
        <w:rPr>
          <w:rFonts w:ascii="Times New Roman" w:hAnsi="Times New Roman" w:cs="Times New Roman"/>
          <w:color w:val="000000" w:themeColor="text1"/>
          <w:sz w:val="20"/>
          <w:szCs w:val="20"/>
        </w:rPr>
        <w:t xml:space="preserve">O náhradě liberální demokracie </w:t>
      </w:r>
      <w:r w:rsidRPr="00F822A8">
        <w:rPr>
          <w:rFonts w:ascii="Times New Roman" w:hAnsi="Times New Roman" w:cs="Times New Roman"/>
          <w:i/>
          <w:color w:val="000000" w:themeColor="text1"/>
          <w:sz w:val="20"/>
          <w:szCs w:val="20"/>
        </w:rPr>
        <w:t>„jakýmsi druhem populistických autoritářských režimů“</w:t>
      </w:r>
      <w:r w:rsidRPr="00F822A8">
        <w:rPr>
          <w:rFonts w:ascii="Times New Roman" w:hAnsi="Times New Roman" w:cs="Times New Roman"/>
          <w:color w:val="000000" w:themeColor="text1"/>
          <w:sz w:val="20"/>
          <w:szCs w:val="20"/>
        </w:rPr>
        <w:t xml:space="preserve"> přemítá indický antropolog A. Appadurai v příspěvku </w:t>
      </w:r>
      <w:r w:rsidRPr="00F822A8">
        <w:rPr>
          <w:rFonts w:ascii="Times New Roman" w:hAnsi="Times New Roman" w:cs="Times New Roman"/>
          <w:i/>
          <w:color w:val="000000" w:themeColor="text1"/>
          <w:sz w:val="20"/>
          <w:szCs w:val="20"/>
        </w:rPr>
        <w:t>„Únava demokracie“</w:t>
      </w:r>
      <w:r w:rsidRPr="00F822A8">
        <w:rPr>
          <w:rFonts w:ascii="Times New Roman" w:hAnsi="Times New Roman" w:cs="Times New Roman"/>
          <w:color w:val="000000" w:themeColor="text1"/>
          <w:sz w:val="20"/>
          <w:szCs w:val="20"/>
        </w:rPr>
        <w:t xml:space="preserve">. Snaží se tento </w:t>
      </w:r>
      <w:r w:rsidRPr="00F822A8">
        <w:rPr>
          <w:rFonts w:ascii="Times New Roman" w:hAnsi="Times New Roman" w:cs="Times New Roman"/>
          <w:i/>
          <w:color w:val="000000" w:themeColor="text1"/>
          <w:sz w:val="20"/>
          <w:szCs w:val="20"/>
        </w:rPr>
        <w:t>„globální posun doprava“</w:t>
      </w:r>
      <w:r w:rsidRPr="00F822A8">
        <w:rPr>
          <w:rFonts w:ascii="Times New Roman" w:hAnsi="Times New Roman" w:cs="Times New Roman"/>
          <w:color w:val="000000" w:themeColor="text1"/>
          <w:sz w:val="20"/>
          <w:szCs w:val="20"/>
        </w:rPr>
        <w:t xml:space="preserve"> netradičně vysvětlit a přidává návod, kterak v evropském prostředí vůči trendu </w:t>
      </w:r>
      <w:r w:rsidRPr="00F822A8">
        <w:rPr>
          <w:rFonts w:ascii="Times New Roman" w:hAnsi="Times New Roman" w:cs="Times New Roman"/>
          <w:i/>
          <w:color w:val="000000" w:themeColor="text1"/>
          <w:sz w:val="20"/>
          <w:szCs w:val="20"/>
        </w:rPr>
        <w:t>„nového populismu“</w:t>
      </w:r>
      <w:r w:rsidRPr="00F822A8">
        <w:rPr>
          <w:rFonts w:ascii="Times New Roman" w:hAnsi="Times New Roman" w:cs="Times New Roman"/>
          <w:color w:val="000000" w:themeColor="text1"/>
          <w:sz w:val="20"/>
          <w:szCs w:val="20"/>
        </w:rPr>
        <w:t xml:space="preserve"> vytvořit alternativu. Společný rys autoritářského populismu spojuje s tím, že žádný z jeho představitelů nemá pod kontrolou národní ekonomiku (která je </w:t>
      </w:r>
      <w:r w:rsidRPr="00F822A8">
        <w:rPr>
          <w:rFonts w:ascii="Times New Roman" w:hAnsi="Times New Roman" w:cs="Times New Roman"/>
          <w:i/>
          <w:color w:val="000000" w:themeColor="text1"/>
          <w:sz w:val="20"/>
          <w:szCs w:val="20"/>
        </w:rPr>
        <w:t>„rukojmím kapitálu“</w:t>
      </w:r>
      <w:r w:rsidRPr="00F822A8">
        <w:rPr>
          <w:rFonts w:ascii="Times New Roman" w:hAnsi="Times New Roman" w:cs="Times New Roman"/>
          <w:color w:val="000000" w:themeColor="text1"/>
          <w:sz w:val="20"/>
          <w:szCs w:val="20"/>
        </w:rPr>
        <w:t xml:space="preserve">) a proto slibují očistu domácí kultury, </w:t>
      </w:r>
      <w:r w:rsidRPr="00F822A8">
        <w:rPr>
          <w:rFonts w:ascii="Times New Roman" w:hAnsi="Times New Roman" w:cs="Times New Roman"/>
          <w:i/>
          <w:color w:val="000000" w:themeColor="text1"/>
          <w:sz w:val="20"/>
          <w:szCs w:val="20"/>
        </w:rPr>
        <w:t>„což zemi otevře cestu k mezinárodní politické moci“</w:t>
      </w:r>
      <w:r w:rsidRPr="00F822A8">
        <w:rPr>
          <w:rFonts w:ascii="Times New Roman" w:hAnsi="Times New Roman" w:cs="Times New Roman"/>
          <w:color w:val="000000" w:themeColor="text1"/>
          <w:sz w:val="20"/>
          <w:szCs w:val="20"/>
        </w:rPr>
        <w:t xml:space="preserve"> (s. 19). Ohledně dnešní Evropy apeluje na zachování liberální demokracie (s potřebou masové podpory liberálních postojů), s klíčovou rolí Německa, které musí uhájit demokratickou Evropu a hlavně nesmí zůstat pouhým </w:t>
      </w:r>
      <w:r w:rsidRPr="00F822A8">
        <w:rPr>
          <w:rFonts w:ascii="Times New Roman" w:hAnsi="Times New Roman" w:cs="Times New Roman"/>
          <w:i/>
          <w:color w:val="000000" w:themeColor="text1"/>
          <w:sz w:val="20"/>
          <w:szCs w:val="20"/>
        </w:rPr>
        <w:t>„ostrůvkem demokracie“</w:t>
      </w:r>
      <w:r w:rsidRPr="00F822A8">
        <w:rPr>
          <w:rFonts w:ascii="Times New Roman" w:hAnsi="Times New Roman" w:cs="Times New Roman"/>
          <w:color w:val="000000" w:themeColor="text1"/>
          <w:sz w:val="20"/>
          <w:szCs w:val="20"/>
        </w:rPr>
        <w:t xml:space="preserve">.  </w:t>
      </w:r>
    </w:p>
    <w:p w:rsidR="00F822A8" w:rsidRPr="00F822A8" w:rsidRDefault="00F822A8" w:rsidP="00F822A8">
      <w:pPr>
        <w:spacing w:after="0" w:line="240" w:lineRule="auto"/>
        <w:ind w:firstLine="284"/>
        <w:jc w:val="both"/>
        <w:rPr>
          <w:rFonts w:ascii="Times New Roman" w:hAnsi="Times New Roman" w:cs="Times New Roman"/>
          <w:color w:val="000000" w:themeColor="text1"/>
          <w:sz w:val="20"/>
          <w:szCs w:val="20"/>
        </w:rPr>
      </w:pPr>
      <w:r w:rsidRPr="00F822A8">
        <w:rPr>
          <w:rFonts w:ascii="Times New Roman" w:hAnsi="Times New Roman" w:cs="Times New Roman"/>
          <w:i/>
          <w:color w:val="000000" w:themeColor="text1"/>
          <w:sz w:val="20"/>
          <w:szCs w:val="20"/>
        </w:rPr>
        <w:t>„Symptomy hledání cíle a jména“</w:t>
      </w:r>
      <w:r w:rsidRPr="00F822A8">
        <w:rPr>
          <w:rFonts w:ascii="Times New Roman" w:hAnsi="Times New Roman" w:cs="Times New Roman"/>
          <w:color w:val="000000" w:themeColor="text1"/>
          <w:sz w:val="20"/>
          <w:szCs w:val="20"/>
        </w:rPr>
        <w:t xml:space="preserve"> je název textu známého sociologa Z. Baumana. Jde o skoro až básnicky pojaté filozofování, přesněji slovíčkaření, ohledně požehnání i prokletí pokroku. Se zaměřením na </w:t>
      </w:r>
      <w:r w:rsidRPr="00F822A8">
        <w:rPr>
          <w:rFonts w:ascii="Times New Roman" w:hAnsi="Times New Roman" w:cs="Times New Roman"/>
          <w:i/>
          <w:color w:val="000000" w:themeColor="text1"/>
          <w:sz w:val="20"/>
          <w:szCs w:val="20"/>
        </w:rPr>
        <w:t xml:space="preserve">„panickou </w:t>
      </w:r>
      <w:r w:rsidRPr="00F822A8">
        <w:rPr>
          <w:rFonts w:ascii="Times New Roman" w:hAnsi="Times New Roman" w:cs="Times New Roman"/>
          <w:i/>
          <w:color w:val="000000" w:themeColor="text1"/>
          <w:sz w:val="20"/>
          <w:szCs w:val="20"/>
        </w:rPr>
        <w:lastRenderedPageBreak/>
        <w:t xml:space="preserve">hrůzu z imigrace“ </w:t>
      </w:r>
      <w:r w:rsidRPr="00F822A8">
        <w:rPr>
          <w:rFonts w:ascii="Times New Roman" w:hAnsi="Times New Roman" w:cs="Times New Roman"/>
          <w:color w:val="000000" w:themeColor="text1"/>
          <w:sz w:val="20"/>
          <w:szCs w:val="20"/>
        </w:rPr>
        <w:t xml:space="preserve">a  připomenutím, že s konceptem imigrace je bytostně spjatá asimilace, kdežto u migrace její </w:t>
      </w:r>
      <w:r w:rsidRPr="00F822A8">
        <w:rPr>
          <w:rFonts w:ascii="Times New Roman" w:hAnsi="Times New Roman" w:cs="Times New Roman"/>
          <w:i/>
          <w:color w:val="000000" w:themeColor="text1"/>
          <w:sz w:val="20"/>
          <w:szCs w:val="20"/>
        </w:rPr>
        <w:t>„absenci či prázdno zpočátku zaplňovaly pojmy jako „tavící kotel“ či „hybridizace““</w:t>
      </w:r>
      <w:r w:rsidRPr="00F822A8">
        <w:rPr>
          <w:rFonts w:ascii="Times New Roman" w:hAnsi="Times New Roman" w:cs="Times New Roman"/>
          <w:color w:val="000000" w:themeColor="text1"/>
          <w:sz w:val="20"/>
          <w:szCs w:val="20"/>
        </w:rPr>
        <w:t xml:space="preserve"> (s. 35), což dnes nahrazuje multikulturalismus. Bauman s citacemi U. Eca dumá nad matením pojmů či nad kořeny nesnášenlivosti a jejími typy, s historickými příklady, včetně připomínání strachu z neznámého. Končí velebením odvahy a ohromné síly papeže Františka, který má údajně odhalovat nejhlubší kořeny zla, chaosu a nemohoucnosti naší doby, potřebující v neposlední řadě i pořádnou porci trpělivosti. S respektem k zemřelému renomovanému autorovi konstatujme, že napsal i lepší pojednání.  </w:t>
      </w:r>
    </w:p>
    <w:p w:rsidR="00F822A8" w:rsidRPr="00F822A8" w:rsidRDefault="00F822A8" w:rsidP="00F822A8">
      <w:pPr>
        <w:spacing w:after="0" w:line="240" w:lineRule="auto"/>
        <w:ind w:firstLine="284"/>
        <w:jc w:val="both"/>
        <w:rPr>
          <w:rFonts w:ascii="Times New Roman" w:hAnsi="Times New Roman" w:cs="Times New Roman"/>
          <w:color w:val="000000" w:themeColor="text1"/>
          <w:sz w:val="20"/>
          <w:szCs w:val="20"/>
        </w:rPr>
      </w:pPr>
      <w:r w:rsidRPr="00F822A8">
        <w:rPr>
          <w:rFonts w:ascii="Times New Roman" w:hAnsi="Times New Roman" w:cs="Times New Roman"/>
          <w:color w:val="000000" w:themeColor="text1"/>
          <w:sz w:val="20"/>
          <w:szCs w:val="20"/>
        </w:rPr>
        <w:t xml:space="preserve">Zvolení DJT překvapivě pouze relativně lehce poznamenalo americkou feministku N. Fraserovou, která v materiálu </w:t>
      </w:r>
      <w:r w:rsidRPr="00F822A8">
        <w:rPr>
          <w:rFonts w:ascii="Times New Roman" w:hAnsi="Times New Roman" w:cs="Times New Roman"/>
          <w:i/>
          <w:color w:val="000000" w:themeColor="text1"/>
          <w:sz w:val="20"/>
          <w:szCs w:val="20"/>
        </w:rPr>
        <w:t>„Progresivní neoliberalismus versus reakční populismus: falešná dichotomie“</w:t>
      </w:r>
      <w:r w:rsidRPr="00F822A8">
        <w:rPr>
          <w:rFonts w:ascii="Times New Roman" w:hAnsi="Times New Roman" w:cs="Times New Roman"/>
          <w:color w:val="000000" w:themeColor="text1"/>
          <w:sz w:val="20"/>
          <w:szCs w:val="20"/>
        </w:rPr>
        <w:t xml:space="preserve"> se k tomuto ovšem přesto neustále vrací. Má jít o jeden z </w:t>
      </w:r>
      <w:r w:rsidRPr="00F822A8">
        <w:rPr>
          <w:rFonts w:ascii="Times New Roman" w:hAnsi="Times New Roman" w:cs="Times New Roman"/>
          <w:i/>
          <w:color w:val="000000" w:themeColor="text1"/>
          <w:sz w:val="20"/>
          <w:szCs w:val="20"/>
        </w:rPr>
        <w:t>„článku řetězu dramatických politických revolt, které nám dávají signál o kolapsu neoliberální hegemonie“</w:t>
      </w:r>
      <w:r w:rsidRPr="00F822A8">
        <w:rPr>
          <w:rFonts w:ascii="Times New Roman" w:hAnsi="Times New Roman" w:cs="Times New Roman"/>
          <w:color w:val="000000" w:themeColor="text1"/>
          <w:sz w:val="20"/>
          <w:szCs w:val="20"/>
        </w:rPr>
        <w:t xml:space="preserve"> (s. 51). Trumpovo vítězství označuje za revoltu proti globálním financím a za odmítnutí neoliberalismu </w:t>
      </w:r>
      <w:r w:rsidRPr="00F822A8">
        <w:rPr>
          <w:rFonts w:ascii="Times New Roman" w:hAnsi="Times New Roman" w:cs="Times New Roman"/>
          <w:i/>
          <w:color w:val="000000" w:themeColor="text1"/>
          <w:sz w:val="20"/>
          <w:szCs w:val="20"/>
        </w:rPr>
        <w:t>„progresivního“</w:t>
      </w:r>
      <w:r w:rsidRPr="00F822A8">
        <w:rPr>
          <w:rFonts w:ascii="Times New Roman" w:hAnsi="Times New Roman" w:cs="Times New Roman"/>
          <w:color w:val="000000" w:themeColor="text1"/>
          <w:sz w:val="20"/>
          <w:szCs w:val="20"/>
        </w:rPr>
        <w:t>,</w:t>
      </w:r>
      <w:r w:rsidRPr="00F822A8">
        <w:rPr>
          <w:rFonts w:ascii="Times New Roman" w:hAnsi="Times New Roman" w:cs="Times New Roman"/>
          <w:i/>
          <w:color w:val="000000" w:themeColor="text1"/>
          <w:sz w:val="20"/>
          <w:szCs w:val="20"/>
        </w:rPr>
        <w:t xml:space="preserve"> </w:t>
      </w:r>
      <w:r w:rsidRPr="00F822A8">
        <w:rPr>
          <w:rFonts w:ascii="Times New Roman" w:hAnsi="Times New Roman" w:cs="Times New Roman"/>
          <w:color w:val="000000" w:themeColor="text1"/>
          <w:sz w:val="20"/>
          <w:szCs w:val="20"/>
        </w:rPr>
        <w:t xml:space="preserve">korunovaného nástupem Clintona. </w:t>
      </w:r>
      <w:r w:rsidRPr="00F822A8">
        <w:rPr>
          <w:rFonts w:ascii="Times New Roman" w:hAnsi="Times New Roman" w:cs="Times New Roman"/>
          <w:i/>
          <w:color w:val="000000" w:themeColor="text1"/>
          <w:sz w:val="20"/>
          <w:szCs w:val="20"/>
        </w:rPr>
        <w:t>„Ve své americké podobě se … opírá o spojení hlavních proudů nových sociálních hnutí (feminismu, antirasismu, multikulturalismu a LGBTQ</w:t>
      </w:r>
      <w:r w:rsidRPr="00F822A8">
        <w:rPr>
          <w:rFonts w:ascii="Times New Roman" w:hAnsi="Times New Roman" w:cs="Times New Roman"/>
          <w:color w:val="000000" w:themeColor="text1"/>
          <w:sz w:val="20"/>
          <w:szCs w:val="20"/>
          <w:vertAlign w:val="superscript"/>
        </w:rPr>
        <w:footnoteReference w:id="11"/>
      </w:r>
      <w:r w:rsidRPr="00F822A8">
        <w:rPr>
          <w:rFonts w:ascii="Times New Roman" w:hAnsi="Times New Roman" w:cs="Times New Roman"/>
          <w:i/>
          <w:color w:val="000000" w:themeColor="text1"/>
          <w:sz w:val="20"/>
          <w:szCs w:val="20"/>
        </w:rPr>
        <w:t xml:space="preserve">) na straně jedné a sofistikovaných „symbolických“ odvětví, jakož i byznysu založeného na službách (Wall Street, Silicon Valley, Hollywood) na straně druhé. V této alianci jsou progresivní síly na jedné lodi se silami kognitivního a finančního kapitálu, kterým – jakkoli v tom možná nebyl úmysl – nakonec vtiskly své charisma. Ideály, jako je rozmanitost a posílení práv, teď slouží už jenom jako lakování politiky, která zdecimovala průmyslovou výrobu a připravila střední třídy o živobytí …“ </w:t>
      </w:r>
      <w:r w:rsidRPr="00F822A8">
        <w:rPr>
          <w:rFonts w:ascii="Times New Roman" w:hAnsi="Times New Roman" w:cs="Times New Roman"/>
          <w:color w:val="000000" w:themeColor="text1"/>
          <w:sz w:val="20"/>
          <w:szCs w:val="20"/>
        </w:rPr>
        <w:t xml:space="preserve">(s. 53). </w:t>
      </w:r>
    </w:p>
    <w:p w:rsidR="00F822A8" w:rsidRPr="00F822A8" w:rsidRDefault="00F822A8" w:rsidP="00F822A8">
      <w:pPr>
        <w:spacing w:after="0" w:line="240" w:lineRule="auto"/>
        <w:ind w:firstLine="284"/>
        <w:jc w:val="both"/>
        <w:rPr>
          <w:rFonts w:ascii="Times New Roman" w:hAnsi="Times New Roman" w:cs="Times New Roman"/>
          <w:color w:val="000000" w:themeColor="text1"/>
          <w:sz w:val="20"/>
          <w:szCs w:val="20"/>
        </w:rPr>
      </w:pPr>
      <w:r w:rsidRPr="00F822A8">
        <w:rPr>
          <w:rFonts w:ascii="Times New Roman" w:hAnsi="Times New Roman" w:cs="Times New Roman"/>
          <w:color w:val="000000" w:themeColor="text1"/>
          <w:sz w:val="20"/>
          <w:szCs w:val="20"/>
        </w:rPr>
        <w:t xml:space="preserve">Vida, i jedna z prominentních progresivistek přichází na symbiózu byznysu a tzv. nové levice. Spojení ku prospěchu jejich, nikoli ale prospěchu normálních chlapů a normálních ženských. Údajné </w:t>
      </w:r>
      <w:r w:rsidRPr="00F822A8">
        <w:rPr>
          <w:rFonts w:ascii="Times New Roman" w:hAnsi="Times New Roman" w:cs="Times New Roman"/>
          <w:i/>
          <w:color w:val="000000" w:themeColor="text1"/>
          <w:sz w:val="20"/>
          <w:szCs w:val="20"/>
        </w:rPr>
        <w:t>„emancipační charisma nových sociálních hnutí“</w:t>
      </w:r>
      <w:r w:rsidRPr="00F822A8">
        <w:rPr>
          <w:rFonts w:ascii="Times New Roman" w:hAnsi="Times New Roman" w:cs="Times New Roman"/>
          <w:color w:val="000000" w:themeColor="text1"/>
          <w:sz w:val="20"/>
          <w:szCs w:val="20"/>
        </w:rPr>
        <w:t xml:space="preserve"> přitom zůstává silně diskutabilní. O práva sociální těmto obvykle už příliš nejde a rozmanitost, různorodost, setrvalá jinakost, každodenní nenormálnost a nezřídka přímo úchylnost taktéž automaticky obohacující pro každého opravdu nejsou. Pozornosti si ovšem zaslouží postřeh, že </w:t>
      </w:r>
      <w:r w:rsidRPr="00F822A8">
        <w:rPr>
          <w:rFonts w:ascii="Times New Roman" w:hAnsi="Times New Roman" w:cs="Times New Roman"/>
          <w:i/>
          <w:color w:val="000000" w:themeColor="text1"/>
          <w:sz w:val="20"/>
          <w:szCs w:val="20"/>
        </w:rPr>
        <w:t>„liberalismus a fašismus … jsou produkty bezuzdného kapitalismu, který destabilizuje lidské životy a jejich okolí …“</w:t>
      </w:r>
      <w:r w:rsidRPr="00F822A8">
        <w:rPr>
          <w:rFonts w:ascii="Times New Roman" w:hAnsi="Times New Roman" w:cs="Times New Roman"/>
          <w:color w:val="000000" w:themeColor="text1"/>
          <w:sz w:val="20"/>
          <w:szCs w:val="20"/>
        </w:rPr>
        <w:t xml:space="preserve"> (s. 60). Frazerová porážky </w:t>
      </w:r>
      <w:r w:rsidRPr="00F822A8">
        <w:rPr>
          <w:rFonts w:ascii="Times New Roman" w:hAnsi="Times New Roman" w:cs="Times New Roman"/>
          <w:i/>
          <w:color w:val="000000" w:themeColor="text1"/>
          <w:sz w:val="20"/>
          <w:szCs w:val="20"/>
        </w:rPr>
        <w:t>„progresivního liberalismu“</w:t>
      </w:r>
      <w:r w:rsidRPr="00F822A8">
        <w:rPr>
          <w:rFonts w:ascii="Times New Roman" w:hAnsi="Times New Roman" w:cs="Times New Roman"/>
          <w:color w:val="000000" w:themeColor="text1"/>
          <w:sz w:val="20"/>
          <w:szCs w:val="20"/>
        </w:rPr>
        <w:t xml:space="preserve"> přitom nikterak nelituje a vládu Trumpa označuje za jakýsi mezičas, a to i se šancí vybudovat </w:t>
      </w:r>
      <w:r w:rsidRPr="00F822A8">
        <w:rPr>
          <w:rFonts w:ascii="Times New Roman" w:hAnsi="Times New Roman" w:cs="Times New Roman"/>
          <w:i/>
          <w:color w:val="000000" w:themeColor="text1"/>
          <w:sz w:val="20"/>
          <w:szCs w:val="20"/>
        </w:rPr>
        <w:t>„novou levici“</w:t>
      </w:r>
      <w:r w:rsidRPr="00F822A8">
        <w:rPr>
          <w:rFonts w:ascii="Times New Roman" w:hAnsi="Times New Roman" w:cs="Times New Roman"/>
          <w:color w:val="000000" w:themeColor="text1"/>
          <w:sz w:val="20"/>
          <w:szCs w:val="20"/>
        </w:rPr>
        <w:t xml:space="preserve"> (tedy zase další novou čili nově novou …). Apeluje na levici, která </w:t>
      </w:r>
      <w:r w:rsidRPr="00F822A8">
        <w:rPr>
          <w:rFonts w:ascii="Times New Roman" w:hAnsi="Times New Roman" w:cs="Times New Roman"/>
          <w:i/>
          <w:color w:val="000000" w:themeColor="text1"/>
          <w:sz w:val="20"/>
          <w:szCs w:val="20"/>
        </w:rPr>
        <w:t>„by měla odmítnout volbu mezi progresivním liberalismem a reakčním populismem“</w:t>
      </w:r>
      <w:r w:rsidRPr="00F822A8">
        <w:rPr>
          <w:rFonts w:ascii="Times New Roman" w:hAnsi="Times New Roman" w:cs="Times New Roman"/>
          <w:color w:val="000000" w:themeColor="text1"/>
          <w:sz w:val="20"/>
          <w:szCs w:val="20"/>
        </w:rPr>
        <w:t xml:space="preserve"> (s. 60) a volá po spojení emancipačních sil a hnutí za sociální spravedlnost ve společném boji proti financializaci. Včetně oživení hesla B. Sanderse o </w:t>
      </w:r>
      <w:r w:rsidRPr="00F822A8">
        <w:rPr>
          <w:rFonts w:ascii="Times New Roman" w:hAnsi="Times New Roman" w:cs="Times New Roman"/>
          <w:i/>
          <w:color w:val="000000" w:themeColor="text1"/>
          <w:sz w:val="20"/>
          <w:szCs w:val="20"/>
        </w:rPr>
        <w:t>„demokratickém socialismu“</w:t>
      </w:r>
      <w:r w:rsidRPr="00F822A8">
        <w:rPr>
          <w:rFonts w:ascii="Times New Roman" w:hAnsi="Times New Roman" w:cs="Times New Roman"/>
          <w:color w:val="000000" w:themeColor="text1"/>
          <w:sz w:val="20"/>
          <w:szCs w:val="20"/>
        </w:rPr>
        <w:t xml:space="preserve"> a formulaci jeho obsahu v 21. století. Závěrem si neodpustí feministická varování před znepokojivým nárůstem rasismu a sexismu. Nicméně právě její příspěvek náleží k těm nejinspirativnějším – nejde pouze o prázdné plky a pokrokářské fráze. </w:t>
      </w:r>
    </w:p>
    <w:p w:rsidR="00F822A8" w:rsidRPr="00F822A8" w:rsidRDefault="00F822A8" w:rsidP="00F822A8">
      <w:pPr>
        <w:spacing w:after="0" w:line="240" w:lineRule="auto"/>
        <w:ind w:firstLine="284"/>
        <w:jc w:val="both"/>
        <w:rPr>
          <w:rFonts w:ascii="Times New Roman" w:hAnsi="Times New Roman" w:cs="Times New Roman"/>
          <w:color w:val="000000" w:themeColor="text1"/>
          <w:sz w:val="20"/>
          <w:szCs w:val="20"/>
        </w:rPr>
      </w:pPr>
      <w:r w:rsidRPr="00F822A8">
        <w:rPr>
          <w:rFonts w:ascii="Times New Roman" w:hAnsi="Times New Roman" w:cs="Times New Roman"/>
          <w:color w:val="000000" w:themeColor="text1"/>
          <w:sz w:val="20"/>
          <w:szCs w:val="20"/>
        </w:rPr>
        <w:t xml:space="preserve">Izraelská socioložka E. Illouzová přemýšlí ohledně </w:t>
      </w:r>
      <w:r w:rsidRPr="00F822A8">
        <w:rPr>
          <w:rFonts w:ascii="Times New Roman" w:hAnsi="Times New Roman" w:cs="Times New Roman"/>
          <w:i/>
          <w:color w:val="000000" w:themeColor="text1"/>
          <w:sz w:val="20"/>
          <w:szCs w:val="20"/>
        </w:rPr>
        <w:t>„bezútěšné“</w:t>
      </w:r>
      <w:r w:rsidRPr="00F822A8">
        <w:rPr>
          <w:rFonts w:ascii="Times New Roman" w:hAnsi="Times New Roman" w:cs="Times New Roman"/>
          <w:color w:val="000000" w:themeColor="text1"/>
          <w:sz w:val="20"/>
          <w:szCs w:val="20"/>
        </w:rPr>
        <w:t xml:space="preserve"> radikalizace obyvatelstva v liberálních demokraciích, které poprvé masověji od II. SV přestává akceptovat liberální </w:t>
      </w:r>
      <w:r w:rsidRPr="00F822A8">
        <w:rPr>
          <w:rFonts w:ascii="Times New Roman" w:hAnsi="Times New Roman" w:cs="Times New Roman"/>
          <w:i/>
          <w:color w:val="000000" w:themeColor="text1"/>
          <w:sz w:val="20"/>
          <w:szCs w:val="20"/>
        </w:rPr>
        <w:t>„pravidla hry“</w:t>
      </w:r>
      <w:r w:rsidRPr="00F822A8">
        <w:rPr>
          <w:rFonts w:ascii="Times New Roman" w:hAnsi="Times New Roman" w:cs="Times New Roman"/>
          <w:color w:val="000000" w:themeColor="text1"/>
          <w:sz w:val="20"/>
          <w:szCs w:val="20"/>
        </w:rPr>
        <w:t xml:space="preserve">. V eseji </w:t>
      </w:r>
      <w:r w:rsidRPr="00F822A8">
        <w:rPr>
          <w:rFonts w:ascii="Times New Roman" w:hAnsi="Times New Roman" w:cs="Times New Roman"/>
          <w:i/>
          <w:color w:val="000000" w:themeColor="text1"/>
          <w:sz w:val="20"/>
          <w:szCs w:val="20"/>
        </w:rPr>
        <w:t>„Od paradoxu osvobození k úpadku liberálních elit“</w:t>
      </w:r>
      <w:r w:rsidRPr="00F822A8">
        <w:rPr>
          <w:rFonts w:ascii="Times New Roman" w:hAnsi="Times New Roman" w:cs="Times New Roman"/>
          <w:color w:val="000000" w:themeColor="text1"/>
          <w:sz w:val="20"/>
          <w:szCs w:val="20"/>
        </w:rPr>
        <w:t xml:space="preserve"> se zaměřuje na nový fenomén fundamentalismu obyvatel Západu. Vnitřní radikalizaci zkoumá prizmatem státu Izrael. Připomíná, že Izrael se k populistické politice přiklonil již o cca dekádu dříve, nežli nastalo její globální rozšíření. Izrael se z liberální země měl stát zemí </w:t>
      </w:r>
      <w:r w:rsidRPr="00F822A8">
        <w:rPr>
          <w:rFonts w:ascii="Times New Roman" w:hAnsi="Times New Roman" w:cs="Times New Roman"/>
          <w:i/>
          <w:color w:val="000000" w:themeColor="text1"/>
          <w:sz w:val="20"/>
          <w:szCs w:val="20"/>
        </w:rPr>
        <w:t>„ovládanou populismem, která ignoruje mezinárodní právo a občanské liberální hodnoty …“</w:t>
      </w:r>
      <w:r w:rsidRPr="00F822A8">
        <w:rPr>
          <w:rFonts w:ascii="Times New Roman" w:hAnsi="Times New Roman" w:cs="Times New Roman"/>
          <w:color w:val="000000" w:themeColor="text1"/>
          <w:sz w:val="20"/>
          <w:szCs w:val="20"/>
        </w:rPr>
        <w:t xml:space="preserve"> (s. 67). S využitím a parafrázováním úvah M. Walzera</w:t>
      </w:r>
      <w:r w:rsidRPr="00F822A8">
        <w:rPr>
          <w:rFonts w:ascii="Times New Roman" w:hAnsi="Times New Roman" w:cs="Times New Roman"/>
          <w:color w:val="000000" w:themeColor="text1"/>
          <w:sz w:val="20"/>
          <w:szCs w:val="20"/>
          <w:vertAlign w:val="superscript"/>
        </w:rPr>
        <w:footnoteReference w:id="12"/>
      </w:r>
      <w:r w:rsidRPr="00F822A8">
        <w:rPr>
          <w:rFonts w:ascii="Times New Roman" w:hAnsi="Times New Roman" w:cs="Times New Roman"/>
          <w:color w:val="000000" w:themeColor="text1"/>
          <w:sz w:val="20"/>
          <w:szCs w:val="20"/>
        </w:rPr>
        <w:t xml:space="preserve"> autorka analyzuje </w:t>
      </w:r>
      <w:r w:rsidRPr="00F822A8">
        <w:rPr>
          <w:rFonts w:ascii="Times New Roman" w:hAnsi="Times New Roman" w:cs="Times New Roman"/>
          <w:i/>
          <w:color w:val="000000" w:themeColor="text1"/>
          <w:sz w:val="20"/>
          <w:szCs w:val="20"/>
        </w:rPr>
        <w:t>„paradoxy osvobození“</w:t>
      </w:r>
      <w:r w:rsidRPr="00F822A8">
        <w:rPr>
          <w:rFonts w:ascii="Times New Roman" w:hAnsi="Times New Roman" w:cs="Times New Roman"/>
          <w:color w:val="000000" w:themeColor="text1"/>
          <w:sz w:val="20"/>
          <w:szCs w:val="20"/>
        </w:rPr>
        <w:t xml:space="preserve">, resp. vnitřní postupnou radikalizaci Alžírska, Izraele a Indie. Čtení je to místy i zajímavé, leč z hlediska evropské reality mírně exotické. Závěrem text konstatuje, že </w:t>
      </w:r>
      <w:r w:rsidRPr="00F822A8">
        <w:rPr>
          <w:rFonts w:ascii="Times New Roman" w:hAnsi="Times New Roman" w:cs="Times New Roman"/>
          <w:i/>
          <w:color w:val="000000" w:themeColor="text1"/>
          <w:sz w:val="20"/>
          <w:szCs w:val="20"/>
        </w:rPr>
        <w:t>„Trumpovo zvolení je budíčkem pro levici na celém světě“</w:t>
      </w:r>
      <w:r w:rsidRPr="00F822A8">
        <w:rPr>
          <w:rFonts w:ascii="Times New Roman" w:hAnsi="Times New Roman" w:cs="Times New Roman"/>
          <w:color w:val="000000" w:themeColor="text1"/>
          <w:sz w:val="20"/>
          <w:szCs w:val="20"/>
        </w:rPr>
        <w:t xml:space="preserve"> (s. 85). Za jedinou možnost levice považuje </w:t>
      </w:r>
      <w:r w:rsidRPr="00F822A8">
        <w:rPr>
          <w:rFonts w:ascii="Times New Roman" w:hAnsi="Times New Roman" w:cs="Times New Roman"/>
          <w:i/>
          <w:color w:val="000000" w:themeColor="text1"/>
          <w:sz w:val="20"/>
          <w:szCs w:val="20"/>
        </w:rPr>
        <w:t>„navázat ztracený kontakt s morálním světem lidí, který byl rozkotán nápory kolonialismu a kapitalismu“</w:t>
      </w:r>
      <w:r w:rsidRPr="00F822A8">
        <w:rPr>
          <w:rFonts w:ascii="Times New Roman" w:hAnsi="Times New Roman" w:cs="Times New Roman"/>
          <w:color w:val="000000" w:themeColor="text1"/>
          <w:sz w:val="20"/>
          <w:szCs w:val="20"/>
        </w:rPr>
        <w:t xml:space="preserve"> (tamtéž). Jinak by se mohlo v dlouhodobé perspektivě přihodit, že </w:t>
      </w:r>
      <w:r w:rsidRPr="00F822A8">
        <w:rPr>
          <w:rFonts w:ascii="Times New Roman" w:hAnsi="Times New Roman" w:cs="Times New Roman"/>
          <w:i/>
          <w:color w:val="000000" w:themeColor="text1"/>
          <w:sz w:val="20"/>
          <w:szCs w:val="20"/>
        </w:rPr>
        <w:t>„liberalismus skončí na smetišti dějin“</w:t>
      </w:r>
      <w:r w:rsidRPr="00F822A8">
        <w:rPr>
          <w:rFonts w:ascii="Times New Roman" w:hAnsi="Times New Roman" w:cs="Times New Roman"/>
          <w:color w:val="000000" w:themeColor="text1"/>
          <w:sz w:val="20"/>
          <w:szCs w:val="20"/>
        </w:rPr>
        <w:t xml:space="preserve"> (dtto). Za pozornost stojí, že správně upozorňuje na vyhrocené </w:t>
      </w:r>
      <w:r w:rsidRPr="00F822A8">
        <w:rPr>
          <w:rFonts w:ascii="Times New Roman" w:hAnsi="Times New Roman" w:cs="Times New Roman"/>
          <w:i/>
          <w:color w:val="000000" w:themeColor="text1"/>
          <w:sz w:val="20"/>
          <w:szCs w:val="20"/>
        </w:rPr>
        <w:t>„napětí mezi světem kulturních elit a světem konzervativní třídy pracujících“</w:t>
      </w:r>
      <w:r w:rsidRPr="00F822A8">
        <w:rPr>
          <w:rFonts w:ascii="Times New Roman" w:hAnsi="Times New Roman" w:cs="Times New Roman"/>
          <w:color w:val="000000" w:themeColor="text1"/>
          <w:sz w:val="20"/>
          <w:szCs w:val="20"/>
        </w:rPr>
        <w:t xml:space="preserve"> (s. 85). Připomenout možno i tezi, že: </w:t>
      </w:r>
      <w:r w:rsidRPr="00F822A8">
        <w:rPr>
          <w:rFonts w:ascii="Times New Roman" w:hAnsi="Times New Roman" w:cs="Times New Roman"/>
          <w:i/>
          <w:color w:val="000000" w:themeColor="text1"/>
          <w:sz w:val="20"/>
          <w:szCs w:val="20"/>
        </w:rPr>
        <w:t>„Pravicový populismus vzkvétá, neboť korporátní kapitalismus rozvrátil svět obyčejných pracujících“</w:t>
      </w:r>
      <w:r w:rsidRPr="00F822A8">
        <w:rPr>
          <w:rFonts w:ascii="Times New Roman" w:hAnsi="Times New Roman" w:cs="Times New Roman"/>
          <w:color w:val="000000" w:themeColor="text1"/>
          <w:sz w:val="20"/>
          <w:szCs w:val="20"/>
        </w:rPr>
        <w:t xml:space="preserve"> (tamtéž) a vrátit sílu </w:t>
      </w:r>
      <w:r w:rsidRPr="00F822A8">
        <w:rPr>
          <w:rFonts w:ascii="Times New Roman" w:hAnsi="Times New Roman" w:cs="Times New Roman"/>
          <w:color w:val="000000" w:themeColor="text1"/>
          <w:sz w:val="20"/>
          <w:szCs w:val="20"/>
        </w:rPr>
        <w:lastRenderedPageBreak/>
        <w:t xml:space="preserve">mu údajně má </w:t>
      </w:r>
      <w:r w:rsidRPr="00F822A8">
        <w:rPr>
          <w:rFonts w:ascii="Times New Roman" w:hAnsi="Times New Roman" w:cs="Times New Roman"/>
          <w:i/>
          <w:color w:val="000000" w:themeColor="text1"/>
          <w:sz w:val="20"/>
          <w:szCs w:val="20"/>
        </w:rPr>
        <w:t>„vidina někdejších rasových, náboženských a etnických výsad“</w:t>
      </w:r>
      <w:r w:rsidRPr="00F822A8">
        <w:rPr>
          <w:rFonts w:ascii="Times New Roman" w:hAnsi="Times New Roman" w:cs="Times New Roman"/>
          <w:color w:val="000000" w:themeColor="text1"/>
          <w:sz w:val="20"/>
          <w:szCs w:val="20"/>
        </w:rPr>
        <w:t xml:space="preserve"> (dtto). A především konstatování ohledně světa obyčejných pracujících, který </w:t>
      </w:r>
      <w:r w:rsidRPr="00F822A8">
        <w:rPr>
          <w:rFonts w:ascii="Times New Roman" w:hAnsi="Times New Roman" w:cs="Times New Roman"/>
          <w:i/>
          <w:color w:val="000000" w:themeColor="text1"/>
          <w:sz w:val="20"/>
          <w:szCs w:val="20"/>
        </w:rPr>
        <w:t>„ztratil cenu v očích kulturně-progresivních elit, které od osmdesátých let soustředily svou intelektuální a politickou energii na sexuální a kulturní menšiny, a tak rozpoutaly kulturní války“</w:t>
      </w:r>
      <w:r w:rsidRPr="00F822A8">
        <w:rPr>
          <w:rFonts w:ascii="Times New Roman" w:hAnsi="Times New Roman" w:cs="Times New Roman"/>
          <w:color w:val="000000" w:themeColor="text1"/>
          <w:sz w:val="20"/>
          <w:szCs w:val="20"/>
        </w:rPr>
        <w:t xml:space="preserve"> (s. 85). Správný postřeh ohledně zrady tzv. elit.  </w:t>
      </w:r>
    </w:p>
    <w:p w:rsidR="00F822A8" w:rsidRPr="00F822A8" w:rsidRDefault="00F822A8" w:rsidP="00F822A8">
      <w:pPr>
        <w:spacing w:after="0" w:line="240" w:lineRule="auto"/>
        <w:ind w:firstLine="284"/>
        <w:jc w:val="both"/>
        <w:rPr>
          <w:rFonts w:ascii="Times New Roman" w:hAnsi="Times New Roman" w:cs="Times New Roman"/>
          <w:color w:val="000000" w:themeColor="text1"/>
          <w:sz w:val="20"/>
          <w:szCs w:val="20"/>
        </w:rPr>
      </w:pPr>
      <w:r w:rsidRPr="00F822A8">
        <w:rPr>
          <w:rFonts w:ascii="Times New Roman" w:hAnsi="Times New Roman" w:cs="Times New Roman"/>
          <w:color w:val="000000" w:themeColor="text1"/>
          <w:sz w:val="20"/>
          <w:szCs w:val="20"/>
        </w:rPr>
        <w:t>Bulharský politolog I. Krastev se zabývá výzvami a proměnami soudobých demokracií.</w:t>
      </w:r>
      <w:r w:rsidRPr="00F822A8">
        <w:rPr>
          <w:rFonts w:ascii="Times New Roman" w:hAnsi="Times New Roman" w:cs="Times New Roman"/>
          <w:color w:val="000000" w:themeColor="text1"/>
          <w:sz w:val="20"/>
          <w:szCs w:val="20"/>
          <w:vertAlign w:val="superscript"/>
        </w:rPr>
        <w:footnoteReference w:id="13"/>
      </w:r>
      <w:r w:rsidRPr="00F822A8">
        <w:rPr>
          <w:rFonts w:ascii="Times New Roman" w:hAnsi="Times New Roman" w:cs="Times New Roman"/>
          <w:color w:val="000000" w:themeColor="text1"/>
          <w:sz w:val="20"/>
          <w:szCs w:val="20"/>
        </w:rPr>
        <w:t xml:space="preserve"> Což potvrzuje v materiálu </w:t>
      </w:r>
      <w:r w:rsidRPr="00F822A8">
        <w:rPr>
          <w:rFonts w:ascii="Times New Roman" w:hAnsi="Times New Roman" w:cs="Times New Roman"/>
          <w:i/>
          <w:color w:val="000000" w:themeColor="text1"/>
          <w:sz w:val="20"/>
          <w:szCs w:val="20"/>
        </w:rPr>
        <w:t>„Budoucnost pro většiny“</w:t>
      </w:r>
      <w:r w:rsidRPr="00F822A8">
        <w:rPr>
          <w:rFonts w:ascii="Times New Roman" w:hAnsi="Times New Roman" w:cs="Times New Roman"/>
          <w:color w:val="000000" w:themeColor="text1"/>
          <w:sz w:val="20"/>
          <w:szCs w:val="20"/>
        </w:rPr>
        <w:t xml:space="preserve">. Startuje podobenstvím ohledně koketování s nesmrtelností (v duchu spisovatele J. Saramaga), které má připomínat </w:t>
      </w:r>
      <w:r w:rsidRPr="00F822A8">
        <w:rPr>
          <w:rFonts w:ascii="Times New Roman" w:hAnsi="Times New Roman" w:cs="Times New Roman"/>
          <w:i/>
          <w:color w:val="000000" w:themeColor="text1"/>
          <w:sz w:val="20"/>
          <w:szCs w:val="20"/>
        </w:rPr>
        <w:t>„zkušenost Západu s globalizací“</w:t>
      </w:r>
      <w:r w:rsidRPr="00F822A8">
        <w:rPr>
          <w:rFonts w:ascii="Times New Roman" w:hAnsi="Times New Roman" w:cs="Times New Roman"/>
          <w:color w:val="000000" w:themeColor="text1"/>
          <w:sz w:val="20"/>
          <w:szCs w:val="20"/>
        </w:rPr>
        <w:t xml:space="preserve"> (s. 90). Mnozí na Západě byli přesvědčeni, že se svět díky otevřenosti zbaví provždy všech problémů, ono nadšení však dnes už vyprchalo. </w:t>
      </w:r>
      <w:r w:rsidRPr="00F822A8">
        <w:rPr>
          <w:rFonts w:ascii="Times New Roman" w:hAnsi="Times New Roman" w:cs="Times New Roman"/>
          <w:i/>
          <w:color w:val="000000" w:themeColor="text1"/>
          <w:sz w:val="20"/>
          <w:szCs w:val="20"/>
        </w:rPr>
        <w:t>„Namísto toho zažíváme celosvětovou vzpouru proti progresivnímu liberálnímu uspořádání … A tím, co se proti liberalismu bouří, je sama demokracie“</w:t>
      </w:r>
      <w:r w:rsidRPr="00F822A8">
        <w:rPr>
          <w:rFonts w:ascii="Times New Roman" w:hAnsi="Times New Roman" w:cs="Times New Roman"/>
          <w:color w:val="000000" w:themeColor="text1"/>
          <w:sz w:val="20"/>
          <w:szCs w:val="20"/>
        </w:rPr>
        <w:t xml:space="preserve"> (s. 90). Rozšíření demokracie mimo Západ vede k paradoxu, že v zavedených západních demokraciích jsou lidé k politikům stále kritičtější, narůstá u nich cynismus vůči demokratickému uspořádání a zejména ti mladší demokracii přikládají stále menší význam. Připomenuta je revoluce na poli sdělovacích prostředků, kdy: </w:t>
      </w:r>
      <w:r w:rsidRPr="00F822A8">
        <w:rPr>
          <w:rFonts w:ascii="Times New Roman" w:hAnsi="Times New Roman" w:cs="Times New Roman"/>
          <w:i/>
          <w:color w:val="000000" w:themeColor="text1"/>
          <w:sz w:val="20"/>
          <w:szCs w:val="20"/>
        </w:rPr>
        <w:t>„Smrt cenzury nás … paradoxně uvrhla do světa „postfaktické politiky““</w:t>
      </w:r>
      <w:r w:rsidRPr="00F822A8">
        <w:rPr>
          <w:rFonts w:ascii="Times New Roman" w:hAnsi="Times New Roman" w:cs="Times New Roman"/>
          <w:color w:val="000000" w:themeColor="text1"/>
          <w:sz w:val="20"/>
          <w:szCs w:val="20"/>
        </w:rPr>
        <w:t xml:space="preserve"> (s. 91). Krastev uvedené nepovažuje za </w:t>
      </w:r>
      <w:r w:rsidRPr="00F822A8">
        <w:rPr>
          <w:rFonts w:ascii="Times New Roman" w:hAnsi="Times New Roman" w:cs="Times New Roman"/>
          <w:i/>
          <w:color w:val="000000" w:themeColor="text1"/>
          <w:sz w:val="20"/>
          <w:szCs w:val="20"/>
        </w:rPr>
        <w:t>„krátkodobé přibrzdění progresivního vývoje“</w:t>
      </w:r>
      <w:r w:rsidRPr="00F822A8">
        <w:rPr>
          <w:rFonts w:ascii="Times New Roman" w:hAnsi="Times New Roman" w:cs="Times New Roman"/>
          <w:color w:val="000000" w:themeColor="text1"/>
          <w:sz w:val="20"/>
          <w:szCs w:val="20"/>
        </w:rPr>
        <w:t xml:space="preserve">, ani za </w:t>
      </w:r>
      <w:r w:rsidRPr="00F822A8">
        <w:rPr>
          <w:rFonts w:ascii="Times New Roman" w:hAnsi="Times New Roman" w:cs="Times New Roman"/>
          <w:i/>
          <w:color w:val="000000" w:themeColor="text1"/>
          <w:sz w:val="20"/>
          <w:szCs w:val="20"/>
        </w:rPr>
        <w:t>„dočasné zastavení“</w:t>
      </w:r>
      <w:r w:rsidRPr="00F822A8">
        <w:rPr>
          <w:rFonts w:ascii="Times New Roman" w:hAnsi="Times New Roman" w:cs="Times New Roman"/>
          <w:color w:val="000000" w:themeColor="text1"/>
          <w:sz w:val="20"/>
          <w:szCs w:val="20"/>
        </w:rPr>
        <w:t xml:space="preserve">, nýbrž za </w:t>
      </w:r>
      <w:r w:rsidRPr="00F822A8">
        <w:rPr>
          <w:rFonts w:ascii="Times New Roman" w:hAnsi="Times New Roman" w:cs="Times New Roman"/>
          <w:i/>
          <w:color w:val="000000" w:themeColor="text1"/>
          <w:sz w:val="20"/>
          <w:szCs w:val="20"/>
        </w:rPr>
        <w:t>„obrat o sto osmdesát stupňů“</w:t>
      </w:r>
      <w:r w:rsidRPr="00F822A8">
        <w:rPr>
          <w:rFonts w:ascii="Times New Roman" w:hAnsi="Times New Roman" w:cs="Times New Roman"/>
          <w:color w:val="000000" w:themeColor="text1"/>
          <w:sz w:val="20"/>
          <w:szCs w:val="20"/>
        </w:rPr>
        <w:t xml:space="preserve">. Hovoří o </w:t>
      </w:r>
      <w:r w:rsidRPr="00F822A8">
        <w:rPr>
          <w:rFonts w:ascii="Times New Roman" w:hAnsi="Times New Roman" w:cs="Times New Roman"/>
          <w:i/>
          <w:color w:val="000000" w:themeColor="text1"/>
          <w:sz w:val="20"/>
          <w:szCs w:val="20"/>
        </w:rPr>
        <w:t xml:space="preserve">„dekonstrukci světa, který se ustavil po roce 1989“ </w:t>
      </w:r>
      <w:r w:rsidRPr="00F822A8">
        <w:rPr>
          <w:rFonts w:ascii="Times New Roman" w:hAnsi="Times New Roman" w:cs="Times New Roman"/>
          <w:color w:val="000000" w:themeColor="text1"/>
          <w:sz w:val="20"/>
          <w:szCs w:val="20"/>
        </w:rPr>
        <w:t xml:space="preserve">(tamtéž). Konstatuje namísto konce dějin F. Fukuyamy </w:t>
      </w:r>
      <w:r w:rsidRPr="00F822A8">
        <w:rPr>
          <w:rFonts w:ascii="Times New Roman" w:hAnsi="Times New Roman" w:cs="Times New Roman"/>
          <w:i/>
          <w:color w:val="000000" w:themeColor="text1"/>
          <w:sz w:val="20"/>
          <w:szCs w:val="20"/>
        </w:rPr>
        <w:t>„rozpad liberálních pořádků“</w:t>
      </w:r>
      <w:r w:rsidRPr="00F822A8">
        <w:rPr>
          <w:rFonts w:ascii="Times New Roman" w:hAnsi="Times New Roman" w:cs="Times New Roman"/>
          <w:color w:val="000000" w:themeColor="text1"/>
          <w:sz w:val="20"/>
          <w:szCs w:val="20"/>
        </w:rPr>
        <w:t>. A klade otázku, jak se Západ proměnil, a čím se svět po roce 1989 zošklivil tolika lidem z Evropy a Ameriky, kteří ale přitom na tomto vydělali? Připomíná dělení světa po studené válce, uprchlickou krizi či ztrátu víry postmarxistické dělnické třídy v celosvětovou revoluci proti kapitalismu, a tím také ztrátu důvodu pro internacionální postoje (což dokumentují např. výsledky brexitu v tradičních baštách labouristů na severu Anglie).</w:t>
      </w:r>
    </w:p>
    <w:p w:rsidR="00F822A8" w:rsidRPr="00F822A8" w:rsidRDefault="00F822A8" w:rsidP="00F822A8">
      <w:pPr>
        <w:spacing w:after="0" w:line="240" w:lineRule="auto"/>
        <w:ind w:firstLine="284"/>
        <w:jc w:val="both"/>
        <w:rPr>
          <w:rFonts w:ascii="Times New Roman" w:hAnsi="Times New Roman" w:cs="Times New Roman"/>
          <w:color w:val="000000" w:themeColor="text1"/>
          <w:sz w:val="20"/>
          <w:szCs w:val="20"/>
        </w:rPr>
      </w:pPr>
      <w:r w:rsidRPr="00F822A8">
        <w:rPr>
          <w:rFonts w:ascii="Times New Roman" w:hAnsi="Times New Roman" w:cs="Times New Roman"/>
          <w:color w:val="000000" w:themeColor="text1"/>
          <w:sz w:val="20"/>
          <w:szCs w:val="20"/>
        </w:rPr>
        <w:t xml:space="preserve">Většinové skupiny se dnes cítí ohroženy a slyší na populistická volání. Argumentováno je i psychologií, resp. predispozicí k nesnášenlivosti, pokud jsou lidé ohroženi. Má jít o </w:t>
      </w:r>
      <w:r w:rsidRPr="00F822A8">
        <w:rPr>
          <w:rFonts w:ascii="Times New Roman" w:hAnsi="Times New Roman" w:cs="Times New Roman"/>
          <w:i/>
          <w:color w:val="000000" w:themeColor="text1"/>
          <w:sz w:val="20"/>
          <w:szCs w:val="20"/>
        </w:rPr>
        <w:t>„ohrožení normativního řádu“</w:t>
      </w:r>
      <w:r w:rsidRPr="00F822A8">
        <w:rPr>
          <w:rFonts w:ascii="Times New Roman" w:hAnsi="Times New Roman" w:cs="Times New Roman"/>
          <w:color w:val="000000" w:themeColor="text1"/>
          <w:sz w:val="20"/>
          <w:szCs w:val="20"/>
        </w:rPr>
        <w:t xml:space="preserve"> (v duchu K. Stennerové),</w:t>
      </w:r>
      <w:r w:rsidRPr="00F822A8">
        <w:rPr>
          <w:rFonts w:ascii="Times New Roman" w:hAnsi="Times New Roman" w:cs="Times New Roman"/>
          <w:color w:val="000000" w:themeColor="text1"/>
          <w:sz w:val="20"/>
          <w:szCs w:val="20"/>
          <w:vertAlign w:val="superscript"/>
        </w:rPr>
        <w:footnoteReference w:id="14"/>
      </w:r>
      <w:r w:rsidRPr="00F822A8">
        <w:rPr>
          <w:rFonts w:ascii="Times New Roman" w:hAnsi="Times New Roman" w:cs="Times New Roman"/>
          <w:color w:val="000000" w:themeColor="text1"/>
          <w:sz w:val="20"/>
          <w:szCs w:val="20"/>
        </w:rPr>
        <w:t xml:space="preserve"> a to hlavně ve světle migrační revoluce, která má pro Evropu představovat </w:t>
      </w:r>
      <w:r w:rsidRPr="00F822A8">
        <w:rPr>
          <w:rFonts w:ascii="Times New Roman" w:hAnsi="Times New Roman" w:cs="Times New Roman"/>
          <w:i/>
          <w:color w:val="000000" w:themeColor="text1"/>
          <w:sz w:val="20"/>
          <w:szCs w:val="20"/>
        </w:rPr>
        <w:t>„normativní výzvu“</w:t>
      </w:r>
      <w:r w:rsidRPr="00F822A8">
        <w:rPr>
          <w:rFonts w:ascii="Times New Roman" w:hAnsi="Times New Roman" w:cs="Times New Roman"/>
          <w:color w:val="000000" w:themeColor="text1"/>
          <w:sz w:val="20"/>
          <w:szCs w:val="20"/>
        </w:rPr>
        <w:t xml:space="preserve">. Krastev se pokouší zmapovat společné rysy celosvětového příklonu k populismu (např. populistické subjekty slibují jednoznačná vítězství a tím jsou přitažlivé pro ty, kteří nepovažují za tak zásadní liberální princip dělby moci). Po roce 1989 panovalo přesvědčení, že </w:t>
      </w:r>
      <w:r w:rsidRPr="00F822A8">
        <w:rPr>
          <w:rFonts w:ascii="Times New Roman" w:hAnsi="Times New Roman" w:cs="Times New Roman"/>
          <w:i/>
          <w:color w:val="000000" w:themeColor="text1"/>
          <w:sz w:val="20"/>
          <w:szCs w:val="20"/>
        </w:rPr>
        <w:t>„pokud se bude dostatečně dlouho šířit demokracie, povede to také k rozšíření liberalismu“</w:t>
      </w:r>
      <w:r w:rsidRPr="00F822A8">
        <w:rPr>
          <w:rFonts w:ascii="Times New Roman" w:hAnsi="Times New Roman" w:cs="Times New Roman"/>
          <w:color w:val="000000" w:themeColor="text1"/>
          <w:sz w:val="20"/>
          <w:szCs w:val="20"/>
        </w:rPr>
        <w:t xml:space="preserve"> (s. 105).</w:t>
      </w:r>
      <w:r w:rsidRPr="00F822A8">
        <w:rPr>
          <w:rFonts w:ascii="Times New Roman" w:hAnsi="Times New Roman" w:cs="Times New Roman"/>
          <w:color w:val="000000" w:themeColor="text1"/>
          <w:sz w:val="20"/>
          <w:szCs w:val="20"/>
          <w:vertAlign w:val="superscript"/>
        </w:rPr>
        <w:footnoteReference w:id="15"/>
      </w:r>
      <w:r w:rsidRPr="00F822A8">
        <w:rPr>
          <w:rFonts w:ascii="Times New Roman" w:hAnsi="Times New Roman" w:cs="Times New Roman"/>
          <w:color w:val="000000" w:themeColor="text1"/>
          <w:sz w:val="20"/>
          <w:szCs w:val="20"/>
        </w:rPr>
        <w:t xml:space="preserve"> Mnohé </w:t>
      </w:r>
      <w:r w:rsidRPr="00F822A8">
        <w:rPr>
          <w:rFonts w:ascii="Times New Roman" w:hAnsi="Times New Roman" w:cs="Times New Roman"/>
          <w:i/>
          <w:color w:val="000000" w:themeColor="text1"/>
          <w:sz w:val="20"/>
          <w:szCs w:val="20"/>
        </w:rPr>
        <w:t>„majoritářské režimy“</w:t>
      </w:r>
      <w:r w:rsidRPr="00F822A8">
        <w:rPr>
          <w:rFonts w:ascii="Times New Roman" w:hAnsi="Times New Roman" w:cs="Times New Roman"/>
          <w:color w:val="000000" w:themeColor="text1"/>
          <w:sz w:val="20"/>
          <w:szCs w:val="20"/>
        </w:rPr>
        <w:t xml:space="preserve"> (režimy založené na většině) po celém globu však právě tento předpoklad dnes zpochybňují. Politika si </w:t>
      </w:r>
      <w:r w:rsidRPr="00F822A8">
        <w:rPr>
          <w:rFonts w:ascii="Times New Roman" w:hAnsi="Times New Roman" w:cs="Times New Roman"/>
          <w:i/>
          <w:color w:val="000000" w:themeColor="text1"/>
          <w:sz w:val="20"/>
          <w:szCs w:val="20"/>
        </w:rPr>
        <w:t>„opět získává své prvořadé postavení a jednotlivé vlády si znovu vydobývají schopnost vládnout. Zároveň to však vypadá, že se tak děje na úkor individuálních svobod“</w:t>
      </w:r>
      <w:r w:rsidRPr="00F822A8">
        <w:rPr>
          <w:rFonts w:ascii="Times New Roman" w:hAnsi="Times New Roman" w:cs="Times New Roman"/>
          <w:color w:val="000000" w:themeColor="text1"/>
          <w:sz w:val="20"/>
          <w:szCs w:val="20"/>
        </w:rPr>
        <w:t xml:space="preserve"> (s. 105).                       </w:t>
      </w:r>
    </w:p>
    <w:p w:rsidR="00F822A8" w:rsidRPr="00F822A8" w:rsidRDefault="00F822A8" w:rsidP="00F822A8">
      <w:pPr>
        <w:spacing w:after="0" w:line="240" w:lineRule="auto"/>
        <w:ind w:firstLine="284"/>
        <w:jc w:val="both"/>
        <w:rPr>
          <w:rFonts w:ascii="Times New Roman" w:hAnsi="Times New Roman" w:cs="Times New Roman"/>
          <w:color w:val="000000" w:themeColor="text1"/>
          <w:sz w:val="20"/>
          <w:szCs w:val="20"/>
        </w:rPr>
      </w:pPr>
      <w:r w:rsidRPr="00F822A8">
        <w:rPr>
          <w:rFonts w:ascii="Times New Roman" w:hAnsi="Times New Roman" w:cs="Times New Roman"/>
          <w:i/>
          <w:color w:val="000000" w:themeColor="text1"/>
          <w:sz w:val="20"/>
          <w:szCs w:val="20"/>
        </w:rPr>
        <w:t>„Útočiště Evropa“</w:t>
      </w:r>
      <w:r w:rsidRPr="00F822A8">
        <w:rPr>
          <w:rFonts w:ascii="Times New Roman" w:hAnsi="Times New Roman" w:cs="Times New Roman"/>
          <w:color w:val="000000" w:themeColor="text1"/>
          <w:sz w:val="20"/>
          <w:szCs w:val="20"/>
        </w:rPr>
        <w:t xml:space="preserve"> se jmenuje plytký materiál francouzského filozofa a sociologa B. Latoura. Evropa má dnes čelit hrozbě tří historických události – brexitu, zvolení Trumpa a dohodě na závěr konference o klimatu COP21 v prosinci 2015 v Paříži. A právě ekologickým výzvám se věnuje nejpečlivěji. Operuje s hypotézou, že </w:t>
      </w:r>
      <w:r w:rsidRPr="00F822A8">
        <w:rPr>
          <w:rFonts w:ascii="Times New Roman" w:hAnsi="Times New Roman" w:cs="Times New Roman"/>
          <w:i/>
          <w:color w:val="000000" w:themeColor="text1"/>
          <w:sz w:val="20"/>
          <w:szCs w:val="20"/>
        </w:rPr>
        <w:t>„osvícené elity“</w:t>
      </w:r>
      <w:r w:rsidRPr="00F822A8">
        <w:rPr>
          <w:rFonts w:ascii="Times New Roman" w:hAnsi="Times New Roman" w:cs="Times New Roman"/>
          <w:color w:val="000000" w:themeColor="text1"/>
          <w:sz w:val="20"/>
          <w:szCs w:val="20"/>
        </w:rPr>
        <w:t xml:space="preserve"> už od konce 80. let moc dobře chápaly nárůst problému </w:t>
      </w:r>
      <w:r w:rsidRPr="00F822A8">
        <w:rPr>
          <w:rFonts w:ascii="Times New Roman" w:hAnsi="Times New Roman" w:cs="Times New Roman"/>
          <w:i/>
          <w:color w:val="000000" w:themeColor="text1"/>
          <w:sz w:val="20"/>
          <w:szCs w:val="20"/>
        </w:rPr>
        <w:t>„klimatu“</w:t>
      </w:r>
      <w:r w:rsidRPr="00F822A8">
        <w:rPr>
          <w:rFonts w:ascii="Times New Roman" w:hAnsi="Times New Roman" w:cs="Times New Roman"/>
          <w:color w:val="000000" w:themeColor="text1"/>
          <w:sz w:val="20"/>
          <w:szCs w:val="20"/>
        </w:rPr>
        <w:t xml:space="preserve"> a postupně dospěly ke dvěma závěrům: 1) Za návrat Země </w:t>
      </w:r>
      <w:r w:rsidRPr="00F822A8">
        <w:rPr>
          <w:rFonts w:ascii="Times New Roman" w:hAnsi="Times New Roman" w:cs="Times New Roman"/>
          <w:i/>
          <w:color w:val="000000" w:themeColor="text1"/>
          <w:sz w:val="20"/>
          <w:szCs w:val="20"/>
        </w:rPr>
        <w:t>„k sobě samé“</w:t>
      </w:r>
      <w:r w:rsidRPr="00F822A8">
        <w:rPr>
          <w:rFonts w:ascii="Times New Roman" w:hAnsi="Times New Roman" w:cs="Times New Roman"/>
          <w:color w:val="000000" w:themeColor="text1"/>
          <w:sz w:val="20"/>
          <w:szCs w:val="20"/>
        </w:rPr>
        <w:t xml:space="preserve"> bude třeba draze zaplatit, ale platit nebudeme my, nýbrž ti druzí, 2) Budeme tvrdošíjně popírat existenci </w:t>
      </w:r>
      <w:r w:rsidRPr="00F822A8">
        <w:rPr>
          <w:rFonts w:ascii="Times New Roman" w:hAnsi="Times New Roman" w:cs="Times New Roman"/>
          <w:i/>
          <w:color w:val="000000" w:themeColor="text1"/>
          <w:sz w:val="20"/>
          <w:szCs w:val="20"/>
        </w:rPr>
        <w:t>„nového klimatického řádu“</w:t>
      </w:r>
      <w:r w:rsidRPr="00F822A8">
        <w:rPr>
          <w:rFonts w:ascii="Times New Roman" w:hAnsi="Times New Roman" w:cs="Times New Roman"/>
          <w:color w:val="000000" w:themeColor="text1"/>
          <w:sz w:val="20"/>
          <w:szCs w:val="20"/>
        </w:rPr>
        <w:t xml:space="preserve">. Což vyústilo do zvolení Trumpa. Latour používá příklad orchestru na Titaniku hrajícího ukolébavky (aby osvícení z nejvyšší třídy mohli využít tmy a vypařit se, dříve nežli si skutečný stav uvědomí další pasažéři). Největším zloduchem má být samotný Trump a </w:t>
      </w:r>
      <w:r w:rsidRPr="00F822A8">
        <w:rPr>
          <w:rFonts w:ascii="Times New Roman" w:hAnsi="Times New Roman" w:cs="Times New Roman"/>
          <w:i/>
          <w:color w:val="000000" w:themeColor="text1"/>
          <w:sz w:val="20"/>
          <w:szCs w:val="20"/>
        </w:rPr>
        <w:t>„trumpismus“</w:t>
      </w:r>
      <w:r w:rsidRPr="00F822A8">
        <w:rPr>
          <w:rFonts w:ascii="Times New Roman" w:hAnsi="Times New Roman" w:cs="Times New Roman"/>
          <w:color w:val="000000" w:themeColor="text1"/>
          <w:sz w:val="20"/>
          <w:szCs w:val="20"/>
        </w:rPr>
        <w:t xml:space="preserve">, jehož </w:t>
      </w:r>
      <w:r w:rsidRPr="00F822A8">
        <w:rPr>
          <w:rFonts w:ascii="Times New Roman" w:hAnsi="Times New Roman" w:cs="Times New Roman"/>
          <w:i/>
          <w:color w:val="000000" w:themeColor="text1"/>
          <w:sz w:val="20"/>
          <w:szCs w:val="20"/>
        </w:rPr>
        <w:t>„inovace totiž spočívá v budování celého politického směru na systematickém popírání klimatických změn“</w:t>
      </w:r>
      <w:r w:rsidRPr="00F822A8">
        <w:rPr>
          <w:rFonts w:ascii="Times New Roman" w:hAnsi="Times New Roman" w:cs="Times New Roman"/>
          <w:color w:val="000000" w:themeColor="text1"/>
          <w:sz w:val="20"/>
          <w:szCs w:val="20"/>
        </w:rPr>
        <w:t xml:space="preserve"> (s. 116). Co V. Klaus? Ten o tomhle hovoří už léta … (A v mnohém mu lze dát za pravdu. </w:t>
      </w:r>
      <w:r w:rsidRPr="00F822A8">
        <w:rPr>
          <w:rFonts w:ascii="Times New Roman" w:hAnsi="Times New Roman" w:cs="Times New Roman"/>
          <w:i/>
          <w:color w:val="000000" w:themeColor="text1"/>
          <w:sz w:val="20"/>
          <w:szCs w:val="20"/>
        </w:rPr>
        <w:t>„Boj s klimatem“</w:t>
      </w:r>
      <w:r w:rsidRPr="00F822A8">
        <w:rPr>
          <w:rFonts w:ascii="Times New Roman" w:hAnsi="Times New Roman" w:cs="Times New Roman"/>
          <w:color w:val="000000" w:themeColor="text1"/>
          <w:sz w:val="20"/>
          <w:szCs w:val="20"/>
        </w:rPr>
        <w:t xml:space="preserve"> je hlavně vysoce výnosný kšeft a další z pokrokářských bůžků a nátlakově agresivních ideologií). V textu nechybí karikování malosti Trumpových voličů a profesorské okázalé apely na Evropu, které </w:t>
      </w:r>
      <w:r w:rsidRPr="00F822A8">
        <w:rPr>
          <w:rFonts w:ascii="Times New Roman" w:hAnsi="Times New Roman" w:cs="Times New Roman"/>
          <w:color w:val="000000" w:themeColor="text1"/>
          <w:sz w:val="20"/>
          <w:szCs w:val="20"/>
        </w:rPr>
        <w:lastRenderedPageBreak/>
        <w:t xml:space="preserve">nemá mít úmysly </w:t>
      </w:r>
      <w:r w:rsidRPr="00F822A8">
        <w:rPr>
          <w:rFonts w:ascii="Times New Roman" w:hAnsi="Times New Roman" w:cs="Times New Roman"/>
          <w:i/>
          <w:color w:val="000000" w:themeColor="text1"/>
          <w:sz w:val="20"/>
          <w:szCs w:val="20"/>
        </w:rPr>
        <w:t>„budovat říši“</w:t>
      </w:r>
      <w:r w:rsidRPr="00F822A8">
        <w:rPr>
          <w:rFonts w:ascii="Times New Roman" w:hAnsi="Times New Roman" w:cs="Times New Roman"/>
          <w:color w:val="000000" w:themeColor="text1"/>
          <w:sz w:val="20"/>
          <w:szCs w:val="20"/>
        </w:rPr>
        <w:t xml:space="preserve"> (jako Trumpova Amerika, Rusko, Čína či Turecko), nýbrž má pokrokově obrátit pozornost k Zemi a její obyvatelnosti. </w:t>
      </w:r>
    </w:p>
    <w:p w:rsidR="00F822A8" w:rsidRPr="00F822A8" w:rsidRDefault="00F822A8" w:rsidP="00F822A8">
      <w:pPr>
        <w:spacing w:after="0" w:line="240" w:lineRule="auto"/>
        <w:ind w:firstLine="284"/>
        <w:jc w:val="both"/>
        <w:rPr>
          <w:rFonts w:ascii="Times New Roman" w:hAnsi="Times New Roman" w:cs="Times New Roman"/>
          <w:color w:val="000000" w:themeColor="text1"/>
          <w:sz w:val="20"/>
          <w:szCs w:val="20"/>
        </w:rPr>
      </w:pPr>
      <w:r w:rsidRPr="00F822A8">
        <w:rPr>
          <w:rFonts w:ascii="Times New Roman" w:hAnsi="Times New Roman" w:cs="Times New Roman"/>
          <w:color w:val="000000" w:themeColor="text1"/>
          <w:sz w:val="20"/>
          <w:szCs w:val="20"/>
        </w:rPr>
        <w:t>Anglický žurnalista a spisovatel, snící – mimo jiné – o idylické transformaci kapitalismu v idylický postkapitalismus pomocí digitalizace a síťových struktur,</w:t>
      </w:r>
      <w:r w:rsidRPr="00F822A8">
        <w:rPr>
          <w:rFonts w:ascii="Times New Roman" w:hAnsi="Times New Roman" w:cs="Times New Roman"/>
          <w:color w:val="000000" w:themeColor="text1"/>
          <w:sz w:val="20"/>
          <w:szCs w:val="20"/>
          <w:vertAlign w:val="superscript"/>
        </w:rPr>
        <w:footnoteReference w:id="16"/>
      </w:r>
      <w:r w:rsidRPr="00F822A8">
        <w:rPr>
          <w:rFonts w:ascii="Times New Roman" w:hAnsi="Times New Roman" w:cs="Times New Roman"/>
          <w:color w:val="000000" w:themeColor="text1"/>
          <w:sz w:val="20"/>
          <w:szCs w:val="20"/>
        </w:rPr>
        <w:t xml:space="preserve"> P. Mason sepsal možná až přespříliš dlouhý příspěvek pojmenovaný </w:t>
      </w:r>
      <w:r w:rsidRPr="00F822A8">
        <w:rPr>
          <w:rFonts w:ascii="Times New Roman" w:hAnsi="Times New Roman" w:cs="Times New Roman"/>
          <w:i/>
          <w:color w:val="000000" w:themeColor="text1"/>
          <w:sz w:val="20"/>
          <w:szCs w:val="20"/>
        </w:rPr>
        <w:t>„Překonávání strachu ze svobody“</w:t>
      </w:r>
      <w:r w:rsidRPr="00F822A8">
        <w:rPr>
          <w:rFonts w:ascii="Times New Roman" w:hAnsi="Times New Roman" w:cs="Times New Roman"/>
          <w:color w:val="000000" w:themeColor="text1"/>
          <w:sz w:val="20"/>
          <w:szCs w:val="20"/>
        </w:rPr>
        <w:t xml:space="preserve">. Obává se džina </w:t>
      </w:r>
      <w:r w:rsidRPr="00F822A8">
        <w:rPr>
          <w:rFonts w:ascii="Times New Roman" w:hAnsi="Times New Roman" w:cs="Times New Roman"/>
          <w:i/>
          <w:color w:val="000000" w:themeColor="text1"/>
          <w:sz w:val="20"/>
          <w:szCs w:val="20"/>
        </w:rPr>
        <w:t>„v podobě tolerování otevřených projevů rasismu a xenofobie …“</w:t>
      </w:r>
      <w:r w:rsidRPr="00F822A8">
        <w:rPr>
          <w:rFonts w:ascii="Times New Roman" w:hAnsi="Times New Roman" w:cs="Times New Roman"/>
          <w:color w:val="000000" w:themeColor="text1"/>
          <w:sz w:val="20"/>
          <w:szCs w:val="20"/>
        </w:rPr>
        <w:t xml:space="preserve"> (s. 123) a se slzou v oku konstatuje, že se pro mnohé i dělníky se </w:t>
      </w:r>
      <w:r w:rsidRPr="00F822A8">
        <w:rPr>
          <w:rFonts w:ascii="Times New Roman" w:hAnsi="Times New Roman" w:cs="Times New Roman"/>
          <w:i/>
          <w:color w:val="000000" w:themeColor="text1"/>
          <w:sz w:val="20"/>
          <w:szCs w:val="20"/>
        </w:rPr>
        <w:t>„kultura odporu vůči kapitalismu změnila v kulturu vzpoury proti globalizaci, migraci a lidským právům“</w:t>
      </w:r>
      <w:r w:rsidRPr="00F822A8">
        <w:rPr>
          <w:rFonts w:ascii="Times New Roman" w:hAnsi="Times New Roman" w:cs="Times New Roman"/>
          <w:color w:val="000000" w:themeColor="text1"/>
          <w:sz w:val="20"/>
          <w:szCs w:val="20"/>
        </w:rPr>
        <w:t xml:space="preserve"> (tamtéž). Příčinou má být nejenom ekonomické selhání neoliberalismu, nýbrž i </w:t>
      </w:r>
      <w:r w:rsidRPr="00F822A8">
        <w:rPr>
          <w:rFonts w:ascii="Times New Roman" w:hAnsi="Times New Roman" w:cs="Times New Roman"/>
          <w:i/>
          <w:color w:val="000000" w:themeColor="text1"/>
          <w:sz w:val="20"/>
          <w:szCs w:val="20"/>
        </w:rPr>
        <w:t>„zhroucení celého narativu“</w:t>
      </w:r>
      <w:r w:rsidRPr="00F822A8">
        <w:rPr>
          <w:rFonts w:ascii="Times New Roman" w:hAnsi="Times New Roman" w:cs="Times New Roman"/>
          <w:color w:val="000000" w:themeColor="text1"/>
          <w:sz w:val="20"/>
          <w:szCs w:val="20"/>
        </w:rPr>
        <w:t xml:space="preserve">, kdy: </w:t>
      </w:r>
      <w:r w:rsidRPr="00F822A8">
        <w:rPr>
          <w:rFonts w:ascii="Times New Roman" w:hAnsi="Times New Roman" w:cs="Times New Roman"/>
          <w:i/>
          <w:color w:val="000000" w:themeColor="text1"/>
          <w:sz w:val="20"/>
          <w:szCs w:val="20"/>
        </w:rPr>
        <w:t>„Bezmocnost levice … neplyne z toho, že nedokázala předložit účinnou kritiku ekonomiky volného trhu, ale že neuměla patřičně zareagovat na „narativní bitvu“, kterou rozpoutala ultrapravice“</w:t>
      </w:r>
      <w:r w:rsidRPr="00F822A8">
        <w:rPr>
          <w:rFonts w:ascii="Times New Roman" w:hAnsi="Times New Roman" w:cs="Times New Roman"/>
          <w:color w:val="000000" w:themeColor="text1"/>
          <w:sz w:val="20"/>
          <w:szCs w:val="20"/>
        </w:rPr>
        <w:t xml:space="preserve"> (dtto). Připomíná </w:t>
      </w:r>
      <w:r w:rsidRPr="00F822A8">
        <w:rPr>
          <w:rFonts w:ascii="Times New Roman" w:hAnsi="Times New Roman" w:cs="Times New Roman"/>
          <w:i/>
          <w:color w:val="000000" w:themeColor="text1"/>
          <w:sz w:val="20"/>
          <w:szCs w:val="20"/>
        </w:rPr>
        <w:t>„nápor neoliberalismu“</w:t>
      </w:r>
      <w:r w:rsidRPr="00F822A8">
        <w:rPr>
          <w:rFonts w:ascii="Times New Roman" w:hAnsi="Times New Roman" w:cs="Times New Roman"/>
          <w:color w:val="000000" w:themeColor="text1"/>
          <w:sz w:val="20"/>
          <w:szCs w:val="20"/>
        </w:rPr>
        <w:t xml:space="preserve"> od počátku 80. let, kdy, mimo jiné, uvádí, že mezi dělnickou třídou se </w:t>
      </w:r>
      <w:r w:rsidRPr="00F822A8">
        <w:rPr>
          <w:rFonts w:ascii="Times New Roman" w:hAnsi="Times New Roman" w:cs="Times New Roman"/>
          <w:i/>
          <w:color w:val="000000" w:themeColor="text1"/>
          <w:sz w:val="20"/>
          <w:szCs w:val="20"/>
        </w:rPr>
        <w:t>„začala vytvářet kultura, která z donucení ztrácela kontakt s prací. Později, v letech devadesátých, už se jí práce takřka úplně odcizila …“</w:t>
      </w:r>
      <w:r w:rsidRPr="00F822A8">
        <w:rPr>
          <w:rFonts w:ascii="Times New Roman" w:hAnsi="Times New Roman" w:cs="Times New Roman"/>
          <w:color w:val="000000" w:themeColor="text1"/>
          <w:sz w:val="20"/>
          <w:szCs w:val="20"/>
        </w:rPr>
        <w:t xml:space="preserve"> (s. 125). </w:t>
      </w:r>
    </w:p>
    <w:p w:rsidR="00F822A8" w:rsidRPr="00F822A8" w:rsidRDefault="00F822A8" w:rsidP="00F822A8">
      <w:pPr>
        <w:spacing w:after="0" w:line="240" w:lineRule="auto"/>
        <w:ind w:firstLine="284"/>
        <w:jc w:val="both"/>
        <w:rPr>
          <w:rFonts w:ascii="Times New Roman" w:hAnsi="Times New Roman" w:cs="Times New Roman"/>
          <w:color w:val="000000" w:themeColor="text1"/>
          <w:sz w:val="20"/>
          <w:szCs w:val="20"/>
        </w:rPr>
      </w:pPr>
      <w:r w:rsidRPr="00F822A8">
        <w:rPr>
          <w:rFonts w:ascii="Times New Roman" w:hAnsi="Times New Roman" w:cs="Times New Roman"/>
          <w:color w:val="000000" w:themeColor="text1"/>
          <w:sz w:val="20"/>
          <w:szCs w:val="20"/>
        </w:rPr>
        <w:t xml:space="preserve">Neoliberalismus inicioval řadu velmi hlubokých strukturálních proměn (delokalizace výroby do zahraničí, restrukturalizace firem, odbourání progresivního zdanění, privatizace, financializace spotřebního trhu), s dopady hospodářskými i morálními. </w:t>
      </w:r>
      <w:r w:rsidRPr="00F822A8">
        <w:rPr>
          <w:rFonts w:ascii="Times New Roman" w:hAnsi="Times New Roman" w:cs="Times New Roman"/>
          <w:i/>
          <w:color w:val="000000" w:themeColor="text1"/>
          <w:sz w:val="20"/>
          <w:szCs w:val="20"/>
        </w:rPr>
        <w:t>„Dělnická kultura“</w:t>
      </w:r>
      <w:r w:rsidRPr="00F822A8">
        <w:rPr>
          <w:rFonts w:ascii="Times New Roman" w:hAnsi="Times New Roman" w:cs="Times New Roman"/>
          <w:color w:val="000000" w:themeColor="text1"/>
          <w:sz w:val="20"/>
          <w:szCs w:val="20"/>
        </w:rPr>
        <w:t xml:space="preserve"> se začala stávat prokapitalistická – např. tím, že </w:t>
      </w:r>
      <w:r w:rsidRPr="00F822A8">
        <w:rPr>
          <w:rFonts w:ascii="Times New Roman" w:hAnsi="Times New Roman" w:cs="Times New Roman"/>
          <w:i/>
          <w:color w:val="000000" w:themeColor="text1"/>
          <w:sz w:val="20"/>
          <w:szCs w:val="20"/>
        </w:rPr>
        <w:t>„thatcherismus oslavoval sebestředné burzovní žraloky“</w:t>
      </w:r>
      <w:r w:rsidRPr="00F822A8">
        <w:rPr>
          <w:rFonts w:ascii="Times New Roman" w:hAnsi="Times New Roman" w:cs="Times New Roman"/>
          <w:color w:val="000000" w:themeColor="text1"/>
          <w:sz w:val="20"/>
          <w:szCs w:val="20"/>
        </w:rPr>
        <w:t xml:space="preserve"> (s. 128) a třicet roků byli dělníci vytrvale naleptáváni, aby neoliberalismu nekladli odpor. Po pádu neoliberalismu tu zbylo pouze </w:t>
      </w:r>
      <w:r w:rsidRPr="00F822A8">
        <w:rPr>
          <w:rFonts w:ascii="Times New Roman" w:hAnsi="Times New Roman" w:cs="Times New Roman"/>
          <w:i/>
          <w:color w:val="000000" w:themeColor="text1"/>
          <w:sz w:val="20"/>
          <w:szCs w:val="20"/>
        </w:rPr>
        <w:t xml:space="preserve">„otrávené ovzduší, z něhož vyrůstá autoritářský pravicový populismus“ </w:t>
      </w:r>
      <w:r w:rsidRPr="00F822A8">
        <w:rPr>
          <w:rFonts w:ascii="Times New Roman" w:hAnsi="Times New Roman" w:cs="Times New Roman"/>
          <w:color w:val="000000" w:themeColor="text1"/>
          <w:sz w:val="20"/>
          <w:szCs w:val="20"/>
        </w:rPr>
        <w:t xml:space="preserve">(s. 129). Pád neoliberalismu probíhal na etapy (byl nutný, aby se nezhroutila samotná globalizace) a postupně se začal vytrácet i vstřícný postoj k migraci. Kdy rodilí britští dělníci však hněv spíše cílí nikoli proti migrantům jako takovým, nýbrž proti přistěhovaleckému systému, který stále zůstává jedním z neoliberálních pozůstatků. Mason dochází k závěru, že pokud chceme </w:t>
      </w:r>
      <w:r w:rsidRPr="00F822A8">
        <w:rPr>
          <w:rFonts w:ascii="Times New Roman" w:hAnsi="Times New Roman" w:cs="Times New Roman"/>
          <w:i/>
          <w:color w:val="000000" w:themeColor="text1"/>
          <w:sz w:val="20"/>
          <w:szCs w:val="20"/>
        </w:rPr>
        <w:t>„porazit rasismus dělníků naslouchajících autoritářským pravicovým populistům, nevystačíme jen s ekonomickými recepty. Musíme bojovat za to, aby se v kontextu dnešního propojeného a individualizovaného světa obrodila „plebejská“ sociálnědemokratická identita“</w:t>
      </w:r>
      <w:r w:rsidRPr="00F822A8">
        <w:rPr>
          <w:rFonts w:ascii="Times New Roman" w:hAnsi="Times New Roman" w:cs="Times New Roman"/>
          <w:color w:val="000000" w:themeColor="text1"/>
          <w:sz w:val="20"/>
          <w:szCs w:val="20"/>
        </w:rPr>
        <w:t xml:space="preserve"> (s. 134). V britských reáliích je to možná jinak, leč v české tradici hovořit o plebejské identitě sociální demokracie je už od dob první republiky úsměvné. Mason apeluje, že levice se v nejbližší fázi musí </w:t>
      </w:r>
      <w:r w:rsidRPr="00F822A8">
        <w:rPr>
          <w:rFonts w:ascii="Times New Roman" w:hAnsi="Times New Roman" w:cs="Times New Roman"/>
          <w:i/>
          <w:color w:val="000000" w:themeColor="text1"/>
          <w:sz w:val="20"/>
          <w:szCs w:val="20"/>
        </w:rPr>
        <w:t>„soustředit na záchranu globalizace, a to tím, že se zbavíme neoliberalismu“</w:t>
      </w:r>
      <w:r w:rsidRPr="00F822A8">
        <w:rPr>
          <w:rFonts w:ascii="Times New Roman" w:hAnsi="Times New Roman" w:cs="Times New Roman"/>
          <w:color w:val="000000" w:themeColor="text1"/>
          <w:sz w:val="20"/>
          <w:szCs w:val="20"/>
        </w:rPr>
        <w:t xml:space="preserve"> (s. 141). Přidává soubor opatření, kterak zvrátit výše zmíněných pět strukturálních reforem (v podobě průmyslových politik, přinucení velkých korporací přijmout společenské závazky, klíčové veřejné služby navrátit do rukou státu, vymýtit stínové bankovnictví a daňové ráje, definancializovat ekonomiku). Což má zachránit i zvrátit globalizaci. Nezbytné má být přestat se </w:t>
      </w:r>
      <w:r w:rsidRPr="00F822A8">
        <w:rPr>
          <w:rFonts w:ascii="Times New Roman" w:hAnsi="Times New Roman" w:cs="Times New Roman"/>
          <w:i/>
          <w:color w:val="000000" w:themeColor="text1"/>
          <w:sz w:val="20"/>
          <w:szCs w:val="20"/>
        </w:rPr>
        <w:t>„omezovat na kritiku ekonomické dimenze neoliberalismu“</w:t>
      </w:r>
      <w:r w:rsidRPr="00F822A8">
        <w:rPr>
          <w:rFonts w:ascii="Times New Roman" w:hAnsi="Times New Roman" w:cs="Times New Roman"/>
          <w:color w:val="000000" w:themeColor="text1"/>
          <w:sz w:val="20"/>
          <w:szCs w:val="20"/>
        </w:rPr>
        <w:t xml:space="preserve"> (s. 143). </w:t>
      </w:r>
      <w:r w:rsidRPr="00F822A8">
        <w:rPr>
          <w:rFonts w:ascii="Times New Roman" w:hAnsi="Times New Roman" w:cs="Times New Roman"/>
          <w:i/>
          <w:color w:val="000000" w:themeColor="text1"/>
          <w:sz w:val="20"/>
          <w:szCs w:val="20"/>
        </w:rPr>
        <w:t>„Tou nejkonkrétnější politickou a ekonomickou výzvou teď je, aby levice vytvořila postneoliberální narativ“</w:t>
      </w:r>
      <w:r w:rsidRPr="00F822A8">
        <w:rPr>
          <w:rFonts w:ascii="Times New Roman" w:hAnsi="Times New Roman" w:cs="Times New Roman"/>
          <w:color w:val="000000" w:themeColor="text1"/>
          <w:sz w:val="20"/>
          <w:szCs w:val="20"/>
        </w:rPr>
        <w:t xml:space="preserve"> (dtto). A dodává: </w:t>
      </w:r>
      <w:r w:rsidRPr="00F822A8">
        <w:rPr>
          <w:rFonts w:ascii="Times New Roman" w:hAnsi="Times New Roman" w:cs="Times New Roman"/>
          <w:i/>
          <w:color w:val="000000" w:themeColor="text1"/>
          <w:sz w:val="20"/>
          <w:szCs w:val="20"/>
        </w:rPr>
        <w:t>„Čas … hraje proti nám“</w:t>
      </w:r>
      <w:r w:rsidRPr="00F822A8">
        <w:rPr>
          <w:rFonts w:ascii="Times New Roman" w:hAnsi="Times New Roman" w:cs="Times New Roman"/>
          <w:color w:val="000000" w:themeColor="text1"/>
          <w:sz w:val="20"/>
          <w:szCs w:val="20"/>
        </w:rPr>
        <w:t xml:space="preserve"> (dtto).  </w:t>
      </w:r>
    </w:p>
    <w:p w:rsidR="00F822A8" w:rsidRPr="00F822A8" w:rsidRDefault="00F822A8" w:rsidP="00F822A8">
      <w:pPr>
        <w:spacing w:after="0" w:line="240" w:lineRule="auto"/>
        <w:ind w:firstLine="284"/>
        <w:jc w:val="both"/>
        <w:rPr>
          <w:rFonts w:ascii="Times New Roman" w:hAnsi="Times New Roman" w:cs="Times New Roman"/>
          <w:color w:val="000000" w:themeColor="text1"/>
          <w:sz w:val="20"/>
          <w:szCs w:val="20"/>
        </w:rPr>
      </w:pPr>
      <w:r w:rsidRPr="00F822A8">
        <w:rPr>
          <w:rFonts w:ascii="Times New Roman" w:hAnsi="Times New Roman" w:cs="Times New Roman"/>
          <w:color w:val="000000" w:themeColor="text1"/>
          <w:sz w:val="20"/>
          <w:szCs w:val="20"/>
        </w:rPr>
        <w:t xml:space="preserve">P. Mishra je indický spisovatel a kritik, který v rádoby květnatém, nesnesitelně rozsáhlém a nečtivém textu </w:t>
      </w:r>
      <w:r w:rsidRPr="00F822A8">
        <w:rPr>
          <w:rFonts w:ascii="Times New Roman" w:hAnsi="Times New Roman" w:cs="Times New Roman"/>
          <w:i/>
          <w:color w:val="000000" w:themeColor="text1"/>
          <w:sz w:val="20"/>
          <w:szCs w:val="20"/>
        </w:rPr>
        <w:t>„Politika ve věku zloby a temný odkaz osvícenství“</w:t>
      </w:r>
      <w:r w:rsidRPr="00F822A8">
        <w:rPr>
          <w:rFonts w:ascii="Times New Roman" w:hAnsi="Times New Roman" w:cs="Times New Roman"/>
          <w:color w:val="000000" w:themeColor="text1"/>
          <w:sz w:val="20"/>
          <w:szCs w:val="20"/>
        </w:rPr>
        <w:t xml:space="preserve"> naléhavě varuje před simultánním nástupem demagogie a éry </w:t>
      </w:r>
      <w:r w:rsidRPr="00F822A8">
        <w:rPr>
          <w:rFonts w:ascii="Times New Roman" w:hAnsi="Times New Roman" w:cs="Times New Roman"/>
          <w:i/>
          <w:color w:val="000000" w:themeColor="text1"/>
          <w:sz w:val="20"/>
          <w:szCs w:val="20"/>
        </w:rPr>
        <w:t>„nového nacionalismu“</w:t>
      </w:r>
      <w:r w:rsidRPr="00F822A8">
        <w:rPr>
          <w:rFonts w:ascii="Times New Roman" w:hAnsi="Times New Roman" w:cs="Times New Roman"/>
          <w:color w:val="000000" w:themeColor="text1"/>
          <w:sz w:val="20"/>
          <w:szCs w:val="20"/>
        </w:rPr>
        <w:t xml:space="preserve"> po celém světě. Uvádí příklady z USA, Indie, Filipín, Ruska či Turecka a konstatuje, že k příznakům náleží, že se </w:t>
      </w:r>
      <w:r w:rsidRPr="00F822A8">
        <w:rPr>
          <w:rFonts w:ascii="Times New Roman" w:hAnsi="Times New Roman" w:cs="Times New Roman"/>
          <w:i/>
          <w:color w:val="000000" w:themeColor="text1"/>
          <w:sz w:val="20"/>
          <w:szCs w:val="20"/>
        </w:rPr>
        <w:t>„všude na světě rozvolňují etické zábrany …“</w:t>
      </w:r>
      <w:r w:rsidRPr="00F822A8">
        <w:rPr>
          <w:rFonts w:ascii="Times New Roman" w:hAnsi="Times New Roman" w:cs="Times New Roman"/>
          <w:color w:val="000000" w:themeColor="text1"/>
          <w:sz w:val="20"/>
          <w:szCs w:val="20"/>
        </w:rPr>
        <w:t xml:space="preserve"> (s. 145), což se často děje pod tlakem veřejného mínění. Není to ale právě naopak? Totiž právě v uvedených zemích se jejich lídři alespoň nějaké etické zábrany a společenské normy zoufale snaží obnovit, spolu s pokusy o znovu obnovení vlády práva, řádu a pořádku a snaží se napravovat nedozírné škody a strašlivá zla napáchaná pokrokářským pseudoliberalismem a všeobjímajícím pseudohumanismem. Oním </w:t>
      </w:r>
      <w:r w:rsidRPr="00F822A8">
        <w:rPr>
          <w:rFonts w:ascii="Times New Roman" w:hAnsi="Times New Roman" w:cs="Times New Roman"/>
          <w:i/>
          <w:color w:val="000000" w:themeColor="text1"/>
          <w:sz w:val="20"/>
          <w:szCs w:val="20"/>
        </w:rPr>
        <w:t>„rozvolňováním etických zábran“</w:t>
      </w:r>
      <w:r w:rsidRPr="00F822A8">
        <w:rPr>
          <w:rFonts w:ascii="Times New Roman" w:hAnsi="Times New Roman" w:cs="Times New Roman"/>
          <w:color w:val="000000" w:themeColor="text1"/>
          <w:sz w:val="20"/>
          <w:szCs w:val="20"/>
        </w:rPr>
        <w:t xml:space="preserve"> bude asi myšleno to, že lídři jmenovaných zemí se servilně nepodvolují pokrytecké diktatuře politické (hyper)korektnosti a snaží se věci a problémy pojmenovávat jejich pravými jmény. A tímto i konečně vyslyšet hlas veřejného mínění. Čili pro Mishru je </w:t>
      </w:r>
      <w:r w:rsidRPr="00F822A8">
        <w:rPr>
          <w:rFonts w:ascii="Times New Roman" w:hAnsi="Times New Roman" w:cs="Times New Roman"/>
          <w:i/>
          <w:color w:val="000000" w:themeColor="text1"/>
          <w:sz w:val="20"/>
          <w:szCs w:val="20"/>
        </w:rPr>
        <w:t>„rozvolňováním etických zábran“</w:t>
      </w:r>
      <w:r w:rsidRPr="00F822A8">
        <w:rPr>
          <w:rFonts w:ascii="Times New Roman" w:hAnsi="Times New Roman" w:cs="Times New Roman"/>
          <w:color w:val="000000" w:themeColor="text1"/>
          <w:sz w:val="20"/>
          <w:szCs w:val="20"/>
        </w:rPr>
        <w:t xml:space="preserve"> to, že si někdo dovolí přemýšlet o nebezpečí </w:t>
      </w:r>
      <w:r w:rsidRPr="00F822A8">
        <w:rPr>
          <w:rFonts w:ascii="Times New Roman" w:hAnsi="Times New Roman" w:cs="Times New Roman"/>
          <w:i/>
          <w:color w:val="000000" w:themeColor="text1"/>
          <w:sz w:val="20"/>
          <w:szCs w:val="20"/>
        </w:rPr>
        <w:t xml:space="preserve">„muslimské zloby“ </w:t>
      </w:r>
      <w:r w:rsidRPr="00F822A8">
        <w:rPr>
          <w:rFonts w:ascii="Times New Roman" w:hAnsi="Times New Roman" w:cs="Times New Roman"/>
          <w:color w:val="000000" w:themeColor="text1"/>
          <w:sz w:val="20"/>
          <w:szCs w:val="20"/>
        </w:rPr>
        <w:t xml:space="preserve">… Dále vehementně šermuje s novým politickým </w:t>
      </w:r>
      <w:r w:rsidRPr="00F822A8">
        <w:rPr>
          <w:rFonts w:ascii="Times New Roman" w:hAnsi="Times New Roman" w:cs="Times New Roman"/>
          <w:i/>
          <w:color w:val="000000" w:themeColor="text1"/>
          <w:sz w:val="20"/>
          <w:szCs w:val="20"/>
        </w:rPr>
        <w:t>„iracionalismem“</w:t>
      </w:r>
      <w:r w:rsidRPr="00F822A8">
        <w:rPr>
          <w:rFonts w:ascii="Times New Roman" w:hAnsi="Times New Roman" w:cs="Times New Roman"/>
          <w:color w:val="000000" w:themeColor="text1"/>
          <w:sz w:val="20"/>
          <w:szCs w:val="20"/>
        </w:rPr>
        <w:t xml:space="preserve">, do čehož zaplete i konstrukt racionality homo oeconomicus, smíchaný s nepříliš srozumitelnými odkazy na evropské osvícenství a následně na kde co a kdekoho. Všechno náležitě okořeněno Bethamem nebo Marxem, Obamou, ale i Dostojevským. Výsledný mozaikovitý slepenec připomíná kejklířská kvazení T. Sedláčka, tedy středoškolské či maximálně bakalářské banality, postmoderně prezentované jako titánské veleobjevy intelektuálních krasoduchů. </w:t>
      </w:r>
    </w:p>
    <w:p w:rsidR="00F822A8" w:rsidRPr="00F822A8" w:rsidRDefault="00F822A8" w:rsidP="00F822A8">
      <w:pPr>
        <w:spacing w:after="0" w:line="240" w:lineRule="auto"/>
        <w:ind w:firstLine="284"/>
        <w:jc w:val="both"/>
        <w:rPr>
          <w:rFonts w:ascii="Times New Roman" w:hAnsi="Times New Roman" w:cs="Times New Roman"/>
          <w:color w:val="000000" w:themeColor="text1"/>
          <w:sz w:val="20"/>
          <w:szCs w:val="20"/>
        </w:rPr>
      </w:pPr>
      <w:r w:rsidRPr="00F822A8">
        <w:rPr>
          <w:rFonts w:ascii="Times New Roman" w:hAnsi="Times New Roman" w:cs="Times New Roman"/>
          <w:color w:val="000000" w:themeColor="text1"/>
          <w:sz w:val="20"/>
          <w:szCs w:val="20"/>
        </w:rPr>
        <w:t xml:space="preserve">Ani Mishra nešetří citáty (např. z pera </w:t>
      </w:r>
      <w:r w:rsidRPr="00F822A8">
        <w:rPr>
          <w:rFonts w:ascii="Times New Roman" w:hAnsi="Times New Roman" w:cs="Times New Roman"/>
          <w:i/>
          <w:color w:val="000000" w:themeColor="text1"/>
          <w:sz w:val="20"/>
          <w:szCs w:val="20"/>
        </w:rPr>
        <w:t>„liberálních internacionalistů“</w:t>
      </w:r>
      <w:r w:rsidRPr="00F822A8">
        <w:rPr>
          <w:rFonts w:ascii="Times New Roman" w:hAnsi="Times New Roman" w:cs="Times New Roman"/>
          <w:color w:val="000000" w:themeColor="text1"/>
          <w:sz w:val="20"/>
          <w:szCs w:val="20"/>
        </w:rPr>
        <w:t xml:space="preserve">, což je opravdu kouzelné označení) např. ohledně dnešního světa, kterému prý nelze porozumět </w:t>
      </w:r>
      <w:r w:rsidRPr="00F822A8">
        <w:rPr>
          <w:rFonts w:ascii="Times New Roman" w:hAnsi="Times New Roman" w:cs="Times New Roman"/>
          <w:i/>
          <w:color w:val="000000" w:themeColor="text1"/>
          <w:sz w:val="20"/>
          <w:szCs w:val="20"/>
        </w:rPr>
        <w:t>„prizmatem humanismu a historické vize“</w:t>
      </w:r>
      <w:r w:rsidRPr="00F822A8">
        <w:rPr>
          <w:rFonts w:ascii="Times New Roman" w:hAnsi="Times New Roman" w:cs="Times New Roman"/>
          <w:color w:val="000000" w:themeColor="text1"/>
          <w:sz w:val="20"/>
          <w:szCs w:val="20"/>
        </w:rPr>
        <w:t xml:space="preserve"> (s. 149). Což označuje za </w:t>
      </w:r>
      <w:r w:rsidRPr="00F822A8">
        <w:rPr>
          <w:rFonts w:ascii="Times New Roman" w:hAnsi="Times New Roman" w:cs="Times New Roman"/>
          <w:i/>
          <w:color w:val="000000" w:themeColor="text1"/>
          <w:sz w:val="20"/>
          <w:szCs w:val="20"/>
        </w:rPr>
        <w:t>„obrovské intelektuální selhání“</w:t>
      </w:r>
      <w:r w:rsidRPr="00F822A8">
        <w:rPr>
          <w:rFonts w:ascii="Times New Roman" w:hAnsi="Times New Roman" w:cs="Times New Roman"/>
          <w:color w:val="000000" w:themeColor="text1"/>
          <w:sz w:val="20"/>
          <w:szCs w:val="20"/>
        </w:rPr>
        <w:t xml:space="preserve"> (tamtéž). Na dalších řádcích se míhají mnozí a mnozí další (Namátkou Stalin, Churchill, Rousseau, Tocqueville, Weber, Musil, Freud či Adorno. Kde ale je V. Havel?) a samozřejmě nemůže opakovaně chybět zločinný D. J. Trump. Hemží se to tady silně expresivními výrazy jako </w:t>
      </w:r>
      <w:r w:rsidRPr="00F822A8">
        <w:rPr>
          <w:rFonts w:ascii="Times New Roman" w:hAnsi="Times New Roman" w:cs="Times New Roman"/>
          <w:i/>
          <w:color w:val="000000" w:themeColor="text1"/>
          <w:sz w:val="20"/>
          <w:szCs w:val="20"/>
        </w:rPr>
        <w:t>„divoká turbulentnost“</w:t>
      </w:r>
      <w:r w:rsidRPr="00F822A8">
        <w:rPr>
          <w:rFonts w:ascii="Times New Roman" w:hAnsi="Times New Roman" w:cs="Times New Roman"/>
          <w:color w:val="000000" w:themeColor="text1"/>
          <w:sz w:val="20"/>
          <w:szCs w:val="20"/>
        </w:rPr>
        <w:t xml:space="preserve">, </w:t>
      </w:r>
      <w:r w:rsidRPr="00F822A8">
        <w:rPr>
          <w:rFonts w:ascii="Times New Roman" w:hAnsi="Times New Roman" w:cs="Times New Roman"/>
          <w:i/>
          <w:color w:val="000000" w:themeColor="text1"/>
          <w:sz w:val="20"/>
          <w:szCs w:val="20"/>
        </w:rPr>
        <w:t>„existenciální zahořklost“</w:t>
      </w:r>
      <w:r w:rsidRPr="00F822A8">
        <w:rPr>
          <w:rFonts w:ascii="Times New Roman" w:hAnsi="Times New Roman" w:cs="Times New Roman"/>
          <w:color w:val="000000" w:themeColor="text1"/>
          <w:sz w:val="20"/>
          <w:szCs w:val="20"/>
        </w:rPr>
        <w:t xml:space="preserve">, </w:t>
      </w:r>
      <w:r w:rsidRPr="00F822A8">
        <w:rPr>
          <w:rFonts w:ascii="Times New Roman" w:hAnsi="Times New Roman" w:cs="Times New Roman"/>
          <w:i/>
          <w:color w:val="000000" w:themeColor="text1"/>
          <w:sz w:val="20"/>
          <w:szCs w:val="20"/>
        </w:rPr>
        <w:t>„bytostná labilita“, „metafyzický třesk“</w:t>
      </w:r>
      <w:r w:rsidRPr="00F822A8">
        <w:rPr>
          <w:rFonts w:ascii="Times New Roman" w:hAnsi="Times New Roman" w:cs="Times New Roman"/>
          <w:color w:val="000000" w:themeColor="text1"/>
          <w:sz w:val="20"/>
          <w:szCs w:val="20"/>
        </w:rPr>
        <w:t xml:space="preserve"> a lze vytušit, že autor se převelice dlouze a bolestně věnuje </w:t>
      </w:r>
      <w:r w:rsidRPr="00F822A8">
        <w:rPr>
          <w:rFonts w:ascii="Times New Roman" w:hAnsi="Times New Roman" w:cs="Times New Roman"/>
          <w:i/>
          <w:color w:val="000000" w:themeColor="text1"/>
          <w:sz w:val="20"/>
          <w:szCs w:val="20"/>
        </w:rPr>
        <w:t>„vzkvétání resentimentu“</w:t>
      </w:r>
      <w:r w:rsidRPr="00F822A8">
        <w:rPr>
          <w:rFonts w:ascii="Times New Roman" w:hAnsi="Times New Roman" w:cs="Times New Roman"/>
          <w:color w:val="000000" w:themeColor="text1"/>
          <w:sz w:val="20"/>
          <w:szCs w:val="20"/>
        </w:rPr>
        <w:t xml:space="preserve">. Závěrem (Konečně!) dílko přemítá o </w:t>
      </w:r>
      <w:r w:rsidRPr="00F822A8">
        <w:rPr>
          <w:rFonts w:ascii="Times New Roman" w:hAnsi="Times New Roman" w:cs="Times New Roman"/>
          <w:i/>
          <w:color w:val="000000" w:themeColor="text1"/>
          <w:sz w:val="20"/>
          <w:szCs w:val="20"/>
        </w:rPr>
        <w:lastRenderedPageBreak/>
        <w:t>„politickém léku“</w:t>
      </w:r>
      <w:r w:rsidRPr="00F822A8">
        <w:rPr>
          <w:rFonts w:ascii="Times New Roman" w:hAnsi="Times New Roman" w:cs="Times New Roman"/>
          <w:color w:val="000000" w:themeColor="text1"/>
          <w:sz w:val="20"/>
          <w:szCs w:val="20"/>
        </w:rPr>
        <w:t xml:space="preserve"> na </w:t>
      </w:r>
      <w:r w:rsidRPr="00F822A8">
        <w:rPr>
          <w:rFonts w:ascii="Times New Roman" w:hAnsi="Times New Roman" w:cs="Times New Roman"/>
          <w:i/>
          <w:color w:val="000000" w:themeColor="text1"/>
          <w:sz w:val="20"/>
          <w:szCs w:val="20"/>
        </w:rPr>
        <w:t>„patologické běsy, které rozpoutali Módí, Erdoğan, Putin, brexit a Trump …“</w:t>
      </w:r>
      <w:r w:rsidRPr="00F822A8">
        <w:rPr>
          <w:rFonts w:ascii="Times New Roman" w:hAnsi="Times New Roman" w:cs="Times New Roman"/>
          <w:color w:val="000000" w:themeColor="text1"/>
          <w:sz w:val="20"/>
          <w:szCs w:val="20"/>
        </w:rPr>
        <w:t xml:space="preserve"> (s. 161). Což má ústit ve vnímání neblahé reality takové, </w:t>
      </w:r>
      <w:r w:rsidRPr="00F822A8">
        <w:rPr>
          <w:rFonts w:ascii="Times New Roman" w:hAnsi="Times New Roman" w:cs="Times New Roman"/>
          <w:i/>
          <w:color w:val="000000" w:themeColor="text1"/>
          <w:sz w:val="20"/>
          <w:szCs w:val="20"/>
        </w:rPr>
        <w:t>„jaká je“</w:t>
      </w:r>
      <w:r w:rsidRPr="00F822A8">
        <w:rPr>
          <w:rFonts w:ascii="Times New Roman" w:hAnsi="Times New Roman" w:cs="Times New Roman"/>
          <w:color w:val="000000" w:themeColor="text1"/>
          <w:sz w:val="20"/>
          <w:szCs w:val="20"/>
        </w:rPr>
        <w:t xml:space="preserve"> (dtto). Což si žádá více do budoucnosti zahleděný a progresivnější přístup, než </w:t>
      </w:r>
      <w:r w:rsidRPr="00F822A8">
        <w:rPr>
          <w:rFonts w:ascii="Times New Roman" w:hAnsi="Times New Roman" w:cs="Times New Roman"/>
          <w:i/>
          <w:color w:val="000000" w:themeColor="text1"/>
          <w:sz w:val="20"/>
          <w:szCs w:val="20"/>
        </w:rPr>
        <w:t>„nabízí solidárnost inspirovaná islámem, nacionalistická rétorika pro utiskované nebo nezdolná víra, že globalizace nakonec přece jen naplní svá očekávání“</w:t>
      </w:r>
      <w:r w:rsidRPr="00F822A8">
        <w:rPr>
          <w:rFonts w:ascii="Times New Roman" w:hAnsi="Times New Roman" w:cs="Times New Roman"/>
          <w:color w:val="000000" w:themeColor="text1"/>
          <w:sz w:val="20"/>
          <w:szCs w:val="20"/>
        </w:rPr>
        <w:t xml:space="preserve"> (s. 162). Tedy naplní očekávání koho? Co oním lékem konkrétně má být, to se ale nedozvídáme. Leč na poslední straně autor přidává </w:t>
      </w:r>
      <w:r w:rsidRPr="00F822A8">
        <w:rPr>
          <w:rFonts w:ascii="Times New Roman" w:hAnsi="Times New Roman" w:cs="Times New Roman"/>
          <w:i/>
          <w:color w:val="000000" w:themeColor="text1"/>
          <w:sz w:val="20"/>
          <w:szCs w:val="20"/>
        </w:rPr>
        <w:t>„mistry podezření“</w:t>
      </w:r>
      <w:r w:rsidRPr="00F822A8">
        <w:rPr>
          <w:rFonts w:ascii="Times New Roman" w:hAnsi="Times New Roman" w:cs="Times New Roman"/>
          <w:color w:val="000000" w:themeColor="text1"/>
          <w:sz w:val="20"/>
          <w:szCs w:val="20"/>
        </w:rPr>
        <w:t xml:space="preserve">, </w:t>
      </w:r>
      <w:r w:rsidRPr="00F822A8">
        <w:rPr>
          <w:rFonts w:ascii="Times New Roman" w:hAnsi="Times New Roman" w:cs="Times New Roman"/>
          <w:i/>
          <w:color w:val="000000" w:themeColor="text1"/>
          <w:sz w:val="20"/>
          <w:szCs w:val="20"/>
        </w:rPr>
        <w:t>„kvantitativní posedlost“</w:t>
      </w:r>
      <w:r w:rsidRPr="00F822A8">
        <w:rPr>
          <w:rFonts w:ascii="Times New Roman" w:hAnsi="Times New Roman" w:cs="Times New Roman"/>
          <w:color w:val="000000" w:themeColor="text1"/>
          <w:sz w:val="20"/>
          <w:szCs w:val="20"/>
        </w:rPr>
        <w:t xml:space="preserve"> (která neumí vyjádřit </w:t>
      </w:r>
      <w:r w:rsidRPr="00F822A8">
        <w:rPr>
          <w:rFonts w:ascii="Times New Roman" w:hAnsi="Times New Roman" w:cs="Times New Roman"/>
          <w:i/>
          <w:color w:val="000000" w:themeColor="text1"/>
          <w:sz w:val="20"/>
          <w:szCs w:val="20"/>
        </w:rPr>
        <w:t>„říši subjektivních emocí“</w:t>
      </w:r>
      <w:r w:rsidRPr="00F822A8">
        <w:rPr>
          <w:rFonts w:ascii="Times New Roman" w:hAnsi="Times New Roman" w:cs="Times New Roman"/>
          <w:color w:val="000000" w:themeColor="text1"/>
          <w:sz w:val="20"/>
          <w:szCs w:val="20"/>
        </w:rPr>
        <w:t xml:space="preserve">), </w:t>
      </w:r>
      <w:r w:rsidRPr="00F822A8">
        <w:rPr>
          <w:rFonts w:ascii="Times New Roman" w:hAnsi="Times New Roman" w:cs="Times New Roman"/>
          <w:i/>
          <w:color w:val="000000" w:themeColor="text1"/>
          <w:sz w:val="20"/>
          <w:szCs w:val="20"/>
        </w:rPr>
        <w:t>„bláznivou posedlost racionálními pohnutkami“</w:t>
      </w:r>
      <w:r w:rsidRPr="00F822A8">
        <w:rPr>
          <w:rFonts w:ascii="Times New Roman" w:hAnsi="Times New Roman" w:cs="Times New Roman"/>
          <w:color w:val="000000" w:themeColor="text1"/>
          <w:sz w:val="20"/>
          <w:szCs w:val="20"/>
        </w:rPr>
        <w:t xml:space="preserve"> či </w:t>
      </w:r>
      <w:r w:rsidRPr="00F822A8">
        <w:rPr>
          <w:rFonts w:ascii="Times New Roman" w:hAnsi="Times New Roman" w:cs="Times New Roman"/>
          <w:i/>
          <w:color w:val="000000" w:themeColor="text1"/>
          <w:sz w:val="20"/>
          <w:szCs w:val="20"/>
        </w:rPr>
        <w:t>„zánik záchytných bodů“</w:t>
      </w:r>
      <w:r w:rsidRPr="00F822A8">
        <w:rPr>
          <w:rFonts w:ascii="Times New Roman" w:hAnsi="Times New Roman" w:cs="Times New Roman"/>
          <w:color w:val="000000" w:themeColor="text1"/>
          <w:sz w:val="20"/>
          <w:szCs w:val="20"/>
        </w:rPr>
        <w:t xml:space="preserve">, což ústí v naprostou nutnost </w:t>
      </w:r>
      <w:r w:rsidRPr="00F822A8">
        <w:rPr>
          <w:rFonts w:ascii="Times New Roman" w:hAnsi="Times New Roman" w:cs="Times New Roman"/>
          <w:i/>
          <w:color w:val="000000" w:themeColor="text1"/>
          <w:sz w:val="20"/>
          <w:szCs w:val="20"/>
        </w:rPr>
        <w:t>„být v prvé řadě vnímavější k záležitostem duše“</w:t>
      </w:r>
      <w:r w:rsidRPr="00F822A8">
        <w:rPr>
          <w:rFonts w:ascii="Times New Roman" w:hAnsi="Times New Roman" w:cs="Times New Roman"/>
          <w:color w:val="000000" w:themeColor="text1"/>
          <w:sz w:val="20"/>
          <w:szCs w:val="20"/>
        </w:rPr>
        <w:t xml:space="preserve"> (dtto).</w:t>
      </w:r>
    </w:p>
    <w:p w:rsidR="00F822A8" w:rsidRPr="00F822A8" w:rsidRDefault="00F822A8" w:rsidP="00F822A8">
      <w:pPr>
        <w:spacing w:after="0" w:line="240" w:lineRule="auto"/>
        <w:ind w:firstLine="284"/>
        <w:jc w:val="both"/>
        <w:rPr>
          <w:rFonts w:ascii="Times New Roman" w:hAnsi="Times New Roman" w:cs="Times New Roman"/>
          <w:color w:val="000000" w:themeColor="text1"/>
          <w:sz w:val="20"/>
          <w:szCs w:val="20"/>
        </w:rPr>
      </w:pPr>
      <w:r w:rsidRPr="00F822A8">
        <w:rPr>
          <w:rFonts w:ascii="Times New Roman" w:hAnsi="Times New Roman" w:cs="Times New Roman"/>
          <w:color w:val="000000" w:themeColor="text1"/>
          <w:sz w:val="20"/>
          <w:szCs w:val="20"/>
        </w:rPr>
        <w:t>Od citace úvodu tři dekády starého článku P. Bourdieua</w:t>
      </w:r>
      <w:r w:rsidRPr="00F822A8">
        <w:rPr>
          <w:rFonts w:ascii="Times New Roman" w:hAnsi="Times New Roman" w:cs="Times New Roman"/>
          <w:color w:val="000000" w:themeColor="text1"/>
          <w:sz w:val="20"/>
          <w:szCs w:val="20"/>
          <w:vertAlign w:val="superscript"/>
        </w:rPr>
        <w:footnoteReference w:id="17"/>
      </w:r>
      <w:r w:rsidRPr="00F822A8">
        <w:rPr>
          <w:rFonts w:ascii="Times New Roman" w:hAnsi="Times New Roman" w:cs="Times New Roman"/>
          <w:color w:val="000000" w:themeColor="text1"/>
          <w:sz w:val="20"/>
          <w:szCs w:val="20"/>
        </w:rPr>
        <w:t xml:space="preserve"> se odvíjí příspěvek rakouského novináře a spisovatele R. Misika nazvaný </w:t>
      </w:r>
      <w:r w:rsidRPr="00F822A8">
        <w:rPr>
          <w:rFonts w:ascii="Times New Roman" w:hAnsi="Times New Roman" w:cs="Times New Roman"/>
          <w:i/>
          <w:color w:val="000000" w:themeColor="text1"/>
          <w:sz w:val="20"/>
          <w:szCs w:val="20"/>
        </w:rPr>
        <w:t>„Odvaha k činu“</w:t>
      </w:r>
      <w:r w:rsidRPr="00F822A8">
        <w:rPr>
          <w:rFonts w:ascii="Times New Roman" w:hAnsi="Times New Roman" w:cs="Times New Roman"/>
          <w:color w:val="000000" w:themeColor="text1"/>
          <w:sz w:val="20"/>
          <w:szCs w:val="20"/>
        </w:rPr>
        <w:t xml:space="preserve">. Připomenuto je nahrazení dříve obvyklých stranických vůdců, </w:t>
      </w:r>
      <w:r w:rsidRPr="00F822A8">
        <w:rPr>
          <w:rFonts w:ascii="Times New Roman" w:hAnsi="Times New Roman" w:cs="Times New Roman"/>
          <w:i/>
          <w:color w:val="000000" w:themeColor="text1"/>
          <w:sz w:val="20"/>
          <w:szCs w:val="20"/>
        </w:rPr>
        <w:t>„hlásících se k určitému světovému názoru, jež bylo možné přiřadit k určité třídě nebo prostředí …“</w:t>
      </w:r>
      <w:r w:rsidRPr="00F822A8">
        <w:rPr>
          <w:rFonts w:ascii="Times New Roman" w:hAnsi="Times New Roman" w:cs="Times New Roman"/>
          <w:color w:val="000000" w:themeColor="text1"/>
          <w:sz w:val="20"/>
          <w:szCs w:val="20"/>
        </w:rPr>
        <w:t xml:space="preserve"> (s. 165) novým typem profesionálního politika. Vznikl provázaný politický establishment, který z pohledu lidí působí, že jeho příslušníci se </w:t>
      </w:r>
      <w:r w:rsidRPr="00F822A8">
        <w:rPr>
          <w:rFonts w:ascii="Times New Roman" w:hAnsi="Times New Roman" w:cs="Times New Roman"/>
          <w:i/>
          <w:color w:val="000000" w:themeColor="text1"/>
          <w:sz w:val="20"/>
          <w:szCs w:val="20"/>
        </w:rPr>
        <w:t>„snaží přizpůsobovat nové globální ekonomické elitě, s níž udržují těsné kontakty, zatímco jejich spojení s občany se stále oslabuje“</w:t>
      </w:r>
      <w:r w:rsidRPr="00F822A8">
        <w:rPr>
          <w:rFonts w:ascii="Times New Roman" w:hAnsi="Times New Roman" w:cs="Times New Roman"/>
          <w:color w:val="000000" w:themeColor="text1"/>
          <w:sz w:val="20"/>
          <w:szCs w:val="20"/>
        </w:rPr>
        <w:t xml:space="preserve"> (s. 166).  K rozšíření paušalizujícího klišé ohledně odtrženosti elit a následně i vzestupu </w:t>
      </w:r>
      <w:r w:rsidRPr="00F822A8">
        <w:rPr>
          <w:rFonts w:ascii="Times New Roman" w:hAnsi="Times New Roman" w:cs="Times New Roman"/>
          <w:i/>
          <w:color w:val="000000" w:themeColor="text1"/>
          <w:sz w:val="20"/>
          <w:szCs w:val="20"/>
        </w:rPr>
        <w:t>„autoritářské antipolitiky“</w:t>
      </w:r>
      <w:r w:rsidRPr="00F822A8">
        <w:rPr>
          <w:rFonts w:ascii="Times New Roman" w:hAnsi="Times New Roman" w:cs="Times New Roman"/>
          <w:color w:val="000000" w:themeColor="text1"/>
          <w:sz w:val="20"/>
          <w:szCs w:val="20"/>
        </w:rPr>
        <w:t xml:space="preserve"> přispěla dlouhá stagnace příjmů dělníků a nižší střední třídy. Misik zkoumá vítěze i poražené modernizačních procesů na Západě po roce 1989 a to zejména prizmatem dilemat </w:t>
      </w:r>
      <w:r w:rsidRPr="00F822A8">
        <w:rPr>
          <w:rFonts w:ascii="Times New Roman" w:hAnsi="Times New Roman" w:cs="Times New Roman"/>
          <w:i/>
          <w:color w:val="000000" w:themeColor="text1"/>
          <w:sz w:val="20"/>
          <w:szCs w:val="20"/>
        </w:rPr>
        <w:t>„pokrokových stran“</w:t>
      </w:r>
      <w:r w:rsidRPr="00F822A8">
        <w:rPr>
          <w:rFonts w:ascii="Times New Roman" w:hAnsi="Times New Roman" w:cs="Times New Roman"/>
          <w:color w:val="000000" w:themeColor="text1"/>
          <w:sz w:val="20"/>
          <w:szCs w:val="20"/>
        </w:rPr>
        <w:t xml:space="preserve">, řešících o koho se vlastně mají opírat. Pozornost věnuje </w:t>
      </w:r>
      <w:r w:rsidRPr="00F822A8">
        <w:rPr>
          <w:rFonts w:ascii="Times New Roman" w:hAnsi="Times New Roman" w:cs="Times New Roman"/>
          <w:i/>
          <w:color w:val="000000" w:themeColor="text1"/>
          <w:sz w:val="20"/>
          <w:szCs w:val="20"/>
        </w:rPr>
        <w:t>„kulturnímu odcizení“</w:t>
      </w:r>
      <w:r w:rsidRPr="00F822A8">
        <w:rPr>
          <w:rFonts w:ascii="Times New Roman" w:hAnsi="Times New Roman" w:cs="Times New Roman"/>
          <w:color w:val="000000" w:themeColor="text1"/>
          <w:sz w:val="20"/>
          <w:szCs w:val="20"/>
        </w:rPr>
        <w:t>, resp.</w:t>
      </w:r>
      <w:r w:rsidRPr="00F822A8">
        <w:rPr>
          <w:rFonts w:ascii="Times New Roman" w:hAnsi="Times New Roman" w:cs="Times New Roman"/>
          <w:i/>
          <w:color w:val="000000" w:themeColor="text1"/>
          <w:sz w:val="20"/>
          <w:szCs w:val="20"/>
        </w:rPr>
        <w:t xml:space="preserve"> </w:t>
      </w:r>
      <w:r w:rsidRPr="00F822A8">
        <w:rPr>
          <w:rFonts w:ascii="Times New Roman" w:hAnsi="Times New Roman" w:cs="Times New Roman"/>
          <w:color w:val="000000" w:themeColor="text1"/>
          <w:sz w:val="20"/>
          <w:szCs w:val="20"/>
        </w:rPr>
        <w:t xml:space="preserve">příkopům mezi tradičním prostředím a příslušníky městských kosmopolitních skupin (kteří na tradiční prostředí nezřídka nahlížejí svrchu), s příklady nesourodých skupin voličů (s různými zájmy) z Rakouska, Švýcarska nebo britského brexitu. K posunu EU za nezbytné označuje existenci jasné koncepce a v prvé řadě změnu politického kurzu, kdy </w:t>
      </w:r>
      <w:r w:rsidRPr="00F822A8">
        <w:rPr>
          <w:rFonts w:ascii="Times New Roman" w:hAnsi="Times New Roman" w:cs="Times New Roman"/>
          <w:i/>
          <w:color w:val="000000" w:themeColor="text1"/>
          <w:sz w:val="20"/>
          <w:szCs w:val="20"/>
        </w:rPr>
        <w:t>„bude třeba vytlačit dominantní neoliberální tendence“</w:t>
      </w:r>
      <w:r w:rsidRPr="00F822A8">
        <w:rPr>
          <w:rFonts w:ascii="Times New Roman" w:hAnsi="Times New Roman" w:cs="Times New Roman"/>
          <w:color w:val="000000" w:themeColor="text1"/>
          <w:sz w:val="20"/>
          <w:szCs w:val="20"/>
        </w:rPr>
        <w:t xml:space="preserve"> (s. 172), s odkazy např. na </w:t>
      </w:r>
      <w:r w:rsidRPr="00F822A8">
        <w:rPr>
          <w:rFonts w:ascii="Times New Roman" w:hAnsi="Times New Roman" w:cs="Times New Roman"/>
          <w:i/>
          <w:color w:val="000000" w:themeColor="text1"/>
          <w:sz w:val="20"/>
          <w:szCs w:val="20"/>
        </w:rPr>
        <w:t>„nový levicově liberální konsensus“</w:t>
      </w:r>
      <w:r w:rsidRPr="00F822A8">
        <w:rPr>
          <w:rFonts w:ascii="Times New Roman" w:hAnsi="Times New Roman" w:cs="Times New Roman"/>
          <w:color w:val="000000" w:themeColor="text1"/>
          <w:sz w:val="20"/>
          <w:szCs w:val="20"/>
        </w:rPr>
        <w:t xml:space="preserve">. </w:t>
      </w:r>
    </w:p>
    <w:p w:rsidR="00F822A8" w:rsidRPr="00F822A8" w:rsidRDefault="00F822A8" w:rsidP="00F822A8">
      <w:pPr>
        <w:spacing w:after="0" w:line="240" w:lineRule="auto"/>
        <w:ind w:firstLine="284"/>
        <w:jc w:val="both"/>
        <w:rPr>
          <w:rFonts w:ascii="Times New Roman" w:hAnsi="Times New Roman" w:cs="Times New Roman"/>
          <w:color w:val="000000" w:themeColor="text1"/>
          <w:sz w:val="20"/>
          <w:szCs w:val="20"/>
        </w:rPr>
      </w:pPr>
      <w:r w:rsidRPr="00F822A8">
        <w:rPr>
          <w:rFonts w:ascii="Times New Roman" w:hAnsi="Times New Roman" w:cs="Times New Roman"/>
          <w:color w:val="000000" w:themeColor="text1"/>
          <w:sz w:val="20"/>
          <w:szCs w:val="20"/>
        </w:rPr>
        <w:t xml:space="preserve">Systémově pak změna kurzu vyžaduje: 1) životaschopné národní levicové strany, které doma vyhrají volby, 2) </w:t>
      </w:r>
      <w:r w:rsidRPr="00F822A8">
        <w:rPr>
          <w:rFonts w:ascii="Times New Roman" w:hAnsi="Times New Roman" w:cs="Times New Roman"/>
          <w:i/>
          <w:color w:val="000000" w:themeColor="text1"/>
          <w:sz w:val="20"/>
          <w:szCs w:val="20"/>
        </w:rPr>
        <w:t>„vybudování hegemonického progresivního diskursu v Evropě“</w:t>
      </w:r>
      <w:r w:rsidRPr="00F822A8">
        <w:rPr>
          <w:rFonts w:ascii="Times New Roman" w:hAnsi="Times New Roman" w:cs="Times New Roman"/>
          <w:color w:val="000000" w:themeColor="text1"/>
          <w:sz w:val="20"/>
          <w:szCs w:val="20"/>
        </w:rPr>
        <w:t xml:space="preserve"> (s. 175) a 3) vznik aliancí reformovaných levicových vlád na evropské úrovni. Následně formuluje osmero bodů, na které pokrokové strany nesmějí zapomenout, pokud se chtějí stát hodnověrnými reprezentanty ekonomicky nejzranitelnějších částí společnosti (na realitu se musí konečně dívat otevřenýma očima; musí mít program a rétoriku radikální změny, nikoli kompromisu s globalizovanými elitami; musí se oprostit od všeho, co by mohlo být pokládáno za aroganci vůči voličům; nesmí se přitom přizpůsobovat předsudkům přetrvávajícím v pracující třídě;</w:t>
      </w:r>
      <w:r w:rsidRPr="00F822A8">
        <w:rPr>
          <w:rFonts w:ascii="Times New Roman" w:hAnsi="Times New Roman" w:cs="Times New Roman"/>
          <w:color w:val="000000" w:themeColor="text1"/>
          <w:sz w:val="20"/>
          <w:szCs w:val="20"/>
          <w:vertAlign w:val="superscript"/>
        </w:rPr>
        <w:footnoteReference w:id="18"/>
      </w:r>
      <w:r w:rsidRPr="00F822A8">
        <w:rPr>
          <w:rFonts w:ascii="Times New Roman" w:hAnsi="Times New Roman" w:cs="Times New Roman"/>
          <w:color w:val="000000" w:themeColor="text1"/>
          <w:sz w:val="20"/>
          <w:szCs w:val="20"/>
        </w:rPr>
        <w:t xml:space="preserve"> klíčovými tématy mají být kvalitní pracovní místa, vývoj příjmů, finančně dostupné bydlení, vzdělání a dobré vyhlídky pro děti; musí budovat na úrovních městských čtvrtí užitečné moderní struktury, které by zaplnily černé díry po zaniklých dělnických strukturách a občanům pomáhaly; nesmí dělnickou třídu považovat za xenofobní machisty a antifeministy nepřátelské k ženám a musí podporovat aktivisty a vychovávat z nich stranické funkcionáře).  Varuje taktéž před častou povýšeneckou pózou levicových intelektuálů, kteří vystupují, jakoby všechny problémy uměli ze dne na den vyřešit. Což kontrastuje s jejich chronickou neúspěšností v praxi. A dále umocňuje rozmrzelost potenciálních i stávajících příznivců.     </w:t>
      </w:r>
    </w:p>
    <w:p w:rsidR="00F822A8" w:rsidRPr="00F822A8" w:rsidRDefault="00F822A8" w:rsidP="00F822A8">
      <w:pPr>
        <w:spacing w:after="0" w:line="240" w:lineRule="auto"/>
        <w:ind w:firstLine="284"/>
        <w:jc w:val="both"/>
        <w:rPr>
          <w:rFonts w:ascii="Times New Roman" w:hAnsi="Times New Roman" w:cs="Times New Roman"/>
          <w:color w:val="000000" w:themeColor="text1"/>
          <w:sz w:val="20"/>
          <w:szCs w:val="20"/>
        </w:rPr>
      </w:pPr>
      <w:r w:rsidRPr="00F822A8">
        <w:rPr>
          <w:rFonts w:ascii="Times New Roman" w:hAnsi="Times New Roman" w:cs="Times New Roman"/>
          <w:color w:val="000000" w:themeColor="text1"/>
          <w:sz w:val="20"/>
          <w:szCs w:val="20"/>
        </w:rPr>
        <w:t xml:space="preserve">Autorem textu </w:t>
      </w:r>
      <w:r w:rsidRPr="00F822A8">
        <w:rPr>
          <w:rFonts w:ascii="Times New Roman" w:hAnsi="Times New Roman" w:cs="Times New Roman"/>
          <w:i/>
          <w:color w:val="000000" w:themeColor="text1"/>
          <w:sz w:val="20"/>
          <w:szCs w:val="20"/>
        </w:rPr>
        <w:t xml:space="preserve">„Odcivilizování: O regresivních tendencích v západních společnostech“ </w:t>
      </w:r>
      <w:r w:rsidRPr="00F822A8">
        <w:rPr>
          <w:rFonts w:ascii="Times New Roman" w:hAnsi="Times New Roman" w:cs="Times New Roman"/>
          <w:color w:val="000000" w:themeColor="text1"/>
          <w:sz w:val="20"/>
          <w:szCs w:val="20"/>
        </w:rPr>
        <w:t xml:space="preserve">je německý sociolog O. Nachtwey. Hned prvními větami povinně a šťavnatě pouráží Trumpa a hořce zalituje, že po černochovi v USA nepanuje žena. Západní politická scéna má dnes být </w:t>
      </w:r>
      <w:r w:rsidRPr="00F822A8">
        <w:rPr>
          <w:rFonts w:ascii="Times New Roman" w:hAnsi="Times New Roman" w:cs="Times New Roman"/>
          <w:i/>
          <w:color w:val="000000" w:themeColor="text1"/>
          <w:sz w:val="20"/>
          <w:szCs w:val="20"/>
        </w:rPr>
        <w:t>„zamořena hrubostí a nekontrolovaným běsněním: nenávist se vyjadřuje beze studu, nebezpečné city, fantazie plné násilí, a dokonce touha zabíjet se mohou projevovat bez zábran“</w:t>
      </w:r>
      <w:r w:rsidRPr="00F822A8">
        <w:rPr>
          <w:rFonts w:ascii="Times New Roman" w:hAnsi="Times New Roman" w:cs="Times New Roman"/>
          <w:color w:val="000000" w:themeColor="text1"/>
          <w:sz w:val="20"/>
          <w:szCs w:val="20"/>
        </w:rPr>
        <w:t xml:space="preserve"> (s. 181).  Právě D. J. Trump má ztělesňovat </w:t>
      </w:r>
      <w:r w:rsidRPr="00F822A8">
        <w:rPr>
          <w:rFonts w:ascii="Times New Roman" w:hAnsi="Times New Roman" w:cs="Times New Roman"/>
          <w:i/>
          <w:color w:val="000000" w:themeColor="text1"/>
          <w:sz w:val="20"/>
          <w:szCs w:val="20"/>
        </w:rPr>
        <w:t>„negaci toho, jak západní svět sám sebe popisuje: jako společnost sebekontroly, kde jsou hnacími silami sociální pokrok, osvícenost, rovnoprávnost a sociální integrace“</w:t>
      </w:r>
      <w:r w:rsidRPr="00F822A8">
        <w:rPr>
          <w:rFonts w:ascii="Times New Roman" w:hAnsi="Times New Roman" w:cs="Times New Roman"/>
          <w:color w:val="000000" w:themeColor="text1"/>
          <w:sz w:val="20"/>
          <w:szCs w:val="20"/>
        </w:rPr>
        <w:t xml:space="preserve"> (s. 181). I tady dominuje tuze oblíbené klišé, které hodnoty liberální (resp. přesněji pokrokářské hodnoty tzv. nové levice) automaticky prezentuje jako univerzální minimálně pro všechny obyvatele na Západě. Ztráta sebekontroly opět neznamená nic jiného nežli pojmenovávání problémů jejich pravými jmény a nerespektování diktátu politické korektnosti. Nachtweyovi silně leží v žaludku především zhroucení </w:t>
      </w:r>
      <w:r w:rsidRPr="00F822A8">
        <w:rPr>
          <w:rFonts w:ascii="Times New Roman" w:hAnsi="Times New Roman" w:cs="Times New Roman"/>
          <w:i/>
          <w:color w:val="000000" w:themeColor="text1"/>
          <w:sz w:val="20"/>
          <w:szCs w:val="20"/>
        </w:rPr>
        <w:t>„kontroly afektů“</w:t>
      </w:r>
      <w:r w:rsidRPr="00F822A8">
        <w:rPr>
          <w:rFonts w:ascii="Times New Roman" w:hAnsi="Times New Roman" w:cs="Times New Roman"/>
          <w:color w:val="000000" w:themeColor="text1"/>
          <w:sz w:val="20"/>
          <w:szCs w:val="20"/>
        </w:rPr>
        <w:t xml:space="preserve"> na internetu, při každodenním jednání, nebo na ulici aj., z čehož vyvozuje, že </w:t>
      </w:r>
      <w:r w:rsidRPr="00F822A8">
        <w:rPr>
          <w:rFonts w:ascii="Times New Roman" w:hAnsi="Times New Roman" w:cs="Times New Roman"/>
          <w:i/>
          <w:color w:val="000000" w:themeColor="text1"/>
          <w:sz w:val="20"/>
          <w:szCs w:val="20"/>
        </w:rPr>
        <w:t>„právě procházíme nebezpečným procesem regresivního odcivilizování“</w:t>
      </w:r>
      <w:r w:rsidRPr="00F822A8">
        <w:rPr>
          <w:rFonts w:ascii="Times New Roman" w:hAnsi="Times New Roman" w:cs="Times New Roman"/>
          <w:color w:val="000000" w:themeColor="text1"/>
          <w:sz w:val="20"/>
          <w:szCs w:val="20"/>
        </w:rPr>
        <w:t xml:space="preserve"> (s. 182). Západní společnosti totiž měly podlehnout </w:t>
      </w:r>
      <w:r w:rsidRPr="00F822A8">
        <w:rPr>
          <w:rFonts w:ascii="Times New Roman" w:hAnsi="Times New Roman" w:cs="Times New Roman"/>
          <w:i/>
          <w:color w:val="000000" w:themeColor="text1"/>
          <w:sz w:val="20"/>
          <w:szCs w:val="20"/>
        </w:rPr>
        <w:t>„blbé náladě“</w:t>
      </w:r>
      <w:r w:rsidRPr="00F822A8">
        <w:rPr>
          <w:rFonts w:ascii="Times New Roman" w:hAnsi="Times New Roman" w:cs="Times New Roman"/>
          <w:color w:val="000000" w:themeColor="text1"/>
          <w:sz w:val="20"/>
          <w:szCs w:val="20"/>
        </w:rPr>
        <w:t xml:space="preserve">. Zkrátka každý, kdo není těžkým pokrytcem, který neustále servilně nepapouškuje </w:t>
      </w:r>
      <w:r w:rsidRPr="00F822A8">
        <w:rPr>
          <w:rFonts w:ascii="Times New Roman" w:hAnsi="Times New Roman" w:cs="Times New Roman"/>
          <w:color w:val="000000" w:themeColor="text1"/>
          <w:sz w:val="20"/>
          <w:szCs w:val="20"/>
        </w:rPr>
        <w:lastRenderedPageBreak/>
        <w:t>pokrokářské lži, je necivilizovaným hulvátem, nekontrolujícím své afekty a dávajícím průchod svým primitivním předsudkům.</w:t>
      </w:r>
      <w:r w:rsidRPr="00F822A8">
        <w:rPr>
          <w:rFonts w:ascii="Times New Roman" w:hAnsi="Times New Roman" w:cs="Times New Roman"/>
          <w:color w:val="000000" w:themeColor="text1"/>
          <w:sz w:val="20"/>
          <w:szCs w:val="20"/>
          <w:vertAlign w:val="superscript"/>
        </w:rPr>
        <w:footnoteReference w:id="19"/>
      </w:r>
      <w:r w:rsidRPr="00F822A8">
        <w:rPr>
          <w:rFonts w:ascii="Times New Roman" w:hAnsi="Times New Roman" w:cs="Times New Roman"/>
          <w:color w:val="000000" w:themeColor="text1"/>
          <w:sz w:val="20"/>
          <w:szCs w:val="20"/>
        </w:rPr>
        <w:t xml:space="preserve"> </w:t>
      </w:r>
    </w:p>
    <w:p w:rsidR="00F822A8" w:rsidRPr="00F822A8" w:rsidRDefault="00F822A8" w:rsidP="00F822A8">
      <w:pPr>
        <w:spacing w:after="0" w:line="240" w:lineRule="auto"/>
        <w:ind w:firstLine="284"/>
        <w:jc w:val="both"/>
        <w:rPr>
          <w:rFonts w:ascii="Times New Roman" w:hAnsi="Times New Roman" w:cs="Times New Roman"/>
          <w:color w:val="000000" w:themeColor="text1"/>
          <w:sz w:val="20"/>
          <w:szCs w:val="20"/>
        </w:rPr>
      </w:pPr>
      <w:r w:rsidRPr="00F822A8">
        <w:rPr>
          <w:rFonts w:ascii="Times New Roman" w:hAnsi="Times New Roman" w:cs="Times New Roman"/>
          <w:color w:val="000000" w:themeColor="text1"/>
          <w:sz w:val="20"/>
          <w:szCs w:val="20"/>
        </w:rPr>
        <w:t xml:space="preserve">Text se pokouší rozvinout některé historicko-sociologické argumenty, majícími přispět k pochopení zvratů, kterými nyní procházejí západní průmyslové státy. Leč nejenom ony. Dnešní regres přitom autor, alespoň z části, nazírá jako vedlejší důsledek sociálního pokroku. Má jít o specifickou kombinaci pokroku a regresu, což má vystihovat termín </w:t>
      </w:r>
      <w:r w:rsidRPr="00F822A8">
        <w:rPr>
          <w:rFonts w:ascii="Times New Roman" w:hAnsi="Times New Roman" w:cs="Times New Roman"/>
          <w:i/>
          <w:color w:val="000000" w:themeColor="text1"/>
          <w:sz w:val="20"/>
          <w:szCs w:val="20"/>
        </w:rPr>
        <w:t>„regresivní modernizace“</w:t>
      </w:r>
      <w:r w:rsidRPr="00F822A8">
        <w:rPr>
          <w:rFonts w:ascii="Times New Roman" w:hAnsi="Times New Roman" w:cs="Times New Roman"/>
          <w:color w:val="000000" w:themeColor="text1"/>
          <w:sz w:val="20"/>
          <w:szCs w:val="20"/>
        </w:rPr>
        <w:t>. Opakovaně připomínáno je zkoumání procesu civilizace u N. Eliase</w:t>
      </w:r>
      <w:r w:rsidRPr="00F822A8">
        <w:rPr>
          <w:rFonts w:ascii="Times New Roman" w:hAnsi="Times New Roman" w:cs="Times New Roman"/>
          <w:color w:val="000000" w:themeColor="text1"/>
          <w:sz w:val="20"/>
          <w:szCs w:val="20"/>
          <w:vertAlign w:val="superscript"/>
        </w:rPr>
        <w:footnoteReference w:id="20"/>
      </w:r>
      <w:r w:rsidRPr="00F822A8">
        <w:rPr>
          <w:rFonts w:ascii="Times New Roman" w:hAnsi="Times New Roman" w:cs="Times New Roman"/>
          <w:color w:val="000000" w:themeColor="text1"/>
          <w:sz w:val="20"/>
          <w:szCs w:val="20"/>
        </w:rPr>
        <w:t xml:space="preserve"> a další civilizační teorie, s odvoláními na M. Horkheimera, T. W. Adorna či S. Freuda. Na jejich základě Nachtwey rozvíjí </w:t>
      </w:r>
      <w:r w:rsidRPr="00F822A8">
        <w:rPr>
          <w:rFonts w:ascii="Times New Roman" w:hAnsi="Times New Roman" w:cs="Times New Roman"/>
          <w:i/>
          <w:color w:val="000000" w:themeColor="text1"/>
          <w:sz w:val="20"/>
          <w:szCs w:val="20"/>
        </w:rPr>
        <w:t>„diagnózu dopadů (neo)liberálního systémového tlaku na jedince a dezintegrační dynamiky v kontextu regresivní modernizace“</w:t>
      </w:r>
      <w:r w:rsidRPr="00F822A8">
        <w:rPr>
          <w:rFonts w:ascii="Times New Roman" w:hAnsi="Times New Roman" w:cs="Times New Roman"/>
          <w:color w:val="000000" w:themeColor="text1"/>
          <w:sz w:val="20"/>
          <w:szCs w:val="20"/>
        </w:rPr>
        <w:t xml:space="preserve"> (s. 185) a následně se zaobírá rolí skupin a jednotlivců, kteří zažili sociální a ekonomický propad. Obě argumentační linie závěrem propojuje a uvádí do souvislosti s decivilizačním procesem. Detailněji představuje procesy individualizace a regresivní modernizace, společenský vzestup a </w:t>
      </w:r>
      <w:r w:rsidRPr="00F822A8">
        <w:rPr>
          <w:rFonts w:ascii="Times New Roman" w:hAnsi="Times New Roman" w:cs="Times New Roman"/>
          <w:i/>
          <w:color w:val="000000" w:themeColor="text1"/>
          <w:sz w:val="20"/>
          <w:szCs w:val="20"/>
        </w:rPr>
        <w:t>„eroze civilizace“</w:t>
      </w:r>
      <w:r w:rsidRPr="00F822A8">
        <w:rPr>
          <w:rFonts w:ascii="Times New Roman" w:hAnsi="Times New Roman" w:cs="Times New Roman"/>
          <w:color w:val="000000" w:themeColor="text1"/>
          <w:sz w:val="20"/>
          <w:szCs w:val="20"/>
        </w:rPr>
        <w:t xml:space="preserve"> a decivilizační procesy, s využitím např. důvodů možného odcivilizování u různých sociálních skupin podle N. Eliase. Příspěvek Nachtwey zakončuje tezí o tom, že </w:t>
      </w:r>
      <w:r w:rsidRPr="00F822A8">
        <w:rPr>
          <w:rFonts w:ascii="Times New Roman" w:hAnsi="Times New Roman" w:cs="Times New Roman"/>
          <w:i/>
          <w:color w:val="000000" w:themeColor="text1"/>
          <w:sz w:val="20"/>
          <w:szCs w:val="20"/>
        </w:rPr>
        <w:t>„některým jedincům se v současnosti už nevyplatí chovat se civilizovaně“</w:t>
      </w:r>
      <w:r w:rsidRPr="00F822A8">
        <w:rPr>
          <w:rFonts w:ascii="Times New Roman" w:hAnsi="Times New Roman" w:cs="Times New Roman"/>
          <w:color w:val="000000" w:themeColor="text1"/>
          <w:sz w:val="20"/>
          <w:szCs w:val="20"/>
        </w:rPr>
        <w:t xml:space="preserve"> (s. 193). Má se jednat o individua zbavená zábran, která </w:t>
      </w:r>
      <w:r w:rsidRPr="00F822A8">
        <w:rPr>
          <w:rFonts w:ascii="Times New Roman" w:hAnsi="Times New Roman" w:cs="Times New Roman"/>
          <w:i/>
          <w:color w:val="000000" w:themeColor="text1"/>
          <w:sz w:val="20"/>
          <w:szCs w:val="20"/>
        </w:rPr>
        <w:t>„především na internetu nepodléhají žádné sociální kontrole a nemusejí se zodpovídat za své nenávistné tirády, nechávají volný průchod svým předsudkům“</w:t>
      </w:r>
      <w:r w:rsidRPr="00F822A8">
        <w:rPr>
          <w:rFonts w:ascii="Times New Roman" w:hAnsi="Times New Roman" w:cs="Times New Roman"/>
          <w:color w:val="000000" w:themeColor="text1"/>
          <w:sz w:val="20"/>
          <w:szCs w:val="20"/>
        </w:rPr>
        <w:t xml:space="preserve"> (s. 193-194). </w:t>
      </w:r>
      <w:r w:rsidRPr="00F822A8">
        <w:rPr>
          <w:rFonts w:ascii="Times New Roman" w:hAnsi="Times New Roman" w:cs="Times New Roman"/>
          <w:i/>
          <w:color w:val="000000" w:themeColor="text1"/>
          <w:sz w:val="20"/>
          <w:szCs w:val="20"/>
        </w:rPr>
        <w:t>„Nakonec se sejdou v koalicích afektu těch, kdo jsou plní resentimentu“</w:t>
      </w:r>
      <w:r w:rsidRPr="00F822A8">
        <w:rPr>
          <w:rFonts w:ascii="Times New Roman" w:hAnsi="Times New Roman" w:cs="Times New Roman"/>
          <w:color w:val="000000" w:themeColor="text1"/>
          <w:sz w:val="20"/>
          <w:szCs w:val="20"/>
        </w:rPr>
        <w:t xml:space="preserve"> (s. 194) – v Alternativě pro Německo či na vystoupeních Le Penové anebo Trumpa. </w:t>
      </w:r>
      <w:r w:rsidRPr="00F822A8">
        <w:rPr>
          <w:rFonts w:ascii="Times New Roman" w:hAnsi="Times New Roman" w:cs="Times New Roman"/>
          <w:i/>
          <w:color w:val="000000" w:themeColor="text1"/>
          <w:sz w:val="20"/>
          <w:szCs w:val="20"/>
        </w:rPr>
        <w:t>„Co tyto skupiny spojuje, je negování civilizace v praxi ve jménu jakési imaginární západní civilizace“</w:t>
      </w:r>
      <w:r w:rsidRPr="00F822A8">
        <w:rPr>
          <w:rFonts w:ascii="Times New Roman" w:hAnsi="Times New Roman" w:cs="Times New Roman"/>
          <w:color w:val="000000" w:themeColor="text1"/>
          <w:sz w:val="20"/>
          <w:szCs w:val="20"/>
        </w:rPr>
        <w:t xml:space="preserve"> (dtto). </w:t>
      </w:r>
    </w:p>
    <w:p w:rsidR="00F822A8" w:rsidRPr="00F822A8" w:rsidRDefault="00F822A8" w:rsidP="00F822A8">
      <w:pPr>
        <w:spacing w:after="0" w:line="240" w:lineRule="auto"/>
        <w:ind w:firstLine="284"/>
        <w:jc w:val="both"/>
        <w:rPr>
          <w:rFonts w:ascii="Times New Roman" w:hAnsi="Times New Roman" w:cs="Times New Roman"/>
          <w:color w:val="000000" w:themeColor="text1"/>
          <w:sz w:val="20"/>
          <w:szCs w:val="20"/>
        </w:rPr>
      </w:pPr>
      <w:r w:rsidRPr="00F822A8">
        <w:rPr>
          <w:rFonts w:ascii="Times New Roman" w:hAnsi="Times New Roman" w:cs="Times New Roman"/>
          <w:color w:val="000000" w:themeColor="text1"/>
          <w:sz w:val="20"/>
          <w:szCs w:val="20"/>
        </w:rPr>
        <w:t xml:space="preserve">Italská politoložka D. Della Portaová v obsáhlejším textu </w:t>
      </w:r>
      <w:r w:rsidRPr="00F822A8">
        <w:rPr>
          <w:rFonts w:ascii="Times New Roman" w:hAnsi="Times New Roman" w:cs="Times New Roman"/>
          <w:i/>
          <w:color w:val="000000" w:themeColor="text1"/>
          <w:sz w:val="20"/>
          <w:szCs w:val="20"/>
        </w:rPr>
        <w:t>„Progresivní a regresivní politika v podmínkách pozdního neoliberalismu“</w:t>
      </w:r>
      <w:r w:rsidRPr="00F822A8">
        <w:rPr>
          <w:rFonts w:ascii="Times New Roman" w:hAnsi="Times New Roman" w:cs="Times New Roman"/>
          <w:color w:val="000000" w:themeColor="text1"/>
          <w:sz w:val="20"/>
          <w:szCs w:val="20"/>
        </w:rPr>
        <w:t xml:space="preserve"> opět zcela nepřekvapivě (a už hodně nudně a hodně kolovrátkově) začíná vítězstvím Trumpa, široce prý vnímaném ve smyslu toho, kterak </w:t>
      </w:r>
      <w:r w:rsidRPr="00F822A8">
        <w:rPr>
          <w:rFonts w:ascii="Times New Roman" w:hAnsi="Times New Roman" w:cs="Times New Roman"/>
          <w:i/>
          <w:color w:val="000000" w:themeColor="text1"/>
          <w:sz w:val="20"/>
          <w:szCs w:val="20"/>
        </w:rPr>
        <w:t>„nad progresivními silami vítězí ty regresivní“</w:t>
      </w:r>
      <w:r w:rsidRPr="00F822A8">
        <w:rPr>
          <w:rFonts w:ascii="Times New Roman" w:hAnsi="Times New Roman" w:cs="Times New Roman"/>
          <w:color w:val="000000" w:themeColor="text1"/>
          <w:sz w:val="20"/>
          <w:szCs w:val="20"/>
        </w:rPr>
        <w:t xml:space="preserve"> (s. 199). Konstatuje pozměnění sociální základny levicových protestů a stěžejní pozornost věnuje identifikaci hlavních výzev, spojených s měnící se povahou kapitalismu a jejich dopadů z hlediska progresivní a regresivní politiky. Nastiňuje i to, </w:t>
      </w:r>
      <w:r w:rsidRPr="00F822A8">
        <w:rPr>
          <w:rFonts w:ascii="Times New Roman" w:hAnsi="Times New Roman" w:cs="Times New Roman"/>
          <w:i/>
          <w:color w:val="000000" w:themeColor="text1"/>
          <w:sz w:val="20"/>
          <w:szCs w:val="20"/>
        </w:rPr>
        <w:t>„jaké politické konstelace progresivní, respektive regresivní tendence posilují“</w:t>
      </w:r>
      <w:r w:rsidRPr="00F822A8">
        <w:rPr>
          <w:rFonts w:ascii="Times New Roman" w:hAnsi="Times New Roman" w:cs="Times New Roman"/>
          <w:color w:val="000000" w:themeColor="text1"/>
          <w:sz w:val="20"/>
          <w:szCs w:val="20"/>
        </w:rPr>
        <w:t xml:space="preserve"> (s. 201). Neoliberální globalizaci nazírá coby </w:t>
      </w:r>
      <w:r w:rsidRPr="00F822A8">
        <w:rPr>
          <w:rFonts w:ascii="Times New Roman" w:hAnsi="Times New Roman" w:cs="Times New Roman"/>
          <w:i/>
          <w:color w:val="000000" w:themeColor="text1"/>
          <w:sz w:val="20"/>
          <w:szCs w:val="20"/>
        </w:rPr>
        <w:t>„výzvu“</w:t>
      </w:r>
      <w:r w:rsidRPr="00F822A8">
        <w:rPr>
          <w:rFonts w:ascii="Times New Roman" w:hAnsi="Times New Roman" w:cs="Times New Roman"/>
          <w:color w:val="000000" w:themeColor="text1"/>
          <w:sz w:val="20"/>
          <w:szCs w:val="20"/>
        </w:rPr>
        <w:t xml:space="preserve">, a to s využitím rámce vytyčeného  Polanyiem. Ten spojuje vývoj kapitalismu se dvěma protichůdnými procesy, </w:t>
      </w:r>
      <w:r w:rsidRPr="00F822A8">
        <w:rPr>
          <w:rFonts w:ascii="Times New Roman" w:hAnsi="Times New Roman" w:cs="Times New Roman"/>
          <w:i/>
          <w:color w:val="000000" w:themeColor="text1"/>
          <w:sz w:val="20"/>
          <w:szCs w:val="20"/>
        </w:rPr>
        <w:t>„kdy společnost nejprve prochází mohutnou marketizací, vzápětí se v reakci na to rodí sociální „protihnutí““</w:t>
      </w:r>
      <w:r w:rsidRPr="00F822A8">
        <w:rPr>
          <w:rFonts w:ascii="Times New Roman" w:hAnsi="Times New Roman" w:cs="Times New Roman"/>
          <w:color w:val="000000" w:themeColor="text1"/>
          <w:sz w:val="20"/>
          <w:szCs w:val="20"/>
        </w:rPr>
        <w:t xml:space="preserve"> (s. 201). Samotný Polanyi se měl soustředit na první vlnu liberalismu 19. století. Autorka dodává, že </w:t>
      </w:r>
      <w:r w:rsidRPr="00F822A8">
        <w:rPr>
          <w:rFonts w:ascii="Times New Roman" w:hAnsi="Times New Roman" w:cs="Times New Roman"/>
          <w:i/>
          <w:color w:val="000000" w:themeColor="text1"/>
          <w:sz w:val="20"/>
          <w:szCs w:val="20"/>
        </w:rPr>
        <w:t>„proces neoliberální transformace, jež probíhal v posledních dekádách 20. století, má s onou „velkou transformací“</w:t>
      </w:r>
      <w:r w:rsidRPr="00F822A8">
        <w:rPr>
          <w:rFonts w:ascii="Times New Roman" w:hAnsi="Times New Roman" w:cs="Times New Roman"/>
          <w:color w:val="000000" w:themeColor="text1"/>
          <w:sz w:val="20"/>
          <w:szCs w:val="20"/>
          <w:vertAlign w:val="superscript"/>
        </w:rPr>
        <w:footnoteReference w:id="21"/>
      </w:r>
      <w:r w:rsidRPr="00F822A8">
        <w:rPr>
          <w:rFonts w:ascii="Times New Roman" w:hAnsi="Times New Roman" w:cs="Times New Roman"/>
          <w:i/>
          <w:color w:val="000000" w:themeColor="text1"/>
          <w:sz w:val="20"/>
          <w:szCs w:val="20"/>
        </w:rPr>
        <w:t xml:space="preserve"> četné styčné rysy“</w:t>
      </w:r>
      <w:r w:rsidRPr="00F822A8">
        <w:rPr>
          <w:rFonts w:ascii="Times New Roman" w:hAnsi="Times New Roman" w:cs="Times New Roman"/>
          <w:color w:val="000000" w:themeColor="text1"/>
          <w:sz w:val="20"/>
          <w:szCs w:val="20"/>
        </w:rPr>
        <w:t xml:space="preserve"> (tamtéž). Della Portaová rekapituluje progresivní hnutí proti neoliberální globalizaci a neopomíjí přitom nebezpečné rozevírání </w:t>
      </w:r>
      <w:r w:rsidRPr="00F822A8">
        <w:rPr>
          <w:rFonts w:ascii="Times New Roman" w:hAnsi="Times New Roman" w:cs="Times New Roman"/>
          <w:i/>
          <w:color w:val="000000" w:themeColor="text1"/>
          <w:sz w:val="20"/>
          <w:szCs w:val="20"/>
        </w:rPr>
        <w:t>„nové společenské propasti“</w:t>
      </w:r>
      <w:r w:rsidRPr="00F822A8">
        <w:rPr>
          <w:rFonts w:ascii="Times New Roman" w:hAnsi="Times New Roman" w:cs="Times New Roman"/>
          <w:color w:val="000000" w:themeColor="text1"/>
          <w:sz w:val="20"/>
          <w:szCs w:val="20"/>
        </w:rPr>
        <w:t xml:space="preserve"> v důsledku globalizace (mezi těmi, kdož na globalizaci vydělávají a těmi, kteří na tuto doplácejí), což dokumentuje odkazy na sociology, politology i ekonomy. Uvádí příklady </w:t>
      </w:r>
      <w:r w:rsidRPr="00F822A8">
        <w:rPr>
          <w:rFonts w:ascii="Times New Roman" w:hAnsi="Times New Roman" w:cs="Times New Roman"/>
          <w:i/>
          <w:color w:val="000000" w:themeColor="text1"/>
          <w:sz w:val="20"/>
          <w:szCs w:val="20"/>
        </w:rPr>
        <w:t>„pravicové politiky, která se oděla do hávu sociálních hnutí“</w:t>
      </w:r>
      <w:r w:rsidRPr="00F822A8">
        <w:rPr>
          <w:rFonts w:ascii="Times New Roman" w:hAnsi="Times New Roman" w:cs="Times New Roman"/>
          <w:color w:val="000000" w:themeColor="text1"/>
          <w:sz w:val="20"/>
          <w:szCs w:val="20"/>
        </w:rPr>
        <w:t xml:space="preserve"> (s. 210) jako Pegida, Národní fronta, Tea Party aj. v celé řadě zemí.  Zabývá se detailnějším pohledem na populismus, kdy, mimo jiné, vcelku správně připomíná, že i některá současná progresivní hnutí bývají označována, a tímto cejchována, právě jako populistická, </w:t>
      </w:r>
      <w:r w:rsidRPr="00F822A8">
        <w:rPr>
          <w:rFonts w:ascii="Times New Roman" w:hAnsi="Times New Roman" w:cs="Times New Roman"/>
          <w:i/>
          <w:color w:val="000000" w:themeColor="text1"/>
          <w:sz w:val="20"/>
          <w:szCs w:val="20"/>
        </w:rPr>
        <w:t xml:space="preserve">„jelikož se obracejí k lidu a nejsou servilní vůči zkorumpovaným elitám“ </w:t>
      </w:r>
      <w:r w:rsidRPr="00F822A8">
        <w:rPr>
          <w:rFonts w:ascii="Times New Roman" w:hAnsi="Times New Roman" w:cs="Times New Roman"/>
          <w:color w:val="000000" w:themeColor="text1"/>
          <w:sz w:val="20"/>
          <w:szCs w:val="20"/>
        </w:rPr>
        <w:t xml:space="preserve">(s. 212). Za pozornost stojí poukazy na </w:t>
      </w:r>
      <w:r w:rsidRPr="00F822A8">
        <w:rPr>
          <w:rFonts w:ascii="Times New Roman" w:hAnsi="Times New Roman" w:cs="Times New Roman"/>
          <w:i/>
          <w:color w:val="000000" w:themeColor="text1"/>
          <w:sz w:val="20"/>
          <w:szCs w:val="20"/>
        </w:rPr>
        <w:t>„mělkost“</w:t>
      </w:r>
      <w:r w:rsidRPr="00F822A8">
        <w:rPr>
          <w:rFonts w:ascii="Times New Roman" w:hAnsi="Times New Roman" w:cs="Times New Roman"/>
          <w:color w:val="000000" w:themeColor="text1"/>
          <w:sz w:val="20"/>
          <w:szCs w:val="20"/>
        </w:rPr>
        <w:t xml:space="preserve"> mainstreamového nahlížení na populismus. Autorka se ptá, zda se </w:t>
      </w:r>
      <w:r w:rsidRPr="00F822A8">
        <w:rPr>
          <w:rFonts w:ascii="Times New Roman" w:hAnsi="Times New Roman" w:cs="Times New Roman"/>
          <w:i/>
          <w:color w:val="000000" w:themeColor="text1"/>
          <w:sz w:val="20"/>
          <w:szCs w:val="20"/>
        </w:rPr>
        <w:t>„dá … vůbec najít politická strana nebo hnutí, která by se nesnažila oslovovat lidi?“</w:t>
      </w:r>
      <w:r w:rsidRPr="00F822A8">
        <w:rPr>
          <w:rFonts w:ascii="Times New Roman" w:hAnsi="Times New Roman" w:cs="Times New Roman"/>
          <w:color w:val="000000" w:themeColor="text1"/>
          <w:sz w:val="20"/>
          <w:szCs w:val="20"/>
        </w:rPr>
        <w:t xml:space="preserve"> (dtto). Proto diskutuje uchopení termínu populismus jiným způsobem – </w:t>
      </w:r>
      <w:r w:rsidRPr="00F822A8">
        <w:rPr>
          <w:rFonts w:ascii="Times New Roman" w:hAnsi="Times New Roman" w:cs="Times New Roman"/>
          <w:i/>
          <w:color w:val="000000" w:themeColor="text1"/>
          <w:sz w:val="20"/>
          <w:szCs w:val="20"/>
        </w:rPr>
        <w:t>„ jako určitou formu nakládání s „lidovou subjektivitou““</w:t>
      </w:r>
      <w:r w:rsidRPr="00F822A8">
        <w:rPr>
          <w:rFonts w:ascii="Times New Roman" w:hAnsi="Times New Roman" w:cs="Times New Roman"/>
          <w:color w:val="000000" w:themeColor="text1"/>
          <w:sz w:val="20"/>
          <w:szCs w:val="20"/>
        </w:rPr>
        <w:t xml:space="preserve"> (dtto), s citacemi politologa K. M. Robertse.</w:t>
      </w:r>
      <w:r w:rsidRPr="00F822A8">
        <w:rPr>
          <w:rFonts w:ascii="Times New Roman" w:hAnsi="Times New Roman" w:cs="Times New Roman"/>
          <w:color w:val="000000" w:themeColor="text1"/>
          <w:sz w:val="20"/>
          <w:szCs w:val="20"/>
          <w:vertAlign w:val="superscript"/>
        </w:rPr>
        <w:footnoteReference w:id="22"/>
      </w:r>
      <w:r w:rsidRPr="00F822A8">
        <w:rPr>
          <w:rFonts w:ascii="Times New Roman" w:hAnsi="Times New Roman" w:cs="Times New Roman"/>
          <w:color w:val="000000" w:themeColor="text1"/>
          <w:sz w:val="20"/>
          <w:szCs w:val="20"/>
        </w:rPr>
        <w:t xml:space="preserve"> Přidává několik poznámek o hnutích a protihnutích, souvisejících s krizí neoliberalismu, a to na pravé i levé</w:t>
      </w:r>
      <w:r w:rsidRPr="00F822A8">
        <w:rPr>
          <w:rFonts w:ascii="Times New Roman" w:hAnsi="Times New Roman" w:cs="Times New Roman"/>
          <w:color w:val="000000" w:themeColor="text1"/>
          <w:sz w:val="20"/>
          <w:szCs w:val="20"/>
          <w:vertAlign w:val="superscript"/>
        </w:rPr>
        <w:footnoteReference w:id="23"/>
      </w:r>
      <w:r w:rsidRPr="00F822A8">
        <w:rPr>
          <w:rFonts w:ascii="Times New Roman" w:hAnsi="Times New Roman" w:cs="Times New Roman"/>
          <w:color w:val="000000" w:themeColor="text1"/>
          <w:sz w:val="20"/>
          <w:szCs w:val="20"/>
        </w:rPr>
        <w:t xml:space="preserve"> části spektra. S vyústěním v povinně optimistické obecné konstatování: </w:t>
      </w:r>
      <w:r w:rsidRPr="00F822A8">
        <w:rPr>
          <w:rFonts w:ascii="Times New Roman" w:hAnsi="Times New Roman" w:cs="Times New Roman"/>
          <w:i/>
          <w:color w:val="000000" w:themeColor="text1"/>
          <w:sz w:val="20"/>
          <w:szCs w:val="20"/>
        </w:rPr>
        <w:t xml:space="preserve">„Progresivní politika … nezanikla a stále má </w:t>
      </w:r>
      <w:r w:rsidRPr="00F822A8">
        <w:rPr>
          <w:rFonts w:ascii="Times New Roman" w:hAnsi="Times New Roman" w:cs="Times New Roman"/>
          <w:i/>
          <w:color w:val="000000" w:themeColor="text1"/>
          <w:sz w:val="20"/>
          <w:szCs w:val="20"/>
        </w:rPr>
        <w:lastRenderedPageBreak/>
        <w:t>co říci“</w:t>
      </w:r>
      <w:r w:rsidRPr="00F822A8">
        <w:rPr>
          <w:rFonts w:ascii="Times New Roman" w:hAnsi="Times New Roman" w:cs="Times New Roman"/>
          <w:color w:val="000000" w:themeColor="text1"/>
          <w:sz w:val="20"/>
          <w:szCs w:val="20"/>
        </w:rPr>
        <w:t xml:space="preserve"> (s. 216). Della Portaová dochází k závěru, že </w:t>
      </w:r>
      <w:r w:rsidRPr="00F822A8">
        <w:rPr>
          <w:rFonts w:ascii="Times New Roman" w:hAnsi="Times New Roman" w:cs="Times New Roman"/>
          <w:i/>
          <w:color w:val="000000" w:themeColor="text1"/>
          <w:sz w:val="20"/>
          <w:szCs w:val="20"/>
        </w:rPr>
        <w:t>„na straně levice (dnes ještě výrazněji než během předchozí vlny progresivní politiky, v době rozkvětu hnutí za globální spravedlnost) sílí naléhavá potřeba nadnárodní koordinace“</w:t>
      </w:r>
      <w:r w:rsidRPr="00F822A8">
        <w:rPr>
          <w:rFonts w:ascii="Times New Roman" w:hAnsi="Times New Roman" w:cs="Times New Roman"/>
          <w:color w:val="000000" w:themeColor="text1"/>
          <w:sz w:val="20"/>
          <w:szCs w:val="20"/>
        </w:rPr>
        <w:t xml:space="preserve"> (tamtéž).  </w:t>
      </w:r>
    </w:p>
    <w:p w:rsidR="00F822A8" w:rsidRPr="00F822A8" w:rsidRDefault="00F822A8" w:rsidP="00F822A8">
      <w:pPr>
        <w:spacing w:after="0" w:line="240" w:lineRule="auto"/>
        <w:ind w:firstLine="284"/>
        <w:jc w:val="both"/>
        <w:rPr>
          <w:rFonts w:ascii="Times New Roman" w:hAnsi="Times New Roman" w:cs="Times New Roman"/>
          <w:color w:val="000000" w:themeColor="text1"/>
          <w:sz w:val="20"/>
          <w:szCs w:val="20"/>
        </w:rPr>
      </w:pPr>
      <w:r w:rsidRPr="00F822A8">
        <w:rPr>
          <w:rFonts w:ascii="Times New Roman" w:hAnsi="Times New Roman" w:cs="Times New Roman"/>
          <w:color w:val="000000" w:themeColor="text1"/>
          <w:sz w:val="20"/>
          <w:szCs w:val="20"/>
        </w:rPr>
        <w:t xml:space="preserve">Příspěvek španělského esejisty a sociologa C. Renduelese </w:t>
      </w:r>
      <w:r w:rsidRPr="00F822A8">
        <w:rPr>
          <w:rFonts w:ascii="Times New Roman" w:hAnsi="Times New Roman" w:cs="Times New Roman"/>
          <w:i/>
          <w:color w:val="000000" w:themeColor="text1"/>
          <w:sz w:val="20"/>
          <w:szCs w:val="20"/>
        </w:rPr>
        <w:t>„Od globální regrese k postkapitalistickým protihnutím“</w:t>
      </w:r>
      <w:r w:rsidRPr="00F822A8">
        <w:rPr>
          <w:rFonts w:ascii="Times New Roman" w:hAnsi="Times New Roman" w:cs="Times New Roman"/>
          <w:color w:val="000000" w:themeColor="text1"/>
          <w:sz w:val="20"/>
          <w:szCs w:val="20"/>
        </w:rPr>
        <w:t xml:space="preserve"> připomíná, tváří v tvář dnešní situaci, že krize</w:t>
      </w:r>
      <w:r w:rsidRPr="00F822A8">
        <w:rPr>
          <w:rFonts w:ascii="Times New Roman" w:hAnsi="Times New Roman" w:cs="Times New Roman"/>
          <w:color w:val="000000" w:themeColor="text1"/>
          <w:sz w:val="20"/>
          <w:szCs w:val="20"/>
          <w:vertAlign w:val="superscript"/>
        </w:rPr>
        <w:footnoteReference w:id="24"/>
      </w:r>
      <w:r w:rsidRPr="00F822A8">
        <w:rPr>
          <w:rFonts w:ascii="Times New Roman" w:hAnsi="Times New Roman" w:cs="Times New Roman"/>
          <w:color w:val="000000" w:themeColor="text1"/>
          <w:sz w:val="20"/>
          <w:szCs w:val="20"/>
        </w:rPr>
        <w:t xml:space="preserve"> </w:t>
      </w:r>
      <w:r w:rsidRPr="00F822A8">
        <w:rPr>
          <w:rFonts w:ascii="Times New Roman" w:hAnsi="Times New Roman" w:cs="Times New Roman"/>
          <w:i/>
          <w:color w:val="000000" w:themeColor="text1"/>
          <w:sz w:val="20"/>
          <w:szCs w:val="20"/>
        </w:rPr>
        <w:t>„je … normálním historickým stavem globálního turbokapitalismu“</w:t>
      </w:r>
      <w:r w:rsidRPr="00F822A8">
        <w:rPr>
          <w:rFonts w:ascii="Times New Roman" w:hAnsi="Times New Roman" w:cs="Times New Roman"/>
          <w:color w:val="000000" w:themeColor="text1"/>
          <w:sz w:val="20"/>
          <w:szCs w:val="20"/>
        </w:rPr>
        <w:t xml:space="preserve"> (s. 223). Kdy např. regionální krize od 80. let nevedly ke zpochybnění neoliberálních vizí, nýbrž naopak k jejich posílení. Soudobý tzv. </w:t>
      </w:r>
      <w:r w:rsidRPr="00F822A8">
        <w:rPr>
          <w:rFonts w:ascii="Times New Roman" w:hAnsi="Times New Roman" w:cs="Times New Roman"/>
          <w:i/>
          <w:color w:val="000000" w:themeColor="text1"/>
          <w:sz w:val="20"/>
          <w:szCs w:val="20"/>
        </w:rPr>
        <w:t>„Velký regres“</w:t>
      </w:r>
      <w:r w:rsidRPr="00F822A8">
        <w:rPr>
          <w:rFonts w:ascii="Times New Roman" w:hAnsi="Times New Roman" w:cs="Times New Roman"/>
          <w:color w:val="000000" w:themeColor="text1"/>
          <w:sz w:val="20"/>
          <w:szCs w:val="20"/>
        </w:rPr>
        <w:t xml:space="preserve"> nemá představovat </w:t>
      </w:r>
      <w:r w:rsidRPr="00F822A8">
        <w:rPr>
          <w:rFonts w:ascii="Times New Roman" w:hAnsi="Times New Roman" w:cs="Times New Roman"/>
          <w:i/>
          <w:color w:val="000000" w:themeColor="text1"/>
          <w:sz w:val="20"/>
          <w:szCs w:val="20"/>
        </w:rPr>
        <w:t>„ani tak počátek nové hospodářské éry, jako spíše završení strategie, kterou si západní elity v šedesátých letech zvolily k překonání krize akumulace kapitálu …“</w:t>
      </w:r>
      <w:r w:rsidRPr="00F822A8">
        <w:rPr>
          <w:rFonts w:ascii="Times New Roman" w:hAnsi="Times New Roman" w:cs="Times New Roman"/>
          <w:color w:val="000000" w:themeColor="text1"/>
          <w:sz w:val="20"/>
          <w:szCs w:val="20"/>
        </w:rPr>
        <w:t xml:space="preserve"> (tamtéž). Chápání krizí Rendueles interpretuje v duchu K. P. Polanyie a do uvedeného rámce zasazuje vznik </w:t>
      </w:r>
      <w:r w:rsidRPr="00F822A8">
        <w:rPr>
          <w:rFonts w:ascii="Times New Roman" w:hAnsi="Times New Roman" w:cs="Times New Roman"/>
          <w:i/>
          <w:color w:val="000000" w:themeColor="text1"/>
          <w:sz w:val="20"/>
          <w:szCs w:val="20"/>
        </w:rPr>
        <w:t>„nových reakčních protuhnutí“</w:t>
      </w:r>
      <w:r w:rsidRPr="00F822A8">
        <w:rPr>
          <w:rFonts w:ascii="Times New Roman" w:hAnsi="Times New Roman" w:cs="Times New Roman"/>
          <w:color w:val="000000" w:themeColor="text1"/>
          <w:sz w:val="20"/>
          <w:szCs w:val="20"/>
        </w:rPr>
        <w:t xml:space="preserve">. Která ovšem mají být </w:t>
      </w:r>
      <w:r w:rsidRPr="00F822A8">
        <w:rPr>
          <w:rFonts w:ascii="Times New Roman" w:hAnsi="Times New Roman" w:cs="Times New Roman"/>
          <w:i/>
          <w:color w:val="000000" w:themeColor="text1"/>
          <w:sz w:val="20"/>
          <w:szCs w:val="20"/>
        </w:rPr>
        <w:t>„jen jednou částí příběhu“</w:t>
      </w:r>
      <w:r w:rsidRPr="00F822A8">
        <w:rPr>
          <w:rFonts w:ascii="Times New Roman" w:hAnsi="Times New Roman" w:cs="Times New Roman"/>
          <w:color w:val="000000" w:themeColor="text1"/>
          <w:sz w:val="20"/>
          <w:szCs w:val="20"/>
        </w:rPr>
        <w:t xml:space="preserve"> (s. 226) – naštěstí totiž mají existovat též </w:t>
      </w:r>
      <w:r w:rsidRPr="00F822A8">
        <w:rPr>
          <w:rFonts w:ascii="Times New Roman" w:hAnsi="Times New Roman" w:cs="Times New Roman"/>
          <w:i/>
          <w:color w:val="000000" w:themeColor="text1"/>
          <w:sz w:val="20"/>
          <w:szCs w:val="20"/>
        </w:rPr>
        <w:t>„demokratizační a egalitářské alternativy“</w:t>
      </w:r>
      <w:r w:rsidRPr="00F822A8">
        <w:rPr>
          <w:rFonts w:ascii="Times New Roman" w:hAnsi="Times New Roman" w:cs="Times New Roman"/>
          <w:color w:val="000000" w:themeColor="text1"/>
          <w:sz w:val="20"/>
          <w:szCs w:val="20"/>
        </w:rPr>
        <w:t xml:space="preserve">, opírající se o </w:t>
      </w:r>
      <w:r w:rsidRPr="00F822A8">
        <w:rPr>
          <w:rFonts w:ascii="Times New Roman" w:hAnsi="Times New Roman" w:cs="Times New Roman"/>
          <w:i/>
          <w:color w:val="000000" w:themeColor="text1"/>
          <w:sz w:val="20"/>
          <w:szCs w:val="20"/>
        </w:rPr>
        <w:t>„nadnárodní solidaritu“</w:t>
      </w:r>
      <w:r w:rsidRPr="00F822A8">
        <w:rPr>
          <w:rFonts w:ascii="Times New Roman" w:hAnsi="Times New Roman" w:cs="Times New Roman"/>
          <w:color w:val="000000" w:themeColor="text1"/>
          <w:sz w:val="20"/>
          <w:szCs w:val="20"/>
        </w:rPr>
        <w:t xml:space="preserve"> (tamtéž). Autor načrtává </w:t>
      </w:r>
      <w:r w:rsidRPr="00F822A8">
        <w:rPr>
          <w:rFonts w:ascii="Times New Roman" w:hAnsi="Times New Roman" w:cs="Times New Roman"/>
          <w:i/>
          <w:color w:val="000000" w:themeColor="text1"/>
          <w:sz w:val="20"/>
          <w:szCs w:val="20"/>
        </w:rPr>
        <w:t>„lekce evropské periferie“</w:t>
      </w:r>
      <w:r w:rsidRPr="00F822A8">
        <w:rPr>
          <w:rFonts w:ascii="Times New Roman" w:hAnsi="Times New Roman" w:cs="Times New Roman"/>
          <w:color w:val="000000" w:themeColor="text1"/>
          <w:sz w:val="20"/>
          <w:szCs w:val="20"/>
        </w:rPr>
        <w:t xml:space="preserve"> (politické exploze v evropském Středomoří pod vlivem recese) a dále </w:t>
      </w:r>
      <w:r w:rsidRPr="00F822A8">
        <w:rPr>
          <w:rFonts w:ascii="Times New Roman" w:hAnsi="Times New Roman" w:cs="Times New Roman"/>
          <w:i/>
          <w:color w:val="000000" w:themeColor="text1"/>
          <w:sz w:val="20"/>
          <w:szCs w:val="20"/>
        </w:rPr>
        <w:t xml:space="preserve">„sociální krize a hranice středostavovství“ </w:t>
      </w:r>
      <w:r w:rsidRPr="00F822A8">
        <w:rPr>
          <w:rFonts w:ascii="Times New Roman" w:hAnsi="Times New Roman" w:cs="Times New Roman"/>
          <w:color w:val="000000" w:themeColor="text1"/>
          <w:sz w:val="20"/>
          <w:szCs w:val="20"/>
        </w:rPr>
        <w:t xml:space="preserve">(např. s oprašováním domněnky K. H. Marxe o tom, </w:t>
      </w:r>
      <w:r w:rsidRPr="00F822A8">
        <w:rPr>
          <w:rFonts w:ascii="Times New Roman" w:hAnsi="Times New Roman" w:cs="Times New Roman"/>
          <w:i/>
          <w:color w:val="000000" w:themeColor="text1"/>
          <w:sz w:val="20"/>
          <w:szCs w:val="20"/>
        </w:rPr>
        <w:t>„že ztroskotanci v éře kapitalismu jsou výsadními aktéry politické změny“</w:t>
      </w:r>
      <w:r w:rsidRPr="00F822A8">
        <w:rPr>
          <w:rFonts w:ascii="Times New Roman" w:hAnsi="Times New Roman" w:cs="Times New Roman"/>
          <w:color w:val="000000" w:themeColor="text1"/>
          <w:sz w:val="20"/>
          <w:szCs w:val="20"/>
        </w:rPr>
        <w:t xml:space="preserve"> (s. 230)). Rendueles formuluje poučení pro nově vznikající protihegemonistická hnutí: 1) </w:t>
      </w:r>
      <w:r w:rsidRPr="00F822A8">
        <w:rPr>
          <w:rFonts w:ascii="Times New Roman" w:hAnsi="Times New Roman" w:cs="Times New Roman"/>
          <w:i/>
          <w:color w:val="000000" w:themeColor="text1"/>
          <w:sz w:val="20"/>
          <w:szCs w:val="20"/>
        </w:rPr>
        <w:t xml:space="preserve">„emancipační myšlenkové proudy … potřebují rozbít sociální zapouzdřenost pokrokového diskursu středních tříd, který bývá někdy převlečen do hávu teoretického radikalismu“ </w:t>
      </w:r>
      <w:r w:rsidRPr="00F822A8">
        <w:rPr>
          <w:rFonts w:ascii="Times New Roman" w:hAnsi="Times New Roman" w:cs="Times New Roman"/>
          <w:color w:val="000000" w:themeColor="text1"/>
          <w:sz w:val="20"/>
          <w:szCs w:val="20"/>
        </w:rPr>
        <w:t>(s. 231),</w:t>
      </w:r>
      <w:r w:rsidRPr="00F822A8">
        <w:rPr>
          <w:rFonts w:ascii="Times New Roman" w:hAnsi="Times New Roman" w:cs="Times New Roman"/>
          <w:color w:val="000000" w:themeColor="text1"/>
          <w:sz w:val="20"/>
          <w:szCs w:val="20"/>
          <w:vertAlign w:val="superscript"/>
        </w:rPr>
        <w:footnoteReference w:id="25"/>
      </w:r>
      <w:r w:rsidRPr="00F822A8">
        <w:rPr>
          <w:rFonts w:ascii="Times New Roman" w:hAnsi="Times New Roman" w:cs="Times New Roman"/>
          <w:color w:val="000000" w:themeColor="text1"/>
          <w:sz w:val="20"/>
          <w:szCs w:val="20"/>
        </w:rPr>
        <w:t xml:space="preserve"> 2) další brzdou je </w:t>
      </w:r>
      <w:r w:rsidRPr="00F822A8">
        <w:rPr>
          <w:rFonts w:ascii="Times New Roman" w:hAnsi="Times New Roman" w:cs="Times New Roman"/>
          <w:i/>
          <w:color w:val="000000" w:themeColor="text1"/>
          <w:sz w:val="20"/>
          <w:szCs w:val="20"/>
        </w:rPr>
        <w:t>„globální naučená bezbrannost“</w:t>
      </w:r>
      <w:r w:rsidRPr="00F822A8">
        <w:rPr>
          <w:rFonts w:ascii="Times New Roman" w:hAnsi="Times New Roman" w:cs="Times New Roman"/>
          <w:color w:val="000000" w:themeColor="text1"/>
          <w:sz w:val="20"/>
          <w:szCs w:val="20"/>
        </w:rPr>
        <w:t xml:space="preserve"> (v dnešním kapitalismu </w:t>
      </w:r>
      <w:r w:rsidRPr="00F822A8">
        <w:rPr>
          <w:rFonts w:ascii="Times New Roman" w:hAnsi="Times New Roman" w:cs="Times New Roman"/>
          <w:i/>
          <w:color w:val="000000" w:themeColor="text1"/>
          <w:sz w:val="20"/>
          <w:szCs w:val="20"/>
        </w:rPr>
        <w:t>„hlasují“</w:t>
      </w:r>
      <w:r w:rsidRPr="00F822A8">
        <w:rPr>
          <w:rFonts w:ascii="Times New Roman" w:hAnsi="Times New Roman" w:cs="Times New Roman"/>
          <w:color w:val="000000" w:themeColor="text1"/>
          <w:sz w:val="20"/>
          <w:szCs w:val="20"/>
        </w:rPr>
        <w:t xml:space="preserve"> globální trhy a síla jejich hlasu rozhoduje více nežli parlamenty, přitom zde absentují mechanizmy mezinárodní politické spolupráce – se šancí pro Evropu postavit se do čela </w:t>
      </w:r>
      <w:r w:rsidRPr="00F822A8">
        <w:rPr>
          <w:rFonts w:ascii="Times New Roman" w:hAnsi="Times New Roman" w:cs="Times New Roman"/>
          <w:i/>
          <w:color w:val="000000" w:themeColor="text1"/>
          <w:sz w:val="20"/>
          <w:szCs w:val="20"/>
        </w:rPr>
        <w:t>„postkapitalistické globalizace, globalizace hospodářsky prosperující, spravedlivější a demokratičtější“</w:t>
      </w:r>
      <w:r w:rsidRPr="00F822A8">
        <w:rPr>
          <w:rFonts w:ascii="Times New Roman" w:hAnsi="Times New Roman" w:cs="Times New Roman"/>
          <w:color w:val="000000" w:themeColor="text1"/>
          <w:sz w:val="20"/>
          <w:szCs w:val="20"/>
        </w:rPr>
        <w:t xml:space="preserve"> (s. 235)). Jinými slovy jde o přeměnu prekariátu ve společenskou třídu </w:t>
      </w:r>
      <w:r w:rsidRPr="00F822A8">
        <w:rPr>
          <w:rFonts w:ascii="Times New Roman" w:hAnsi="Times New Roman" w:cs="Times New Roman"/>
          <w:i/>
          <w:color w:val="000000" w:themeColor="text1"/>
          <w:sz w:val="20"/>
          <w:szCs w:val="20"/>
        </w:rPr>
        <w:t>„per se“</w:t>
      </w:r>
      <w:r w:rsidRPr="00F822A8">
        <w:rPr>
          <w:rFonts w:ascii="Times New Roman" w:hAnsi="Times New Roman" w:cs="Times New Roman"/>
          <w:color w:val="000000" w:themeColor="text1"/>
          <w:sz w:val="20"/>
          <w:szCs w:val="20"/>
        </w:rPr>
        <w:t xml:space="preserve"> (která se stane nositelkou transformace společnosti) pomocí nových nástrojů socializace, a o vytvoření mezinárodního občanského spojenectví. Což sice zní hodně utopicky, nicméně přitom má jít o tu </w:t>
      </w:r>
      <w:r w:rsidRPr="00F822A8">
        <w:rPr>
          <w:rFonts w:ascii="Times New Roman" w:hAnsi="Times New Roman" w:cs="Times New Roman"/>
          <w:i/>
          <w:color w:val="000000" w:themeColor="text1"/>
          <w:sz w:val="20"/>
          <w:szCs w:val="20"/>
        </w:rPr>
        <w:t>„snazší část současného emancipačního programu“</w:t>
      </w:r>
      <w:r w:rsidRPr="00F822A8">
        <w:rPr>
          <w:rFonts w:ascii="Times New Roman" w:hAnsi="Times New Roman" w:cs="Times New Roman"/>
          <w:color w:val="000000" w:themeColor="text1"/>
          <w:sz w:val="20"/>
          <w:szCs w:val="20"/>
        </w:rPr>
        <w:t xml:space="preserve">. Za ještě obtížnější označuje rozchod </w:t>
      </w:r>
      <w:r w:rsidRPr="00F822A8">
        <w:rPr>
          <w:rFonts w:ascii="Times New Roman" w:hAnsi="Times New Roman" w:cs="Times New Roman"/>
          <w:i/>
          <w:color w:val="000000" w:themeColor="text1"/>
          <w:sz w:val="20"/>
          <w:szCs w:val="20"/>
        </w:rPr>
        <w:t>„s konsenzuální logikou, která dnes převládá v protihnutích, jež dosáhla nejvýraznějších úspěchů“</w:t>
      </w:r>
      <w:r w:rsidRPr="00F822A8">
        <w:rPr>
          <w:rFonts w:ascii="Times New Roman" w:hAnsi="Times New Roman" w:cs="Times New Roman"/>
          <w:color w:val="000000" w:themeColor="text1"/>
          <w:sz w:val="20"/>
          <w:szCs w:val="20"/>
        </w:rPr>
        <w:t xml:space="preserve"> (s. 235). S čímž spojuje mylnou představu, že politická změna (a to i radikální) může být nekonfliktní a klidná. Odmítá také nostalgie ohledně </w:t>
      </w:r>
      <w:r w:rsidRPr="00F822A8">
        <w:rPr>
          <w:rFonts w:ascii="Times New Roman" w:hAnsi="Times New Roman" w:cs="Times New Roman"/>
          <w:i/>
          <w:color w:val="000000" w:themeColor="text1"/>
          <w:sz w:val="20"/>
          <w:szCs w:val="20"/>
        </w:rPr>
        <w:t>„globalizace s lidskou tváří“</w:t>
      </w:r>
      <w:r w:rsidRPr="00F822A8">
        <w:rPr>
          <w:rFonts w:ascii="Times New Roman" w:hAnsi="Times New Roman" w:cs="Times New Roman"/>
          <w:color w:val="000000" w:themeColor="text1"/>
          <w:sz w:val="20"/>
          <w:szCs w:val="20"/>
        </w:rPr>
        <w:t xml:space="preserve">. </w:t>
      </w:r>
    </w:p>
    <w:p w:rsidR="00F822A8" w:rsidRPr="00F822A8" w:rsidRDefault="00F822A8" w:rsidP="00F822A8">
      <w:pPr>
        <w:spacing w:after="0" w:line="240" w:lineRule="auto"/>
        <w:ind w:firstLine="284"/>
        <w:jc w:val="both"/>
        <w:rPr>
          <w:rFonts w:ascii="Times New Roman" w:hAnsi="Times New Roman" w:cs="Times New Roman"/>
          <w:color w:val="000000" w:themeColor="text1"/>
          <w:sz w:val="20"/>
          <w:szCs w:val="20"/>
        </w:rPr>
      </w:pPr>
      <w:r w:rsidRPr="00F822A8">
        <w:rPr>
          <w:rFonts w:ascii="Times New Roman" w:hAnsi="Times New Roman" w:cs="Times New Roman"/>
          <w:color w:val="000000" w:themeColor="text1"/>
          <w:sz w:val="20"/>
          <w:szCs w:val="20"/>
        </w:rPr>
        <w:t xml:space="preserve">Text </w:t>
      </w:r>
      <w:r w:rsidRPr="00F822A8">
        <w:rPr>
          <w:rFonts w:ascii="Times New Roman" w:hAnsi="Times New Roman" w:cs="Times New Roman"/>
          <w:i/>
          <w:color w:val="000000" w:themeColor="text1"/>
          <w:sz w:val="20"/>
          <w:szCs w:val="20"/>
        </w:rPr>
        <w:t>„Návrat vypuzených jako začátek konce neoliberálního kapitalismu“</w:t>
      </w:r>
      <w:r w:rsidRPr="00F822A8">
        <w:rPr>
          <w:rFonts w:ascii="Times New Roman" w:hAnsi="Times New Roman" w:cs="Times New Roman"/>
          <w:color w:val="000000" w:themeColor="text1"/>
          <w:sz w:val="20"/>
          <w:szCs w:val="20"/>
        </w:rPr>
        <w:t xml:space="preserve"> koncipuje německý sociolog W. Streeck hlavně jako výstižnou kritiku neoliberalismu a v řadě aspektů se přitom odlišuje od příspěvků ostatních (jako by tam snad ani nepatřil). A bezesporu náleží k těm nejzajímavějším, nejinspirativnějším a v neposlední řadě k nejméně korektně pokrokářským. Počátek tzv. </w:t>
      </w:r>
      <w:r w:rsidRPr="00F822A8">
        <w:rPr>
          <w:rFonts w:ascii="Times New Roman" w:hAnsi="Times New Roman" w:cs="Times New Roman"/>
          <w:i/>
          <w:color w:val="000000" w:themeColor="text1"/>
          <w:sz w:val="20"/>
          <w:szCs w:val="20"/>
        </w:rPr>
        <w:t>„Velkého regresu“</w:t>
      </w:r>
      <w:r w:rsidRPr="00F822A8">
        <w:rPr>
          <w:rFonts w:ascii="Times New Roman" w:hAnsi="Times New Roman" w:cs="Times New Roman"/>
          <w:color w:val="000000" w:themeColor="text1"/>
          <w:sz w:val="20"/>
          <w:szCs w:val="20"/>
        </w:rPr>
        <w:t xml:space="preserve"> spojuje totiž už se samotným nástupem neoliberalismu, resp. globalizace cca od 70. let. Rekapituluje, že neoliberální obrat se </w:t>
      </w:r>
      <w:r w:rsidRPr="00F822A8">
        <w:rPr>
          <w:rFonts w:ascii="Times New Roman" w:hAnsi="Times New Roman" w:cs="Times New Roman"/>
          <w:i/>
          <w:color w:val="000000" w:themeColor="text1"/>
          <w:sz w:val="20"/>
          <w:szCs w:val="20"/>
        </w:rPr>
        <w:t>„odehrál ve znamení bohyně jménem TINA – There Is No Alternative …“</w:t>
      </w:r>
      <w:r w:rsidRPr="00F822A8">
        <w:rPr>
          <w:rFonts w:ascii="Times New Roman" w:hAnsi="Times New Roman" w:cs="Times New Roman"/>
          <w:color w:val="000000" w:themeColor="text1"/>
          <w:sz w:val="20"/>
          <w:szCs w:val="20"/>
        </w:rPr>
        <w:t xml:space="preserve"> (s. 241), kdy k jejím kněžkám řadí i A. Merkelovou.</w:t>
      </w:r>
      <w:r w:rsidRPr="00F822A8">
        <w:rPr>
          <w:rFonts w:ascii="Times New Roman" w:hAnsi="Times New Roman" w:cs="Times New Roman"/>
          <w:color w:val="000000" w:themeColor="text1"/>
          <w:sz w:val="20"/>
          <w:szCs w:val="20"/>
          <w:vertAlign w:val="superscript"/>
        </w:rPr>
        <w:footnoteReference w:id="26"/>
      </w:r>
      <w:r w:rsidRPr="00F822A8">
        <w:rPr>
          <w:rFonts w:ascii="Times New Roman" w:hAnsi="Times New Roman" w:cs="Times New Roman"/>
          <w:color w:val="000000" w:themeColor="text1"/>
          <w:sz w:val="20"/>
          <w:szCs w:val="20"/>
        </w:rPr>
        <w:t xml:space="preserve"> Koncem 80. let se neoliberalismus stává </w:t>
      </w:r>
      <w:r w:rsidRPr="00F822A8">
        <w:rPr>
          <w:rFonts w:ascii="Times New Roman" w:hAnsi="Times New Roman" w:cs="Times New Roman"/>
          <w:i/>
          <w:color w:val="000000" w:themeColor="text1"/>
          <w:sz w:val="20"/>
          <w:szCs w:val="20"/>
        </w:rPr>
        <w:t>„uniformním myšlením v pravém i levém středu … Neoliberální revoluce jako proces institucionálního a politického regresu zahájila období postfaktické politiky“</w:t>
      </w:r>
      <w:r w:rsidRPr="00F822A8">
        <w:rPr>
          <w:rFonts w:ascii="Times New Roman" w:hAnsi="Times New Roman" w:cs="Times New Roman"/>
          <w:color w:val="000000" w:themeColor="text1"/>
          <w:sz w:val="20"/>
          <w:szCs w:val="20"/>
        </w:rPr>
        <w:t xml:space="preserve"> (s. 243). Což bylo nutností, neboť se </w:t>
      </w:r>
      <w:r w:rsidRPr="00F822A8">
        <w:rPr>
          <w:rFonts w:ascii="Times New Roman" w:hAnsi="Times New Roman" w:cs="Times New Roman"/>
          <w:i/>
          <w:color w:val="000000" w:themeColor="text1"/>
          <w:sz w:val="20"/>
          <w:szCs w:val="20"/>
        </w:rPr>
        <w:t>„jednotnému programu neoliberální globalizace … ani zdaleka nepodařilo zajistit slibovaný blahobyt pro všechny“</w:t>
      </w:r>
      <w:r w:rsidRPr="00F822A8">
        <w:rPr>
          <w:rFonts w:ascii="Times New Roman" w:hAnsi="Times New Roman" w:cs="Times New Roman"/>
          <w:color w:val="000000" w:themeColor="text1"/>
          <w:sz w:val="20"/>
          <w:szCs w:val="20"/>
        </w:rPr>
        <w:t xml:space="preserve"> (dtto). Nicméně připomíná, že lži, a to </w:t>
      </w:r>
      <w:r w:rsidRPr="00F822A8">
        <w:rPr>
          <w:rFonts w:ascii="Times New Roman" w:hAnsi="Times New Roman" w:cs="Times New Roman"/>
          <w:i/>
          <w:color w:val="000000" w:themeColor="text1"/>
          <w:sz w:val="20"/>
          <w:szCs w:val="20"/>
        </w:rPr>
        <w:t>„i toho nejhrubšího zrna se v politice vyskytovaly vždy“</w:t>
      </w:r>
      <w:r w:rsidRPr="00F822A8">
        <w:rPr>
          <w:rFonts w:ascii="Times New Roman" w:hAnsi="Times New Roman" w:cs="Times New Roman"/>
          <w:color w:val="000000" w:themeColor="text1"/>
          <w:sz w:val="20"/>
          <w:szCs w:val="20"/>
        </w:rPr>
        <w:t xml:space="preserve"> (s. 244) a uvádí příklady ze světové politiky poslední doby. Ovšem s neoliberální revolucí, a s ní spojeným přechodem k </w:t>
      </w:r>
      <w:r w:rsidRPr="00F822A8">
        <w:rPr>
          <w:rFonts w:ascii="Times New Roman" w:hAnsi="Times New Roman" w:cs="Times New Roman"/>
          <w:i/>
          <w:color w:val="000000" w:themeColor="text1"/>
          <w:sz w:val="20"/>
          <w:szCs w:val="20"/>
        </w:rPr>
        <w:t>„postdemokracii“</w:t>
      </w:r>
      <w:r w:rsidRPr="00F822A8">
        <w:rPr>
          <w:rFonts w:ascii="Times New Roman" w:hAnsi="Times New Roman" w:cs="Times New Roman"/>
          <w:color w:val="000000" w:themeColor="text1"/>
          <w:sz w:val="20"/>
          <w:szCs w:val="20"/>
        </w:rPr>
        <w:t xml:space="preserve">, spatřuje světlo světa </w:t>
      </w:r>
      <w:r w:rsidRPr="00F822A8">
        <w:rPr>
          <w:rFonts w:ascii="Times New Roman" w:hAnsi="Times New Roman" w:cs="Times New Roman"/>
          <w:i/>
          <w:color w:val="000000" w:themeColor="text1"/>
          <w:sz w:val="20"/>
          <w:szCs w:val="20"/>
        </w:rPr>
        <w:t>„nový druh politického obelhávání, lhaní expertů“</w:t>
      </w:r>
      <w:r w:rsidRPr="00F822A8">
        <w:rPr>
          <w:rFonts w:ascii="Times New Roman" w:hAnsi="Times New Roman" w:cs="Times New Roman"/>
          <w:color w:val="000000" w:themeColor="text1"/>
          <w:sz w:val="20"/>
          <w:szCs w:val="20"/>
        </w:rPr>
        <w:t xml:space="preserve"> (tamtéž).</w:t>
      </w:r>
      <w:r w:rsidRPr="00F822A8">
        <w:rPr>
          <w:rFonts w:ascii="Times New Roman" w:hAnsi="Times New Roman" w:cs="Times New Roman"/>
          <w:color w:val="000000" w:themeColor="text1"/>
          <w:sz w:val="20"/>
          <w:szCs w:val="20"/>
          <w:vertAlign w:val="superscript"/>
        </w:rPr>
        <w:footnoteReference w:id="27"/>
      </w:r>
      <w:r w:rsidRPr="00F822A8">
        <w:rPr>
          <w:rFonts w:ascii="Times New Roman" w:hAnsi="Times New Roman" w:cs="Times New Roman"/>
          <w:color w:val="000000" w:themeColor="text1"/>
          <w:sz w:val="20"/>
          <w:szCs w:val="20"/>
        </w:rPr>
        <w:t xml:space="preserve"> A aby </w:t>
      </w:r>
      <w:r w:rsidRPr="00F822A8">
        <w:rPr>
          <w:rFonts w:ascii="Times New Roman" w:hAnsi="Times New Roman" w:cs="Times New Roman"/>
          <w:i/>
          <w:color w:val="000000" w:themeColor="text1"/>
          <w:sz w:val="20"/>
          <w:szCs w:val="20"/>
        </w:rPr>
        <w:t>„krásný nový svět globalizace“</w:t>
      </w:r>
      <w:r w:rsidRPr="00F822A8">
        <w:rPr>
          <w:rFonts w:ascii="Times New Roman" w:hAnsi="Times New Roman" w:cs="Times New Roman"/>
          <w:color w:val="000000" w:themeColor="text1"/>
          <w:sz w:val="20"/>
          <w:szCs w:val="20"/>
        </w:rPr>
        <w:t xml:space="preserve"> neutrpěl žádnou újmu, bylo taktéž nutné, aby příslušné </w:t>
      </w:r>
      <w:r w:rsidRPr="00F822A8">
        <w:rPr>
          <w:rFonts w:ascii="Times New Roman" w:hAnsi="Times New Roman" w:cs="Times New Roman"/>
          <w:i/>
          <w:color w:val="000000" w:themeColor="text1"/>
          <w:sz w:val="20"/>
          <w:szCs w:val="20"/>
        </w:rPr>
        <w:t>„narativy“</w:t>
      </w:r>
      <w:r w:rsidRPr="00F822A8">
        <w:rPr>
          <w:rFonts w:ascii="Times New Roman" w:hAnsi="Times New Roman" w:cs="Times New Roman"/>
          <w:color w:val="000000" w:themeColor="text1"/>
          <w:sz w:val="20"/>
          <w:szCs w:val="20"/>
        </w:rPr>
        <w:t>,</w:t>
      </w:r>
      <w:r w:rsidRPr="00F822A8">
        <w:rPr>
          <w:rFonts w:ascii="Times New Roman" w:hAnsi="Times New Roman" w:cs="Times New Roman"/>
          <w:color w:val="000000" w:themeColor="text1"/>
          <w:sz w:val="20"/>
          <w:szCs w:val="20"/>
          <w:vertAlign w:val="superscript"/>
        </w:rPr>
        <w:footnoteReference w:id="28"/>
      </w:r>
      <w:r w:rsidRPr="00F822A8">
        <w:rPr>
          <w:rFonts w:ascii="Times New Roman" w:hAnsi="Times New Roman" w:cs="Times New Roman"/>
          <w:color w:val="000000" w:themeColor="text1"/>
          <w:sz w:val="20"/>
          <w:szCs w:val="20"/>
        </w:rPr>
        <w:t xml:space="preserve"> </w:t>
      </w:r>
      <w:r w:rsidRPr="00F822A8">
        <w:rPr>
          <w:rFonts w:ascii="Times New Roman" w:hAnsi="Times New Roman" w:cs="Times New Roman"/>
          <w:i/>
          <w:color w:val="000000" w:themeColor="text1"/>
          <w:sz w:val="20"/>
          <w:szCs w:val="20"/>
        </w:rPr>
        <w:t xml:space="preserve">„které současně šířily stany, vlády a mainstreamoví specialisté na public relations, byly čím dál absurdnější, stejně jako rozhodnutí (a nerozhodnutí), jež měly legitimizovat“ </w:t>
      </w:r>
      <w:r w:rsidRPr="00F822A8">
        <w:rPr>
          <w:rFonts w:ascii="Times New Roman" w:hAnsi="Times New Roman" w:cs="Times New Roman"/>
          <w:color w:val="000000" w:themeColor="text1"/>
          <w:sz w:val="20"/>
          <w:szCs w:val="20"/>
        </w:rPr>
        <w:t>(s. 245).</w:t>
      </w:r>
    </w:p>
    <w:p w:rsidR="00F822A8" w:rsidRPr="00F822A8" w:rsidRDefault="00F822A8" w:rsidP="00F822A8">
      <w:pPr>
        <w:spacing w:after="0" w:line="240" w:lineRule="auto"/>
        <w:ind w:firstLine="284"/>
        <w:jc w:val="both"/>
        <w:rPr>
          <w:rFonts w:ascii="Times New Roman" w:hAnsi="Times New Roman" w:cs="Times New Roman"/>
          <w:color w:val="000000" w:themeColor="text1"/>
          <w:sz w:val="20"/>
          <w:szCs w:val="20"/>
        </w:rPr>
      </w:pPr>
      <w:r w:rsidRPr="00F822A8">
        <w:rPr>
          <w:rFonts w:ascii="Times New Roman" w:hAnsi="Times New Roman" w:cs="Times New Roman"/>
          <w:color w:val="000000" w:themeColor="text1"/>
          <w:sz w:val="20"/>
          <w:szCs w:val="20"/>
        </w:rPr>
        <w:lastRenderedPageBreak/>
        <w:t xml:space="preserve">Následně zcela správně uvádí, že z hlediska </w:t>
      </w:r>
      <w:r w:rsidRPr="00F822A8">
        <w:rPr>
          <w:rFonts w:ascii="Times New Roman" w:hAnsi="Times New Roman" w:cs="Times New Roman"/>
          <w:i/>
          <w:color w:val="000000" w:themeColor="text1"/>
          <w:sz w:val="20"/>
          <w:szCs w:val="20"/>
        </w:rPr>
        <w:t>„liberálního internacionalismu, který povýšil šíření iluzí na umění demokratické vlády, nastal postfaktický</w:t>
      </w:r>
      <w:r w:rsidRPr="00F822A8">
        <w:rPr>
          <w:rFonts w:ascii="Times New Roman" w:hAnsi="Times New Roman" w:cs="Times New Roman"/>
          <w:color w:val="000000" w:themeColor="text1"/>
          <w:sz w:val="20"/>
          <w:szCs w:val="20"/>
          <w:vertAlign w:val="superscript"/>
        </w:rPr>
        <w:footnoteReference w:id="29"/>
      </w:r>
      <w:r w:rsidRPr="00F822A8">
        <w:rPr>
          <w:rFonts w:ascii="Times New Roman" w:hAnsi="Times New Roman" w:cs="Times New Roman"/>
          <w:i/>
          <w:color w:val="000000" w:themeColor="text1"/>
          <w:sz w:val="20"/>
          <w:szCs w:val="20"/>
        </w:rPr>
        <w:t xml:space="preserve"> věk až v roce 2016, v roce referenda o brexitu a porážky clintonismu Donaldem Trumpem“</w:t>
      </w:r>
      <w:r w:rsidRPr="00F822A8">
        <w:rPr>
          <w:rFonts w:ascii="Times New Roman" w:hAnsi="Times New Roman" w:cs="Times New Roman"/>
          <w:color w:val="000000" w:themeColor="text1"/>
          <w:sz w:val="20"/>
          <w:szCs w:val="20"/>
        </w:rPr>
        <w:t xml:space="preserve"> (s. 245). </w:t>
      </w:r>
      <w:r w:rsidRPr="00F822A8">
        <w:rPr>
          <w:rFonts w:ascii="Times New Roman" w:hAnsi="Times New Roman" w:cs="Times New Roman"/>
          <w:i/>
          <w:color w:val="000000" w:themeColor="text1"/>
          <w:sz w:val="20"/>
          <w:szCs w:val="20"/>
        </w:rPr>
        <w:t>„Teprve poté, co postdemokracie selhala – kdy masám došla trpělivost s „pohádkami“ o globalizaci …“</w:t>
      </w:r>
      <w:r w:rsidRPr="00F822A8">
        <w:rPr>
          <w:rFonts w:ascii="Times New Roman" w:hAnsi="Times New Roman" w:cs="Times New Roman"/>
          <w:color w:val="000000" w:themeColor="text1"/>
          <w:sz w:val="20"/>
          <w:szCs w:val="20"/>
        </w:rPr>
        <w:t xml:space="preserve"> (s. 245-246). Pro dnešní </w:t>
      </w:r>
      <w:r w:rsidRPr="00F822A8">
        <w:rPr>
          <w:rFonts w:ascii="Times New Roman" w:hAnsi="Times New Roman" w:cs="Times New Roman"/>
          <w:i/>
          <w:color w:val="000000" w:themeColor="text1"/>
          <w:sz w:val="20"/>
          <w:szCs w:val="20"/>
        </w:rPr>
        <w:t>„duchovní situaci doby“</w:t>
      </w:r>
      <w:r w:rsidRPr="00F822A8">
        <w:rPr>
          <w:rFonts w:ascii="Times New Roman" w:hAnsi="Times New Roman" w:cs="Times New Roman"/>
          <w:color w:val="000000" w:themeColor="text1"/>
          <w:sz w:val="20"/>
          <w:szCs w:val="20"/>
        </w:rPr>
        <w:t xml:space="preserve"> Streeck za příznačný považuje </w:t>
      </w:r>
      <w:r w:rsidRPr="00F822A8">
        <w:rPr>
          <w:rFonts w:ascii="Times New Roman" w:hAnsi="Times New Roman" w:cs="Times New Roman"/>
          <w:i/>
          <w:color w:val="000000" w:themeColor="text1"/>
          <w:sz w:val="20"/>
          <w:szCs w:val="20"/>
        </w:rPr>
        <w:t>„nový kulturní rozkol“</w:t>
      </w:r>
      <w:r w:rsidRPr="00F822A8">
        <w:rPr>
          <w:rFonts w:ascii="Times New Roman" w:hAnsi="Times New Roman" w:cs="Times New Roman"/>
          <w:color w:val="000000" w:themeColor="text1"/>
          <w:sz w:val="20"/>
          <w:szCs w:val="20"/>
        </w:rPr>
        <w:t xml:space="preserve"> se strukturální příčinou v podobě znechucení z globalizace (kdy se neustále zvyšuje počet těch, kdo v globalizaci </w:t>
      </w:r>
      <w:r w:rsidRPr="00F822A8">
        <w:rPr>
          <w:rFonts w:ascii="Times New Roman" w:hAnsi="Times New Roman" w:cs="Times New Roman"/>
          <w:i/>
          <w:color w:val="000000" w:themeColor="text1"/>
          <w:sz w:val="20"/>
          <w:szCs w:val="20"/>
        </w:rPr>
        <w:t>„prohrávají“</w:t>
      </w:r>
      <w:r w:rsidRPr="00F822A8">
        <w:rPr>
          <w:rFonts w:ascii="Times New Roman" w:hAnsi="Times New Roman" w:cs="Times New Roman"/>
          <w:color w:val="000000" w:themeColor="text1"/>
          <w:sz w:val="20"/>
          <w:szCs w:val="20"/>
        </w:rPr>
        <w:t xml:space="preserve">). Což dramaticky umocňuje vývoj po roce 2008, </w:t>
      </w:r>
      <w:r w:rsidRPr="00F822A8">
        <w:rPr>
          <w:rFonts w:ascii="Times New Roman" w:hAnsi="Times New Roman" w:cs="Times New Roman"/>
          <w:i/>
          <w:color w:val="000000" w:themeColor="text1"/>
          <w:sz w:val="20"/>
          <w:szCs w:val="20"/>
        </w:rPr>
        <w:t>„kdy se kvantita postižených změnila v kvalitu otevřeného protestu“</w:t>
      </w:r>
      <w:r w:rsidRPr="00F822A8">
        <w:rPr>
          <w:rFonts w:ascii="Times New Roman" w:hAnsi="Times New Roman" w:cs="Times New Roman"/>
          <w:color w:val="000000" w:themeColor="text1"/>
          <w:sz w:val="20"/>
          <w:szCs w:val="20"/>
        </w:rPr>
        <w:t xml:space="preserve"> (s. 246). </w:t>
      </w:r>
      <w:r w:rsidRPr="00F822A8">
        <w:rPr>
          <w:rFonts w:ascii="Times New Roman" w:hAnsi="Times New Roman" w:cs="Times New Roman"/>
          <w:i/>
          <w:color w:val="000000" w:themeColor="text1"/>
          <w:sz w:val="20"/>
          <w:szCs w:val="20"/>
        </w:rPr>
        <w:t>„Vrcholná fáze globalizace dopomohla ke zrodu kosmopolitně orientovaného průmyslu vědomí, jenž spatřoval šance k expanzi v tom, že touhu kapitalistických trhů po růstu obohatí o libertariánské hodnoty sociální revoluce šedesátých a sedmdesátých let a její utopické přísliby osvobození člověka“</w:t>
      </w:r>
      <w:r w:rsidRPr="00F822A8">
        <w:rPr>
          <w:rFonts w:ascii="Times New Roman" w:hAnsi="Times New Roman" w:cs="Times New Roman"/>
          <w:color w:val="000000" w:themeColor="text1"/>
          <w:sz w:val="20"/>
          <w:szCs w:val="20"/>
        </w:rPr>
        <w:t xml:space="preserve"> (s. 247). Do </w:t>
      </w:r>
      <w:r w:rsidRPr="00F822A8">
        <w:rPr>
          <w:rFonts w:ascii="Times New Roman" w:hAnsi="Times New Roman" w:cs="Times New Roman"/>
          <w:i/>
          <w:color w:val="000000" w:themeColor="text1"/>
          <w:sz w:val="20"/>
          <w:szCs w:val="20"/>
        </w:rPr>
        <w:t>„slovníku postfaktického vědění“</w:t>
      </w:r>
      <w:r w:rsidRPr="00F822A8">
        <w:rPr>
          <w:rFonts w:ascii="Times New Roman" w:hAnsi="Times New Roman" w:cs="Times New Roman"/>
          <w:color w:val="000000" w:themeColor="text1"/>
          <w:sz w:val="20"/>
          <w:szCs w:val="20"/>
        </w:rPr>
        <w:t xml:space="preserve"> se nedávno vetřela i politická nálepka populismus, </w:t>
      </w:r>
      <w:r w:rsidRPr="00F822A8">
        <w:rPr>
          <w:rFonts w:ascii="Times New Roman" w:hAnsi="Times New Roman" w:cs="Times New Roman"/>
          <w:i/>
          <w:color w:val="000000" w:themeColor="text1"/>
          <w:sz w:val="20"/>
          <w:szCs w:val="20"/>
        </w:rPr>
        <w:t>„z něhož jsou obviňovány pravicové i levicové proudy a organizace, které se brání proti logice TINA – proti „zodpovědné“ politice neoliberální globalizace“</w:t>
      </w:r>
      <w:r w:rsidRPr="00F822A8">
        <w:rPr>
          <w:rFonts w:ascii="Times New Roman" w:hAnsi="Times New Roman" w:cs="Times New Roman"/>
          <w:color w:val="000000" w:themeColor="text1"/>
          <w:sz w:val="20"/>
          <w:szCs w:val="20"/>
        </w:rPr>
        <w:t xml:space="preserve"> (s. 247). Připomíná dlouhou historii pojmu populismus, včetně jeho spojení s </w:t>
      </w:r>
      <w:r w:rsidRPr="00F822A8">
        <w:rPr>
          <w:rFonts w:ascii="Times New Roman" w:hAnsi="Times New Roman" w:cs="Times New Roman"/>
          <w:i/>
          <w:color w:val="000000" w:themeColor="text1"/>
          <w:sz w:val="20"/>
          <w:szCs w:val="20"/>
        </w:rPr>
        <w:t>„progresivní érou“</w:t>
      </w:r>
      <w:r w:rsidRPr="00F822A8">
        <w:rPr>
          <w:rFonts w:ascii="Times New Roman" w:hAnsi="Times New Roman" w:cs="Times New Roman"/>
          <w:color w:val="000000" w:themeColor="text1"/>
          <w:sz w:val="20"/>
          <w:szCs w:val="20"/>
        </w:rPr>
        <w:t xml:space="preserve">. Konstatuje, že: </w:t>
      </w:r>
      <w:r w:rsidRPr="00F822A8">
        <w:rPr>
          <w:rFonts w:ascii="Times New Roman" w:hAnsi="Times New Roman" w:cs="Times New Roman"/>
          <w:i/>
          <w:color w:val="000000" w:themeColor="text1"/>
          <w:sz w:val="20"/>
          <w:szCs w:val="20"/>
        </w:rPr>
        <w:t>„Propast mezi těmi, kdo označují jiní za „populisty“, a těmi, kdo jsou takto označováni, je dnes dominantní zlomovou linií v krizových společnostech finančního kapitalismu. Nejde přitom o nic menšího než o vztah mezi globálním kapitalismem a státy …“</w:t>
      </w:r>
      <w:r w:rsidRPr="00F822A8">
        <w:rPr>
          <w:rFonts w:ascii="Times New Roman" w:hAnsi="Times New Roman" w:cs="Times New Roman"/>
          <w:color w:val="000000" w:themeColor="text1"/>
          <w:sz w:val="20"/>
          <w:szCs w:val="20"/>
        </w:rPr>
        <w:t xml:space="preserve"> (s. 248).</w:t>
      </w:r>
      <w:r w:rsidRPr="00F822A8">
        <w:rPr>
          <w:rFonts w:ascii="Times New Roman" w:hAnsi="Times New Roman" w:cs="Times New Roman"/>
          <w:color w:val="000000" w:themeColor="text1"/>
          <w:sz w:val="20"/>
          <w:szCs w:val="20"/>
          <w:vertAlign w:val="superscript"/>
        </w:rPr>
        <w:footnoteReference w:id="30"/>
      </w:r>
      <w:r w:rsidRPr="00F822A8">
        <w:rPr>
          <w:rFonts w:ascii="Times New Roman" w:hAnsi="Times New Roman" w:cs="Times New Roman"/>
          <w:color w:val="000000" w:themeColor="text1"/>
          <w:sz w:val="20"/>
          <w:szCs w:val="20"/>
        </w:rPr>
        <w:t xml:space="preserve"> Neopomíjí fakt, že v každodenní praxi dochází k morálnímu a kulturnímu </w:t>
      </w:r>
      <w:r w:rsidRPr="00F822A8">
        <w:rPr>
          <w:rFonts w:ascii="Times New Roman" w:hAnsi="Times New Roman" w:cs="Times New Roman"/>
          <w:i/>
          <w:color w:val="000000" w:themeColor="text1"/>
          <w:sz w:val="20"/>
          <w:szCs w:val="20"/>
        </w:rPr>
        <w:t>„vylučování antiglobalizačních stran a jejich příznivců z občanské společnosti“</w:t>
      </w:r>
      <w:r w:rsidRPr="00F822A8">
        <w:rPr>
          <w:rFonts w:ascii="Times New Roman" w:hAnsi="Times New Roman" w:cs="Times New Roman"/>
          <w:color w:val="000000" w:themeColor="text1"/>
          <w:sz w:val="20"/>
          <w:szCs w:val="20"/>
        </w:rPr>
        <w:t xml:space="preserve"> (s. 249).</w:t>
      </w:r>
      <w:r w:rsidRPr="00F822A8">
        <w:rPr>
          <w:rFonts w:ascii="Times New Roman" w:hAnsi="Times New Roman" w:cs="Times New Roman"/>
          <w:color w:val="000000" w:themeColor="text1"/>
          <w:sz w:val="20"/>
          <w:szCs w:val="20"/>
          <w:vertAlign w:val="superscript"/>
        </w:rPr>
        <w:footnoteReference w:id="31"/>
      </w:r>
      <w:r w:rsidRPr="00F822A8">
        <w:rPr>
          <w:rFonts w:ascii="Times New Roman" w:hAnsi="Times New Roman" w:cs="Times New Roman"/>
          <w:color w:val="000000" w:themeColor="text1"/>
          <w:sz w:val="20"/>
          <w:szCs w:val="20"/>
        </w:rPr>
        <w:t xml:space="preserve"> Výzvy k národním politikám (coby ochraně před riziky internacionalizace) jsou cejchována coby </w:t>
      </w:r>
      <w:r w:rsidRPr="00F822A8">
        <w:rPr>
          <w:rFonts w:ascii="Times New Roman" w:hAnsi="Times New Roman" w:cs="Times New Roman"/>
          <w:i/>
          <w:color w:val="000000" w:themeColor="text1"/>
          <w:sz w:val="20"/>
          <w:szCs w:val="20"/>
        </w:rPr>
        <w:t>„kognitivně neschopná“</w:t>
      </w:r>
      <w:r w:rsidRPr="00F822A8">
        <w:rPr>
          <w:rFonts w:ascii="Times New Roman" w:hAnsi="Times New Roman" w:cs="Times New Roman"/>
          <w:color w:val="000000" w:themeColor="text1"/>
          <w:sz w:val="20"/>
          <w:szCs w:val="20"/>
        </w:rPr>
        <w:t xml:space="preserve"> i </w:t>
      </w:r>
      <w:r w:rsidRPr="00F822A8">
        <w:rPr>
          <w:rFonts w:ascii="Times New Roman" w:hAnsi="Times New Roman" w:cs="Times New Roman"/>
          <w:i/>
          <w:color w:val="000000" w:themeColor="text1"/>
          <w:sz w:val="20"/>
          <w:szCs w:val="20"/>
        </w:rPr>
        <w:t>„morálně odsouzeníhodná“.</w:t>
      </w:r>
      <w:r w:rsidRPr="00F822A8">
        <w:rPr>
          <w:rFonts w:ascii="Times New Roman" w:hAnsi="Times New Roman" w:cs="Times New Roman"/>
          <w:color w:val="000000" w:themeColor="text1"/>
          <w:sz w:val="20"/>
          <w:szCs w:val="20"/>
        </w:rPr>
        <w:t xml:space="preserve"> </w:t>
      </w:r>
      <w:r w:rsidRPr="00F822A8">
        <w:rPr>
          <w:rFonts w:ascii="Times New Roman" w:hAnsi="Times New Roman" w:cs="Times New Roman"/>
          <w:i/>
          <w:color w:val="000000" w:themeColor="text1"/>
          <w:sz w:val="20"/>
          <w:szCs w:val="20"/>
        </w:rPr>
        <w:t>„Etnonacionalisté“</w:t>
      </w:r>
      <w:r w:rsidRPr="00F822A8">
        <w:rPr>
          <w:rFonts w:ascii="Times New Roman" w:hAnsi="Times New Roman" w:cs="Times New Roman"/>
          <w:color w:val="000000" w:themeColor="text1"/>
          <w:sz w:val="20"/>
          <w:szCs w:val="20"/>
        </w:rPr>
        <w:t xml:space="preserve"> nemají být na výši morálně, ani nerozumí ekonomickým požadavkům globalizace a </w:t>
      </w:r>
      <w:r w:rsidRPr="00F822A8">
        <w:rPr>
          <w:rFonts w:ascii="Times New Roman" w:hAnsi="Times New Roman" w:cs="Times New Roman"/>
          <w:i/>
          <w:color w:val="000000" w:themeColor="text1"/>
          <w:sz w:val="20"/>
          <w:szCs w:val="20"/>
        </w:rPr>
        <w:t>„globální soutěže“</w:t>
      </w:r>
      <w:r w:rsidRPr="00F822A8">
        <w:rPr>
          <w:rFonts w:ascii="Times New Roman" w:hAnsi="Times New Roman" w:cs="Times New Roman"/>
          <w:color w:val="000000" w:themeColor="text1"/>
          <w:sz w:val="20"/>
          <w:szCs w:val="20"/>
        </w:rPr>
        <w:t xml:space="preserve">. Outsideři a odpůrci internacionalizace se snaží morální cenzuře (s označováním za morální i kulturní zaostalce), uniknout přesunem z médií veřejných do médií </w:t>
      </w:r>
      <w:r w:rsidRPr="00F822A8">
        <w:rPr>
          <w:rFonts w:ascii="Times New Roman" w:hAnsi="Times New Roman" w:cs="Times New Roman"/>
          <w:i/>
          <w:color w:val="000000" w:themeColor="text1"/>
          <w:sz w:val="20"/>
          <w:szCs w:val="20"/>
        </w:rPr>
        <w:t>„sociálních“</w:t>
      </w:r>
      <w:r w:rsidRPr="00F822A8">
        <w:rPr>
          <w:rFonts w:ascii="Times New Roman" w:hAnsi="Times New Roman" w:cs="Times New Roman"/>
          <w:color w:val="000000" w:themeColor="text1"/>
          <w:sz w:val="20"/>
          <w:szCs w:val="20"/>
        </w:rPr>
        <w:t xml:space="preserve"> (tj. do fakticky </w:t>
      </w:r>
      <w:r w:rsidRPr="00F822A8">
        <w:rPr>
          <w:rFonts w:ascii="Times New Roman" w:hAnsi="Times New Roman" w:cs="Times New Roman"/>
          <w:i/>
          <w:color w:val="000000" w:themeColor="text1"/>
          <w:sz w:val="20"/>
          <w:szCs w:val="20"/>
        </w:rPr>
        <w:t>„nejglobalizovanější ze všech infrastruktur“</w:t>
      </w:r>
      <w:r w:rsidRPr="00F822A8">
        <w:rPr>
          <w:rFonts w:ascii="Times New Roman" w:hAnsi="Times New Roman" w:cs="Times New Roman"/>
          <w:color w:val="000000" w:themeColor="text1"/>
          <w:sz w:val="20"/>
          <w:szCs w:val="20"/>
        </w:rPr>
        <w:t>, s vlastními komunikačními okruhy).</w:t>
      </w:r>
    </w:p>
    <w:p w:rsidR="00F822A8" w:rsidRPr="00F822A8" w:rsidRDefault="00F822A8" w:rsidP="00F822A8">
      <w:pPr>
        <w:spacing w:after="0" w:line="240" w:lineRule="auto"/>
        <w:ind w:firstLine="284"/>
        <w:jc w:val="both"/>
        <w:rPr>
          <w:rFonts w:ascii="Times New Roman" w:hAnsi="Times New Roman" w:cs="Times New Roman"/>
          <w:color w:val="000000" w:themeColor="text1"/>
          <w:sz w:val="20"/>
          <w:szCs w:val="20"/>
        </w:rPr>
      </w:pPr>
      <w:r w:rsidRPr="00F822A8">
        <w:rPr>
          <w:rFonts w:ascii="Times New Roman" w:hAnsi="Times New Roman" w:cs="Times New Roman"/>
          <w:color w:val="000000" w:themeColor="text1"/>
          <w:sz w:val="20"/>
          <w:szCs w:val="20"/>
        </w:rPr>
        <w:t xml:space="preserve"> Brexit a zvolení DJT tudíž překvapil nejen liberální veřejnost, ale i její sociální vědy. </w:t>
      </w:r>
      <w:r w:rsidRPr="00F822A8">
        <w:rPr>
          <w:rFonts w:ascii="Times New Roman" w:hAnsi="Times New Roman" w:cs="Times New Roman"/>
          <w:i/>
          <w:color w:val="000000" w:themeColor="text1"/>
          <w:sz w:val="20"/>
          <w:szCs w:val="20"/>
        </w:rPr>
        <w:t>„Nic nedokládá rozpolcení globalizovaných společností neoliberalismu lépe než úžas jejich mocenských a intelektuálních elit nad návratem vypuzených …“</w:t>
      </w:r>
      <w:r w:rsidRPr="00F822A8">
        <w:rPr>
          <w:rFonts w:ascii="Times New Roman" w:hAnsi="Times New Roman" w:cs="Times New Roman"/>
          <w:color w:val="000000" w:themeColor="text1"/>
          <w:sz w:val="20"/>
          <w:szCs w:val="20"/>
        </w:rPr>
        <w:t xml:space="preserve"> (s. 250). Streeck trefně dodává, že bude </w:t>
      </w:r>
      <w:r w:rsidRPr="00F822A8">
        <w:rPr>
          <w:rFonts w:ascii="Times New Roman" w:hAnsi="Times New Roman" w:cs="Times New Roman"/>
          <w:i/>
          <w:color w:val="000000" w:themeColor="text1"/>
          <w:sz w:val="20"/>
          <w:szCs w:val="20"/>
        </w:rPr>
        <w:t>„trvat ještě dlouho, než kosmopolitní levice pochopí události roku 2016“</w:t>
      </w:r>
      <w:r w:rsidRPr="00F822A8">
        <w:rPr>
          <w:rFonts w:ascii="Times New Roman" w:hAnsi="Times New Roman" w:cs="Times New Roman"/>
          <w:color w:val="000000" w:themeColor="text1"/>
          <w:sz w:val="20"/>
          <w:szCs w:val="20"/>
        </w:rPr>
        <w:t xml:space="preserve"> (s. 251). Pro </w:t>
      </w:r>
      <w:r w:rsidRPr="00F822A8">
        <w:rPr>
          <w:rFonts w:ascii="Times New Roman" w:hAnsi="Times New Roman" w:cs="Times New Roman"/>
          <w:i/>
          <w:color w:val="000000" w:themeColor="text1"/>
          <w:sz w:val="20"/>
          <w:szCs w:val="20"/>
        </w:rPr>
        <w:t>„novou fázi v krizi neoliberálně transformovaného systému kapitalistických států“</w:t>
      </w:r>
      <w:r w:rsidRPr="00F822A8">
        <w:rPr>
          <w:rFonts w:ascii="Times New Roman" w:hAnsi="Times New Roman" w:cs="Times New Roman"/>
          <w:color w:val="000000" w:themeColor="text1"/>
          <w:sz w:val="20"/>
          <w:szCs w:val="20"/>
        </w:rPr>
        <w:t xml:space="preserve"> od roku 2016 navrhuje termín A. Gramsciho </w:t>
      </w:r>
      <w:r w:rsidRPr="00F822A8">
        <w:rPr>
          <w:rFonts w:ascii="Times New Roman" w:hAnsi="Times New Roman" w:cs="Times New Roman"/>
          <w:i/>
          <w:color w:val="000000" w:themeColor="text1"/>
          <w:sz w:val="20"/>
          <w:szCs w:val="20"/>
        </w:rPr>
        <w:t>„interregnum“</w:t>
      </w:r>
      <w:r w:rsidRPr="00F822A8">
        <w:rPr>
          <w:rFonts w:ascii="Times New Roman" w:hAnsi="Times New Roman" w:cs="Times New Roman"/>
          <w:color w:val="000000" w:themeColor="text1"/>
          <w:sz w:val="20"/>
          <w:szCs w:val="20"/>
        </w:rPr>
        <w:t xml:space="preserve">. Ve smyslu doby </w:t>
      </w:r>
      <w:r w:rsidRPr="00F822A8">
        <w:rPr>
          <w:rFonts w:ascii="Times New Roman" w:hAnsi="Times New Roman" w:cs="Times New Roman"/>
          <w:i/>
          <w:color w:val="000000" w:themeColor="text1"/>
          <w:sz w:val="20"/>
          <w:szCs w:val="20"/>
        </w:rPr>
        <w:t>„neurčitého trvání, kdy se starý řád už zhroutil, ale nový ještě vzniknout nemůže“</w:t>
      </w:r>
      <w:r w:rsidRPr="00F822A8">
        <w:rPr>
          <w:rFonts w:ascii="Times New Roman" w:hAnsi="Times New Roman" w:cs="Times New Roman"/>
          <w:color w:val="000000" w:themeColor="text1"/>
          <w:sz w:val="20"/>
          <w:szCs w:val="20"/>
        </w:rPr>
        <w:t xml:space="preserve"> (s. 251-252). </w:t>
      </w:r>
      <w:r w:rsidRPr="00F822A8">
        <w:rPr>
          <w:rFonts w:ascii="Times New Roman" w:hAnsi="Times New Roman" w:cs="Times New Roman"/>
          <w:i/>
          <w:color w:val="000000" w:themeColor="text1"/>
          <w:sz w:val="20"/>
          <w:szCs w:val="20"/>
        </w:rPr>
        <w:t>„Starý řád, který se v roce 2016 pod náporem populistických barbarů sesypal, byl světem globálního kapitalismu“</w:t>
      </w:r>
      <w:r w:rsidRPr="00F822A8">
        <w:rPr>
          <w:rFonts w:ascii="Times New Roman" w:hAnsi="Times New Roman" w:cs="Times New Roman"/>
          <w:color w:val="000000" w:themeColor="text1"/>
          <w:sz w:val="20"/>
          <w:szCs w:val="20"/>
        </w:rPr>
        <w:t xml:space="preserve"> (s. 252). A řád nový? Sám výraz interregnum implikuje, že to, jak bude vypadat, je nejisté.</w:t>
      </w:r>
      <w:r w:rsidRPr="00F822A8">
        <w:rPr>
          <w:rFonts w:ascii="Times New Roman" w:hAnsi="Times New Roman" w:cs="Times New Roman"/>
          <w:color w:val="000000" w:themeColor="text1"/>
          <w:sz w:val="20"/>
          <w:szCs w:val="20"/>
          <w:vertAlign w:val="superscript"/>
        </w:rPr>
        <w:footnoteReference w:id="32"/>
      </w:r>
      <w:r w:rsidRPr="00F822A8">
        <w:rPr>
          <w:rFonts w:ascii="Times New Roman" w:hAnsi="Times New Roman" w:cs="Times New Roman"/>
          <w:color w:val="000000" w:themeColor="text1"/>
          <w:sz w:val="20"/>
          <w:szCs w:val="20"/>
        </w:rPr>
        <w:t xml:space="preserve"> Leč než nastane, </w:t>
      </w:r>
      <w:r w:rsidRPr="00F822A8">
        <w:rPr>
          <w:rFonts w:ascii="Times New Roman" w:hAnsi="Times New Roman" w:cs="Times New Roman"/>
          <w:i/>
          <w:color w:val="000000" w:themeColor="text1"/>
          <w:sz w:val="20"/>
          <w:szCs w:val="20"/>
        </w:rPr>
        <w:t>„říká Gramsci, je nutné počítáš s „patologickými jevy“ nejrůznějšího druhu“</w:t>
      </w:r>
      <w:r w:rsidRPr="00F822A8">
        <w:rPr>
          <w:rFonts w:ascii="Times New Roman" w:hAnsi="Times New Roman" w:cs="Times New Roman"/>
          <w:color w:val="000000" w:themeColor="text1"/>
          <w:sz w:val="20"/>
          <w:szCs w:val="20"/>
        </w:rPr>
        <w:t xml:space="preserve"> (tamtéž). Jde o období </w:t>
      </w:r>
      <w:r w:rsidRPr="00F822A8">
        <w:rPr>
          <w:rFonts w:ascii="Times New Roman" w:hAnsi="Times New Roman" w:cs="Times New Roman"/>
          <w:i/>
          <w:color w:val="000000" w:themeColor="text1"/>
          <w:sz w:val="20"/>
          <w:szCs w:val="20"/>
        </w:rPr>
        <w:t>„extrémní nejistoty, kdy pozbývají platnost navyklé kauzální souvislosti a kdykoli se může stát něco nečekaného, nebezpečného …, disparátní vývojové proudy běží nesmířeny vedle sebe, takže vznikají permanentně nestabilní konfigurace a vypočitatelné struktury jsou nahrazovány řetězci nečekaných událostí“</w:t>
      </w:r>
      <w:r w:rsidRPr="00F822A8">
        <w:rPr>
          <w:rFonts w:ascii="Times New Roman" w:hAnsi="Times New Roman" w:cs="Times New Roman"/>
          <w:color w:val="000000" w:themeColor="text1"/>
          <w:sz w:val="20"/>
          <w:szCs w:val="20"/>
        </w:rPr>
        <w:t xml:space="preserve"> (dtto).</w:t>
      </w:r>
      <w:r w:rsidRPr="00F822A8">
        <w:rPr>
          <w:rFonts w:ascii="Times New Roman" w:hAnsi="Times New Roman" w:cs="Times New Roman"/>
          <w:color w:val="000000" w:themeColor="text1"/>
          <w:sz w:val="20"/>
          <w:szCs w:val="20"/>
          <w:vertAlign w:val="superscript"/>
        </w:rPr>
        <w:footnoteReference w:id="33"/>
      </w:r>
      <w:r w:rsidRPr="00F822A8">
        <w:rPr>
          <w:rFonts w:ascii="Times New Roman" w:hAnsi="Times New Roman" w:cs="Times New Roman"/>
          <w:color w:val="000000" w:themeColor="text1"/>
          <w:sz w:val="20"/>
          <w:szCs w:val="20"/>
        </w:rPr>
        <w:t xml:space="preserve"> K příčinám </w:t>
      </w:r>
      <w:r w:rsidRPr="00F822A8">
        <w:rPr>
          <w:rFonts w:ascii="Times New Roman" w:hAnsi="Times New Roman" w:cs="Times New Roman"/>
          <w:i/>
          <w:color w:val="000000" w:themeColor="text1"/>
          <w:sz w:val="20"/>
          <w:szCs w:val="20"/>
        </w:rPr>
        <w:t>„nové nevypočitatelnosti“</w:t>
      </w:r>
      <w:r w:rsidRPr="00F822A8">
        <w:rPr>
          <w:rFonts w:ascii="Times New Roman" w:hAnsi="Times New Roman" w:cs="Times New Roman"/>
          <w:color w:val="000000" w:themeColor="text1"/>
          <w:sz w:val="20"/>
          <w:szCs w:val="20"/>
        </w:rPr>
        <w:t xml:space="preserve"> náleží </w:t>
      </w:r>
      <w:r w:rsidRPr="00F822A8">
        <w:rPr>
          <w:rFonts w:ascii="Times New Roman" w:hAnsi="Times New Roman" w:cs="Times New Roman"/>
          <w:i/>
          <w:color w:val="000000" w:themeColor="text1"/>
          <w:sz w:val="20"/>
          <w:szCs w:val="20"/>
        </w:rPr>
        <w:t>„fakt, že politické třídy neoliberálního kapitalismu jsou po populistické revoluci nuceny znovu více naslouchat lidu svých států … Po desetiletích institucionálního vysychání ve prospěch globalizace opět přichází na scénu národní demokracie jako kanál pro vyjadřování nespokojenosti zdola“</w:t>
      </w:r>
      <w:r w:rsidRPr="00F822A8">
        <w:rPr>
          <w:rFonts w:ascii="Times New Roman" w:hAnsi="Times New Roman" w:cs="Times New Roman"/>
          <w:color w:val="000000" w:themeColor="text1"/>
          <w:sz w:val="20"/>
          <w:szCs w:val="20"/>
        </w:rPr>
        <w:t xml:space="preserve"> (s. 252). S připomenutím </w:t>
      </w:r>
      <w:r w:rsidRPr="00F822A8">
        <w:rPr>
          <w:rFonts w:ascii="Times New Roman" w:hAnsi="Times New Roman" w:cs="Times New Roman"/>
          <w:i/>
          <w:color w:val="000000" w:themeColor="text1"/>
          <w:sz w:val="20"/>
          <w:szCs w:val="20"/>
        </w:rPr>
        <w:t>„postglobalistické a neoprotekcionistické“</w:t>
      </w:r>
      <w:r w:rsidRPr="00F822A8">
        <w:rPr>
          <w:rFonts w:ascii="Times New Roman" w:hAnsi="Times New Roman" w:cs="Times New Roman"/>
          <w:color w:val="000000" w:themeColor="text1"/>
          <w:sz w:val="20"/>
          <w:szCs w:val="20"/>
        </w:rPr>
        <w:t xml:space="preserve"> politiky Mayové či slibů Trumpa. Probuzení </w:t>
      </w:r>
      <w:r w:rsidRPr="00F822A8">
        <w:rPr>
          <w:rFonts w:ascii="Times New Roman" w:hAnsi="Times New Roman" w:cs="Times New Roman"/>
          <w:color w:val="000000" w:themeColor="text1"/>
          <w:sz w:val="20"/>
          <w:szCs w:val="20"/>
        </w:rPr>
        <w:lastRenderedPageBreak/>
        <w:t xml:space="preserve">voliči dnes tlačí i na upřednostňování domácích obyvatelstva před přistěhovalci, na dramatičnosti může nabývat vývoj na mezinárodní úrovni. Zdrojem silné nejistoty se mohou stát </w:t>
      </w:r>
      <w:r w:rsidRPr="00F822A8">
        <w:rPr>
          <w:rFonts w:ascii="Times New Roman" w:hAnsi="Times New Roman" w:cs="Times New Roman"/>
          <w:i/>
          <w:color w:val="000000" w:themeColor="text1"/>
          <w:sz w:val="20"/>
          <w:szCs w:val="20"/>
        </w:rPr>
        <w:t>„populisté“</w:t>
      </w:r>
      <w:r w:rsidRPr="00F822A8">
        <w:rPr>
          <w:rFonts w:ascii="Times New Roman" w:hAnsi="Times New Roman" w:cs="Times New Roman"/>
          <w:color w:val="000000" w:themeColor="text1"/>
          <w:sz w:val="20"/>
          <w:szCs w:val="20"/>
        </w:rPr>
        <w:t xml:space="preserve"> pronikající do státního aparátu, v době dysfunkčních institucí a chaotických kauzálních řetězců. </w:t>
      </w:r>
      <w:r w:rsidRPr="00F822A8">
        <w:rPr>
          <w:rFonts w:ascii="Times New Roman" w:hAnsi="Times New Roman" w:cs="Times New Roman"/>
          <w:i/>
          <w:color w:val="000000" w:themeColor="text1"/>
          <w:sz w:val="20"/>
          <w:szCs w:val="20"/>
        </w:rPr>
        <w:t>„Začátek interregna připomíná situaci v době nástupu Ludvíka Bonaparta“</w:t>
      </w:r>
      <w:r w:rsidRPr="00F822A8">
        <w:rPr>
          <w:rFonts w:ascii="Times New Roman" w:hAnsi="Times New Roman" w:cs="Times New Roman"/>
          <w:color w:val="000000" w:themeColor="text1"/>
          <w:sz w:val="20"/>
          <w:szCs w:val="20"/>
        </w:rPr>
        <w:t xml:space="preserve"> (s. 256).</w:t>
      </w:r>
      <w:r w:rsidRPr="00F822A8">
        <w:rPr>
          <w:rFonts w:ascii="Times New Roman" w:hAnsi="Times New Roman" w:cs="Times New Roman"/>
          <w:color w:val="000000" w:themeColor="text1"/>
          <w:sz w:val="20"/>
          <w:szCs w:val="20"/>
          <w:vertAlign w:val="superscript"/>
        </w:rPr>
        <w:footnoteReference w:id="34"/>
      </w:r>
      <w:r w:rsidRPr="00F822A8">
        <w:rPr>
          <w:rFonts w:ascii="Times New Roman" w:hAnsi="Times New Roman" w:cs="Times New Roman"/>
          <w:color w:val="000000" w:themeColor="text1"/>
          <w:sz w:val="20"/>
          <w:szCs w:val="20"/>
        </w:rPr>
        <w:t xml:space="preserve"> </w:t>
      </w:r>
      <w:r w:rsidRPr="00F822A8">
        <w:rPr>
          <w:rFonts w:ascii="Times New Roman" w:hAnsi="Times New Roman" w:cs="Times New Roman"/>
          <w:i/>
          <w:color w:val="000000" w:themeColor="text1"/>
          <w:sz w:val="20"/>
          <w:szCs w:val="20"/>
        </w:rPr>
        <w:t>„Noví protekcionisté“</w:t>
      </w:r>
      <w:r w:rsidRPr="00F822A8">
        <w:rPr>
          <w:rFonts w:ascii="Times New Roman" w:hAnsi="Times New Roman" w:cs="Times New Roman"/>
          <w:color w:val="000000" w:themeColor="text1"/>
          <w:sz w:val="20"/>
          <w:szCs w:val="20"/>
        </w:rPr>
        <w:t xml:space="preserve"> ovšem krizi kapitalismu neukončí. A ani levice, „</w:t>
      </w:r>
      <w:r w:rsidRPr="00F822A8">
        <w:rPr>
          <w:rFonts w:ascii="Times New Roman" w:hAnsi="Times New Roman" w:cs="Times New Roman"/>
          <w:i/>
          <w:color w:val="000000" w:themeColor="text1"/>
          <w:sz w:val="20"/>
          <w:szCs w:val="20"/>
        </w:rPr>
        <w:t>či to, co se z ní stalo, neví, jak by mohl vypadat přechod od nezvladatelného kapitalismu k uspořádanější, méně ohrožené a ne tak hrozivé budoucnosti …“</w:t>
      </w:r>
      <w:r w:rsidRPr="00F822A8">
        <w:rPr>
          <w:rFonts w:ascii="Times New Roman" w:hAnsi="Times New Roman" w:cs="Times New Roman"/>
          <w:color w:val="000000" w:themeColor="text1"/>
          <w:sz w:val="20"/>
          <w:szCs w:val="20"/>
        </w:rPr>
        <w:t xml:space="preserve"> (tamtéž), s příklady Hollanda, Renziho či Clintonové. Ve vztahu k Evropě je varovně řečeno, že: </w:t>
      </w:r>
      <w:r w:rsidRPr="00F822A8">
        <w:rPr>
          <w:rFonts w:ascii="Times New Roman" w:hAnsi="Times New Roman" w:cs="Times New Roman"/>
          <w:i/>
          <w:color w:val="000000" w:themeColor="text1"/>
          <w:sz w:val="20"/>
          <w:szCs w:val="20"/>
        </w:rPr>
        <w:t>„Kdo chce příliš mnoho integrace, sklidí konflikt, ale méně integrace“</w:t>
      </w:r>
      <w:r w:rsidRPr="00F822A8">
        <w:rPr>
          <w:rFonts w:ascii="Times New Roman" w:hAnsi="Times New Roman" w:cs="Times New Roman"/>
          <w:color w:val="000000" w:themeColor="text1"/>
          <w:sz w:val="20"/>
          <w:szCs w:val="20"/>
        </w:rPr>
        <w:t xml:space="preserve"> (dtto).</w:t>
      </w:r>
      <w:r w:rsidRPr="00F822A8">
        <w:rPr>
          <w:rFonts w:ascii="Times New Roman" w:hAnsi="Times New Roman" w:cs="Times New Roman"/>
          <w:color w:val="000000" w:themeColor="text1"/>
          <w:sz w:val="20"/>
          <w:szCs w:val="20"/>
          <w:vertAlign w:val="superscript"/>
        </w:rPr>
        <w:footnoteReference w:id="35"/>
      </w:r>
      <w:r w:rsidRPr="00F822A8">
        <w:rPr>
          <w:rFonts w:ascii="Times New Roman" w:hAnsi="Times New Roman" w:cs="Times New Roman"/>
          <w:color w:val="000000" w:themeColor="text1"/>
          <w:sz w:val="20"/>
          <w:szCs w:val="20"/>
        </w:rPr>
        <w:t xml:space="preserve"> Neboť ten, kdo na společnost vyvíjí ekonomický či morální tlak </w:t>
      </w:r>
      <w:r w:rsidRPr="00F822A8">
        <w:rPr>
          <w:rFonts w:ascii="Times New Roman" w:hAnsi="Times New Roman" w:cs="Times New Roman"/>
          <w:i/>
          <w:color w:val="000000" w:themeColor="text1"/>
          <w:sz w:val="20"/>
          <w:szCs w:val="20"/>
        </w:rPr>
        <w:t>„s cílem jejího rozpuštění v nadnárodních institucích, sklidí tradicionalistický odpor, protože tomu, kdo se cítí vystaven nejistotám mezinárodních trhů, jejichž kontrolu mu už tak dlouho slibovali, aniž cokoli splnili, je milejší vrabec národní demokracie v hrsti než holub světové demokratické společnosti na střeše“</w:t>
      </w:r>
      <w:r w:rsidRPr="00F822A8">
        <w:rPr>
          <w:rFonts w:ascii="Times New Roman" w:hAnsi="Times New Roman" w:cs="Times New Roman"/>
          <w:color w:val="000000" w:themeColor="text1"/>
          <w:sz w:val="20"/>
          <w:szCs w:val="20"/>
        </w:rPr>
        <w:t xml:space="preserve"> (tamtéž).    </w:t>
      </w:r>
    </w:p>
    <w:p w:rsidR="00F822A8" w:rsidRPr="00F822A8" w:rsidRDefault="00F822A8" w:rsidP="00F822A8">
      <w:pPr>
        <w:spacing w:after="0" w:line="240" w:lineRule="auto"/>
        <w:ind w:firstLine="284"/>
        <w:jc w:val="both"/>
        <w:rPr>
          <w:rFonts w:ascii="Times New Roman" w:hAnsi="Times New Roman" w:cs="Times New Roman"/>
          <w:color w:val="000000" w:themeColor="text1"/>
          <w:sz w:val="20"/>
          <w:szCs w:val="20"/>
        </w:rPr>
      </w:pPr>
      <w:r w:rsidRPr="00F822A8">
        <w:rPr>
          <w:rFonts w:ascii="Times New Roman" w:hAnsi="Times New Roman" w:cs="Times New Roman"/>
          <w:color w:val="000000" w:themeColor="text1"/>
          <w:sz w:val="20"/>
          <w:szCs w:val="20"/>
        </w:rPr>
        <w:t xml:space="preserve">Belgický dramatik, novinář, archeolog a historik D. Van Reybrouck píše otevřený dopis </w:t>
      </w:r>
      <w:r w:rsidRPr="00F822A8">
        <w:rPr>
          <w:rFonts w:ascii="Times New Roman" w:hAnsi="Times New Roman" w:cs="Times New Roman"/>
          <w:i/>
          <w:color w:val="000000" w:themeColor="text1"/>
          <w:sz w:val="20"/>
          <w:szCs w:val="20"/>
        </w:rPr>
        <w:t>„Vážený pane předsedo Junckere“</w:t>
      </w:r>
      <w:r w:rsidRPr="00F822A8">
        <w:rPr>
          <w:rFonts w:ascii="Times New Roman" w:hAnsi="Times New Roman" w:cs="Times New Roman"/>
          <w:color w:val="000000" w:themeColor="text1"/>
          <w:sz w:val="20"/>
          <w:szCs w:val="20"/>
        </w:rPr>
        <w:t>,</w:t>
      </w:r>
      <w:r w:rsidRPr="00F822A8">
        <w:rPr>
          <w:rFonts w:ascii="Times New Roman" w:hAnsi="Times New Roman" w:cs="Times New Roman"/>
          <w:i/>
          <w:color w:val="000000" w:themeColor="text1"/>
          <w:sz w:val="20"/>
          <w:szCs w:val="20"/>
        </w:rPr>
        <w:t xml:space="preserve"> </w:t>
      </w:r>
      <w:r w:rsidRPr="00F822A8">
        <w:rPr>
          <w:rFonts w:ascii="Times New Roman" w:hAnsi="Times New Roman" w:cs="Times New Roman"/>
          <w:color w:val="000000" w:themeColor="text1"/>
          <w:sz w:val="20"/>
          <w:szCs w:val="20"/>
        </w:rPr>
        <w:t xml:space="preserve">začínající varováním </w:t>
      </w:r>
      <w:r w:rsidRPr="00F822A8">
        <w:rPr>
          <w:rFonts w:ascii="Times New Roman" w:hAnsi="Times New Roman" w:cs="Times New Roman"/>
          <w:i/>
          <w:color w:val="000000" w:themeColor="text1"/>
          <w:sz w:val="20"/>
          <w:szCs w:val="20"/>
        </w:rPr>
        <w:t xml:space="preserve">„Evropská unie se už velmi brzy může stát minulostí“ </w:t>
      </w:r>
      <w:r w:rsidRPr="00F822A8">
        <w:rPr>
          <w:rFonts w:ascii="Times New Roman" w:hAnsi="Times New Roman" w:cs="Times New Roman"/>
          <w:color w:val="000000" w:themeColor="text1"/>
          <w:sz w:val="20"/>
          <w:szCs w:val="20"/>
        </w:rPr>
        <w:t>(s. 261).</w:t>
      </w:r>
      <w:r w:rsidRPr="00F822A8">
        <w:rPr>
          <w:rFonts w:ascii="Times New Roman" w:hAnsi="Times New Roman" w:cs="Times New Roman"/>
          <w:i/>
          <w:color w:val="000000" w:themeColor="text1"/>
          <w:sz w:val="20"/>
          <w:szCs w:val="20"/>
        </w:rPr>
        <w:t xml:space="preserve"> </w:t>
      </w:r>
      <w:r w:rsidRPr="00F822A8">
        <w:rPr>
          <w:rFonts w:ascii="Times New Roman" w:hAnsi="Times New Roman" w:cs="Times New Roman"/>
          <w:color w:val="000000" w:themeColor="text1"/>
          <w:sz w:val="20"/>
          <w:szCs w:val="20"/>
        </w:rPr>
        <w:t>Posvátně</w:t>
      </w:r>
      <w:r w:rsidRPr="00F822A8">
        <w:rPr>
          <w:rFonts w:ascii="Times New Roman" w:hAnsi="Times New Roman" w:cs="Times New Roman"/>
          <w:i/>
          <w:color w:val="000000" w:themeColor="text1"/>
          <w:sz w:val="20"/>
          <w:szCs w:val="20"/>
        </w:rPr>
        <w:t xml:space="preserve"> </w:t>
      </w:r>
      <w:r w:rsidRPr="00F822A8">
        <w:rPr>
          <w:rFonts w:ascii="Times New Roman" w:hAnsi="Times New Roman" w:cs="Times New Roman"/>
          <w:color w:val="000000" w:themeColor="text1"/>
          <w:sz w:val="20"/>
          <w:szCs w:val="20"/>
        </w:rPr>
        <w:t xml:space="preserve">zdůrazňuje výjimečnost a úžasnost </w:t>
      </w:r>
      <w:r w:rsidRPr="00F822A8">
        <w:rPr>
          <w:rFonts w:ascii="Times New Roman" w:hAnsi="Times New Roman" w:cs="Times New Roman"/>
          <w:i/>
          <w:color w:val="000000" w:themeColor="text1"/>
          <w:sz w:val="20"/>
          <w:szCs w:val="20"/>
        </w:rPr>
        <w:t>„evropského snu“</w:t>
      </w:r>
      <w:r w:rsidRPr="00F822A8">
        <w:rPr>
          <w:rFonts w:ascii="Times New Roman" w:hAnsi="Times New Roman" w:cs="Times New Roman"/>
          <w:color w:val="000000" w:themeColor="text1"/>
          <w:sz w:val="20"/>
          <w:szCs w:val="20"/>
        </w:rPr>
        <w:t>,</w:t>
      </w:r>
      <w:r w:rsidRPr="00F822A8">
        <w:rPr>
          <w:rFonts w:ascii="Times New Roman" w:hAnsi="Times New Roman" w:cs="Times New Roman"/>
          <w:i/>
          <w:color w:val="000000" w:themeColor="text1"/>
          <w:sz w:val="20"/>
          <w:szCs w:val="20"/>
        </w:rPr>
        <w:t xml:space="preserve"> </w:t>
      </w:r>
      <w:r w:rsidRPr="00F822A8">
        <w:rPr>
          <w:rFonts w:ascii="Times New Roman" w:hAnsi="Times New Roman" w:cs="Times New Roman"/>
          <w:color w:val="000000" w:themeColor="text1"/>
          <w:sz w:val="20"/>
          <w:szCs w:val="20"/>
        </w:rPr>
        <w:t xml:space="preserve">zejména v rovině </w:t>
      </w:r>
      <w:r w:rsidRPr="00F822A8">
        <w:rPr>
          <w:rFonts w:ascii="Times New Roman" w:hAnsi="Times New Roman" w:cs="Times New Roman"/>
          <w:i/>
          <w:color w:val="000000" w:themeColor="text1"/>
          <w:sz w:val="20"/>
          <w:szCs w:val="20"/>
        </w:rPr>
        <w:t>„pacifistického projektu“</w:t>
      </w:r>
      <w:r w:rsidRPr="00F822A8">
        <w:rPr>
          <w:rFonts w:ascii="Times New Roman" w:hAnsi="Times New Roman" w:cs="Times New Roman"/>
          <w:color w:val="000000" w:themeColor="text1"/>
          <w:sz w:val="20"/>
          <w:szCs w:val="20"/>
        </w:rPr>
        <w:t xml:space="preserve">. Leč přichází a rychle postupuje zlý a ošklivý </w:t>
      </w:r>
      <w:r w:rsidRPr="00F822A8">
        <w:rPr>
          <w:rFonts w:ascii="Times New Roman" w:hAnsi="Times New Roman" w:cs="Times New Roman"/>
          <w:i/>
          <w:color w:val="000000" w:themeColor="text1"/>
          <w:sz w:val="20"/>
          <w:szCs w:val="20"/>
        </w:rPr>
        <w:t>„Velký regres“</w:t>
      </w:r>
      <w:r w:rsidRPr="00F822A8">
        <w:rPr>
          <w:rFonts w:ascii="Times New Roman" w:hAnsi="Times New Roman" w:cs="Times New Roman"/>
          <w:color w:val="000000" w:themeColor="text1"/>
          <w:sz w:val="20"/>
          <w:szCs w:val="20"/>
        </w:rPr>
        <w:t xml:space="preserve"> a rok 2016 má prý být </w:t>
      </w:r>
      <w:r w:rsidRPr="00F822A8">
        <w:rPr>
          <w:rFonts w:ascii="Times New Roman" w:hAnsi="Times New Roman" w:cs="Times New Roman"/>
          <w:i/>
          <w:color w:val="000000" w:themeColor="text1"/>
          <w:sz w:val="20"/>
          <w:szCs w:val="20"/>
        </w:rPr>
        <w:t>„přesně tím bodem zlomu“</w:t>
      </w:r>
      <w:r w:rsidRPr="00F822A8">
        <w:rPr>
          <w:rFonts w:ascii="Times New Roman" w:hAnsi="Times New Roman" w:cs="Times New Roman"/>
          <w:color w:val="000000" w:themeColor="text1"/>
          <w:sz w:val="20"/>
          <w:szCs w:val="20"/>
        </w:rPr>
        <w:t xml:space="preserve"> (s. 263).</w:t>
      </w:r>
      <w:r w:rsidRPr="00F822A8">
        <w:rPr>
          <w:rFonts w:ascii="Times New Roman" w:hAnsi="Times New Roman" w:cs="Times New Roman"/>
          <w:color w:val="000000" w:themeColor="text1"/>
          <w:sz w:val="20"/>
          <w:szCs w:val="20"/>
          <w:vertAlign w:val="superscript"/>
        </w:rPr>
        <w:footnoteReference w:id="36"/>
      </w:r>
      <w:r w:rsidRPr="00F822A8">
        <w:rPr>
          <w:rFonts w:ascii="Times New Roman" w:hAnsi="Times New Roman" w:cs="Times New Roman"/>
          <w:color w:val="000000" w:themeColor="text1"/>
          <w:sz w:val="20"/>
          <w:szCs w:val="20"/>
        </w:rPr>
        <w:t xml:space="preserve"> V dopise se zaměřuje na jeden z konkrétních rozměrů tzv. regresu, a to </w:t>
      </w:r>
      <w:r w:rsidRPr="00F822A8">
        <w:rPr>
          <w:rFonts w:ascii="Times New Roman" w:hAnsi="Times New Roman" w:cs="Times New Roman"/>
          <w:i/>
          <w:color w:val="000000" w:themeColor="text1"/>
          <w:sz w:val="20"/>
          <w:szCs w:val="20"/>
        </w:rPr>
        <w:t>„jakým způsobem uskutečňujeme demokracii“</w:t>
      </w:r>
      <w:r w:rsidRPr="00F822A8">
        <w:rPr>
          <w:rFonts w:ascii="Times New Roman" w:hAnsi="Times New Roman" w:cs="Times New Roman"/>
          <w:color w:val="000000" w:themeColor="text1"/>
          <w:sz w:val="20"/>
          <w:szCs w:val="20"/>
        </w:rPr>
        <w:t xml:space="preserve"> (s. 263). Jako archeolog se věnuje praktické procedurální rovině a zaběhnutým nástrojům – volbám a všelidovému hlasování. Přičemž apeluje ve směru změny způsobů, jak uskutečňujeme demokracie, které je údajně nezbytné </w:t>
      </w:r>
      <w:r w:rsidRPr="00F822A8">
        <w:rPr>
          <w:rFonts w:ascii="Times New Roman" w:hAnsi="Times New Roman" w:cs="Times New Roman"/>
          <w:i/>
          <w:color w:val="000000" w:themeColor="text1"/>
          <w:sz w:val="20"/>
          <w:szCs w:val="20"/>
        </w:rPr>
        <w:t>„modernizovat“</w:t>
      </w:r>
      <w:r w:rsidRPr="00F822A8">
        <w:rPr>
          <w:rFonts w:ascii="Times New Roman" w:hAnsi="Times New Roman" w:cs="Times New Roman"/>
          <w:color w:val="000000" w:themeColor="text1"/>
          <w:sz w:val="20"/>
          <w:szCs w:val="20"/>
        </w:rPr>
        <w:t xml:space="preserve">. Stávající volby považuje za zastaralé a vznáší námitky i proti referendům (lidé nemusí být informováni, prostřednictvím referenda se často vyjadřují i k tomu, co vůbec není součástí otázky apod.). Brexit a zvolení DJT Van Reybrouck považuje za </w:t>
      </w:r>
      <w:r w:rsidRPr="00F822A8">
        <w:rPr>
          <w:rFonts w:ascii="Times New Roman" w:hAnsi="Times New Roman" w:cs="Times New Roman"/>
          <w:i/>
          <w:color w:val="000000" w:themeColor="text1"/>
          <w:sz w:val="20"/>
          <w:szCs w:val="20"/>
        </w:rPr>
        <w:t>„hořkou demonstraci“</w:t>
      </w:r>
      <w:r w:rsidRPr="00F822A8">
        <w:rPr>
          <w:rFonts w:ascii="Times New Roman" w:hAnsi="Times New Roman" w:cs="Times New Roman"/>
          <w:color w:val="000000" w:themeColor="text1"/>
          <w:sz w:val="20"/>
          <w:szCs w:val="20"/>
        </w:rPr>
        <w:t xml:space="preserve"> toho, </w:t>
      </w:r>
      <w:r w:rsidRPr="00F822A8">
        <w:rPr>
          <w:rFonts w:ascii="Times New Roman" w:hAnsi="Times New Roman" w:cs="Times New Roman"/>
          <w:i/>
          <w:color w:val="000000" w:themeColor="text1"/>
          <w:sz w:val="20"/>
          <w:szCs w:val="20"/>
        </w:rPr>
        <w:t>„jak riskantní cestou se západní země vydaly, když demokracii redukovaly na proces hlasování“</w:t>
      </w:r>
      <w:r w:rsidRPr="00F822A8">
        <w:rPr>
          <w:rFonts w:ascii="Times New Roman" w:hAnsi="Times New Roman" w:cs="Times New Roman"/>
          <w:color w:val="000000" w:themeColor="text1"/>
          <w:sz w:val="20"/>
          <w:szCs w:val="20"/>
        </w:rPr>
        <w:t xml:space="preserve"> (s. 266).</w:t>
      </w:r>
      <w:r w:rsidRPr="00F822A8">
        <w:rPr>
          <w:rFonts w:ascii="Times New Roman" w:hAnsi="Times New Roman" w:cs="Times New Roman"/>
          <w:color w:val="000000" w:themeColor="text1"/>
          <w:sz w:val="20"/>
          <w:szCs w:val="20"/>
          <w:vertAlign w:val="superscript"/>
        </w:rPr>
        <w:footnoteReference w:id="37"/>
      </w:r>
      <w:r w:rsidRPr="00F822A8">
        <w:rPr>
          <w:rFonts w:ascii="Times New Roman" w:hAnsi="Times New Roman" w:cs="Times New Roman"/>
          <w:color w:val="000000" w:themeColor="text1"/>
          <w:sz w:val="20"/>
          <w:szCs w:val="20"/>
        </w:rPr>
        <w:t xml:space="preserve"> </w:t>
      </w:r>
    </w:p>
    <w:p w:rsidR="00F822A8" w:rsidRPr="00F822A8" w:rsidRDefault="00F822A8" w:rsidP="00F822A8">
      <w:pPr>
        <w:spacing w:after="0" w:line="240" w:lineRule="auto"/>
        <w:ind w:firstLine="284"/>
        <w:jc w:val="both"/>
        <w:rPr>
          <w:rFonts w:ascii="Times New Roman" w:hAnsi="Times New Roman" w:cs="Times New Roman"/>
          <w:color w:val="000000" w:themeColor="text1"/>
          <w:sz w:val="20"/>
          <w:szCs w:val="20"/>
        </w:rPr>
      </w:pPr>
      <w:r w:rsidRPr="00F822A8">
        <w:rPr>
          <w:rFonts w:ascii="Times New Roman" w:hAnsi="Times New Roman" w:cs="Times New Roman"/>
          <w:color w:val="000000" w:themeColor="text1"/>
          <w:sz w:val="20"/>
          <w:szCs w:val="20"/>
        </w:rPr>
        <w:t xml:space="preserve">Nežli přistoupí k formulaci své neotřelé vize </w:t>
      </w:r>
      <w:r w:rsidRPr="00F822A8">
        <w:rPr>
          <w:rFonts w:ascii="Times New Roman" w:hAnsi="Times New Roman" w:cs="Times New Roman"/>
          <w:i/>
          <w:color w:val="000000" w:themeColor="text1"/>
          <w:sz w:val="20"/>
          <w:szCs w:val="20"/>
        </w:rPr>
        <w:t>„modernizace technických aspektů demokracie“</w:t>
      </w:r>
      <w:r w:rsidRPr="00F822A8">
        <w:rPr>
          <w:rFonts w:ascii="Times New Roman" w:hAnsi="Times New Roman" w:cs="Times New Roman"/>
          <w:color w:val="000000" w:themeColor="text1"/>
          <w:sz w:val="20"/>
          <w:szCs w:val="20"/>
        </w:rPr>
        <w:t xml:space="preserve"> tak, mimo jiné, připomíná alarmující všudypřítomnost </w:t>
      </w:r>
      <w:r w:rsidRPr="00F822A8">
        <w:rPr>
          <w:rFonts w:ascii="Times New Roman" w:hAnsi="Times New Roman" w:cs="Times New Roman"/>
          <w:i/>
          <w:color w:val="000000" w:themeColor="text1"/>
          <w:sz w:val="20"/>
          <w:szCs w:val="20"/>
        </w:rPr>
        <w:t>„fake news“</w:t>
      </w:r>
      <w:r w:rsidRPr="00F822A8">
        <w:rPr>
          <w:rFonts w:ascii="Times New Roman" w:hAnsi="Times New Roman" w:cs="Times New Roman"/>
          <w:color w:val="000000" w:themeColor="text1"/>
          <w:sz w:val="20"/>
          <w:szCs w:val="20"/>
        </w:rPr>
        <w:t xml:space="preserve"> a </w:t>
      </w:r>
      <w:r w:rsidRPr="00F822A8">
        <w:rPr>
          <w:rFonts w:ascii="Times New Roman" w:hAnsi="Times New Roman" w:cs="Times New Roman"/>
          <w:i/>
          <w:color w:val="000000" w:themeColor="text1"/>
          <w:sz w:val="20"/>
          <w:szCs w:val="20"/>
        </w:rPr>
        <w:t>„lžimédií“</w:t>
      </w:r>
      <w:r w:rsidRPr="00F822A8">
        <w:rPr>
          <w:rFonts w:ascii="Times New Roman" w:hAnsi="Times New Roman" w:cs="Times New Roman"/>
          <w:color w:val="000000" w:themeColor="text1"/>
          <w:sz w:val="20"/>
          <w:szCs w:val="20"/>
        </w:rPr>
        <w:t>.</w:t>
      </w:r>
      <w:r w:rsidRPr="00F822A8">
        <w:rPr>
          <w:rFonts w:ascii="Times New Roman" w:hAnsi="Times New Roman" w:cs="Times New Roman"/>
          <w:color w:val="000000" w:themeColor="text1"/>
          <w:sz w:val="20"/>
          <w:szCs w:val="20"/>
          <w:vertAlign w:val="superscript"/>
        </w:rPr>
        <w:footnoteReference w:id="38"/>
      </w:r>
      <w:r w:rsidRPr="00F822A8">
        <w:rPr>
          <w:rFonts w:ascii="Times New Roman" w:hAnsi="Times New Roman" w:cs="Times New Roman"/>
          <w:color w:val="000000" w:themeColor="text1"/>
          <w:sz w:val="20"/>
          <w:szCs w:val="20"/>
        </w:rPr>
        <w:t xml:space="preserve"> Což má zřejmě být onen klíčový důvod, proč se dnes EU ocitla v </w:t>
      </w:r>
      <w:r w:rsidRPr="00F822A8">
        <w:rPr>
          <w:rFonts w:ascii="Times New Roman" w:hAnsi="Times New Roman" w:cs="Times New Roman"/>
          <w:i/>
          <w:color w:val="000000" w:themeColor="text1"/>
          <w:sz w:val="20"/>
          <w:szCs w:val="20"/>
        </w:rPr>
        <w:t>„existenciální krizi“</w:t>
      </w:r>
      <w:r w:rsidRPr="00F822A8">
        <w:rPr>
          <w:rFonts w:ascii="Times New Roman" w:hAnsi="Times New Roman" w:cs="Times New Roman"/>
          <w:color w:val="000000" w:themeColor="text1"/>
          <w:sz w:val="20"/>
          <w:szCs w:val="20"/>
        </w:rPr>
        <w:t>. Spolu s </w:t>
      </w:r>
      <w:r w:rsidRPr="00F822A8">
        <w:rPr>
          <w:rFonts w:ascii="Times New Roman" w:hAnsi="Times New Roman" w:cs="Times New Roman"/>
          <w:i/>
          <w:color w:val="000000" w:themeColor="text1"/>
          <w:sz w:val="20"/>
          <w:szCs w:val="20"/>
        </w:rPr>
        <w:t xml:space="preserve">„naší neochotou vzdát se starých procedurálních nástrojů“, </w:t>
      </w:r>
      <w:r w:rsidRPr="00F822A8">
        <w:rPr>
          <w:rFonts w:ascii="Times New Roman" w:hAnsi="Times New Roman" w:cs="Times New Roman"/>
          <w:color w:val="000000" w:themeColor="text1"/>
          <w:sz w:val="20"/>
          <w:szCs w:val="20"/>
        </w:rPr>
        <w:t>resp. s tím že mnoho západních společenství trpí</w:t>
      </w:r>
      <w:r w:rsidRPr="00F822A8">
        <w:rPr>
          <w:rFonts w:ascii="Times New Roman" w:hAnsi="Times New Roman" w:cs="Times New Roman"/>
          <w:i/>
          <w:color w:val="000000" w:themeColor="text1"/>
          <w:sz w:val="20"/>
          <w:szCs w:val="20"/>
        </w:rPr>
        <w:t xml:space="preserve"> „syndromem únavy z demokracie“.</w:t>
      </w:r>
      <w:r w:rsidRPr="00F822A8">
        <w:rPr>
          <w:rFonts w:ascii="Times New Roman" w:hAnsi="Times New Roman" w:cs="Times New Roman"/>
          <w:color w:val="000000" w:themeColor="text1"/>
          <w:sz w:val="20"/>
          <w:szCs w:val="20"/>
        </w:rPr>
        <w:t xml:space="preserve"> Problém nemá přitom představovat demokracie, nýbrž praxe voleb. Občané mají mít pocit, </w:t>
      </w:r>
      <w:r w:rsidRPr="00F822A8">
        <w:rPr>
          <w:rFonts w:ascii="Times New Roman" w:hAnsi="Times New Roman" w:cs="Times New Roman"/>
          <w:i/>
          <w:color w:val="000000" w:themeColor="text1"/>
          <w:sz w:val="20"/>
          <w:szCs w:val="20"/>
        </w:rPr>
        <w:t>„jako by mezi nimi a Bruselem ležela propast“</w:t>
      </w:r>
      <w:r w:rsidRPr="00F822A8">
        <w:rPr>
          <w:rFonts w:ascii="Times New Roman" w:hAnsi="Times New Roman" w:cs="Times New Roman"/>
          <w:color w:val="000000" w:themeColor="text1"/>
          <w:sz w:val="20"/>
          <w:szCs w:val="20"/>
        </w:rPr>
        <w:t xml:space="preserve"> (s. 273). Naléhavě tudíž má chybět prostor, </w:t>
      </w:r>
      <w:r w:rsidRPr="00F822A8">
        <w:rPr>
          <w:rFonts w:ascii="Times New Roman" w:hAnsi="Times New Roman" w:cs="Times New Roman"/>
          <w:i/>
          <w:color w:val="000000" w:themeColor="text1"/>
          <w:sz w:val="20"/>
          <w:szCs w:val="20"/>
        </w:rPr>
        <w:t>„kde by se občané mohli setkávat, offline i online, navzdory názorovým neshodám, aby získali přístup k hodnověrným informacím a mohli na jejich základě poučeně rozvážit, kam by společnost měla směřovat“</w:t>
      </w:r>
      <w:r w:rsidRPr="00F822A8">
        <w:rPr>
          <w:rFonts w:ascii="Times New Roman" w:hAnsi="Times New Roman" w:cs="Times New Roman"/>
          <w:color w:val="000000" w:themeColor="text1"/>
          <w:sz w:val="20"/>
          <w:szCs w:val="20"/>
        </w:rPr>
        <w:t xml:space="preserve"> (s. 269). Má už být konečně na čase, </w:t>
      </w:r>
      <w:r w:rsidRPr="00F822A8">
        <w:rPr>
          <w:rFonts w:ascii="Times New Roman" w:hAnsi="Times New Roman" w:cs="Times New Roman"/>
          <w:i/>
          <w:color w:val="000000" w:themeColor="text1"/>
          <w:sz w:val="20"/>
          <w:szCs w:val="20"/>
        </w:rPr>
        <w:t>„aby se občané mohli k Evropě aktivně vyjádřit: nikoliv jen prostřednictvím zastupitelů, ale tím, že se přímo zapojí“</w:t>
      </w:r>
      <w:r w:rsidRPr="00F822A8">
        <w:rPr>
          <w:rFonts w:ascii="Times New Roman" w:hAnsi="Times New Roman" w:cs="Times New Roman"/>
          <w:color w:val="000000" w:themeColor="text1"/>
          <w:sz w:val="20"/>
          <w:szCs w:val="20"/>
        </w:rPr>
        <w:t xml:space="preserve"> (s. 273-274). Následují návrhy v podobě návratu k </w:t>
      </w:r>
      <w:r w:rsidRPr="00F822A8">
        <w:rPr>
          <w:rFonts w:ascii="Times New Roman" w:hAnsi="Times New Roman" w:cs="Times New Roman"/>
          <w:i/>
          <w:color w:val="000000" w:themeColor="text1"/>
          <w:sz w:val="20"/>
          <w:szCs w:val="20"/>
        </w:rPr>
        <w:t>„ústřednímu principu athénské demokracie: k přidělování funkcí na základě náhodného výběru (či chcete-li losování)“</w:t>
      </w:r>
      <w:r w:rsidRPr="00F822A8">
        <w:rPr>
          <w:rFonts w:ascii="Times New Roman" w:hAnsi="Times New Roman" w:cs="Times New Roman"/>
          <w:color w:val="000000" w:themeColor="text1"/>
          <w:sz w:val="20"/>
          <w:szCs w:val="20"/>
        </w:rPr>
        <w:t xml:space="preserve"> (s. 274). Pan Juncker by měl – po vzoru Irska</w:t>
      </w:r>
      <w:r w:rsidRPr="00F822A8">
        <w:rPr>
          <w:rFonts w:ascii="Times New Roman" w:hAnsi="Times New Roman" w:cs="Times New Roman"/>
          <w:color w:val="000000" w:themeColor="text1"/>
          <w:sz w:val="20"/>
          <w:szCs w:val="20"/>
          <w:vertAlign w:val="superscript"/>
        </w:rPr>
        <w:footnoteReference w:id="39"/>
      </w:r>
      <w:r w:rsidRPr="00F822A8">
        <w:rPr>
          <w:rFonts w:ascii="Times New Roman" w:hAnsi="Times New Roman" w:cs="Times New Roman"/>
          <w:color w:val="000000" w:themeColor="text1"/>
          <w:sz w:val="20"/>
          <w:szCs w:val="20"/>
        </w:rPr>
        <w:t xml:space="preserve"> – iniciovat </w:t>
      </w:r>
      <w:r w:rsidRPr="00F822A8">
        <w:rPr>
          <w:rFonts w:ascii="Times New Roman" w:hAnsi="Times New Roman" w:cs="Times New Roman"/>
          <w:i/>
          <w:color w:val="000000" w:themeColor="text1"/>
          <w:sz w:val="20"/>
          <w:szCs w:val="20"/>
        </w:rPr>
        <w:t>„Občanské shromáždění na úrovni celé Evropské unie“</w:t>
      </w:r>
      <w:r w:rsidRPr="00F822A8">
        <w:rPr>
          <w:rFonts w:ascii="Times New Roman" w:hAnsi="Times New Roman" w:cs="Times New Roman"/>
          <w:color w:val="000000" w:themeColor="text1"/>
          <w:sz w:val="20"/>
          <w:szCs w:val="20"/>
        </w:rPr>
        <w:t>. Což je detailněji konkretizováno.</w:t>
      </w:r>
      <w:r w:rsidRPr="00F822A8">
        <w:rPr>
          <w:rFonts w:ascii="Times New Roman" w:hAnsi="Times New Roman" w:cs="Times New Roman"/>
          <w:color w:val="000000" w:themeColor="text1"/>
          <w:sz w:val="20"/>
          <w:szCs w:val="20"/>
          <w:vertAlign w:val="superscript"/>
        </w:rPr>
        <w:footnoteReference w:id="40"/>
      </w:r>
      <w:r w:rsidRPr="00F822A8">
        <w:rPr>
          <w:rFonts w:ascii="Times New Roman" w:hAnsi="Times New Roman" w:cs="Times New Roman"/>
          <w:color w:val="000000" w:themeColor="text1"/>
          <w:sz w:val="20"/>
          <w:szCs w:val="20"/>
        </w:rPr>
        <w:t xml:space="preserve"> Princip občanských panelů vybíraných losem</w:t>
      </w:r>
      <w:r w:rsidRPr="00F822A8">
        <w:rPr>
          <w:rFonts w:ascii="Times New Roman" w:hAnsi="Times New Roman" w:cs="Times New Roman"/>
          <w:color w:val="000000" w:themeColor="text1"/>
          <w:sz w:val="20"/>
          <w:szCs w:val="20"/>
          <w:vertAlign w:val="superscript"/>
        </w:rPr>
        <w:footnoteReference w:id="41"/>
      </w:r>
      <w:r w:rsidRPr="00F822A8">
        <w:rPr>
          <w:rFonts w:ascii="Times New Roman" w:hAnsi="Times New Roman" w:cs="Times New Roman"/>
          <w:color w:val="000000" w:themeColor="text1"/>
          <w:sz w:val="20"/>
          <w:szCs w:val="20"/>
        </w:rPr>
        <w:t xml:space="preserve"> je spojen s principem všeobecně přístupného referenda s možností výběru z více variant. Co k tomu říci? Nejenom za nesoudné ódy na EU je chuť připomenout moudrost </w:t>
      </w:r>
      <w:r w:rsidRPr="00F822A8">
        <w:rPr>
          <w:rFonts w:ascii="Times New Roman" w:hAnsi="Times New Roman" w:cs="Times New Roman"/>
          <w:i/>
          <w:color w:val="000000" w:themeColor="text1"/>
          <w:sz w:val="20"/>
          <w:szCs w:val="20"/>
        </w:rPr>
        <w:t>„ševče, drž se svého kopyta“</w:t>
      </w:r>
      <w:r w:rsidRPr="00F822A8">
        <w:rPr>
          <w:rFonts w:ascii="Times New Roman" w:hAnsi="Times New Roman" w:cs="Times New Roman"/>
          <w:color w:val="000000" w:themeColor="text1"/>
          <w:sz w:val="20"/>
          <w:szCs w:val="20"/>
        </w:rPr>
        <w:t>,</w:t>
      </w:r>
      <w:r w:rsidRPr="00F822A8">
        <w:rPr>
          <w:rFonts w:ascii="Times New Roman" w:hAnsi="Times New Roman" w:cs="Times New Roman"/>
          <w:i/>
          <w:color w:val="000000" w:themeColor="text1"/>
          <w:sz w:val="20"/>
          <w:szCs w:val="20"/>
        </w:rPr>
        <w:t xml:space="preserve"> </w:t>
      </w:r>
      <w:r w:rsidRPr="00F822A8">
        <w:rPr>
          <w:rFonts w:ascii="Times New Roman" w:hAnsi="Times New Roman" w:cs="Times New Roman"/>
          <w:color w:val="000000" w:themeColor="text1"/>
          <w:sz w:val="20"/>
          <w:szCs w:val="20"/>
        </w:rPr>
        <w:t xml:space="preserve">což platí i pro archeology (A dvanáctému předsedovi Evropské komise upřímně popřát, aby byl tím posledním a hlavně už dlouho Evropě, světu ani lidem neškodil). Nicméně buďme spravedliví a oceňme, že autor upozorňuje na deficity demokracie ve stávající EU, které ovšem zdaleka nejsou jen technickým aspektem. A ona propast mezi občany a Bruselem není jen o pocitu …            </w:t>
      </w:r>
    </w:p>
    <w:p w:rsidR="00F822A8" w:rsidRPr="00F822A8" w:rsidRDefault="00F822A8" w:rsidP="00F822A8">
      <w:pPr>
        <w:spacing w:after="0" w:line="240" w:lineRule="auto"/>
        <w:ind w:firstLine="284"/>
        <w:jc w:val="both"/>
        <w:rPr>
          <w:rFonts w:ascii="Times New Roman" w:hAnsi="Times New Roman" w:cs="Times New Roman"/>
          <w:color w:val="000000" w:themeColor="text1"/>
          <w:sz w:val="20"/>
          <w:szCs w:val="20"/>
        </w:rPr>
      </w:pPr>
      <w:r w:rsidRPr="00F822A8">
        <w:rPr>
          <w:rFonts w:ascii="Times New Roman" w:hAnsi="Times New Roman" w:cs="Times New Roman"/>
          <w:color w:val="000000" w:themeColor="text1"/>
          <w:sz w:val="20"/>
          <w:szCs w:val="20"/>
        </w:rPr>
        <w:lastRenderedPageBreak/>
        <w:t xml:space="preserve">Samozřejmě nemůže chybět ani popstar tzv. nové levice a údajně </w:t>
      </w:r>
      <w:r w:rsidRPr="00F822A8">
        <w:rPr>
          <w:rFonts w:ascii="Times New Roman" w:hAnsi="Times New Roman" w:cs="Times New Roman"/>
          <w:i/>
          <w:color w:val="000000" w:themeColor="text1"/>
          <w:sz w:val="20"/>
          <w:szCs w:val="20"/>
        </w:rPr>
        <w:t>„nejnebezpečnější filozof Západu“</w:t>
      </w:r>
      <w:r w:rsidRPr="00F822A8">
        <w:rPr>
          <w:rFonts w:ascii="Times New Roman" w:hAnsi="Times New Roman" w:cs="Times New Roman"/>
          <w:color w:val="000000" w:themeColor="text1"/>
          <w:sz w:val="20"/>
          <w:szCs w:val="20"/>
          <w:vertAlign w:val="superscript"/>
        </w:rPr>
        <w:footnoteReference w:id="42"/>
      </w:r>
      <w:r w:rsidRPr="00F822A8">
        <w:rPr>
          <w:rFonts w:ascii="Times New Roman" w:hAnsi="Times New Roman" w:cs="Times New Roman"/>
          <w:color w:val="000000" w:themeColor="text1"/>
          <w:sz w:val="20"/>
          <w:szCs w:val="20"/>
        </w:rPr>
        <w:t xml:space="preserve"> S. Žižek, který celou publikaci (přesněji její cizojazyčné mutace) symbolicky, i abecedně, uzavírá svým textem </w:t>
      </w:r>
      <w:r w:rsidRPr="00F822A8">
        <w:rPr>
          <w:rFonts w:ascii="Times New Roman" w:hAnsi="Times New Roman" w:cs="Times New Roman"/>
          <w:i/>
          <w:color w:val="000000" w:themeColor="text1"/>
          <w:sz w:val="20"/>
          <w:szCs w:val="20"/>
        </w:rPr>
        <w:t>„Populistické pokušení“</w:t>
      </w:r>
      <w:r w:rsidRPr="00F822A8">
        <w:rPr>
          <w:rFonts w:ascii="Times New Roman" w:hAnsi="Times New Roman" w:cs="Times New Roman"/>
          <w:color w:val="000000" w:themeColor="text1"/>
          <w:sz w:val="20"/>
          <w:szCs w:val="20"/>
        </w:rPr>
        <w:t xml:space="preserve">. Jako obvykle obratně vzletné, profesionálně vyšperkované (tentokráte např. citacemi z filmu Občan Kane, ke kterému je připodobňován Trump), nepříliš srozumitelné a rádoby intelektuálně zašmodrchané, tvořené s cílem oslnit, zazářit a marketinkově potvrdit své image. Příspěvek ve sborníku nejslabší ani nejplytčí asi není, nicméně je cítit, že byl psán na objednávku a pouze jaksi z povinnosti jsou v něm zbytečně komplikovaně vršena slůvka a troušena postmoderní moudra. Velice pravděpodobně nevznikl kvůli neodbytné potřebě autora cosi zásadního sdělit celému světu.     </w:t>
      </w:r>
    </w:p>
    <w:p w:rsidR="00F822A8" w:rsidRPr="00F822A8" w:rsidRDefault="00F822A8" w:rsidP="00F822A8">
      <w:pPr>
        <w:spacing w:after="0" w:line="240" w:lineRule="auto"/>
        <w:ind w:firstLine="284"/>
        <w:jc w:val="both"/>
        <w:rPr>
          <w:rFonts w:ascii="Times New Roman" w:hAnsi="Times New Roman" w:cs="Times New Roman"/>
          <w:color w:val="000000" w:themeColor="text1"/>
          <w:sz w:val="20"/>
          <w:szCs w:val="20"/>
        </w:rPr>
      </w:pPr>
      <w:r w:rsidRPr="00F822A8">
        <w:rPr>
          <w:rFonts w:ascii="Times New Roman" w:hAnsi="Times New Roman" w:cs="Times New Roman"/>
          <w:color w:val="000000" w:themeColor="text1"/>
          <w:sz w:val="20"/>
          <w:szCs w:val="20"/>
        </w:rPr>
        <w:t xml:space="preserve">V dnešní společnosti mají, dle Žižeka, kolovat dvě mylná zevšeobecnění. 1) Máme údajně žít v </w:t>
      </w:r>
      <w:r w:rsidRPr="00F822A8">
        <w:rPr>
          <w:rFonts w:ascii="Times New Roman" w:hAnsi="Times New Roman" w:cs="Times New Roman"/>
          <w:i/>
          <w:color w:val="000000" w:themeColor="text1"/>
          <w:sz w:val="20"/>
          <w:szCs w:val="20"/>
        </w:rPr>
        <w:t>„éře univerzalizovaného antisemitismu“</w:t>
      </w:r>
      <w:r w:rsidRPr="00F822A8">
        <w:rPr>
          <w:rFonts w:ascii="Times New Roman" w:hAnsi="Times New Roman" w:cs="Times New Roman"/>
          <w:color w:val="000000" w:themeColor="text1"/>
          <w:sz w:val="20"/>
          <w:szCs w:val="20"/>
        </w:rPr>
        <w:t xml:space="preserve">, kdy úlohu Žida </w:t>
      </w:r>
      <w:r w:rsidRPr="00F822A8">
        <w:rPr>
          <w:rFonts w:ascii="Times New Roman" w:hAnsi="Times New Roman" w:cs="Times New Roman"/>
          <w:i/>
          <w:color w:val="000000" w:themeColor="text1"/>
          <w:sz w:val="20"/>
          <w:szCs w:val="20"/>
        </w:rPr>
        <w:t xml:space="preserve">„hraje dnes kterákoli cizí skupina, již pociťujeme jako hrozbu pro naši identitu …“ </w:t>
      </w:r>
      <w:r w:rsidRPr="00F822A8">
        <w:rPr>
          <w:rFonts w:ascii="Times New Roman" w:hAnsi="Times New Roman" w:cs="Times New Roman"/>
          <w:color w:val="000000" w:themeColor="text1"/>
          <w:sz w:val="20"/>
          <w:szCs w:val="20"/>
        </w:rPr>
        <w:t xml:space="preserve">(s. 279) a na Západě novým Židem mají být především muslimové. 2) Pád </w:t>
      </w:r>
      <w:r w:rsidRPr="00F822A8">
        <w:rPr>
          <w:rFonts w:ascii="Times New Roman" w:hAnsi="Times New Roman" w:cs="Times New Roman"/>
          <w:i/>
          <w:color w:val="000000" w:themeColor="text1"/>
          <w:sz w:val="20"/>
          <w:szCs w:val="20"/>
        </w:rPr>
        <w:t>„berlínské zdi měl za následek zbudování četných nových zdí, jež nás mají oddělovat od nebezpečného Jiného…“</w:t>
      </w:r>
      <w:r w:rsidRPr="00F822A8">
        <w:rPr>
          <w:rFonts w:ascii="Times New Roman" w:hAnsi="Times New Roman" w:cs="Times New Roman"/>
          <w:color w:val="000000" w:themeColor="text1"/>
          <w:sz w:val="20"/>
          <w:szCs w:val="20"/>
        </w:rPr>
        <w:t xml:space="preserve"> (tamtéž). Kde končí povídání ohledně prvního zevšeobecnění a začíná argumentace ohledně druhého, není však jasné. Všechno je propletené, složité, s odbočkami. Nečte se to vůbec dobře a, spolu s postmoderní slátaninou P. Mishry, právě tento příspěvek stojí vůbec nejvíce sil a přemáhání k dočtení až do konce. U první generalizace Žižek připomíná zřejmé rozdíly </w:t>
      </w:r>
      <w:r w:rsidRPr="00F822A8">
        <w:rPr>
          <w:rFonts w:ascii="Times New Roman" w:hAnsi="Times New Roman" w:cs="Times New Roman"/>
          <w:i/>
          <w:color w:val="000000" w:themeColor="text1"/>
          <w:sz w:val="20"/>
          <w:szCs w:val="20"/>
        </w:rPr>
        <w:t>„mezi vlastním fašismem a dnešním antiimigračním populismem“</w:t>
      </w:r>
      <w:r w:rsidRPr="00F822A8">
        <w:rPr>
          <w:rFonts w:ascii="Times New Roman" w:hAnsi="Times New Roman" w:cs="Times New Roman"/>
          <w:color w:val="000000" w:themeColor="text1"/>
          <w:sz w:val="20"/>
          <w:szCs w:val="20"/>
        </w:rPr>
        <w:t xml:space="preserve"> (s. 280) a argumentuje, že muslimští migranti Židy dneška nejsou (nejsou neviditelní, nejsou do našich společností začleněni a ani nikdo netvrdí, že ovládají svět). Komentuje Sorose coby </w:t>
      </w:r>
      <w:r w:rsidRPr="00F822A8">
        <w:rPr>
          <w:rFonts w:ascii="Times New Roman" w:hAnsi="Times New Roman" w:cs="Times New Roman"/>
          <w:i/>
          <w:color w:val="000000" w:themeColor="text1"/>
          <w:sz w:val="20"/>
          <w:szCs w:val="20"/>
        </w:rPr>
        <w:t>„prosazovatele multikulturalismu“</w:t>
      </w:r>
      <w:r w:rsidRPr="00F822A8">
        <w:rPr>
          <w:rFonts w:ascii="Times New Roman" w:hAnsi="Times New Roman" w:cs="Times New Roman"/>
          <w:color w:val="000000" w:themeColor="text1"/>
          <w:sz w:val="20"/>
          <w:szCs w:val="20"/>
        </w:rPr>
        <w:t xml:space="preserve">, jeho odpůrce Orbána a Putina i otevřeně rasistické útoky na Sorose. Do čehož hodně komplikovaně a šroubovaně zamotává nedůsledný postoj Trumpa vůči Rusku a šířeji i </w:t>
      </w:r>
      <w:r w:rsidRPr="00F822A8">
        <w:rPr>
          <w:rFonts w:ascii="Times New Roman" w:hAnsi="Times New Roman" w:cs="Times New Roman"/>
          <w:i/>
          <w:color w:val="000000" w:themeColor="text1"/>
          <w:sz w:val="20"/>
          <w:szCs w:val="20"/>
        </w:rPr>
        <w:t>„symptomatické nedůslednosti amerických neokonzervativců“</w:t>
      </w:r>
      <w:r w:rsidRPr="00F822A8">
        <w:rPr>
          <w:rFonts w:ascii="Times New Roman" w:hAnsi="Times New Roman" w:cs="Times New Roman"/>
          <w:color w:val="000000" w:themeColor="text1"/>
          <w:sz w:val="20"/>
          <w:szCs w:val="20"/>
        </w:rPr>
        <w:t xml:space="preserve"> (s. 282).</w:t>
      </w:r>
      <w:r w:rsidRPr="00F822A8">
        <w:rPr>
          <w:rFonts w:ascii="Times New Roman" w:hAnsi="Times New Roman" w:cs="Times New Roman"/>
          <w:color w:val="000000" w:themeColor="text1"/>
          <w:sz w:val="20"/>
          <w:szCs w:val="20"/>
          <w:vertAlign w:val="superscript"/>
        </w:rPr>
        <w:footnoteReference w:id="43"/>
      </w:r>
      <w:r w:rsidRPr="00F822A8">
        <w:rPr>
          <w:rFonts w:ascii="Times New Roman" w:hAnsi="Times New Roman" w:cs="Times New Roman"/>
          <w:color w:val="000000" w:themeColor="text1"/>
          <w:sz w:val="20"/>
          <w:szCs w:val="20"/>
        </w:rPr>
        <w:t xml:space="preserve"> Tvrdí, že američtí neokonzervativci na </w:t>
      </w:r>
      <w:r w:rsidRPr="00F822A8">
        <w:rPr>
          <w:rFonts w:ascii="Times New Roman" w:hAnsi="Times New Roman" w:cs="Times New Roman"/>
          <w:i/>
          <w:color w:val="000000" w:themeColor="text1"/>
          <w:sz w:val="20"/>
          <w:szCs w:val="20"/>
        </w:rPr>
        <w:t>„jakési hluboké a často zamlžené úrovni“</w:t>
      </w:r>
      <w:r w:rsidRPr="00F822A8">
        <w:rPr>
          <w:rFonts w:ascii="Times New Roman" w:hAnsi="Times New Roman" w:cs="Times New Roman"/>
          <w:color w:val="000000" w:themeColor="text1"/>
          <w:sz w:val="20"/>
          <w:szCs w:val="20"/>
        </w:rPr>
        <w:t xml:space="preserve"> jako svého úhlavního nepřítele vnímají EU. Má jim i vadit, že Evropa </w:t>
      </w:r>
      <w:r w:rsidRPr="00F822A8">
        <w:rPr>
          <w:rFonts w:ascii="Times New Roman" w:hAnsi="Times New Roman" w:cs="Times New Roman"/>
          <w:i/>
          <w:color w:val="000000" w:themeColor="text1"/>
          <w:sz w:val="20"/>
          <w:szCs w:val="20"/>
        </w:rPr>
        <w:t>„není prostě jen jedním z geopolitických mocenských bloků, je také globální vizí, která je s národními státy v posledku neslučitelná“</w:t>
      </w:r>
      <w:r w:rsidRPr="00F822A8">
        <w:rPr>
          <w:rFonts w:ascii="Times New Roman" w:hAnsi="Times New Roman" w:cs="Times New Roman"/>
          <w:color w:val="000000" w:themeColor="text1"/>
          <w:sz w:val="20"/>
          <w:szCs w:val="20"/>
        </w:rPr>
        <w:t xml:space="preserve"> (s. 283). Čtenáře napadá otázka, globální vizí koho? Opravdu jde o vizi a přání obyvatel evropských národních států? </w:t>
      </w:r>
    </w:p>
    <w:p w:rsidR="00F822A8" w:rsidRPr="00F822A8" w:rsidRDefault="00F822A8" w:rsidP="00F822A8">
      <w:pPr>
        <w:spacing w:after="0" w:line="240" w:lineRule="auto"/>
        <w:ind w:firstLine="284"/>
        <w:jc w:val="both"/>
        <w:rPr>
          <w:rFonts w:ascii="Times New Roman" w:hAnsi="Times New Roman" w:cs="Times New Roman"/>
          <w:color w:val="000000" w:themeColor="text1"/>
          <w:sz w:val="20"/>
          <w:szCs w:val="20"/>
        </w:rPr>
      </w:pPr>
      <w:r w:rsidRPr="00F822A8">
        <w:rPr>
          <w:rFonts w:ascii="Times New Roman" w:hAnsi="Times New Roman" w:cs="Times New Roman"/>
          <w:color w:val="000000" w:themeColor="text1"/>
          <w:sz w:val="20"/>
          <w:szCs w:val="20"/>
        </w:rPr>
        <w:t xml:space="preserve">Žižek nepřehledně rozebírá hlubší příčiny Trumpova úspěchu, přičemž neopomíjí tepat jeho </w:t>
      </w:r>
      <w:r w:rsidRPr="00F822A8">
        <w:rPr>
          <w:rFonts w:ascii="Times New Roman" w:hAnsi="Times New Roman" w:cs="Times New Roman"/>
          <w:i/>
          <w:color w:val="000000" w:themeColor="text1"/>
          <w:sz w:val="20"/>
          <w:szCs w:val="20"/>
        </w:rPr>
        <w:t xml:space="preserve">„antiintelektuální postoje“ </w:t>
      </w:r>
      <w:r w:rsidRPr="00F822A8">
        <w:rPr>
          <w:rFonts w:ascii="Times New Roman" w:hAnsi="Times New Roman" w:cs="Times New Roman"/>
          <w:color w:val="000000" w:themeColor="text1"/>
          <w:sz w:val="20"/>
          <w:szCs w:val="20"/>
        </w:rPr>
        <w:t xml:space="preserve">či </w:t>
      </w:r>
      <w:r w:rsidRPr="00F822A8">
        <w:rPr>
          <w:rFonts w:ascii="Times New Roman" w:hAnsi="Times New Roman" w:cs="Times New Roman"/>
          <w:i/>
          <w:color w:val="000000" w:themeColor="text1"/>
          <w:sz w:val="20"/>
          <w:szCs w:val="20"/>
        </w:rPr>
        <w:t xml:space="preserve">„vulgární politický projev“ </w:t>
      </w:r>
      <w:r w:rsidRPr="00F822A8">
        <w:rPr>
          <w:rFonts w:ascii="Times New Roman" w:hAnsi="Times New Roman" w:cs="Times New Roman"/>
          <w:color w:val="000000" w:themeColor="text1"/>
          <w:sz w:val="20"/>
          <w:szCs w:val="20"/>
        </w:rPr>
        <w:t>svědčící o</w:t>
      </w:r>
      <w:r w:rsidRPr="00F822A8">
        <w:rPr>
          <w:rFonts w:ascii="Times New Roman" w:hAnsi="Times New Roman" w:cs="Times New Roman"/>
          <w:i/>
          <w:color w:val="000000" w:themeColor="text1"/>
          <w:sz w:val="20"/>
          <w:szCs w:val="20"/>
        </w:rPr>
        <w:t xml:space="preserve"> „politické dezorientaci“. </w:t>
      </w:r>
      <w:r w:rsidRPr="00F822A8">
        <w:rPr>
          <w:rFonts w:ascii="Times New Roman" w:hAnsi="Times New Roman" w:cs="Times New Roman"/>
          <w:color w:val="000000" w:themeColor="text1"/>
          <w:sz w:val="20"/>
          <w:szCs w:val="20"/>
        </w:rPr>
        <w:t>A v neposlední řadě odhaluje</w:t>
      </w:r>
      <w:r w:rsidRPr="00F822A8">
        <w:rPr>
          <w:rFonts w:ascii="Times New Roman" w:hAnsi="Times New Roman" w:cs="Times New Roman"/>
          <w:i/>
          <w:color w:val="000000" w:themeColor="text1"/>
          <w:sz w:val="20"/>
          <w:szCs w:val="20"/>
        </w:rPr>
        <w:t xml:space="preserve"> „faleš miliardáře Trumpa“</w:t>
      </w:r>
      <w:r w:rsidRPr="00F822A8">
        <w:rPr>
          <w:rFonts w:ascii="Times New Roman" w:hAnsi="Times New Roman" w:cs="Times New Roman"/>
          <w:color w:val="000000" w:themeColor="text1"/>
          <w:sz w:val="20"/>
          <w:szCs w:val="20"/>
        </w:rPr>
        <w:t>,</w:t>
      </w:r>
      <w:r w:rsidRPr="00F822A8">
        <w:rPr>
          <w:rFonts w:ascii="Times New Roman" w:hAnsi="Times New Roman" w:cs="Times New Roman"/>
          <w:color w:val="000000" w:themeColor="text1"/>
          <w:sz w:val="20"/>
          <w:szCs w:val="20"/>
          <w:vertAlign w:val="superscript"/>
        </w:rPr>
        <w:footnoteReference w:id="44"/>
      </w:r>
      <w:r w:rsidRPr="00F822A8">
        <w:rPr>
          <w:rFonts w:ascii="Times New Roman" w:hAnsi="Times New Roman" w:cs="Times New Roman"/>
          <w:color w:val="000000" w:themeColor="text1"/>
          <w:sz w:val="20"/>
          <w:szCs w:val="20"/>
        </w:rPr>
        <w:t xml:space="preserve"> jehož nedůslednost má prý být </w:t>
      </w:r>
      <w:r w:rsidRPr="00F822A8">
        <w:rPr>
          <w:rFonts w:ascii="Times New Roman" w:hAnsi="Times New Roman" w:cs="Times New Roman"/>
          <w:i/>
          <w:color w:val="000000" w:themeColor="text1"/>
          <w:sz w:val="20"/>
          <w:szCs w:val="20"/>
        </w:rPr>
        <w:t>„samotným jádrem jeho plánu“</w:t>
      </w:r>
      <w:r w:rsidRPr="00F822A8">
        <w:rPr>
          <w:rFonts w:ascii="Times New Roman" w:hAnsi="Times New Roman" w:cs="Times New Roman"/>
          <w:color w:val="000000" w:themeColor="text1"/>
          <w:sz w:val="20"/>
          <w:szCs w:val="20"/>
        </w:rPr>
        <w:t xml:space="preserve"> (s. 285). Zamýšlí se nad různými reakcemi na Trumpův úspěch, včetně liberálně-levicových vesměs planých nářků nad </w:t>
      </w:r>
      <w:r w:rsidRPr="00F822A8">
        <w:rPr>
          <w:rFonts w:ascii="Times New Roman" w:hAnsi="Times New Roman" w:cs="Times New Roman"/>
          <w:i/>
          <w:color w:val="000000" w:themeColor="text1"/>
          <w:sz w:val="20"/>
          <w:szCs w:val="20"/>
        </w:rPr>
        <w:t>„degradací politické kultury“</w:t>
      </w:r>
      <w:r w:rsidRPr="00F822A8">
        <w:rPr>
          <w:rFonts w:ascii="Times New Roman" w:hAnsi="Times New Roman" w:cs="Times New Roman"/>
          <w:color w:val="000000" w:themeColor="text1"/>
          <w:sz w:val="20"/>
          <w:szCs w:val="20"/>
        </w:rPr>
        <w:t xml:space="preserve">. K slabinám liberální kritiky </w:t>
      </w:r>
      <w:r w:rsidRPr="00F822A8">
        <w:rPr>
          <w:rFonts w:ascii="Times New Roman" w:hAnsi="Times New Roman" w:cs="Times New Roman"/>
          <w:i/>
          <w:color w:val="000000" w:themeColor="text1"/>
          <w:sz w:val="20"/>
          <w:szCs w:val="20"/>
        </w:rPr>
        <w:t>„nového populismu“</w:t>
      </w:r>
      <w:r w:rsidRPr="00F822A8">
        <w:rPr>
          <w:rFonts w:ascii="Times New Roman" w:hAnsi="Times New Roman" w:cs="Times New Roman"/>
          <w:color w:val="000000" w:themeColor="text1"/>
          <w:sz w:val="20"/>
          <w:szCs w:val="20"/>
        </w:rPr>
        <w:t xml:space="preserve"> řadí to, že </w:t>
      </w:r>
      <w:r w:rsidRPr="00F822A8">
        <w:rPr>
          <w:rFonts w:ascii="Times New Roman" w:hAnsi="Times New Roman" w:cs="Times New Roman"/>
          <w:i/>
          <w:color w:val="000000" w:themeColor="text1"/>
          <w:sz w:val="20"/>
          <w:szCs w:val="20"/>
        </w:rPr>
        <w:t>„nevidí, že lidový hněv není známkou primitivismu obyčejných lidí, ale znamením slabosti samotné vládnoucí liberální ideologie …“</w:t>
      </w:r>
      <w:r w:rsidRPr="00F822A8">
        <w:rPr>
          <w:rFonts w:ascii="Times New Roman" w:hAnsi="Times New Roman" w:cs="Times New Roman"/>
          <w:color w:val="000000" w:themeColor="text1"/>
          <w:sz w:val="20"/>
          <w:szCs w:val="20"/>
        </w:rPr>
        <w:t xml:space="preserve"> (s. 287).</w:t>
      </w:r>
      <w:r w:rsidRPr="00F822A8">
        <w:rPr>
          <w:rFonts w:ascii="Times New Roman" w:hAnsi="Times New Roman" w:cs="Times New Roman"/>
          <w:color w:val="000000" w:themeColor="text1"/>
          <w:sz w:val="20"/>
          <w:szCs w:val="20"/>
          <w:vertAlign w:val="superscript"/>
        </w:rPr>
        <w:footnoteReference w:id="45"/>
      </w:r>
      <w:r w:rsidRPr="00F822A8">
        <w:rPr>
          <w:rFonts w:ascii="Times New Roman" w:hAnsi="Times New Roman" w:cs="Times New Roman"/>
          <w:color w:val="000000" w:themeColor="text1"/>
          <w:sz w:val="20"/>
          <w:szCs w:val="20"/>
        </w:rPr>
        <w:t xml:space="preserve"> Za obdobně </w:t>
      </w:r>
      <w:r w:rsidRPr="00F822A8">
        <w:rPr>
          <w:rFonts w:ascii="Times New Roman" w:hAnsi="Times New Roman" w:cs="Times New Roman"/>
          <w:i/>
          <w:color w:val="000000" w:themeColor="text1"/>
          <w:sz w:val="20"/>
          <w:szCs w:val="20"/>
        </w:rPr>
        <w:t>„trestuhodnou“</w:t>
      </w:r>
      <w:r w:rsidRPr="00F822A8">
        <w:rPr>
          <w:rFonts w:ascii="Times New Roman" w:hAnsi="Times New Roman" w:cs="Times New Roman"/>
          <w:color w:val="000000" w:themeColor="text1"/>
          <w:sz w:val="20"/>
          <w:szCs w:val="20"/>
        </w:rPr>
        <w:t xml:space="preserve"> reakci levice na </w:t>
      </w:r>
      <w:r w:rsidRPr="00F822A8">
        <w:rPr>
          <w:rFonts w:ascii="Times New Roman" w:hAnsi="Times New Roman" w:cs="Times New Roman"/>
          <w:i/>
          <w:color w:val="000000" w:themeColor="text1"/>
          <w:sz w:val="20"/>
          <w:szCs w:val="20"/>
        </w:rPr>
        <w:t>„vzestup populistického hněvu“</w:t>
      </w:r>
      <w:r w:rsidRPr="00F822A8">
        <w:rPr>
          <w:rFonts w:ascii="Times New Roman" w:hAnsi="Times New Roman" w:cs="Times New Roman"/>
          <w:color w:val="000000" w:themeColor="text1"/>
          <w:sz w:val="20"/>
          <w:szCs w:val="20"/>
        </w:rPr>
        <w:t xml:space="preserve"> označuje taktéž nový trend v podobě </w:t>
      </w:r>
      <w:r w:rsidRPr="00F822A8">
        <w:rPr>
          <w:rFonts w:ascii="Times New Roman" w:hAnsi="Times New Roman" w:cs="Times New Roman"/>
          <w:i/>
          <w:color w:val="000000" w:themeColor="text1"/>
          <w:sz w:val="20"/>
          <w:szCs w:val="20"/>
        </w:rPr>
        <w:t>„znovuobnovení nacionalismu“</w:t>
      </w:r>
      <w:r w:rsidRPr="00F822A8">
        <w:rPr>
          <w:rFonts w:ascii="Times New Roman" w:hAnsi="Times New Roman" w:cs="Times New Roman"/>
          <w:color w:val="000000" w:themeColor="text1"/>
          <w:sz w:val="20"/>
          <w:szCs w:val="20"/>
        </w:rPr>
        <w:t xml:space="preserve"> (s. 286). Dnešní </w:t>
      </w:r>
      <w:r w:rsidRPr="00F822A8">
        <w:rPr>
          <w:rFonts w:ascii="Times New Roman" w:hAnsi="Times New Roman" w:cs="Times New Roman"/>
          <w:i/>
          <w:color w:val="000000" w:themeColor="text1"/>
          <w:sz w:val="20"/>
          <w:szCs w:val="20"/>
        </w:rPr>
        <w:t>„lidový hněv“</w:t>
      </w:r>
      <w:r w:rsidRPr="00F822A8">
        <w:rPr>
          <w:rFonts w:ascii="Times New Roman" w:hAnsi="Times New Roman" w:cs="Times New Roman"/>
          <w:color w:val="000000" w:themeColor="text1"/>
          <w:sz w:val="20"/>
          <w:szCs w:val="20"/>
        </w:rPr>
        <w:t xml:space="preserve"> považuje přitom za </w:t>
      </w:r>
      <w:r w:rsidRPr="00F822A8">
        <w:rPr>
          <w:rFonts w:ascii="Times New Roman" w:hAnsi="Times New Roman" w:cs="Times New Roman"/>
          <w:i/>
          <w:color w:val="000000" w:themeColor="text1"/>
          <w:sz w:val="20"/>
          <w:szCs w:val="20"/>
        </w:rPr>
        <w:t>„v podstatě jen rázný návrat třídního boje na scénu“</w:t>
      </w:r>
      <w:r w:rsidRPr="00F822A8">
        <w:rPr>
          <w:rFonts w:ascii="Times New Roman" w:hAnsi="Times New Roman" w:cs="Times New Roman"/>
          <w:color w:val="000000" w:themeColor="text1"/>
          <w:sz w:val="20"/>
          <w:szCs w:val="20"/>
        </w:rPr>
        <w:t xml:space="preserve"> (tamtéž).</w:t>
      </w:r>
      <w:r w:rsidRPr="00F822A8">
        <w:rPr>
          <w:rFonts w:ascii="Times New Roman" w:hAnsi="Times New Roman" w:cs="Times New Roman"/>
          <w:color w:val="000000" w:themeColor="text1"/>
          <w:sz w:val="20"/>
          <w:szCs w:val="20"/>
          <w:vertAlign w:val="superscript"/>
        </w:rPr>
        <w:footnoteReference w:id="46"/>
      </w:r>
      <w:r w:rsidRPr="00F822A8">
        <w:rPr>
          <w:rFonts w:ascii="Times New Roman" w:hAnsi="Times New Roman" w:cs="Times New Roman"/>
          <w:color w:val="000000" w:themeColor="text1"/>
          <w:sz w:val="20"/>
          <w:szCs w:val="20"/>
        </w:rPr>
        <w:t xml:space="preserve"> Varuje před tím, že populistická levice (kdy za hlavního teoretika označuje Ch. Mouffeovou) </w:t>
      </w:r>
      <w:r w:rsidRPr="00F822A8">
        <w:rPr>
          <w:rFonts w:ascii="Times New Roman" w:hAnsi="Times New Roman" w:cs="Times New Roman"/>
          <w:i/>
          <w:color w:val="000000" w:themeColor="text1"/>
          <w:sz w:val="20"/>
          <w:szCs w:val="20"/>
        </w:rPr>
        <w:t>„přijímá příliš zbrkle základní premisu svého nepřítele: univerzalismus je mimo hru …“</w:t>
      </w:r>
      <w:r w:rsidRPr="00F822A8">
        <w:rPr>
          <w:rFonts w:ascii="Times New Roman" w:hAnsi="Times New Roman" w:cs="Times New Roman"/>
          <w:color w:val="000000" w:themeColor="text1"/>
          <w:sz w:val="20"/>
          <w:szCs w:val="20"/>
        </w:rPr>
        <w:t xml:space="preserve"> (s. 287). Levicoví populisté důvody porážky levice spojují s bezzubou nebojovností, neživotnou racionální argumentací, univerzalismem a </w:t>
      </w:r>
      <w:r w:rsidRPr="00F822A8">
        <w:rPr>
          <w:rFonts w:ascii="Times New Roman" w:hAnsi="Times New Roman" w:cs="Times New Roman"/>
          <w:i/>
          <w:color w:val="000000" w:themeColor="text1"/>
          <w:sz w:val="20"/>
          <w:szCs w:val="20"/>
        </w:rPr>
        <w:t>„postpolitickou“</w:t>
      </w:r>
      <w:r w:rsidRPr="00F822A8">
        <w:rPr>
          <w:rFonts w:ascii="Times New Roman" w:hAnsi="Times New Roman" w:cs="Times New Roman"/>
          <w:color w:val="000000" w:themeColor="text1"/>
          <w:sz w:val="20"/>
          <w:szCs w:val="20"/>
        </w:rPr>
        <w:t xml:space="preserve"> třetí cestou. Což se Žižekovi příliš nezamlouvá a těžkotonážně mudruje o univerzalitě. A vyvozuje i poučení z nekončícího </w:t>
      </w:r>
      <w:r w:rsidRPr="00F822A8">
        <w:rPr>
          <w:rFonts w:ascii="Times New Roman" w:hAnsi="Times New Roman" w:cs="Times New Roman"/>
          <w:i/>
          <w:color w:val="000000" w:themeColor="text1"/>
          <w:sz w:val="20"/>
          <w:szCs w:val="20"/>
        </w:rPr>
        <w:t>„příběhu o Donaldu a Hillary“</w:t>
      </w:r>
      <w:r w:rsidRPr="00F822A8">
        <w:rPr>
          <w:rFonts w:ascii="Times New Roman" w:hAnsi="Times New Roman" w:cs="Times New Roman"/>
          <w:color w:val="000000" w:themeColor="text1"/>
          <w:sz w:val="20"/>
          <w:szCs w:val="20"/>
          <w:vertAlign w:val="superscript"/>
        </w:rPr>
        <w:footnoteReference w:id="47"/>
      </w:r>
      <w:r w:rsidRPr="00F822A8">
        <w:rPr>
          <w:rFonts w:ascii="Times New Roman" w:hAnsi="Times New Roman" w:cs="Times New Roman"/>
          <w:color w:val="000000" w:themeColor="text1"/>
          <w:sz w:val="20"/>
          <w:szCs w:val="20"/>
        </w:rPr>
        <w:t xml:space="preserve"> pro francouzské prezidentské volby, kde měli proti sobě stanout Le Penová a Fillon. Správně si přitom všímá, že právě M. Le Penová se </w:t>
      </w:r>
      <w:r w:rsidRPr="00F822A8">
        <w:rPr>
          <w:rFonts w:ascii="Times New Roman" w:hAnsi="Times New Roman" w:cs="Times New Roman"/>
          <w:i/>
          <w:color w:val="000000" w:themeColor="text1"/>
          <w:sz w:val="20"/>
          <w:szCs w:val="20"/>
        </w:rPr>
        <w:t>„mnohem více zaměřuje na ochranu pracujících“</w:t>
      </w:r>
      <w:r w:rsidRPr="00F822A8">
        <w:rPr>
          <w:rFonts w:ascii="Times New Roman" w:hAnsi="Times New Roman" w:cs="Times New Roman"/>
          <w:color w:val="000000" w:themeColor="text1"/>
          <w:sz w:val="20"/>
          <w:szCs w:val="20"/>
        </w:rPr>
        <w:t xml:space="preserve"> (s. 292) a přitom neztělesňuje ekonomický neoliberalismus, nýbrž pouze sociální a kulturní konzervatismus. Především Fillona Žižek označuje za </w:t>
      </w:r>
      <w:r w:rsidRPr="00F822A8">
        <w:rPr>
          <w:rFonts w:ascii="Times New Roman" w:hAnsi="Times New Roman" w:cs="Times New Roman"/>
          <w:i/>
          <w:color w:val="000000" w:themeColor="text1"/>
          <w:sz w:val="20"/>
          <w:szCs w:val="20"/>
        </w:rPr>
        <w:t>„imanentní úpadek establishmentu samotného“</w:t>
      </w:r>
      <w:r w:rsidRPr="00F822A8">
        <w:rPr>
          <w:rFonts w:ascii="Times New Roman" w:hAnsi="Times New Roman" w:cs="Times New Roman"/>
          <w:color w:val="000000" w:themeColor="text1"/>
          <w:sz w:val="20"/>
          <w:szCs w:val="20"/>
        </w:rPr>
        <w:t xml:space="preserve"> (dtto). Volby však dopadly jinak.</w:t>
      </w:r>
    </w:p>
    <w:p w:rsidR="00F822A8" w:rsidRPr="00F822A8" w:rsidRDefault="00F822A8" w:rsidP="00F822A8">
      <w:pPr>
        <w:spacing w:after="0" w:line="240" w:lineRule="auto"/>
        <w:ind w:firstLine="284"/>
        <w:jc w:val="both"/>
        <w:rPr>
          <w:rFonts w:ascii="Times New Roman" w:hAnsi="Times New Roman" w:cs="Times New Roman"/>
          <w:color w:val="000000" w:themeColor="text1"/>
          <w:sz w:val="20"/>
          <w:szCs w:val="20"/>
        </w:rPr>
      </w:pPr>
      <w:r w:rsidRPr="00F822A8">
        <w:rPr>
          <w:rFonts w:ascii="Times New Roman" w:hAnsi="Times New Roman" w:cs="Times New Roman"/>
          <w:color w:val="000000" w:themeColor="text1"/>
          <w:sz w:val="20"/>
          <w:szCs w:val="20"/>
        </w:rPr>
        <w:t xml:space="preserve">Dále se vyjadřuje k politice </w:t>
      </w:r>
      <w:r w:rsidRPr="00F822A8">
        <w:rPr>
          <w:rFonts w:ascii="Times New Roman" w:hAnsi="Times New Roman" w:cs="Times New Roman"/>
          <w:i/>
          <w:color w:val="000000" w:themeColor="text1"/>
          <w:sz w:val="20"/>
          <w:szCs w:val="20"/>
        </w:rPr>
        <w:t>„nové levice“</w:t>
      </w:r>
      <w:r w:rsidRPr="00F822A8">
        <w:rPr>
          <w:rFonts w:ascii="Times New Roman" w:hAnsi="Times New Roman" w:cs="Times New Roman"/>
          <w:color w:val="000000" w:themeColor="text1"/>
          <w:sz w:val="20"/>
          <w:szCs w:val="20"/>
        </w:rPr>
        <w:t xml:space="preserve">, kdy příští americké volby se mají odehrávat mezi Trumpem a Sandersem. Za první krok považuje překonání </w:t>
      </w:r>
      <w:r w:rsidRPr="00F822A8">
        <w:rPr>
          <w:rFonts w:ascii="Times New Roman" w:hAnsi="Times New Roman" w:cs="Times New Roman"/>
          <w:i/>
          <w:color w:val="000000" w:themeColor="text1"/>
          <w:sz w:val="20"/>
          <w:szCs w:val="20"/>
        </w:rPr>
        <w:t>„politiky strachu“</w:t>
      </w:r>
      <w:r w:rsidRPr="00F822A8">
        <w:rPr>
          <w:rFonts w:ascii="Times New Roman" w:hAnsi="Times New Roman" w:cs="Times New Roman"/>
          <w:color w:val="000000" w:themeColor="text1"/>
          <w:sz w:val="20"/>
          <w:szCs w:val="20"/>
        </w:rPr>
        <w:t xml:space="preserve">, ve které vězí liberální levice i populistická </w:t>
      </w:r>
      <w:r w:rsidRPr="00F822A8">
        <w:rPr>
          <w:rFonts w:ascii="Times New Roman" w:hAnsi="Times New Roman" w:cs="Times New Roman"/>
          <w:color w:val="000000" w:themeColor="text1"/>
          <w:sz w:val="20"/>
          <w:szCs w:val="20"/>
        </w:rPr>
        <w:lastRenderedPageBreak/>
        <w:t xml:space="preserve">pravice – </w:t>
      </w:r>
      <w:r w:rsidRPr="00F822A8">
        <w:rPr>
          <w:rFonts w:ascii="Times New Roman" w:hAnsi="Times New Roman" w:cs="Times New Roman"/>
          <w:i/>
          <w:color w:val="000000" w:themeColor="text1"/>
          <w:sz w:val="20"/>
          <w:szCs w:val="20"/>
        </w:rPr>
        <w:t>„strachu z fundamentalistických populistů atd. na straně jedné a strachu z přistěhovalců, z feministek atd. na straně druhé“</w:t>
      </w:r>
      <w:r w:rsidRPr="00F822A8">
        <w:rPr>
          <w:rFonts w:ascii="Times New Roman" w:hAnsi="Times New Roman" w:cs="Times New Roman"/>
          <w:color w:val="000000" w:themeColor="text1"/>
          <w:sz w:val="20"/>
          <w:szCs w:val="20"/>
        </w:rPr>
        <w:t xml:space="preserve"> (s. 293). Za nutný považuje </w:t>
      </w:r>
      <w:r w:rsidRPr="00F822A8">
        <w:rPr>
          <w:rFonts w:ascii="Times New Roman" w:hAnsi="Times New Roman" w:cs="Times New Roman"/>
          <w:i/>
          <w:color w:val="000000" w:themeColor="text1"/>
          <w:sz w:val="20"/>
          <w:szCs w:val="20"/>
        </w:rPr>
        <w:t>„… učinit krok od strachu směrem k Angst: strach je strachem z vnějšího objektu, který je vnímán jako hrozba pro naši identitu, zatímco úzkost se rodí, když si uvědomíme, že je něco v nepořádku s naší identitou, kterou chceme ochránit proti obávanému vnějšímu ohrožení“</w:t>
      </w:r>
      <w:r w:rsidRPr="00F822A8">
        <w:rPr>
          <w:rFonts w:ascii="Times New Roman" w:hAnsi="Times New Roman" w:cs="Times New Roman"/>
          <w:color w:val="000000" w:themeColor="text1"/>
          <w:sz w:val="20"/>
          <w:szCs w:val="20"/>
        </w:rPr>
        <w:t xml:space="preserve"> (dtto). Apeluje ohledně </w:t>
      </w:r>
      <w:r w:rsidRPr="00F822A8">
        <w:rPr>
          <w:rFonts w:ascii="Times New Roman" w:hAnsi="Times New Roman" w:cs="Times New Roman"/>
          <w:i/>
          <w:color w:val="000000" w:themeColor="text1"/>
          <w:sz w:val="20"/>
          <w:szCs w:val="20"/>
        </w:rPr>
        <w:t>„naléhavosti současné situace“</w:t>
      </w:r>
      <w:r w:rsidRPr="00F822A8">
        <w:rPr>
          <w:rFonts w:ascii="Times New Roman" w:hAnsi="Times New Roman" w:cs="Times New Roman"/>
          <w:color w:val="000000" w:themeColor="text1"/>
          <w:sz w:val="20"/>
          <w:szCs w:val="20"/>
        </w:rPr>
        <w:t xml:space="preserve">, s parafrázemi K. H. Marxe a dokonce i V. I. Lenina (později zmiňuje i Stalina a neopomene na úplném konci odcitovat Maa), a s důrazem na sebekritické přezkoumání a reinterpretaci </w:t>
      </w:r>
      <w:r w:rsidRPr="00F822A8">
        <w:rPr>
          <w:rFonts w:ascii="Times New Roman" w:hAnsi="Times New Roman" w:cs="Times New Roman"/>
          <w:i/>
          <w:color w:val="000000" w:themeColor="text1"/>
          <w:sz w:val="20"/>
          <w:szCs w:val="20"/>
        </w:rPr>
        <w:t>„levicové zodpovědnosti“</w:t>
      </w:r>
      <w:r w:rsidRPr="00F822A8">
        <w:rPr>
          <w:rFonts w:ascii="Times New Roman" w:hAnsi="Times New Roman" w:cs="Times New Roman"/>
          <w:color w:val="000000" w:themeColor="text1"/>
          <w:sz w:val="20"/>
          <w:szCs w:val="20"/>
        </w:rPr>
        <w:t xml:space="preserve">. Za jasné považuje, že jediným protilékem na </w:t>
      </w:r>
      <w:r w:rsidRPr="00F822A8">
        <w:rPr>
          <w:rFonts w:ascii="Times New Roman" w:hAnsi="Times New Roman" w:cs="Times New Roman"/>
          <w:i/>
          <w:color w:val="000000" w:themeColor="text1"/>
          <w:sz w:val="20"/>
          <w:szCs w:val="20"/>
        </w:rPr>
        <w:t>„demokratický deficit“</w:t>
      </w:r>
      <w:r w:rsidRPr="00F822A8">
        <w:rPr>
          <w:rFonts w:ascii="Times New Roman" w:hAnsi="Times New Roman" w:cs="Times New Roman"/>
          <w:color w:val="000000" w:themeColor="text1"/>
          <w:sz w:val="20"/>
          <w:szCs w:val="20"/>
        </w:rPr>
        <w:t xml:space="preserve"> globálního kapitalismu je </w:t>
      </w:r>
      <w:r w:rsidRPr="00F822A8">
        <w:rPr>
          <w:rFonts w:ascii="Times New Roman" w:hAnsi="Times New Roman" w:cs="Times New Roman"/>
          <w:i/>
          <w:color w:val="000000" w:themeColor="text1"/>
          <w:sz w:val="20"/>
          <w:szCs w:val="20"/>
        </w:rPr>
        <w:t xml:space="preserve">„jakási transnacionální identita“ </w:t>
      </w:r>
      <w:r w:rsidRPr="00F822A8">
        <w:rPr>
          <w:rFonts w:ascii="Times New Roman" w:hAnsi="Times New Roman" w:cs="Times New Roman"/>
          <w:color w:val="000000" w:themeColor="text1"/>
          <w:sz w:val="20"/>
          <w:szCs w:val="20"/>
        </w:rPr>
        <w:t xml:space="preserve">s připomenutím I. Kanta. Žižek přihazuje globální politickou ekonomii a formuluje </w:t>
      </w:r>
      <w:r w:rsidRPr="00F822A8">
        <w:rPr>
          <w:rFonts w:ascii="Times New Roman" w:hAnsi="Times New Roman" w:cs="Times New Roman"/>
          <w:i/>
          <w:color w:val="000000" w:themeColor="text1"/>
          <w:sz w:val="20"/>
          <w:szCs w:val="20"/>
        </w:rPr>
        <w:t>„hlavní rozpor Nového světového řádu“</w:t>
      </w:r>
      <w:r w:rsidRPr="00F822A8">
        <w:rPr>
          <w:rFonts w:ascii="Times New Roman" w:hAnsi="Times New Roman" w:cs="Times New Roman"/>
          <w:color w:val="000000" w:themeColor="text1"/>
          <w:sz w:val="20"/>
          <w:szCs w:val="20"/>
        </w:rPr>
        <w:t xml:space="preserve"> – </w:t>
      </w:r>
      <w:r w:rsidRPr="00F822A8">
        <w:rPr>
          <w:rFonts w:ascii="Times New Roman" w:hAnsi="Times New Roman" w:cs="Times New Roman"/>
          <w:i/>
          <w:color w:val="000000" w:themeColor="text1"/>
          <w:sz w:val="20"/>
          <w:szCs w:val="20"/>
        </w:rPr>
        <w:t>„strukturmí nemožnost nalézt globální politické uspořádání, jež by odpovídalo globální politické ekonomii“</w:t>
      </w:r>
      <w:r w:rsidRPr="00F822A8">
        <w:rPr>
          <w:rFonts w:ascii="Times New Roman" w:hAnsi="Times New Roman" w:cs="Times New Roman"/>
          <w:color w:val="000000" w:themeColor="text1"/>
          <w:sz w:val="20"/>
          <w:szCs w:val="20"/>
        </w:rPr>
        <w:t xml:space="preserve"> (s. 294).  Za zdroj dnešního napětí označuje, že </w:t>
      </w:r>
      <w:r w:rsidRPr="00F822A8">
        <w:rPr>
          <w:rFonts w:ascii="Times New Roman" w:hAnsi="Times New Roman" w:cs="Times New Roman"/>
          <w:i/>
          <w:color w:val="000000" w:themeColor="text1"/>
          <w:sz w:val="20"/>
          <w:szCs w:val="20"/>
        </w:rPr>
        <w:t>„potlačené“</w:t>
      </w:r>
      <w:r w:rsidRPr="00F822A8">
        <w:rPr>
          <w:rFonts w:ascii="Times New Roman" w:hAnsi="Times New Roman" w:cs="Times New Roman"/>
          <w:color w:val="000000" w:themeColor="text1"/>
          <w:sz w:val="20"/>
          <w:szCs w:val="20"/>
        </w:rPr>
        <w:t xml:space="preserve"> globální ekonomiky se vrací k politice </w:t>
      </w:r>
      <w:r w:rsidRPr="00F822A8">
        <w:rPr>
          <w:rFonts w:ascii="Times New Roman" w:hAnsi="Times New Roman" w:cs="Times New Roman"/>
          <w:i/>
          <w:color w:val="000000" w:themeColor="text1"/>
          <w:sz w:val="20"/>
          <w:szCs w:val="20"/>
        </w:rPr>
        <w:t>„v podobě archaických fixací a partikulárních (etnických, náboženských, kulturních) identit“</w:t>
      </w:r>
      <w:r w:rsidRPr="00F822A8">
        <w:rPr>
          <w:rFonts w:ascii="Times New Roman" w:hAnsi="Times New Roman" w:cs="Times New Roman"/>
          <w:color w:val="000000" w:themeColor="text1"/>
          <w:sz w:val="20"/>
          <w:szCs w:val="20"/>
        </w:rPr>
        <w:t xml:space="preserve"> (s. 295) – </w:t>
      </w:r>
      <w:r w:rsidRPr="00F822A8">
        <w:rPr>
          <w:rFonts w:ascii="Times New Roman" w:hAnsi="Times New Roman" w:cs="Times New Roman"/>
          <w:i/>
          <w:color w:val="000000" w:themeColor="text1"/>
          <w:sz w:val="20"/>
          <w:szCs w:val="20"/>
        </w:rPr>
        <w:t>„zatímco zboží obíhá stále svobodněji, lidi oddělují zdi“</w:t>
      </w:r>
      <w:r w:rsidRPr="00F822A8">
        <w:rPr>
          <w:rFonts w:ascii="Times New Roman" w:hAnsi="Times New Roman" w:cs="Times New Roman"/>
          <w:color w:val="000000" w:themeColor="text1"/>
          <w:sz w:val="20"/>
          <w:szCs w:val="20"/>
        </w:rPr>
        <w:t xml:space="preserve"> (dtto). Levice by měla přijít s alternativou vůči snahám o zrušení mezinárodních dohod o volném obchodu (Trump) i vůči jejich podpoře (Clintonová) a </w:t>
      </w:r>
      <w:r w:rsidRPr="00F822A8">
        <w:rPr>
          <w:rFonts w:ascii="Times New Roman" w:hAnsi="Times New Roman" w:cs="Times New Roman"/>
          <w:i/>
          <w:color w:val="000000" w:themeColor="text1"/>
          <w:sz w:val="20"/>
          <w:szCs w:val="20"/>
        </w:rPr>
        <w:t>„zasazovat se o prosazení úplně jiných mezinárodních dohod – takových, které by zavedly kontrolu bank, dohod o ekologických standardech a právech pracujících, o zdravotní péči, o ochraně sexuálních a etnických menšin atd.“</w:t>
      </w:r>
      <w:r w:rsidRPr="00F822A8">
        <w:rPr>
          <w:rFonts w:ascii="Times New Roman" w:hAnsi="Times New Roman" w:cs="Times New Roman"/>
          <w:color w:val="000000" w:themeColor="text1"/>
          <w:sz w:val="20"/>
          <w:szCs w:val="20"/>
        </w:rPr>
        <w:t xml:space="preserve"> (s. 295). Tj. pro postmoderního </w:t>
      </w:r>
      <w:r w:rsidRPr="00F822A8">
        <w:rPr>
          <w:rFonts w:ascii="Times New Roman" w:hAnsi="Times New Roman" w:cs="Times New Roman"/>
          <w:i/>
          <w:color w:val="000000" w:themeColor="text1"/>
          <w:sz w:val="20"/>
          <w:szCs w:val="20"/>
        </w:rPr>
        <w:t>„nového“</w:t>
      </w:r>
      <w:r w:rsidRPr="00F822A8">
        <w:rPr>
          <w:rFonts w:ascii="Times New Roman" w:hAnsi="Times New Roman" w:cs="Times New Roman"/>
          <w:color w:val="000000" w:themeColor="text1"/>
          <w:sz w:val="20"/>
          <w:szCs w:val="20"/>
        </w:rPr>
        <w:t xml:space="preserve"> levičáka jsou práva pracujících pouze jedním z řady námětů, a to na zcela stejné úrovni jako např. práva menšin. Žižek volá po nové </w:t>
      </w:r>
      <w:r w:rsidRPr="00F822A8">
        <w:rPr>
          <w:rFonts w:ascii="Times New Roman" w:hAnsi="Times New Roman" w:cs="Times New Roman"/>
          <w:i/>
          <w:color w:val="000000" w:themeColor="text1"/>
          <w:sz w:val="20"/>
          <w:szCs w:val="20"/>
        </w:rPr>
        <w:t>„politické internacionále“</w:t>
      </w:r>
      <w:r w:rsidRPr="00F822A8">
        <w:rPr>
          <w:rFonts w:ascii="Times New Roman" w:hAnsi="Times New Roman" w:cs="Times New Roman"/>
          <w:color w:val="000000" w:themeColor="text1"/>
          <w:sz w:val="20"/>
          <w:szCs w:val="20"/>
        </w:rPr>
        <w:t xml:space="preserve">, která by </w:t>
      </w:r>
      <w:r w:rsidRPr="00F822A8">
        <w:rPr>
          <w:rFonts w:ascii="Times New Roman" w:hAnsi="Times New Roman" w:cs="Times New Roman"/>
          <w:i/>
          <w:color w:val="000000" w:themeColor="text1"/>
          <w:sz w:val="20"/>
          <w:szCs w:val="20"/>
        </w:rPr>
        <w:t>„ukočírovala globální kapitalismus“</w:t>
      </w:r>
      <w:r w:rsidRPr="00F822A8">
        <w:rPr>
          <w:rFonts w:ascii="Times New Roman" w:hAnsi="Times New Roman" w:cs="Times New Roman"/>
          <w:color w:val="000000" w:themeColor="text1"/>
          <w:sz w:val="20"/>
          <w:szCs w:val="20"/>
        </w:rPr>
        <w:t>. Vítězství Trumpa</w:t>
      </w:r>
      <w:r w:rsidRPr="00F822A8">
        <w:rPr>
          <w:rFonts w:ascii="Times New Roman" w:hAnsi="Times New Roman" w:cs="Times New Roman"/>
          <w:color w:val="000000" w:themeColor="text1"/>
          <w:sz w:val="20"/>
          <w:szCs w:val="20"/>
          <w:vertAlign w:val="superscript"/>
        </w:rPr>
        <w:footnoteReference w:id="48"/>
      </w:r>
      <w:r w:rsidRPr="00F822A8">
        <w:rPr>
          <w:rFonts w:ascii="Times New Roman" w:hAnsi="Times New Roman" w:cs="Times New Roman"/>
          <w:color w:val="000000" w:themeColor="text1"/>
          <w:sz w:val="20"/>
          <w:szCs w:val="20"/>
        </w:rPr>
        <w:t xml:space="preserve"> mělo nastolit novou politickou situaci, </w:t>
      </w:r>
      <w:r w:rsidRPr="00F822A8">
        <w:rPr>
          <w:rFonts w:ascii="Times New Roman" w:hAnsi="Times New Roman" w:cs="Times New Roman"/>
          <w:i/>
          <w:color w:val="000000" w:themeColor="text1"/>
          <w:sz w:val="20"/>
          <w:szCs w:val="20"/>
        </w:rPr>
        <w:t>„která otevírá prostor pro radikálnější levici“</w:t>
      </w:r>
      <w:r w:rsidRPr="00F822A8">
        <w:rPr>
          <w:rFonts w:ascii="Times New Roman" w:hAnsi="Times New Roman" w:cs="Times New Roman"/>
          <w:color w:val="000000" w:themeColor="text1"/>
          <w:sz w:val="20"/>
          <w:szCs w:val="20"/>
        </w:rPr>
        <w:t xml:space="preserve"> (s. 295), pro jejíž zformování má údajně být právě dnešní chaotická situace neobyčejně příznivá.</w:t>
      </w:r>
    </w:p>
    <w:p w:rsidR="00F822A8" w:rsidRPr="00F822A8" w:rsidRDefault="00F822A8" w:rsidP="00F822A8">
      <w:pPr>
        <w:spacing w:after="0" w:line="240" w:lineRule="auto"/>
        <w:ind w:firstLine="284"/>
        <w:jc w:val="both"/>
        <w:rPr>
          <w:rFonts w:ascii="Times New Roman" w:hAnsi="Times New Roman" w:cs="Times New Roman"/>
          <w:color w:val="000000" w:themeColor="text1"/>
          <w:sz w:val="20"/>
          <w:szCs w:val="20"/>
        </w:rPr>
      </w:pPr>
      <w:r w:rsidRPr="00F822A8">
        <w:rPr>
          <w:rFonts w:ascii="Times New Roman" w:hAnsi="Times New Roman" w:cs="Times New Roman"/>
          <w:color w:val="000000" w:themeColor="text1"/>
          <w:sz w:val="20"/>
          <w:szCs w:val="20"/>
        </w:rPr>
        <w:t xml:space="preserve">V české mutaci sborníku je jako úplně poslední zařazen příspěvek V. Bělohradského nazvaný </w:t>
      </w:r>
      <w:r w:rsidRPr="00F822A8">
        <w:rPr>
          <w:rFonts w:ascii="Times New Roman" w:hAnsi="Times New Roman" w:cs="Times New Roman"/>
          <w:i/>
          <w:color w:val="000000" w:themeColor="text1"/>
          <w:sz w:val="20"/>
          <w:szCs w:val="20"/>
        </w:rPr>
        <w:t xml:space="preserve">„Rozkoly postmodernosti“, </w:t>
      </w:r>
      <w:r w:rsidRPr="00F822A8">
        <w:rPr>
          <w:rFonts w:ascii="Times New Roman" w:hAnsi="Times New Roman" w:cs="Times New Roman"/>
          <w:color w:val="000000" w:themeColor="text1"/>
          <w:sz w:val="20"/>
          <w:szCs w:val="20"/>
        </w:rPr>
        <w:t>který v cizojazyčných vydáních nefiguruje.</w:t>
      </w:r>
      <w:r w:rsidRPr="00F822A8">
        <w:rPr>
          <w:rFonts w:ascii="Times New Roman" w:hAnsi="Times New Roman" w:cs="Times New Roman"/>
          <w:i/>
          <w:color w:val="000000" w:themeColor="text1"/>
          <w:sz w:val="20"/>
          <w:szCs w:val="20"/>
        </w:rPr>
        <w:t xml:space="preserve"> </w:t>
      </w:r>
      <w:r w:rsidRPr="00F822A8">
        <w:rPr>
          <w:rFonts w:ascii="Times New Roman" w:hAnsi="Times New Roman" w:cs="Times New Roman"/>
          <w:color w:val="000000" w:themeColor="text1"/>
          <w:sz w:val="20"/>
          <w:szCs w:val="20"/>
        </w:rPr>
        <w:t>Od ostatních se liší i tím, že nejde o originální a dosud neuveřejněný text.</w:t>
      </w:r>
      <w:r w:rsidRPr="00F822A8">
        <w:rPr>
          <w:rFonts w:ascii="Times New Roman" w:hAnsi="Times New Roman" w:cs="Times New Roman"/>
          <w:color w:val="000000" w:themeColor="text1"/>
          <w:sz w:val="20"/>
          <w:szCs w:val="20"/>
          <w:vertAlign w:val="superscript"/>
        </w:rPr>
        <w:footnoteReference w:id="49"/>
      </w:r>
      <w:r w:rsidRPr="00F822A8">
        <w:rPr>
          <w:rFonts w:ascii="Times New Roman" w:hAnsi="Times New Roman" w:cs="Times New Roman"/>
          <w:color w:val="000000" w:themeColor="text1"/>
          <w:sz w:val="20"/>
          <w:szCs w:val="20"/>
        </w:rPr>
        <w:t xml:space="preserve"> V upravené podobě totiž vyšel v lednu 2017 v příloze </w:t>
      </w:r>
      <w:r w:rsidRPr="00F822A8">
        <w:rPr>
          <w:rFonts w:ascii="Times New Roman" w:hAnsi="Times New Roman" w:cs="Times New Roman"/>
          <w:i/>
          <w:color w:val="000000" w:themeColor="text1"/>
          <w:sz w:val="20"/>
          <w:szCs w:val="20"/>
        </w:rPr>
        <w:t>Práva</w:t>
      </w:r>
      <w:r w:rsidRPr="00F822A8">
        <w:rPr>
          <w:rFonts w:ascii="Times New Roman" w:hAnsi="Times New Roman" w:cs="Times New Roman"/>
          <w:color w:val="000000" w:themeColor="text1"/>
          <w:sz w:val="20"/>
          <w:szCs w:val="20"/>
        </w:rPr>
        <w:t>.</w:t>
      </w:r>
      <w:r w:rsidRPr="00F822A8">
        <w:rPr>
          <w:rFonts w:ascii="Times New Roman" w:hAnsi="Times New Roman" w:cs="Times New Roman"/>
          <w:color w:val="000000" w:themeColor="text1"/>
          <w:sz w:val="20"/>
          <w:szCs w:val="20"/>
          <w:vertAlign w:val="superscript"/>
        </w:rPr>
        <w:footnoteReference w:id="50"/>
      </w:r>
      <w:r w:rsidRPr="00F822A8">
        <w:rPr>
          <w:rFonts w:ascii="Times New Roman" w:hAnsi="Times New Roman" w:cs="Times New Roman"/>
          <w:color w:val="000000" w:themeColor="text1"/>
          <w:sz w:val="20"/>
          <w:szCs w:val="20"/>
        </w:rPr>
        <w:t xml:space="preserve"> Také z těchto důvodů ponecháváme podrobnější komentáře k tomuto na p.t. čtenáři. Pravdoláskařskou sektu uklidníme, samozřejmě přijde i jejich velký guru Václav Havel.</w:t>
      </w:r>
      <w:r w:rsidRPr="00F822A8">
        <w:rPr>
          <w:rFonts w:ascii="Times New Roman" w:hAnsi="Times New Roman" w:cs="Times New Roman"/>
          <w:color w:val="000000" w:themeColor="text1"/>
          <w:sz w:val="20"/>
          <w:szCs w:val="20"/>
          <w:vertAlign w:val="superscript"/>
        </w:rPr>
        <w:footnoteReference w:id="51"/>
      </w:r>
      <w:r w:rsidRPr="00F822A8">
        <w:rPr>
          <w:rFonts w:ascii="Times New Roman" w:hAnsi="Times New Roman" w:cs="Times New Roman"/>
          <w:color w:val="000000" w:themeColor="text1"/>
          <w:sz w:val="20"/>
          <w:szCs w:val="20"/>
        </w:rPr>
        <w:t xml:space="preserve"> A samozřejmě nechybí ani uvědoměle liberální varování před tzv. </w:t>
      </w:r>
      <w:r w:rsidRPr="00F822A8">
        <w:rPr>
          <w:rFonts w:ascii="Times New Roman" w:hAnsi="Times New Roman" w:cs="Times New Roman"/>
          <w:i/>
          <w:color w:val="000000" w:themeColor="text1"/>
          <w:sz w:val="20"/>
          <w:szCs w:val="20"/>
        </w:rPr>
        <w:t>„Velkým regresem“</w:t>
      </w:r>
      <w:r w:rsidRPr="00F822A8">
        <w:rPr>
          <w:rFonts w:ascii="Times New Roman" w:hAnsi="Times New Roman" w:cs="Times New Roman"/>
          <w:color w:val="000000" w:themeColor="text1"/>
          <w:sz w:val="20"/>
          <w:szCs w:val="20"/>
        </w:rPr>
        <w:t xml:space="preserve">, pojatým hlavně coby </w:t>
      </w:r>
      <w:r w:rsidRPr="00F822A8">
        <w:rPr>
          <w:rFonts w:ascii="Times New Roman" w:hAnsi="Times New Roman" w:cs="Times New Roman"/>
          <w:i/>
          <w:color w:val="000000" w:themeColor="text1"/>
          <w:sz w:val="20"/>
          <w:szCs w:val="20"/>
        </w:rPr>
        <w:t>„katastrofální proměna globální vesnice“</w:t>
      </w:r>
      <w:r w:rsidRPr="00F822A8">
        <w:rPr>
          <w:rFonts w:ascii="Times New Roman" w:hAnsi="Times New Roman" w:cs="Times New Roman"/>
          <w:color w:val="000000" w:themeColor="text1"/>
          <w:sz w:val="20"/>
          <w:szCs w:val="20"/>
          <w:vertAlign w:val="superscript"/>
        </w:rPr>
        <w:footnoteReference w:id="52"/>
      </w:r>
      <w:r w:rsidRPr="00F822A8">
        <w:rPr>
          <w:rFonts w:ascii="Times New Roman" w:hAnsi="Times New Roman" w:cs="Times New Roman"/>
          <w:i/>
          <w:color w:val="000000" w:themeColor="text1"/>
          <w:sz w:val="20"/>
          <w:szCs w:val="20"/>
        </w:rPr>
        <w:t xml:space="preserve"> </w:t>
      </w:r>
      <w:r w:rsidRPr="00F822A8">
        <w:rPr>
          <w:rFonts w:ascii="Times New Roman" w:hAnsi="Times New Roman" w:cs="Times New Roman"/>
          <w:color w:val="000000" w:themeColor="text1"/>
          <w:sz w:val="20"/>
          <w:szCs w:val="20"/>
        </w:rPr>
        <w:t xml:space="preserve">a souvisejícím stanovením pěti podmínek </w:t>
      </w:r>
      <w:r w:rsidRPr="00F822A8">
        <w:rPr>
          <w:rFonts w:ascii="Times New Roman" w:hAnsi="Times New Roman" w:cs="Times New Roman"/>
          <w:i/>
          <w:color w:val="000000" w:themeColor="text1"/>
          <w:sz w:val="20"/>
          <w:szCs w:val="20"/>
        </w:rPr>
        <w:t>„vzniku postmoderních polyarchií“</w:t>
      </w:r>
      <w:r w:rsidRPr="00F822A8">
        <w:rPr>
          <w:rFonts w:ascii="Times New Roman" w:hAnsi="Times New Roman" w:cs="Times New Roman"/>
          <w:color w:val="000000" w:themeColor="text1"/>
          <w:sz w:val="20"/>
          <w:szCs w:val="20"/>
          <w:vertAlign w:val="superscript"/>
        </w:rPr>
        <w:footnoteReference w:id="53"/>
      </w:r>
      <w:r w:rsidRPr="00F822A8">
        <w:rPr>
          <w:rFonts w:ascii="Times New Roman" w:hAnsi="Times New Roman" w:cs="Times New Roman"/>
          <w:color w:val="000000" w:themeColor="text1"/>
          <w:sz w:val="20"/>
          <w:szCs w:val="20"/>
        </w:rPr>
        <w:t xml:space="preserve"> (s. 305).</w:t>
      </w:r>
      <w:r w:rsidRPr="00F822A8">
        <w:rPr>
          <w:rFonts w:ascii="Times New Roman" w:hAnsi="Times New Roman" w:cs="Times New Roman"/>
          <w:color w:val="000000" w:themeColor="text1"/>
          <w:sz w:val="20"/>
          <w:szCs w:val="20"/>
          <w:vertAlign w:val="superscript"/>
        </w:rPr>
        <w:footnoteReference w:id="54"/>
      </w:r>
      <w:r w:rsidRPr="00F822A8">
        <w:rPr>
          <w:rFonts w:ascii="Times New Roman" w:hAnsi="Times New Roman" w:cs="Times New Roman"/>
          <w:color w:val="000000" w:themeColor="text1"/>
          <w:sz w:val="20"/>
          <w:szCs w:val="20"/>
        </w:rPr>
        <w:t xml:space="preserve"> I v dalších svých textech Bělohradský žongluje s termínem </w:t>
      </w:r>
      <w:r w:rsidRPr="00F822A8">
        <w:rPr>
          <w:rFonts w:ascii="Times New Roman" w:hAnsi="Times New Roman" w:cs="Times New Roman"/>
          <w:i/>
          <w:color w:val="000000" w:themeColor="text1"/>
          <w:sz w:val="20"/>
          <w:szCs w:val="20"/>
        </w:rPr>
        <w:t>„Velký regres“</w:t>
      </w:r>
      <w:r w:rsidRPr="00F822A8">
        <w:rPr>
          <w:rFonts w:ascii="Times New Roman" w:hAnsi="Times New Roman" w:cs="Times New Roman"/>
          <w:color w:val="000000" w:themeColor="text1"/>
          <w:sz w:val="20"/>
          <w:szCs w:val="20"/>
        </w:rPr>
        <w:t xml:space="preserve">, rádoby levicově dumá o hlubších důvodech konce levicové hegemonie na Západě a připomíná, že až </w:t>
      </w:r>
      <w:r w:rsidRPr="00F822A8">
        <w:rPr>
          <w:rFonts w:ascii="Times New Roman" w:hAnsi="Times New Roman" w:cs="Times New Roman"/>
          <w:i/>
          <w:color w:val="000000" w:themeColor="text1"/>
          <w:sz w:val="20"/>
          <w:szCs w:val="20"/>
        </w:rPr>
        <w:t xml:space="preserve">„v posledních desetiletích se levice pokouší vepsat globalizaci do teorie </w:t>
      </w:r>
      <w:r w:rsidRPr="00F822A8">
        <w:rPr>
          <w:rFonts w:ascii="Times New Roman" w:hAnsi="Times New Roman" w:cs="Times New Roman"/>
          <w:i/>
          <w:color w:val="000000" w:themeColor="text1"/>
          <w:sz w:val="20"/>
          <w:szCs w:val="20"/>
        </w:rPr>
        <w:lastRenderedPageBreak/>
        <w:t>democracy of multitudes (spolupracujících jednotlivců, kteří mají jednotu národa, třídy nebo lidu za sebou, ne před sebou) …“</w:t>
      </w:r>
      <w:r w:rsidRPr="00F822A8">
        <w:rPr>
          <w:rFonts w:ascii="Times New Roman" w:hAnsi="Times New Roman" w:cs="Times New Roman"/>
          <w:color w:val="000000" w:themeColor="text1"/>
          <w:sz w:val="20"/>
          <w:szCs w:val="20"/>
        </w:rPr>
        <w:t>.</w:t>
      </w:r>
      <w:r w:rsidRPr="00F822A8">
        <w:rPr>
          <w:rFonts w:ascii="Times New Roman" w:hAnsi="Times New Roman" w:cs="Times New Roman"/>
          <w:color w:val="000000" w:themeColor="text1"/>
          <w:sz w:val="20"/>
          <w:szCs w:val="20"/>
          <w:vertAlign w:val="superscript"/>
        </w:rPr>
        <w:footnoteReference w:id="55"/>
      </w:r>
      <w:r w:rsidRPr="00F822A8">
        <w:rPr>
          <w:rFonts w:ascii="Times New Roman" w:hAnsi="Times New Roman" w:cs="Times New Roman"/>
          <w:color w:val="000000" w:themeColor="text1"/>
          <w:sz w:val="20"/>
          <w:szCs w:val="20"/>
        </w:rPr>
        <w:t xml:space="preserve">   </w:t>
      </w:r>
    </w:p>
    <w:p w:rsidR="00F822A8" w:rsidRPr="00F822A8" w:rsidRDefault="00F822A8" w:rsidP="00F822A8">
      <w:pPr>
        <w:spacing w:after="0" w:line="240" w:lineRule="auto"/>
        <w:ind w:firstLine="284"/>
        <w:jc w:val="both"/>
        <w:rPr>
          <w:rFonts w:ascii="Times New Roman" w:hAnsi="Times New Roman" w:cs="Times New Roman"/>
          <w:color w:val="000000" w:themeColor="text1"/>
          <w:sz w:val="20"/>
          <w:szCs w:val="20"/>
        </w:rPr>
      </w:pPr>
      <w:r w:rsidRPr="00F822A8">
        <w:rPr>
          <w:rFonts w:ascii="Times New Roman" w:hAnsi="Times New Roman" w:cs="Times New Roman"/>
          <w:color w:val="000000" w:themeColor="text1"/>
          <w:sz w:val="20"/>
          <w:szCs w:val="20"/>
        </w:rPr>
        <w:t>Co konstatovat závěrem? Hlavně je nutné zdůraznit, že společným jmenovatelem příspěvků</w:t>
      </w:r>
      <w:r w:rsidRPr="00F822A8">
        <w:rPr>
          <w:rFonts w:ascii="Times New Roman" w:hAnsi="Times New Roman" w:cs="Times New Roman"/>
          <w:color w:val="000000" w:themeColor="text1"/>
          <w:sz w:val="20"/>
          <w:szCs w:val="20"/>
          <w:vertAlign w:val="superscript"/>
        </w:rPr>
        <w:footnoteReference w:id="56"/>
      </w:r>
      <w:r w:rsidRPr="00F822A8">
        <w:rPr>
          <w:rFonts w:ascii="Times New Roman" w:hAnsi="Times New Roman" w:cs="Times New Roman"/>
          <w:color w:val="000000" w:themeColor="text1"/>
          <w:sz w:val="20"/>
          <w:szCs w:val="20"/>
        </w:rPr>
        <w:t xml:space="preserve"> ve sborníku je korektní pokrokářství.</w:t>
      </w:r>
      <w:r w:rsidRPr="00F822A8">
        <w:rPr>
          <w:rFonts w:ascii="Times New Roman" w:hAnsi="Times New Roman" w:cs="Times New Roman"/>
          <w:color w:val="000000" w:themeColor="text1"/>
          <w:sz w:val="20"/>
          <w:szCs w:val="20"/>
          <w:vertAlign w:val="superscript"/>
        </w:rPr>
        <w:footnoteReference w:id="57"/>
      </w:r>
      <w:r w:rsidRPr="00F822A8">
        <w:rPr>
          <w:rFonts w:ascii="Times New Roman" w:hAnsi="Times New Roman" w:cs="Times New Roman"/>
          <w:color w:val="000000" w:themeColor="text1"/>
          <w:sz w:val="20"/>
          <w:szCs w:val="20"/>
        </w:rPr>
        <w:t xml:space="preserve"> Tedy tzv. osvícená progresivistická liberální obsese, často až maniakální úchylka, pupeční šňůrou spojená se samozvaným mesiášstvím a se zuřivě fanatickou nenávistí ke všemu normálnímu a ke všemu tradičnímu. Oni údajně mají být ti vyvolení dobrotrusové – uvědomělí a ušlechtilí </w:t>
      </w:r>
      <w:r w:rsidRPr="00F822A8">
        <w:rPr>
          <w:rFonts w:ascii="Times New Roman" w:hAnsi="Times New Roman" w:cs="Times New Roman"/>
          <w:i/>
          <w:color w:val="000000" w:themeColor="text1"/>
          <w:sz w:val="20"/>
          <w:szCs w:val="20"/>
        </w:rPr>
        <w:t>„nadlidé“</w:t>
      </w:r>
      <w:r w:rsidRPr="00F822A8">
        <w:rPr>
          <w:rFonts w:ascii="Times New Roman" w:hAnsi="Times New Roman" w:cs="Times New Roman"/>
          <w:color w:val="000000" w:themeColor="text1"/>
          <w:sz w:val="20"/>
          <w:szCs w:val="20"/>
        </w:rPr>
        <w:t>, kteří mají prý poslání nás všechny spasit. S agresivním komsomolským zápalem, bez sebemenší kapky nadhledu či humoru,</w:t>
      </w:r>
      <w:r w:rsidRPr="00F822A8">
        <w:rPr>
          <w:rFonts w:ascii="Times New Roman" w:hAnsi="Times New Roman" w:cs="Times New Roman"/>
          <w:color w:val="000000" w:themeColor="text1"/>
          <w:sz w:val="20"/>
          <w:szCs w:val="20"/>
          <w:vertAlign w:val="superscript"/>
        </w:rPr>
        <w:footnoteReference w:id="58"/>
      </w:r>
      <w:r w:rsidRPr="00F822A8">
        <w:rPr>
          <w:rFonts w:ascii="Times New Roman" w:hAnsi="Times New Roman" w:cs="Times New Roman"/>
          <w:color w:val="000000" w:themeColor="text1"/>
          <w:sz w:val="20"/>
          <w:szCs w:val="20"/>
        </w:rPr>
        <w:t xml:space="preserve"> i bez smyslu pro realitu, brutálně znásilňují naše myšlení, brutálně znásilňují naše názory, perverzně likvidují vše normální, útočí na naše osobní svobody, soustavně škodí, prudí a kazí radost ze života. Fanatičtí pokrokáři se rozhodli vymýtit ze světa věci, které oni prostě nemají rádi. Namátkou kouření tabáku, střelné zbraně, čepované pivo či hotovostní peníze.</w:t>
      </w:r>
      <w:r w:rsidRPr="00F822A8">
        <w:rPr>
          <w:rFonts w:ascii="Times New Roman" w:hAnsi="Times New Roman" w:cs="Times New Roman"/>
          <w:color w:val="000000" w:themeColor="text1"/>
          <w:sz w:val="20"/>
          <w:szCs w:val="20"/>
          <w:vertAlign w:val="superscript"/>
        </w:rPr>
        <w:footnoteReference w:id="59"/>
      </w:r>
      <w:r w:rsidRPr="00F822A8">
        <w:rPr>
          <w:rFonts w:ascii="Times New Roman" w:hAnsi="Times New Roman" w:cs="Times New Roman"/>
          <w:color w:val="000000" w:themeColor="text1"/>
          <w:sz w:val="20"/>
          <w:szCs w:val="20"/>
        </w:rPr>
        <w:t xml:space="preserve"> Jejich inkvizitorská tažení jsou vedena pod – k zalknutí dušínovsky čestnými – fanglemi dobra, pokroku a modernizace.</w:t>
      </w:r>
      <w:r w:rsidRPr="00F822A8">
        <w:rPr>
          <w:rFonts w:ascii="Times New Roman" w:hAnsi="Times New Roman" w:cs="Times New Roman"/>
          <w:color w:val="000000" w:themeColor="text1"/>
          <w:sz w:val="20"/>
          <w:szCs w:val="20"/>
          <w:vertAlign w:val="superscript"/>
        </w:rPr>
        <w:footnoteReference w:id="60"/>
      </w:r>
      <w:r w:rsidRPr="00F822A8">
        <w:rPr>
          <w:rFonts w:ascii="Times New Roman" w:hAnsi="Times New Roman" w:cs="Times New Roman"/>
          <w:color w:val="000000" w:themeColor="text1"/>
          <w:sz w:val="20"/>
          <w:szCs w:val="20"/>
        </w:rPr>
        <w:t xml:space="preserve"> Korektní pokrokáři na nás posedle shlížejí z nadoblačných výšin domnělé intelektuální převahy</w:t>
      </w:r>
      <w:r w:rsidRPr="00F822A8">
        <w:rPr>
          <w:rFonts w:ascii="Times New Roman" w:hAnsi="Times New Roman" w:cs="Times New Roman"/>
          <w:color w:val="000000" w:themeColor="text1"/>
          <w:sz w:val="20"/>
          <w:szCs w:val="20"/>
          <w:vertAlign w:val="superscript"/>
        </w:rPr>
        <w:footnoteReference w:id="61"/>
      </w:r>
      <w:r w:rsidRPr="00F822A8">
        <w:rPr>
          <w:rFonts w:ascii="Times New Roman" w:hAnsi="Times New Roman" w:cs="Times New Roman"/>
          <w:color w:val="000000" w:themeColor="text1"/>
          <w:sz w:val="20"/>
          <w:szCs w:val="20"/>
        </w:rPr>
        <w:t xml:space="preserve"> a svá postmoderní pokrokářská moudra formulují v duchu </w:t>
      </w:r>
      <w:r w:rsidRPr="00F822A8">
        <w:rPr>
          <w:rFonts w:ascii="Times New Roman" w:hAnsi="Times New Roman" w:cs="Times New Roman"/>
          <w:color w:val="000000" w:themeColor="text1"/>
          <w:sz w:val="20"/>
          <w:szCs w:val="20"/>
        </w:rPr>
        <w:lastRenderedPageBreak/>
        <w:t xml:space="preserve">pravdoláskařského sluníčkářství a  pozic morálního imperialismu. Ruku v ruce se stále ještě nedotknutelným globálním náboženstvím tzv. lidských práv, které pořád nepodléhá žádné diskuzi a nemilosrdně trestá kacíře, odpadlíky i bezvěrce. Ruku v ruce s nátlakovou ideologií globalismu, kdy právě neoliberální globalizace &amp; parazitní financializace byly i pro mnohé zavilé korektní pokrokáře posvátnými modlami i údajnými všeléky. A jsou s ní těsně spjati, neboť neoliberální globalizace je i využívala k šíření svých mýtů – korektní pokrokáři tak náleží k předním apologetům globálního kapitalismu. S vyčerpáním neoliberální globalizace ovšem začínají samotný neoliberalismus opatrně kritizovat a volají po sofistikovanějších, nových podobách liberálního kosmopolitního globalismu. Obvykle ve značně obecné rovině. Své osobní antipatie vůči normálním lidem i životu a normálnímu, nepokrokářskému světu (který mnozí z výše jmenovaných považují za méně civilizovaný či tzv. </w:t>
      </w:r>
      <w:r w:rsidRPr="00F822A8">
        <w:rPr>
          <w:rFonts w:ascii="Times New Roman" w:hAnsi="Times New Roman" w:cs="Times New Roman"/>
          <w:i/>
          <w:color w:val="000000" w:themeColor="text1"/>
          <w:sz w:val="20"/>
          <w:szCs w:val="20"/>
        </w:rPr>
        <w:t>„odcivilizovaný“</w:t>
      </w:r>
      <w:r w:rsidRPr="00F822A8">
        <w:rPr>
          <w:rFonts w:ascii="Times New Roman" w:hAnsi="Times New Roman" w:cs="Times New Roman"/>
          <w:color w:val="000000" w:themeColor="text1"/>
          <w:sz w:val="20"/>
          <w:szCs w:val="20"/>
        </w:rPr>
        <w:t>) přitom pokrokáři vydávají za nezpochybnitelné vědecké pravdy. Posledním vývojem (včetně i zvolení Trumpa) jsou silně desorientováni, zmateni a začínají se na domnělých intelektuálních piedestalech cítit vážně ohroženi. Proto i ono strašení oním hrůzným a strašlivým regresem …</w:t>
      </w:r>
    </w:p>
    <w:p w:rsidR="00F822A8" w:rsidRPr="00F822A8" w:rsidRDefault="00F822A8" w:rsidP="00F822A8">
      <w:pPr>
        <w:spacing w:after="0" w:line="240" w:lineRule="auto"/>
        <w:ind w:firstLine="284"/>
        <w:jc w:val="both"/>
        <w:rPr>
          <w:rFonts w:ascii="Times New Roman" w:hAnsi="Times New Roman" w:cs="Times New Roman"/>
          <w:color w:val="000000" w:themeColor="text1"/>
          <w:sz w:val="20"/>
          <w:szCs w:val="20"/>
        </w:rPr>
      </w:pPr>
      <w:r w:rsidRPr="00F822A8">
        <w:rPr>
          <w:rFonts w:ascii="Times New Roman" w:hAnsi="Times New Roman" w:cs="Times New Roman"/>
          <w:color w:val="000000" w:themeColor="text1"/>
          <w:sz w:val="20"/>
          <w:szCs w:val="20"/>
        </w:rPr>
        <w:t xml:space="preserve">Ve skutečnosti pokrokářům především bytostně vadí, že normální chlapi a normální ženské se konečně začínají probouzet a ozývat. Normálním lidem totiž už došla trpělivost s tzv. elitami i pohádkami o pokroku či globalizaci. Včetně optimistických nadějí v duchu mainstreamové ekonomické logiky ohledně údajné třetí vlny globalizace, která má přinášet definitivní konec </w:t>
      </w:r>
      <w:r w:rsidRPr="00F822A8">
        <w:rPr>
          <w:rFonts w:ascii="Times New Roman" w:hAnsi="Times New Roman" w:cs="Times New Roman"/>
          <w:i/>
          <w:color w:val="000000" w:themeColor="text1"/>
          <w:sz w:val="20"/>
          <w:szCs w:val="20"/>
        </w:rPr>
        <w:t>„přehledné doby národních týmů se stálými trenéry“</w:t>
      </w:r>
      <w:r w:rsidRPr="00F822A8">
        <w:rPr>
          <w:rFonts w:ascii="Times New Roman" w:hAnsi="Times New Roman" w:cs="Times New Roman"/>
          <w:color w:val="000000" w:themeColor="text1"/>
          <w:sz w:val="20"/>
          <w:szCs w:val="20"/>
        </w:rPr>
        <w:t xml:space="preserve">. Trenéři i samotní hráči jsou dnes totiž vysoce </w:t>
      </w:r>
      <w:r w:rsidRPr="00F822A8">
        <w:rPr>
          <w:rFonts w:ascii="Times New Roman" w:hAnsi="Times New Roman" w:cs="Times New Roman"/>
          <w:i/>
          <w:color w:val="000000" w:themeColor="text1"/>
          <w:sz w:val="20"/>
          <w:szCs w:val="20"/>
        </w:rPr>
        <w:t>„přelétaví“</w:t>
      </w:r>
      <w:r w:rsidRPr="00F822A8">
        <w:rPr>
          <w:rFonts w:ascii="Times New Roman" w:hAnsi="Times New Roman" w:cs="Times New Roman"/>
          <w:color w:val="000000" w:themeColor="text1"/>
          <w:sz w:val="20"/>
          <w:szCs w:val="20"/>
        </w:rPr>
        <w:t xml:space="preserve">. A státní vlajky už prý v dnešním světě smysl nemají. Jde prý o vědeckou nevyhnutelnost, která nastává díky neochvějné logice. Fatalisticky se s tím musíme smířit a musíme naučit žít, neexistují prý žádná </w:t>
      </w:r>
      <w:r w:rsidRPr="00F822A8">
        <w:rPr>
          <w:rFonts w:ascii="Times New Roman" w:hAnsi="Times New Roman" w:cs="Times New Roman"/>
          <w:i/>
          <w:color w:val="000000" w:themeColor="text1"/>
          <w:sz w:val="20"/>
          <w:szCs w:val="20"/>
        </w:rPr>
        <w:t>„Velká řešení“</w:t>
      </w:r>
      <w:r w:rsidRPr="00F822A8">
        <w:rPr>
          <w:rFonts w:ascii="Times New Roman" w:hAnsi="Times New Roman" w:cs="Times New Roman"/>
          <w:color w:val="000000" w:themeColor="text1"/>
          <w:sz w:val="20"/>
          <w:szCs w:val="20"/>
        </w:rPr>
        <w:t xml:space="preserve"> a dochází k </w:t>
      </w:r>
      <w:r w:rsidRPr="00F822A8">
        <w:rPr>
          <w:rFonts w:ascii="Times New Roman" w:hAnsi="Times New Roman" w:cs="Times New Roman"/>
          <w:i/>
          <w:color w:val="000000" w:themeColor="text1"/>
          <w:sz w:val="20"/>
          <w:szCs w:val="20"/>
        </w:rPr>
        <w:t>„Velkému sbližování“</w:t>
      </w:r>
      <w:r w:rsidRPr="00F822A8">
        <w:rPr>
          <w:rFonts w:ascii="Times New Roman" w:hAnsi="Times New Roman" w:cs="Times New Roman"/>
          <w:color w:val="000000" w:themeColor="text1"/>
          <w:sz w:val="20"/>
          <w:szCs w:val="20"/>
        </w:rPr>
        <w:t>.</w:t>
      </w:r>
      <w:r w:rsidRPr="00F822A8">
        <w:rPr>
          <w:rFonts w:ascii="Times New Roman" w:hAnsi="Times New Roman" w:cs="Times New Roman"/>
          <w:color w:val="000000" w:themeColor="text1"/>
          <w:sz w:val="20"/>
          <w:szCs w:val="20"/>
          <w:vertAlign w:val="superscript"/>
        </w:rPr>
        <w:footnoteReference w:id="62"/>
      </w:r>
      <w:r w:rsidRPr="00F822A8">
        <w:rPr>
          <w:rFonts w:ascii="Times New Roman" w:hAnsi="Times New Roman" w:cs="Times New Roman"/>
          <w:color w:val="000000" w:themeColor="text1"/>
          <w:sz w:val="20"/>
          <w:szCs w:val="20"/>
        </w:rPr>
        <w:t xml:space="preserve">   </w:t>
      </w:r>
    </w:p>
    <w:p w:rsidR="00F822A8" w:rsidRPr="00F822A8" w:rsidRDefault="00F822A8" w:rsidP="00F822A8">
      <w:pPr>
        <w:spacing w:after="0" w:line="240" w:lineRule="auto"/>
        <w:ind w:firstLine="284"/>
        <w:jc w:val="both"/>
        <w:rPr>
          <w:rFonts w:ascii="Times New Roman" w:hAnsi="Times New Roman" w:cs="Times New Roman"/>
          <w:color w:val="000000" w:themeColor="text1"/>
          <w:sz w:val="20"/>
          <w:szCs w:val="20"/>
        </w:rPr>
      </w:pPr>
      <w:r w:rsidRPr="00F822A8">
        <w:rPr>
          <w:rFonts w:ascii="Times New Roman" w:hAnsi="Times New Roman" w:cs="Times New Roman"/>
          <w:color w:val="000000" w:themeColor="text1"/>
          <w:sz w:val="20"/>
          <w:szCs w:val="20"/>
        </w:rPr>
        <w:t xml:space="preserve">Postmoderní ideologové soustavně hlásají, že ve </w:t>
      </w:r>
      <w:r w:rsidRPr="00F822A8">
        <w:rPr>
          <w:rFonts w:ascii="Times New Roman" w:hAnsi="Times New Roman" w:cs="Times New Roman"/>
          <w:i/>
          <w:color w:val="000000" w:themeColor="text1"/>
          <w:sz w:val="20"/>
          <w:szCs w:val="20"/>
        </w:rPr>
        <w:t>„věku metamorfózy“</w:t>
      </w:r>
      <w:r w:rsidRPr="00F822A8">
        <w:rPr>
          <w:rFonts w:ascii="Times New Roman" w:hAnsi="Times New Roman" w:cs="Times New Roman"/>
          <w:color w:val="000000" w:themeColor="text1"/>
          <w:sz w:val="20"/>
          <w:szCs w:val="20"/>
        </w:rPr>
        <w:t xml:space="preserve"> politika musí budovat pestře úžasný New World (s ním New Order), v duchu báječně duhové kosmopolitiky a světoobčanství. Tedy důsledně vymýtit všechny tradice a všechny kořeny, včetně národních (kořenů i zájmů),</w:t>
      </w:r>
      <w:r w:rsidRPr="00F822A8">
        <w:rPr>
          <w:rFonts w:ascii="Times New Roman" w:hAnsi="Times New Roman" w:cs="Times New Roman"/>
          <w:color w:val="000000" w:themeColor="text1"/>
          <w:sz w:val="20"/>
          <w:szCs w:val="20"/>
          <w:vertAlign w:val="superscript"/>
        </w:rPr>
        <w:footnoteReference w:id="63"/>
      </w:r>
      <w:r w:rsidRPr="00F822A8">
        <w:rPr>
          <w:rFonts w:ascii="Times New Roman" w:hAnsi="Times New Roman" w:cs="Times New Roman"/>
          <w:color w:val="000000" w:themeColor="text1"/>
          <w:sz w:val="20"/>
          <w:szCs w:val="20"/>
        </w:rPr>
        <w:t xml:space="preserve"> všechny přirozené autority, všechno normální.</w:t>
      </w:r>
      <w:r w:rsidRPr="00F822A8">
        <w:rPr>
          <w:rFonts w:ascii="Times New Roman" w:hAnsi="Times New Roman" w:cs="Times New Roman"/>
          <w:color w:val="000000" w:themeColor="text1"/>
          <w:sz w:val="20"/>
          <w:szCs w:val="20"/>
          <w:vertAlign w:val="superscript"/>
        </w:rPr>
        <w:footnoteReference w:id="64"/>
      </w:r>
      <w:r w:rsidRPr="00F822A8">
        <w:rPr>
          <w:rFonts w:ascii="Times New Roman" w:hAnsi="Times New Roman" w:cs="Times New Roman"/>
          <w:color w:val="000000" w:themeColor="text1"/>
          <w:sz w:val="20"/>
          <w:szCs w:val="20"/>
        </w:rPr>
        <w:t xml:space="preserve"> Dnes má být údajně možné úplně všechno, hned a pro úplně každého. Tím, že jsou likvidovány všechny jistoty i tradice a kořeny. Likvidováno všechno normální. Je nám soustavně vtloukáno do hlavy, že jistoty jsou přežitkem minulých věků a, že k době postmoderní patří stálá nejistota. Nikoli řád, nýbrž chaos. Život postmoderní má, dle pokrokářských konstruktů, být permanentním karnevalem s otevřeným koncem. Což si hlavně poslední generace vykládají tak, že mají samozřejmý nárok na úplně všechno, bez povinností, beze všech ohledů i bez odpovědnosti. Nárok prý na všechno a to prý hned. Trpí fobií z toho, aby něco nepropásli, nějakou další iluzi zážitku (leč bez samotného prožitku) i chorobnými úzkostmi, že nebudou neustále on-line.</w:t>
      </w:r>
      <w:r w:rsidRPr="00F822A8">
        <w:rPr>
          <w:rFonts w:ascii="Times New Roman" w:hAnsi="Times New Roman" w:cs="Times New Roman"/>
          <w:color w:val="000000" w:themeColor="text1"/>
          <w:sz w:val="20"/>
          <w:szCs w:val="20"/>
          <w:vertAlign w:val="superscript"/>
        </w:rPr>
        <w:footnoteReference w:id="65"/>
      </w:r>
      <w:r w:rsidRPr="00F822A8">
        <w:rPr>
          <w:rFonts w:ascii="Times New Roman" w:hAnsi="Times New Roman" w:cs="Times New Roman"/>
          <w:color w:val="000000" w:themeColor="text1"/>
          <w:sz w:val="20"/>
          <w:szCs w:val="20"/>
        </w:rPr>
        <w:t xml:space="preserve">  </w:t>
      </w:r>
    </w:p>
    <w:p w:rsidR="00F822A8" w:rsidRPr="00F822A8" w:rsidRDefault="00F822A8" w:rsidP="00F822A8">
      <w:pPr>
        <w:spacing w:after="0" w:line="240" w:lineRule="auto"/>
        <w:ind w:firstLine="284"/>
        <w:jc w:val="both"/>
        <w:rPr>
          <w:rFonts w:ascii="Times New Roman" w:hAnsi="Times New Roman" w:cs="Times New Roman"/>
          <w:color w:val="000000" w:themeColor="text1"/>
          <w:sz w:val="20"/>
          <w:szCs w:val="20"/>
        </w:rPr>
      </w:pPr>
      <w:r w:rsidRPr="00F822A8">
        <w:rPr>
          <w:rFonts w:ascii="Times New Roman" w:hAnsi="Times New Roman" w:cs="Times New Roman"/>
          <w:color w:val="000000" w:themeColor="text1"/>
          <w:sz w:val="20"/>
          <w:szCs w:val="20"/>
        </w:rPr>
        <w:t xml:space="preserve">Apoštolům korektního pokrokářství i poslušně oddaným, a náležitě zapáleným, ovečkám je společná kavárensky elitářská WEIRD arogance, se kterou přezíravě nahlížejí na ostatní jako na zaostalé a ubohé primitivy. Experimentální psychologie přitom tuze ráda lidskou mysl testuje především právě na lidských </w:t>
      </w:r>
      <w:r w:rsidRPr="00F822A8">
        <w:rPr>
          <w:rFonts w:ascii="Times New Roman" w:hAnsi="Times New Roman" w:cs="Times New Roman"/>
          <w:color w:val="000000" w:themeColor="text1"/>
          <w:sz w:val="20"/>
          <w:szCs w:val="20"/>
        </w:rPr>
        <w:lastRenderedPageBreak/>
        <w:t>morčatech typu WEIRD (= Western, Educated, Industrialized, Rich, Democratic),</w:t>
      </w:r>
      <w:r w:rsidRPr="00F822A8">
        <w:rPr>
          <w:rFonts w:ascii="Times New Roman" w:hAnsi="Times New Roman" w:cs="Times New Roman"/>
          <w:color w:val="000000" w:themeColor="text1"/>
          <w:sz w:val="20"/>
          <w:szCs w:val="20"/>
          <w:vertAlign w:val="superscript"/>
        </w:rPr>
        <w:footnoteReference w:id="66"/>
      </w:r>
      <w:r w:rsidRPr="00F822A8">
        <w:rPr>
          <w:rFonts w:ascii="Times New Roman" w:hAnsi="Times New Roman" w:cs="Times New Roman"/>
          <w:color w:val="000000" w:themeColor="text1"/>
          <w:sz w:val="20"/>
          <w:szCs w:val="20"/>
        </w:rPr>
        <w:t xml:space="preserve"> reprezentovaných např. liberálními americkými studenty, náležitě korektně-pokrokářsky indoktrinovanými. Připomeňme, že právě americké univerzity bývají liberály nahlíženy coby společenská avantgarda a předvoj společenských trendů. A nejen psychologové tuze rádi právě jejich vzorce chování celému světu </w:t>
      </w:r>
      <w:r w:rsidRPr="00F822A8">
        <w:rPr>
          <w:rFonts w:ascii="Times New Roman" w:hAnsi="Times New Roman" w:cs="Times New Roman"/>
          <w:i/>
          <w:color w:val="000000" w:themeColor="text1"/>
          <w:sz w:val="20"/>
          <w:szCs w:val="20"/>
        </w:rPr>
        <w:t>„vědecky“</w:t>
      </w:r>
      <w:r w:rsidRPr="00F822A8">
        <w:rPr>
          <w:rFonts w:ascii="Times New Roman" w:hAnsi="Times New Roman" w:cs="Times New Roman"/>
          <w:color w:val="000000" w:themeColor="text1"/>
          <w:sz w:val="20"/>
          <w:szCs w:val="20"/>
        </w:rPr>
        <w:t xml:space="preserve"> prezentují jako schémata či fenomény univerzální. Ony univerzální částečně asi i jsou, nicméně pouze mezi </w:t>
      </w:r>
      <w:r w:rsidRPr="00F822A8">
        <w:rPr>
          <w:rFonts w:ascii="Times New Roman" w:hAnsi="Times New Roman" w:cs="Times New Roman"/>
          <w:i/>
          <w:color w:val="000000" w:themeColor="text1"/>
          <w:sz w:val="20"/>
          <w:szCs w:val="20"/>
        </w:rPr>
        <w:t>„divnými“</w:t>
      </w:r>
      <w:r w:rsidRPr="00F822A8">
        <w:rPr>
          <w:rFonts w:ascii="Times New Roman" w:hAnsi="Times New Roman" w:cs="Times New Roman"/>
          <w:color w:val="000000" w:themeColor="text1"/>
          <w:sz w:val="20"/>
          <w:szCs w:val="20"/>
        </w:rPr>
        <w:t xml:space="preserve"> lidmi. Drtivá většina globu je ovšem jiného druhu, a tudíž normální chlapi a normální ženské obvykle netrpí umanutostí korektního pokrokářství a věci nahlížejí docela jinak. Všichni, naštěstí, opravdu nejsme liberálové, všichni, naštěstí, opravdu nejsme tzv. osvícení progresivisté! Postmoderní tzv. elita WEIRD je opravdu trochu „</w:t>
      </w:r>
      <w:r w:rsidRPr="00F822A8">
        <w:rPr>
          <w:rFonts w:ascii="Times New Roman" w:hAnsi="Times New Roman" w:cs="Times New Roman"/>
          <w:i/>
          <w:color w:val="000000" w:themeColor="text1"/>
          <w:sz w:val="20"/>
          <w:szCs w:val="20"/>
        </w:rPr>
        <w:t>divná“</w:t>
      </w:r>
      <w:r w:rsidRPr="00F822A8">
        <w:rPr>
          <w:rFonts w:ascii="Times New Roman" w:hAnsi="Times New Roman" w:cs="Times New Roman"/>
          <w:color w:val="000000" w:themeColor="text1"/>
          <w:sz w:val="20"/>
          <w:szCs w:val="20"/>
          <w:vertAlign w:val="superscript"/>
        </w:rPr>
        <w:footnoteReference w:id="67"/>
      </w:r>
      <w:r w:rsidRPr="00F822A8">
        <w:rPr>
          <w:rFonts w:ascii="Times New Roman" w:hAnsi="Times New Roman" w:cs="Times New Roman"/>
          <w:color w:val="000000" w:themeColor="text1"/>
          <w:sz w:val="20"/>
          <w:szCs w:val="20"/>
        </w:rPr>
        <w:t xml:space="preserve"> a opravdu si snad ani v nejmenším nepřipouští, že drtivá většina lidí je prostě a jednoduše jiná.</w:t>
      </w:r>
      <w:r w:rsidRPr="00F822A8">
        <w:rPr>
          <w:rFonts w:ascii="Times New Roman" w:hAnsi="Times New Roman" w:cs="Times New Roman"/>
          <w:color w:val="000000" w:themeColor="text1"/>
          <w:sz w:val="20"/>
          <w:szCs w:val="20"/>
          <w:vertAlign w:val="superscript"/>
        </w:rPr>
        <w:footnoteReference w:id="68"/>
      </w:r>
      <w:r w:rsidRPr="00F822A8">
        <w:rPr>
          <w:rFonts w:ascii="Times New Roman" w:hAnsi="Times New Roman" w:cs="Times New Roman"/>
          <w:color w:val="000000" w:themeColor="text1"/>
          <w:sz w:val="20"/>
          <w:szCs w:val="20"/>
        </w:rPr>
        <w:t xml:space="preserve"> Všichni nepijeme colu, všichni nezbožňujeme popcorn.</w:t>
      </w:r>
      <w:r w:rsidRPr="00F822A8">
        <w:rPr>
          <w:rFonts w:ascii="Times New Roman" w:hAnsi="Times New Roman" w:cs="Times New Roman"/>
          <w:color w:val="000000" w:themeColor="text1"/>
          <w:sz w:val="20"/>
          <w:szCs w:val="20"/>
          <w:vertAlign w:val="superscript"/>
        </w:rPr>
        <w:footnoteReference w:id="69"/>
      </w:r>
      <w:r w:rsidRPr="00F822A8">
        <w:rPr>
          <w:rFonts w:ascii="Times New Roman" w:hAnsi="Times New Roman" w:cs="Times New Roman"/>
          <w:color w:val="000000" w:themeColor="text1"/>
          <w:sz w:val="20"/>
          <w:szCs w:val="20"/>
        </w:rPr>
        <w:t xml:space="preserve"> Bytosti WEIRD jsou opojené sami sebou a skutečně snad i upřímně nechápou, proč je drtivě většinový zbytek globu vůbec nemá rád, nechápe je a nábožně neuctívá jejich zvrhle pseudoliberální a popleteně pseudohumanistické pahodnoty. Ostatně i experimenty dnes tolik módní behaviorální ekonomie naznačují, že oni opravdu jiní jsou. Normální lidé totiž uvažují a přemýšlejí jinak. K postmoderním WEIRD vzorcům chování náleží, že se neustále ohánějí svými údajnými nároky a údajnými právy. Na všechno a hned. Chtějí se neustále bavit, bez povinností, závazků i odpovědnosti. Chtějí si pouze užívat, a to nejpozději ihned. Všechno přitom musí být nenamáhavé a hlavně zábavné. </w:t>
      </w:r>
    </w:p>
    <w:p w:rsidR="00F822A8" w:rsidRPr="00F822A8" w:rsidRDefault="00F822A8" w:rsidP="00F822A8">
      <w:pPr>
        <w:spacing w:after="0" w:line="240" w:lineRule="auto"/>
        <w:ind w:firstLine="284"/>
        <w:jc w:val="both"/>
        <w:rPr>
          <w:rFonts w:ascii="Times New Roman" w:hAnsi="Times New Roman" w:cs="Times New Roman"/>
          <w:color w:val="000000" w:themeColor="text1"/>
          <w:sz w:val="20"/>
          <w:szCs w:val="20"/>
        </w:rPr>
      </w:pPr>
      <w:r w:rsidRPr="00F822A8">
        <w:rPr>
          <w:rFonts w:ascii="Times New Roman" w:hAnsi="Times New Roman" w:cs="Times New Roman"/>
          <w:color w:val="000000" w:themeColor="text1"/>
          <w:sz w:val="20"/>
          <w:szCs w:val="20"/>
        </w:rPr>
        <w:t>Korektní pokrokáři hlásají úžasnou transformaci společností národních na kadlub postnárodní a multikulturní. Což alespoň částečně už probíhá např. ve Francii. Normálním lidem mizí tradiční domov před očima a oni nemají jen přihlížet, nýbrž jsou nuceni i nadšeně tleskat. Lokajská média i pokrokářsky zideologizované vzdělávání, v režii zlověstně nátlakových politických neziskovek, je masírují, že toto je model budoucnosti, fatálně neodvratný a prý pro každého přínosný, žádoucí</w:t>
      </w:r>
      <w:r w:rsidRPr="00F822A8">
        <w:rPr>
          <w:rFonts w:ascii="Times New Roman" w:hAnsi="Times New Roman" w:cs="Times New Roman"/>
          <w:color w:val="000000" w:themeColor="text1"/>
          <w:sz w:val="20"/>
          <w:szCs w:val="20"/>
          <w:vertAlign w:val="superscript"/>
        </w:rPr>
        <w:footnoteReference w:id="70"/>
      </w:r>
      <w:r w:rsidRPr="00F822A8">
        <w:rPr>
          <w:rFonts w:ascii="Times New Roman" w:hAnsi="Times New Roman" w:cs="Times New Roman"/>
          <w:color w:val="000000" w:themeColor="text1"/>
          <w:sz w:val="20"/>
          <w:szCs w:val="20"/>
        </w:rPr>
        <w:t xml:space="preserve"> a pro postmoderní svět i jediný nadějný a možný. Všichni máme být s cizinci a menšinami mnohem lepší a šťastnější, neb nás bezbřehá otevřenost, setrvalá jinakost, každodenní nenormálnost (nezřídka přímo úchylnost) jen úžasně obohacuje. Kdo tuto jedinou správnou pravdu nadšeně nepřijímá, je zlý, špatný a hodně malý člověk. Pokrokářští liberálové přitom koncepcí obohacování fakticky uplatňují otevřený rasismus vůči původnímu obyvatelstvu. Přistěhovalectvím se má z fádně nudného, šedivého evropského kontinentu bledých lidí, žijících svůj trapně prázdný (rozuměj normální) život, stát kontinent pestřejší, přitažlivější a celkově mnohem lepší, dokonalejší. Nedokonalé (a normální) </w:t>
      </w:r>
      <w:r w:rsidRPr="00F822A8">
        <w:rPr>
          <w:rFonts w:ascii="Times New Roman" w:hAnsi="Times New Roman" w:cs="Times New Roman"/>
          <w:color w:val="000000" w:themeColor="text1"/>
          <w:sz w:val="20"/>
          <w:szCs w:val="20"/>
        </w:rPr>
        <w:lastRenderedPageBreak/>
        <w:t>původní obyvatelstvo je potřeba náležitě naředit, tzv. modernizovat a hlavně narušit jeho homogenitu a normálnost. Jde však o čistě jednosměrný tah. My jsme vždy ti špatní a oni ti vždy ti dobří.</w:t>
      </w:r>
      <w:r w:rsidRPr="00F822A8">
        <w:rPr>
          <w:rFonts w:ascii="Times New Roman" w:hAnsi="Times New Roman" w:cs="Times New Roman"/>
          <w:color w:val="000000" w:themeColor="text1"/>
          <w:sz w:val="20"/>
          <w:szCs w:val="20"/>
          <w:vertAlign w:val="superscript"/>
        </w:rPr>
        <w:footnoteReference w:id="71"/>
      </w:r>
      <w:r w:rsidRPr="00F822A8">
        <w:rPr>
          <w:rFonts w:ascii="Times New Roman" w:hAnsi="Times New Roman" w:cs="Times New Roman"/>
          <w:color w:val="000000" w:themeColor="text1"/>
          <w:sz w:val="20"/>
          <w:szCs w:val="20"/>
        </w:rPr>
        <w:t xml:space="preserve"> </w:t>
      </w:r>
    </w:p>
    <w:p w:rsidR="00F822A8" w:rsidRPr="00F822A8" w:rsidRDefault="00F822A8" w:rsidP="00F822A8">
      <w:pPr>
        <w:spacing w:after="0" w:line="240" w:lineRule="auto"/>
        <w:ind w:firstLine="284"/>
        <w:jc w:val="both"/>
        <w:rPr>
          <w:rFonts w:ascii="Times New Roman" w:hAnsi="Times New Roman" w:cs="Times New Roman"/>
          <w:color w:val="000000" w:themeColor="text1"/>
          <w:sz w:val="20"/>
          <w:szCs w:val="20"/>
        </w:rPr>
      </w:pPr>
      <w:r w:rsidRPr="00F822A8">
        <w:rPr>
          <w:rFonts w:ascii="Times New Roman" w:hAnsi="Times New Roman" w:cs="Times New Roman"/>
          <w:color w:val="000000" w:themeColor="text1"/>
          <w:sz w:val="20"/>
          <w:szCs w:val="20"/>
        </w:rPr>
        <w:t>Zopakujme, že politická (hyper)korektnost je eufemismus minimálně pro zbabělost. A multi-kulti ideologie není žádným výrazem zájmu o kulturu jiných, nýbrž dekadentním pohrdáním kulturou vlastní a pokrytecky pseudohumánní maskou.</w:t>
      </w:r>
      <w:r w:rsidRPr="00F822A8">
        <w:rPr>
          <w:rFonts w:ascii="Times New Roman" w:hAnsi="Times New Roman" w:cs="Times New Roman"/>
          <w:color w:val="000000" w:themeColor="text1"/>
          <w:sz w:val="20"/>
          <w:szCs w:val="20"/>
          <w:vertAlign w:val="superscript"/>
        </w:rPr>
        <w:footnoteReference w:id="72"/>
      </w:r>
      <w:r w:rsidRPr="00F822A8">
        <w:rPr>
          <w:rFonts w:ascii="Times New Roman" w:hAnsi="Times New Roman" w:cs="Times New Roman"/>
          <w:color w:val="000000" w:themeColor="text1"/>
          <w:sz w:val="20"/>
          <w:szCs w:val="20"/>
        </w:rPr>
        <w:t xml:space="preserve"> I díky tomuto si tzv. diskriminované menšiny zálibně pěstují pocit nadřazenosti, výlučnosti, nedotknutelnosti a posvátnosti, včetně toho, že se jim musíme sebemrskačsky omlouvat. Pořád, do nekonečna, za údajné křivdy, újmy a viny (ve skutečnosti za jejich nenormálnost). Provokujícím agresivním menšinám totiž zdaleka nestačí, že jsou tolerovány a mohou si v klidu žít, oni musí celé společnosti stále předhazovat a vnucovat, jak je zlá, tupá, zaostalá a reakční. Normální lidé, normální chlapi a normální ženské, však už nechtějí řešit (a nuceně pykat za) intimní problémy, oplzlosti, handicapy a komplexy ve skutečnosti nikým nediskriminovaných menšin</w:t>
      </w:r>
      <w:r w:rsidRPr="00F822A8">
        <w:rPr>
          <w:rFonts w:ascii="Times New Roman" w:hAnsi="Times New Roman" w:cs="Times New Roman"/>
          <w:color w:val="000000" w:themeColor="text1"/>
          <w:sz w:val="20"/>
          <w:szCs w:val="20"/>
          <w:vertAlign w:val="superscript"/>
        </w:rPr>
        <w:footnoteReference w:id="73"/>
      </w:r>
      <w:r w:rsidRPr="00F822A8">
        <w:rPr>
          <w:rFonts w:ascii="Times New Roman" w:hAnsi="Times New Roman" w:cs="Times New Roman"/>
          <w:color w:val="000000" w:themeColor="text1"/>
          <w:sz w:val="20"/>
          <w:szCs w:val="20"/>
        </w:rPr>
        <w:t xml:space="preserve"> a přitom zavírat oči před skutečnými problémy, před nerovnostmi a nespravedlnostmi postihujícími většinu. </w:t>
      </w:r>
    </w:p>
    <w:p w:rsidR="00F822A8" w:rsidRPr="00F822A8" w:rsidRDefault="00F822A8" w:rsidP="00F822A8">
      <w:pPr>
        <w:spacing w:after="0" w:line="240" w:lineRule="auto"/>
        <w:ind w:firstLine="284"/>
        <w:jc w:val="both"/>
        <w:rPr>
          <w:rFonts w:ascii="Times New Roman" w:hAnsi="Times New Roman" w:cs="Times New Roman"/>
          <w:color w:val="000000" w:themeColor="text1"/>
          <w:sz w:val="20"/>
          <w:szCs w:val="20"/>
        </w:rPr>
      </w:pPr>
      <w:r w:rsidRPr="00F822A8">
        <w:rPr>
          <w:rFonts w:ascii="Times New Roman" w:hAnsi="Times New Roman" w:cs="Times New Roman"/>
          <w:color w:val="000000" w:themeColor="text1"/>
          <w:sz w:val="20"/>
          <w:szCs w:val="20"/>
        </w:rPr>
        <w:t xml:space="preserve">K tzv. kulturnímu a dalšímu údajnému obohacování se mainstreamově přihazuje tragikomický argument, že Evropa vymírá a stárne, a už tady nemá vlastně ani kdo pořádně pracovat. Tudíž jedině přistěhovalectví nás všechny zachrání a spasí. V rozporu ale je, že tatáž média, která </w:t>
      </w:r>
      <w:r w:rsidRPr="00F822A8">
        <w:rPr>
          <w:rFonts w:ascii="Times New Roman" w:hAnsi="Times New Roman" w:cs="Times New Roman"/>
          <w:i/>
          <w:color w:val="000000" w:themeColor="text1"/>
          <w:sz w:val="20"/>
          <w:szCs w:val="20"/>
        </w:rPr>
        <w:t>„povinně“</w:t>
      </w:r>
      <w:r w:rsidRPr="00F822A8">
        <w:rPr>
          <w:rFonts w:ascii="Times New Roman" w:hAnsi="Times New Roman" w:cs="Times New Roman"/>
          <w:color w:val="000000" w:themeColor="text1"/>
          <w:sz w:val="20"/>
          <w:szCs w:val="20"/>
        </w:rPr>
        <w:t xml:space="preserve"> oslavují imigraci jako jedinou naději, ráda strašívají brutálním vytěsňováním práce díky tzv. čtvrté průmyslové revoluci. Tzv. revoluce 4.0, s digitalizací, kybernetizací, umělou inteligencí, Big Daty etc., má připravit i ve vyspělých zemích již v dohlednu miliony lidí o práci. Zdaleka nejen nekvalifikovanou. Roboti mají dělat skoro všechno.</w:t>
      </w:r>
      <w:r w:rsidRPr="00F822A8">
        <w:rPr>
          <w:rFonts w:ascii="Times New Roman" w:hAnsi="Times New Roman" w:cs="Times New Roman"/>
          <w:color w:val="000000" w:themeColor="text1"/>
          <w:sz w:val="20"/>
          <w:szCs w:val="20"/>
          <w:vertAlign w:val="superscript"/>
        </w:rPr>
        <w:footnoteReference w:id="74"/>
      </w:r>
      <w:r w:rsidRPr="00F822A8">
        <w:rPr>
          <w:rFonts w:ascii="Times New Roman" w:hAnsi="Times New Roman" w:cs="Times New Roman"/>
          <w:color w:val="000000" w:themeColor="text1"/>
          <w:sz w:val="20"/>
          <w:szCs w:val="20"/>
        </w:rPr>
        <w:t xml:space="preserve"> Čili sem na práci zveme miliony imigrantů a přitom nebude brzy dost práce ani pro našince? Co si s migranty počneme? Že se integrují? O tom dnes snad už nesní ani nejnaivnější optimista.</w:t>
      </w:r>
      <w:r w:rsidRPr="00F822A8">
        <w:rPr>
          <w:rFonts w:ascii="Times New Roman" w:hAnsi="Times New Roman" w:cs="Times New Roman"/>
          <w:color w:val="000000" w:themeColor="text1"/>
          <w:sz w:val="20"/>
          <w:szCs w:val="20"/>
          <w:vertAlign w:val="superscript"/>
        </w:rPr>
        <w:footnoteReference w:id="75"/>
      </w:r>
      <w:r w:rsidRPr="00F822A8">
        <w:rPr>
          <w:rFonts w:ascii="Times New Roman" w:hAnsi="Times New Roman" w:cs="Times New Roman"/>
          <w:color w:val="000000" w:themeColor="text1"/>
          <w:sz w:val="20"/>
          <w:szCs w:val="20"/>
        </w:rPr>
        <w:t xml:space="preserve"> Je opravdu nezbytná bezbřehá a zcela jednostranná solidarita bez hranic a jakýchkoli omezení? Není na místě spíše střízlivost a realismus? Je opravdu Evropa </w:t>
      </w:r>
      <w:r w:rsidRPr="00F822A8">
        <w:rPr>
          <w:rFonts w:ascii="Times New Roman" w:hAnsi="Times New Roman" w:cs="Times New Roman"/>
          <w:i/>
          <w:color w:val="000000" w:themeColor="text1"/>
          <w:sz w:val="20"/>
          <w:szCs w:val="20"/>
        </w:rPr>
        <w:t>„povinna“</w:t>
      </w:r>
      <w:r w:rsidRPr="00F822A8">
        <w:rPr>
          <w:rFonts w:ascii="Times New Roman" w:hAnsi="Times New Roman" w:cs="Times New Roman"/>
          <w:color w:val="000000" w:themeColor="text1"/>
          <w:sz w:val="20"/>
          <w:szCs w:val="20"/>
        </w:rPr>
        <w:t xml:space="preserve"> zachránit (a platit) všechny chudé a všechny potřebné celého světa? Jde pokrokářsky tzv. napravovat dějiny? Solidarita a milosrdenství jsou samozřejmě důležité, ale musí to nutně znamenat, že naši zemi a celou Evropu bezhlavě odevzdáme jiné civilizaci?</w:t>
      </w:r>
      <w:r w:rsidRPr="00F822A8">
        <w:rPr>
          <w:rFonts w:ascii="Times New Roman" w:hAnsi="Times New Roman" w:cs="Times New Roman"/>
          <w:color w:val="000000" w:themeColor="text1"/>
          <w:sz w:val="20"/>
          <w:szCs w:val="20"/>
          <w:vertAlign w:val="superscript"/>
        </w:rPr>
        <w:footnoteReference w:id="76"/>
      </w:r>
      <w:r w:rsidRPr="00F822A8">
        <w:rPr>
          <w:rFonts w:ascii="Times New Roman" w:hAnsi="Times New Roman" w:cs="Times New Roman"/>
          <w:color w:val="000000" w:themeColor="text1"/>
          <w:sz w:val="20"/>
          <w:szCs w:val="20"/>
        </w:rPr>
        <w:t xml:space="preserve"> Snášenlivost přece nemusí nutně být jenom radostnou odevzdaností a totální rezignací na všechno naše, na všechno normální a tradiční. Slušnost nemusí přece být jen a pouze těžce zmatenou sluníčkářskou sebevražednou naivitou. </w:t>
      </w:r>
    </w:p>
    <w:p w:rsidR="00F822A8" w:rsidRPr="00F822A8" w:rsidRDefault="00F822A8" w:rsidP="00F822A8">
      <w:pPr>
        <w:spacing w:after="0" w:line="240" w:lineRule="auto"/>
        <w:ind w:firstLine="284"/>
        <w:jc w:val="both"/>
        <w:rPr>
          <w:rFonts w:ascii="Times New Roman" w:hAnsi="Times New Roman" w:cs="Times New Roman"/>
          <w:color w:val="000000" w:themeColor="text1"/>
          <w:sz w:val="20"/>
          <w:szCs w:val="20"/>
        </w:rPr>
      </w:pPr>
      <w:r w:rsidRPr="00F822A8">
        <w:rPr>
          <w:rFonts w:ascii="Times New Roman" w:hAnsi="Times New Roman" w:cs="Times New Roman"/>
          <w:color w:val="000000" w:themeColor="text1"/>
          <w:sz w:val="20"/>
          <w:szCs w:val="20"/>
        </w:rPr>
        <w:lastRenderedPageBreak/>
        <w:t>Je, bohužel, asi už jen pouhou otázkou času, kdy se i v Praze přihodí něco strašlivého, něco podobného, čím už tragicky léta trpí Londýn, Brusel, Berlín, Paříž, Nice, Stockholm či Leningrad, Manchester nebo opět Londýn aj. Jde o smutný produkt a přímý výsledek šíleného multi-kulti projektu, kosmopolitní globalizace &amp; zhoubně parazitní financializace (čti hrabivého globálního finančního komplotu)</w:t>
      </w:r>
      <w:r w:rsidRPr="00F822A8">
        <w:rPr>
          <w:rFonts w:ascii="Times New Roman" w:hAnsi="Times New Roman" w:cs="Times New Roman"/>
          <w:color w:val="000000" w:themeColor="text1"/>
          <w:sz w:val="20"/>
          <w:szCs w:val="20"/>
          <w:vertAlign w:val="superscript"/>
        </w:rPr>
        <w:footnoteReference w:id="77"/>
      </w:r>
      <w:r w:rsidRPr="00F822A8">
        <w:rPr>
          <w:rFonts w:ascii="Times New Roman" w:hAnsi="Times New Roman" w:cs="Times New Roman"/>
          <w:color w:val="000000" w:themeColor="text1"/>
          <w:sz w:val="20"/>
          <w:szCs w:val="20"/>
        </w:rPr>
        <w:t xml:space="preserve"> a zvrhle zvráceného, všeobjímajícího, lidskoprávního pseudohumanismu ...</w:t>
      </w:r>
      <w:r w:rsidRPr="00F822A8">
        <w:rPr>
          <w:rFonts w:ascii="Times New Roman" w:hAnsi="Times New Roman" w:cs="Times New Roman"/>
          <w:color w:val="000000" w:themeColor="text1"/>
          <w:sz w:val="20"/>
          <w:szCs w:val="20"/>
          <w:vertAlign w:val="superscript"/>
        </w:rPr>
        <w:footnoteReference w:id="78"/>
      </w:r>
      <w:r w:rsidRPr="00F822A8">
        <w:rPr>
          <w:rFonts w:ascii="Times New Roman" w:hAnsi="Times New Roman" w:cs="Times New Roman"/>
          <w:color w:val="000000" w:themeColor="text1"/>
          <w:sz w:val="20"/>
          <w:szCs w:val="20"/>
        </w:rPr>
        <w:t xml:space="preserve"> Nesvalujme alibisticky a ustrašeně odpovědnost na neosobní tržní síly a mechanizmy, ani na objektivní nevyhnutelnosti či nezvratné trendy – problémy i viníky je potřeba pojmenovávat pravými jmény! Zájmy je nutno personifikovat! </w:t>
      </w:r>
    </w:p>
    <w:p w:rsidR="00F822A8" w:rsidRPr="00F822A8" w:rsidRDefault="00F822A8" w:rsidP="00F822A8">
      <w:pPr>
        <w:spacing w:after="0" w:line="240" w:lineRule="auto"/>
        <w:ind w:firstLine="284"/>
        <w:jc w:val="both"/>
        <w:rPr>
          <w:rFonts w:ascii="Times New Roman" w:hAnsi="Times New Roman" w:cs="Times New Roman"/>
          <w:color w:val="000000" w:themeColor="text1"/>
          <w:sz w:val="20"/>
          <w:szCs w:val="20"/>
        </w:rPr>
      </w:pPr>
      <w:r w:rsidRPr="00F822A8">
        <w:rPr>
          <w:rFonts w:ascii="Times New Roman" w:hAnsi="Times New Roman" w:cs="Times New Roman"/>
          <w:color w:val="000000" w:themeColor="text1"/>
          <w:sz w:val="20"/>
          <w:szCs w:val="20"/>
        </w:rPr>
        <w:t>Korektní pokrokáři se tuze rádi ohánějí údajně vědeckými nevyhnutelnostmi a objektivními civilizačními trendy, tzv. pokrokem a modernizací, přičemž se hrdě zaštiťují osvícenou vědeckostí. Vědecká fakta a zjištění ovšem uznávají pouze tehdy, podporují-li bezvýhradně jejich konstrukce a fantasmagorické vize. Pokud se jim vědecké poznatky nehodí, označují je za předpojaté, cejchují jako nemravné, o nichž má být neslušné i v pouhém soukromí byť jenom uvažovat. Oponenty tvrdě nálepkují coby zaostalé a primitivní reakcionáře, demagogy, populisty a žonglují s jejich postfakticitou, jejichž vládu přitom však nastolili oni sami (resp. minimálně na této výrazně participovali). Silně to připomíná, když zloděj křičí, chyťte zloděje. Při pokrokářském znásilňování názorů a frontální likvidaci zdravého rozumu i normálnosti sami manipulují, překrucují, zkreslují a lžou, kde mohou. Využívají účelovou propagandu, nechutně moralizují a s pomocí mediálního lynče nositele i sebeméně kritického názoru (opravdu namátkou ohledně vítací kultury,</w:t>
      </w:r>
      <w:r w:rsidRPr="00F822A8">
        <w:rPr>
          <w:rFonts w:ascii="Times New Roman" w:hAnsi="Times New Roman" w:cs="Times New Roman"/>
          <w:color w:val="000000" w:themeColor="text1"/>
          <w:sz w:val="20"/>
          <w:szCs w:val="20"/>
          <w:vertAlign w:val="superscript"/>
        </w:rPr>
        <w:footnoteReference w:id="79"/>
      </w:r>
      <w:r w:rsidRPr="00F822A8">
        <w:rPr>
          <w:rFonts w:ascii="Times New Roman" w:hAnsi="Times New Roman" w:cs="Times New Roman"/>
          <w:color w:val="000000" w:themeColor="text1"/>
          <w:sz w:val="20"/>
          <w:szCs w:val="20"/>
        </w:rPr>
        <w:t xml:space="preserve"> obohacování jinakostí a nenormálností či protikuřácké hysterie) cejchují visačkou morálních vyvrhelů. Jsou bytostně přesvědčeni, že si zabrali monopol na pravdu a pro její dosažení používají naprosto všechny prostředky. Absurdní lži vydávají za svatá dogmata. Nerespektují nezřídka ani elementární pravdy a naprosto zjevná fakta, včetně přírodního údělu či biologické podmíněnosti lidského chování, neoddiskutovatelných rozdílů mezi muži a ženami či rasami. Každodenně zaměňují příčiny a následky</w:t>
      </w:r>
      <w:r w:rsidRPr="00F822A8">
        <w:rPr>
          <w:rFonts w:ascii="Times New Roman" w:hAnsi="Times New Roman" w:cs="Times New Roman"/>
          <w:color w:val="000000" w:themeColor="text1"/>
          <w:sz w:val="20"/>
          <w:szCs w:val="20"/>
          <w:vertAlign w:val="superscript"/>
        </w:rPr>
        <w:footnoteReference w:id="80"/>
      </w:r>
      <w:r w:rsidRPr="00F822A8">
        <w:rPr>
          <w:rFonts w:ascii="Times New Roman" w:hAnsi="Times New Roman" w:cs="Times New Roman"/>
          <w:color w:val="000000" w:themeColor="text1"/>
          <w:sz w:val="20"/>
          <w:szCs w:val="20"/>
        </w:rPr>
        <w:t xml:space="preserve">, jakožto i pachatele a oběti. Aktivističtí pokrokáři využívají osvědčené salámové metody, s detailně propracovanou technologií neustálého otevírání Overtonových oken. A současná mainstreamová média přitom objektivitu, nadhled nebo věcnost už ani nepředstírají. Mainstreamová média (především tzv. veřejnoprávní) už ztratila nejenom poslední zbytky soudnosti, profesionality i skutečné etiky, ale i jakýkoli kontakt s realitou. Normální chlapi a normální ženské už žumpoidním presstitutkám nevěří. Důvěru se znepokojený establishment snaží </w:t>
      </w:r>
      <w:r w:rsidRPr="00F822A8">
        <w:rPr>
          <w:rFonts w:ascii="Times New Roman" w:hAnsi="Times New Roman" w:cs="Times New Roman"/>
          <w:i/>
          <w:color w:val="000000" w:themeColor="text1"/>
          <w:sz w:val="20"/>
          <w:szCs w:val="20"/>
        </w:rPr>
        <w:t>„nařídit“</w:t>
      </w:r>
      <w:r w:rsidRPr="00F822A8">
        <w:rPr>
          <w:rFonts w:ascii="Times New Roman" w:hAnsi="Times New Roman" w:cs="Times New Roman"/>
          <w:color w:val="000000" w:themeColor="text1"/>
          <w:sz w:val="20"/>
          <w:szCs w:val="20"/>
        </w:rPr>
        <w:t xml:space="preserve"> pomocí sílící cenzury. Zatím údajně proti webovým informačním serverům …     </w:t>
      </w:r>
    </w:p>
    <w:p w:rsidR="00F822A8" w:rsidRPr="00F822A8" w:rsidRDefault="00F822A8" w:rsidP="00F822A8">
      <w:pPr>
        <w:spacing w:after="0" w:line="240" w:lineRule="auto"/>
        <w:ind w:firstLine="284"/>
        <w:jc w:val="both"/>
        <w:rPr>
          <w:rFonts w:ascii="Times New Roman" w:hAnsi="Times New Roman" w:cs="Times New Roman"/>
          <w:color w:val="000000" w:themeColor="text1"/>
          <w:sz w:val="20"/>
          <w:szCs w:val="20"/>
        </w:rPr>
      </w:pPr>
      <w:r w:rsidRPr="00F822A8">
        <w:rPr>
          <w:rFonts w:ascii="Times New Roman" w:hAnsi="Times New Roman" w:cs="Times New Roman"/>
          <w:color w:val="000000" w:themeColor="text1"/>
          <w:sz w:val="20"/>
          <w:szCs w:val="20"/>
        </w:rPr>
        <w:t>Pokrokářskému zlu a jeho mravní rakovině se nesmí pořád alibisticky a pohodlně ustupovat. Musíme jim konečně začít rázně čelit a říci rozhodné NE! Normální chlapi a normální ženské se konečně musí začít bránit!</w:t>
      </w:r>
      <w:r w:rsidRPr="00F822A8">
        <w:rPr>
          <w:rFonts w:ascii="Times New Roman" w:hAnsi="Times New Roman" w:cs="Times New Roman"/>
          <w:color w:val="000000" w:themeColor="text1"/>
          <w:sz w:val="20"/>
          <w:szCs w:val="20"/>
          <w:vertAlign w:val="superscript"/>
        </w:rPr>
        <w:footnoteReference w:id="81"/>
      </w:r>
      <w:r w:rsidRPr="00F822A8">
        <w:rPr>
          <w:rFonts w:ascii="Times New Roman" w:hAnsi="Times New Roman" w:cs="Times New Roman"/>
          <w:color w:val="000000" w:themeColor="text1"/>
          <w:sz w:val="20"/>
          <w:szCs w:val="20"/>
        </w:rPr>
        <w:t xml:space="preserve"> </w:t>
      </w:r>
      <w:r w:rsidRPr="00F822A8">
        <w:rPr>
          <w:rFonts w:ascii="Times New Roman" w:hAnsi="Times New Roman" w:cs="Times New Roman"/>
          <w:color w:val="000000" w:themeColor="text1"/>
          <w:sz w:val="20"/>
          <w:szCs w:val="20"/>
        </w:rPr>
        <w:lastRenderedPageBreak/>
        <w:t>Ještě není pozdě, ale brzy už bude! Jedinou nadějí je globální konzervativní přestavba a nové národní obrození. Spojené se zastavením liberálního teroru, tedy s adekvátní odliberalizací politické levice, politické pravice,</w:t>
      </w:r>
      <w:r w:rsidRPr="00F822A8">
        <w:rPr>
          <w:rFonts w:ascii="Times New Roman" w:hAnsi="Times New Roman" w:cs="Times New Roman"/>
          <w:color w:val="000000" w:themeColor="text1"/>
          <w:sz w:val="20"/>
          <w:szCs w:val="20"/>
          <w:vertAlign w:val="superscript"/>
        </w:rPr>
        <w:footnoteReference w:id="82"/>
      </w:r>
      <w:r w:rsidRPr="00F822A8">
        <w:rPr>
          <w:rFonts w:ascii="Times New Roman" w:hAnsi="Times New Roman" w:cs="Times New Roman"/>
          <w:color w:val="000000" w:themeColor="text1"/>
          <w:sz w:val="20"/>
          <w:szCs w:val="20"/>
        </w:rPr>
        <w:t xml:space="preserve"> i celé společnosti (včetně sféry vzdělání, práva nebo médií, s podnětnými inspiracemi z Maďarska či Polska). Národně-konzervativní obrození, s návratem ke kořenům, s integrálním patriotismem, s resuscitací přirozených autorit, s důslednou obranou národní identity a kultury,</w:t>
      </w:r>
      <w:r w:rsidRPr="00F822A8">
        <w:rPr>
          <w:rFonts w:ascii="Times New Roman" w:hAnsi="Times New Roman" w:cs="Times New Roman"/>
          <w:color w:val="000000" w:themeColor="text1"/>
          <w:sz w:val="20"/>
          <w:szCs w:val="20"/>
          <w:vertAlign w:val="superscript"/>
        </w:rPr>
        <w:footnoteReference w:id="83"/>
      </w:r>
      <w:r w:rsidRPr="00F822A8">
        <w:rPr>
          <w:rFonts w:ascii="Times New Roman" w:hAnsi="Times New Roman" w:cs="Times New Roman"/>
          <w:color w:val="000000" w:themeColor="text1"/>
          <w:sz w:val="20"/>
          <w:szCs w:val="20"/>
        </w:rPr>
        <w:t xml:space="preserve"> spojené s úsilím o sociální spravedlnost, práva a jistoty, se může stát oním kýženým ideálem a vizí, která tolik, tolik chybí paralyzované a těžce atomizované společnosti. Nebojme se staromódnosti! Nejde přitom o žádný stařecký vrtoch být za každou cenu vždycky </w:t>
      </w:r>
      <w:r w:rsidRPr="00F822A8">
        <w:rPr>
          <w:rFonts w:ascii="Times New Roman" w:hAnsi="Times New Roman" w:cs="Times New Roman"/>
          <w:i/>
          <w:color w:val="000000" w:themeColor="text1"/>
          <w:sz w:val="20"/>
          <w:szCs w:val="20"/>
        </w:rPr>
        <w:t>„laudator temporis acti“</w:t>
      </w:r>
      <w:r w:rsidRPr="00F822A8">
        <w:rPr>
          <w:rFonts w:ascii="Times New Roman" w:hAnsi="Times New Roman" w:cs="Times New Roman"/>
          <w:color w:val="000000" w:themeColor="text1"/>
          <w:sz w:val="20"/>
          <w:szCs w:val="20"/>
        </w:rPr>
        <w:t>,</w:t>
      </w:r>
      <w:r w:rsidRPr="00F822A8">
        <w:rPr>
          <w:rFonts w:ascii="Times New Roman" w:hAnsi="Times New Roman" w:cs="Times New Roman"/>
          <w:color w:val="000000" w:themeColor="text1"/>
          <w:sz w:val="20"/>
          <w:szCs w:val="20"/>
          <w:vertAlign w:val="superscript"/>
        </w:rPr>
        <w:footnoteReference w:id="84"/>
      </w:r>
      <w:r w:rsidRPr="00F822A8">
        <w:rPr>
          <w:rFonts w:ascii="Times New Roman" w:hAnsi="Times New Roman" w:cs="Times New Roman"/>
          <w:color w:val="000000" w:themeColor="text1"/>
          <w:sz w:val="20"/>
          <w:szCs w:val="20"/>
        </w:rPr>
        <w:t xml:space="preserve"> nýbrž o poslední šanci na záchranu normálnosti, na obnovení jistot, řádu, pořádku i vlády práva.</w:t>
      </w:r>
      <w:r w:rsidRPr="00F822A8">
        <w:rPr>
          <w:rFonts w:ascii="Times New Roman" w:hAnsi="Times New Roman" w:cs="Times New Roman"/>
          <w:color w:val="000000" w:themeColor="text1"/>
          <w:sz w:val="20"/>
          <w:szCs w:val="20"/>
          <w:vertAlign w:val="superscript"/>
        </w:rPr>
        <w:footnoteReference w:id="85"/>
      </w:r>
      <w:r w:rsidRPr="00F822A8">
        <w:rPr>
          <w:rFonts w:ascii="Times New Roman" w:hAnsi="Times New Roman" w:cs="Times New Roman"/>
          <w:color w:val="000000" w:themeColor="text1"/>
          <w:sz w:val="20"/>
          <w:szCs w:val="20"/>
        </w:rPr>
        <w:t xml:space="preserve"> Pravda a zdravý rozum zvítězí nad pokrokářskou lží a nenávistí ke všemu normálnímu!</w:t>
      </w:r>
    </w:p>
    <w:p w:rsidR="00F822A8" w:rsidRDefault="00F822A8" w:rsidP="00F822A8">
      <w:pPr>
        <w:spacing w:after="0" w:line="240" w:lineRule="auto"/>
        <w:ind w:firstLine="284"/>
        <w:jc w:val="both"/>
        <w:rPr>
          <w:rFonts w:ascii="Times New Roman" w:hAnsi="Times New Roman" w:cs="Times New Roman"/>
          <w:color w:val="000000" w:themeColor="text1"/>
          <w:sz w:val="20"/>
          <w:szCs w:val="20"/>
        </w:rPr>
      </w:pPr>
    </w:p>
    <w:p w:rsidR="009B3AEA" w:rsidRDefault="009B3AEA" w:rsidP="00F822A8">
      <w:pPr>
        <w:spacing w:after="0" w:line="240" w:lineRule="auto"/>
        <w:ind w:firstLine="284"/>
        <w:jc w:val="both"/>
        <w:rPr>
          <w:rFonts w:ascii="Times New Roman" w:hAnsi="Times New Roman" w:cs="Times New Roman"/>
          <w:color w:val="000000" w:themeColor="text1"/>
          <w:sz w:val="20"/>
          <w:szCs w:val="20"/>
        </w:rPr>
      </w:pPr>
    </w:p>
    <w:p w:rsidR="009B3AEA" w:rsidRDefault="009B3AEA" w:rsidP="00F822A8">
      <w:pPr>
        <w:spacing w:after="0" w:line="240" w:lineRule="auto"/>
        <w:ind w:firstLine="284"/>
        <w:jc w:val="both"/>
        <w:rPr>
          <w:rFonts w:ascii="Times New Roman" w:hAnsi="Times New Roman" w:cs="Times New Roman"/>
          <w:color w:val="000000" w:themeColor="text1"/>
          <w:sz w:val="20"/>
          <w:szCs w:val="20"/>
        </w:rPr>
      </w:pPr>
    </w:p>
    <w:p w:rsidR="009B3AEA" w:rsidRDefault="009B3AEA" w:rsidP="00F822A8">
      <w:pPr>
        <w:spacing w:after="0" w:line="240" w:lineRule="auto"/>
        <w:ind w:firstLine="284"/>
        <w:jc w:val="both"/>
        <w:rPr>
          <w:rFonts w:ascii="Times New Roman" w:hAnsi="Times New Roman" w:cs="Times New Roman"/>
          <w:color w:val="000000" w:themeColor="text1"/>
          <w:sz w:val="20"/>
          <w:szCs w:val="20"/>
        </w:rPr>
      </w:pPr>
    </w:p>
    <w:p w:rsidR="009B3AEA" w:rsidRPr="006C3862" w:rsidRDefault="009B3AEA" w:rsidP="009B3AEA">
      <w:pPr>
        <w:pStyle w:val="Heading1"/>
        <w:spacing w:before="0" w:beforeAutospacing="0" w:after="0" w:afterAutospacing="0"/>
        <w:ind w:firstLine="284"/>
        <w:rPr>
          <w:color w:val="000000" w:themeColor="text1"/>
          <w:sz w:val="32"/>
          <w:szCs w:val="32"/>
        </w:rPr>
      </w:pPr>
      <w:bookmarkStart w:id="12" w:name="_Toc491843535"/>
      <w:r>
        <w:rPr>
          <w:color w:val="000000" w:themeColor="text1"/>
          <w:sz w:val="32"/>
          <w:szCs w:val="32"/>
        </w:rPr>
        <w:t>4</w:t>
      </w:r>
      <w:r w:rsidRPr="006C3862">
        <w:rPr>
          <w:color w:val="000000" w:themeColor="text1"/>
          <w:sz w:val="32"/>
          <w:szCs w:val="32"/>
        </w:rPr>
        <w:t xml:space="preserve">. </w:t>
      </w:r>
      <w:r>
        <w:rPr>
          <w:color w:val="000000" w:themeColor="text1"/>
          <w:sz w:val="32"/>
          <w:szCs w:val="32"/>
        </w:rPr>
        <w:t>Pracovní</w:t>
      </w:r>
      <w:r w:rsidRPr="006C3862">
        <w:rPr>
          <w:color w:val="000000" w:themeColor="text1"/>
          <w:sz w:val="32"/>
          <w:szCs w:val="32"/>
        </w:rPr>
        <w:t xml:space="preserve"> materiály</w:t>
      </w:r>
      <w:bookmarkEnd w:id="12"/>
    </w:p>
    <w:p w:rsidR="009B3AEA" w:rsidRDefault="009B3AEA" w:rsidP="00F822A8">
      <w:pPr>
        <w:spacing w:after="0" w:line="240" w:lineRule="auto"/>
        <w:ind w:firstLine="284"/>
        <w:jc w:val="both"/>
        <w:rPr>
          <w:rFonts w:ascii="Times New Roman" w:hAnsi="Times New Roman" w:cs="Times New Roman"/>
          <w:color w:val="000000" w:themeColor="text1"/>
          <w:sz w:val="20"/>
          <w:szCs w:val="20"/>
        </w:rPr>
      </w:pPr>
    </w:p>
    <w:p w:rsidR="009B3AEA" w:rsidRPr="009B3AEA" w:rsidRDefault="009B3AEA" w:rsidP="009B3AEA">
      <w:pPr>
        <w:pStyle w:val="Heading2"/>
        <w:spacing w:before="0" w:line="240" w:lineRule="auto"/>
        <w:ind w:firstLine="284"/>
        <w:rPr>
          <w:rFonts w:ascii="Times New Roman" w:hAnsi="Times New Roman" w:cs="Times New Roman"/>
          <w:b/>
          <w:color w:val="000000" w:themeColor="text1"/>
          <w:sz w:val="28"/>
          <w:szCs w:val="28"/>
        </w:rPr>
      </w:pPr>
      <w:bookmarkStart w:id="13" w:name="_Toc491843536"/>
      <w:r w:rsidRPr="009B3AEA">
        <w:rPr>
          <w:rFonts w:ascii="Times New Roman" w:hAnsi="Times New Roman" w:cs="Times New Roman"/>
          <w:b/>
          <w:color w:val="000000" w:themeColor="text1"/>
          <w:sz w:val="28"/>
          <w:szCs w:val="28"/>
        </w:rPr>
        <w:t>Některé výsledky bádání v oblasti her typu Titanic</w:t>
      </w:r>
      <w:bookmarkEnd w:id="13"/>
    </w:p>
    <w:p w:rsidR="009B3AEA" w:rsidRPr="009B3AEA" w:rsidRDefault="009B3AEA" w:rsidP="009B3AEA">
      <w:pPr>
        <w:spacing w:after="0" w:line="240" w:lineRule="auto"/>
        <w:ind w:firstLine="284"/>
        <w:jc w:val="both"/>
        <w:rPr>
          <w:rFonts w:ascii="Times New Roman" w:hAnsi="Times New Roman" w:cs="Times New Roman"/>
          <w:color w:val="000000" w:themeColor="text1"/>
          <w:sz w:val="20"/>
          <w:szCs w:val="20"/>
        </w:rPr>
      </w:pPr>
    </w:p>
    <w:p w:rsidR="009B3AEA" w:rsidRPr="009B3AEA" w:rsidRDefault="009B3AEA" w:rsidP="009B3AEA">
      <w:pPr>
        <w:spacing w:after="0" w:line="240" w:lineRule="auto"/>
        <w:ind w:firstLine="284"/>
        <w:jc w:val="both"/>
        <w:rPr>
          <w:rFonts w:ascii="Times New Roman" w:hAnsi="Times New Roman" w:cs="Times New Roman"/>
          <w:b/>
          <w:color w:val="000000" w:themeColor="text1"/>
          <w:sz w:val="20"/>
          <w:szCs w:val="20"/>
        </w:rPr>
      </w:pPr>
      <w:r w:rsidRPr="009B3AEA">
        <w:rPr>
          <w:rFonts w:ascii="Times New Roman" w:hAnsi="Times New Roman" w:cs="Times New Roman"/>
          <w:b/>
          <w:color w:val="000000" w:themeColor="text1"/>
          <w:sz w:val="20"/>
          <w:szCs w:val="20"/>
        </w:rPr>
        <w:t>Radim Valenčík a kol.</w:t>
      </w:r>
    </w:p>
    <w:p w:rsidR="009B3AEA" w:rsidRPr="009B3AEA" w:rsidRDefault="009B3AEA" w:rsidP="009B3AEA">
      <w:pPr>
        <w:spacing w:after="0" w:line="240" w:lineRule="auto"/>
        <w:ind w:firstLine="284"/>
        <w:jc w:val="both"/>
        <w:rPr>
          <w:rFonts w:ascii="Times New Roman" w:hAnsi="Times New Roman" w:cs="Times New Roman"/>
          <w:color w:val="000000" w:themeColor="text1"/>
          <w:sz w:val="20"/>
          <w:szCs w:val="20"/>
        </w:rPr>
      </w:pPr>
    </w:p>
    <w:p w:rsidR="009B3AEA" w:rsidRPr="009B3AEA" w:rsidRDefault="009B3AEA" w:rsidP="009B3AEA">
      <w:pPr>
        <w:spacing w:after="0" w:line="240" w:lineRule="auto"/>
        <w:ind w:firstLine="284"/>
        <w:jc w:val="both"/>
        <w:rPr>
          <w:rFonts w:ascii="Times New Roman" w:hAnsi="Times New Roman" w:cs="Times New Roman"/>
          <w:color w:val="000000" w:themeColor="text1"/>
          <w:sz w:val="20"/>
          <w:szCs w:val="20"/>
        </w:rPr>
      </w:pPr>
      <w:r w:rsidRPr="009B3AEA">
        <w:rPr>
          <w:rFonts w:ascii="Times New Roman" w:hAnsi="Times New Roman" w:cs="Times New Roman"/>
          <w:color w:val="000000" w:themeColor="text1"/>
          <w:sz w:val="20"/>
          <w:szCs w:val="20"/>
        </w:rPr>
        <w:t>S kolegy v našem týmu na VŠFS připravujeme několik článků do odborných periodik, ve kterých chceme prezentovat některé další výsledky bádání v oblasti her typu Titanic. Uvádím některé z výsledků, kterou jsou aktuální pro pochopení současného dění.</w:t>
      </w:r>
    </w:p>
    <w:p w:rsidR="009B3AEA" w:rsidRPr="009B3AEA" w:rsidRDefault="009B3AEA" w:rsidP="009B3AEA">
      <w:pPr>
        <w:spacing w:after="0" w:line="240" w:lineRule="auto"/>
        <w:ind w:firstLine="284"/>
        <w:jc w:val="both"/>
        <w:rPr>
          <w:rFonts w:ascii="Times New Roman" w:hAnsi="Times New Roman" w:cs="Times New Roman"/>
          <w:color w:val="000000" w:themeColor="text1"/>
          <w:sz w:val="20"/>
          <w:szCs w:val="20"/>
        </w:rPr>
      </w:pPr>
    </w:p>
    <w:p w:rsidR="009B3AEA" w:rsidRPr="009B3AEA" w:rsidRDefault="009B3AEA" w:rsidP="009B3AEA">
      <w:pPr>
        <w:spacing w:after="0" w:line="240" w:lineRule="auto"/>
        <w:ind w:firstLine="284"/>
        <w:jc w:val="both"/>
        <w:rPr>
          <w:rFonts w:ascii="Times New Roman" w:hAnsi="Times New Roman" w:cs="Times New Roman"/>
          <w:color w:val="000000" w:themeColor="text1"/>
          <w:sz w:val="20"/>
          <w:szCs w:val="20"/>
        </w:rPr>
      </w:pPr>
    </w:p>
    <w:p w:rsidR="009B3AEA" w:rsidRPr="009B3AEA" w:rsidRDefault="009B3AEA" w:rsidP="009B3AEA">
      <w:pPr>
        <w:spacing w:after="0" w:line="240" w:lineRule="auto"/>
        <w:ind w:firstLine="284"/>
        <w:jc w:val="both"/>
        <w:rPr>
          <w:rFonts w:ascii="Times New Roman" w:hAnsi="Times New Roman" w:cs="Times New Roman"/>
          <w:color w:val="000000" w:themeColor="text1"/>
          <w:sz w:val="20"/>
          <w:szCs w:val="20"/>
        </w:rPr>
      </w:pPr>
      <w:r w:rsidRPr="009B3AEA">
        <w:rPr>
          <w:rFonts w:ascii="Times New Roman" w:hAnsi="Times New Roman" w:cs="Times New Roman"/>
          <w:b/>
          <w:color w:val="000000" w:themeColor="text1"/>
          <w:sz w:val="20"/>
          <w:szCs w:val="20"/>
        </w:rPr>
        <w:t>1. Schneidrův apel</w:t>
      </w:r>
    </w:p>
    <w:p w:rsidR="009B3AEA" w:rsidRPr="009B3AEA" w:rsidRDefault="009B3AEA" w:rsidP="009B3AEA">
      <w:pPr>
        <w:spacing w:after="0" w:line="240" w:lineRule="auto"/>
        <w:ind w:firstLine="284"/>
        <w:jc w:val="both"/>
        <w:rPr>
          <w:rFonts w:ascii="Times New Roman" w:hAnsi="Times New Roman" w:cs="Times New Roman"/>
          <w:color w:val="000000" w:themeColor="text1"/>
          <w:sz w:val="20"/>
          <w:szCs w:val="20"/>
        </w:rPr>
      </w:pPr>
    </w:p>
    <w:p w:rsidR="009B3AEA" w:rsidRPr="009B3AEA" w:rsidRDefault="009B3AEA" w:rsidP="009B3AEA">
      <w:pPr>
        <w:spacing w:after="0" w:line="240" w:lineRule="auto"/>
        <w:ind w:firstLine="284"/>
        <w:jc w:val="both"/>
        <w:rPr>
          <w:rFonts w:ascii="Times New Roman" w:hAnsi="Times New Roman" w:cs="Times New Roman"/>
          <w:color w:val="000000" w:themeColor="text1"/>
          <w:sz w:val="20"/>
          <w:szCs w:val="20"/>
        </w:rPr>
      </w:pPr>
      <w:r w:rsidRPr="009B3AEA">
        <w:rPr>
          <w:rFonts w:ascii="Times New Roman" w:hAnsi="Times New Roman" w:cs="Times New Roman"/>
          <w:color w:val="000000" w:themeColor="text1"/>
          <w:sz w:val="20"/>
          <w:szCs w:val="20"/>
        </w:rPr>
        <w:t>Podnět k následujícímu textu dala poměrně bouřlivá diskuse ve skupině kriticky uvažujících intelektuálů, ke které dal podnět Jan Schneider. Uvedu některé myšlenky, s nimiž do diskuse vstoupil a které hájil (vybírám ty, které platí obecně, mimo kontext zmíněné diskuse):</w:t>
      </w:r>
    </w:p>
    <w:p w:rsidR="009B3AEA" w:rsidRPr="009B3AEA" w:rsidRDefault="009B3AEA" w:rsidP="009B3AEA">
      <w:pPr>
        <w:spacing w:after="0" w:line="240" w:lineRule="auto"/>
        <w:ind w:firstLine="284"/>
        <w:jc w:val="both"/>
        <w:rPr>
          <w:rFonts w:ascii="Times New Roman" w:hAnsi="Times New Roman" w:cs="Times New Roman"/>
          <w:color w:val="000000" w:themeColor="text1"/>
          <w:sz w:val="20"/>
          <w:szCs w:val="20"/>
        </w:rPr>
      </w:pPr>
      <w:r w:rsidRPr="009B3AEA">
        <w:rPr>
          <w:rFonts w:ascii="Times New Roman" w:hAnsi="Times New Roman" w:cs="Times New Roman"/>
          <w:i/>
          <w:color w:val="000000" w:themeColor="text1"/>
          <w:sz w:val="20"/>
          <w:szCs w:val="20"/>
        </w:rPr>
        <w:t>"Pozor na šíření poplašných zpráv. Při nich vznikají někdy větší škody, než nebezpečím samým!</w:t>
      </w:r>
    </w:p>
    <w:p w:rsidR="009B3AEA" w:rsidRPr="009B3AEA" w:rsidRDefault="009B3AEA" w:rsidP="009B3AEA">
      <w:pPr>
        <w:spacing w:after="0" w:line="240" w:lineRule="auto"/>
        <w:ind w:firstLine="284"/>
        <w:jc w:val="both"/>
        <w:rPr>
          <w:rFonts w:ascii="Times New Roman" w:hAnsi="Times New Roman" w:cs="Times New Roman"/>
          <w:color w:val="000000" w:themeColor="text1"/>
          <w:sz w:val="20"/>
          <w:szCs w:val="20"/>
        </w:rPr>
      </w:pPr>
      <w:r w:rsidRPr="009B3AEA">
        <w:rPr>
          <w:rFonts w:ascii="Times New Roman" w:hAnsi="Times New Roman" w:cs="Times New Roman"/>
          <w:i/>
          <w:color w:val="000000" w:themeColor="text1"/>
          <w:sz w:val="20"/>
          <w:szCs w:val="20"/>
        </w:rPr>
        <w:t>Pozor na silné řeči - většinou jsou odrazem slabého myšlení, protože se nezdržují domýšlením následků - a ty mohou být zase horší, než nebezpečí, kterému čelíme. Nebylo by to poprvé v dějinách a já opravdu nechci být za většího blba, než je bezpodmínečně nutné!</w:t>
      </w:r>
    </w:p>
    <w:p w:rsidR="009B3AEA" w:rsidRPr="009B3AEA" w:rsidRDefault="009B3AEA" w:rsidP="009B3AEA">
      <w:pPr>
        <w:spacing w:after="0" w:line="240" w:lineRule="auto"/>
        <w:ind w:firstLine="284"/>
        <w:jc w:val="both"/>
        <w:rPr>
          <w:rFonts w:ascii="Times New Roman" w:hAnsi="Times New Roman" w:cs="Times New Roman"/>
          <w:color w:val="000000" w:themeColor="text1"/>
          <w:sz w:val="20"/>
          <w:szCs w:val="20"/>
        </w:rPr>
      </w:pPr>
      <w:r w:rsidRPr="009B3AEA">
        <w:rPr>
          <w:rFonts w:ascii="Times New Roman" w:hAnsi="Times New Roman" w:cs="Times New Roman"/>
          <w:i/>
          <w:color w:val="000000" w:themeColor="text1"/>
          <w:sz w:val="20"/>
          <w:szCs w:val="20"/>
        </w:rPr>
        <w:t>Chcete, aby se k vám stát choval podle nějakých pravidel? Tak dbejte na jejich dodržování, a nevyzývejte k jejich porušování. Jinak by se mohlo stát, že by mirnichsdirnichs někdo chytil za flígr vás a bez dalšího vyhodil, protože jemu je vše jasné...</w:t>
      </w:r>
    </w:p>
    <w:p w:rsidR="009B3AEA" w:rsidRPr="009B3AEA" w:rsidRDefault="009B3AEA" w:rsidP="009B3AEA">
      <w:pPr>
        <w:spacing w:after="0" w:line="240" w:lineRule="auto"/>
        <w:ind w:firstLine="284"/>
        <w:jc w:val="both"/>
        <w:rPr>
          <w:rFonts w:ascii="Times New Roman" w:hAnsi="Times New Roman" w:cs="Times New Roman"/>
          <w:color w:val="000000" w:themeColor="text1"/>
          <w:sz w:val="20"/>
          <w:szCs w:val="20"/>
        </w:rPr>
      </w:pPr>
      <w:r w:rsidRPr="009B3AEA">
        <w:rPr>
          <w:rFonts w:ascii="Times New Roman" w:hAnsi="Times New Roman" w:cs="Times New Roman"/>
          <w:i/>
          <w:color w:val="000000" w:themeColor="text1"/>
          <w:sz w:val="20"/>
          <w:szCs w:val="20"/>
        </w:rPr>
        <w:t>Pozor na vynucování poslušnosti, kdekoliv! V izraelské armádě, která bývá zmiňována jako vzor, je pěstována kultura disentních stanovisek! Každý voják je povinen říci, co si myslí, protože může mít pravdu! Vynucená poslušnost může vést dobrým směrem, ale taky do pekel! Svědomí je více než poslušnost!...</w:t>
      </w:r>
    </w:p>
    <w:p w:rsidR="009B3AEA" w:rsidRPr="009B3AEA" w:rsidRDefault="009B3AEA" w:rsidP="009B3AEA">
      <w:pPr>
        <w:spacing w:after="0" w:line="240" w:lineRule="auto"/>
        <w:ind w:firstLine="284"/>
        <w:jc w:val="both"/>
        <w:rPr>
          <w:rFonts w:ascii="Times New Roman" w:hAnsi="Times New Roman" w:cs="Times New Roman"/>
          <w:color w:val="000000" w:themeColor="text1"/>
          <w:sz w:val="20"/>
          <w:szCs w:val="20"/>
        </w:rPr>
      </w:pPr>
      <w:r w:rsidRPr="009B3AEA">
        <w:rPr>
          <w:rFonts w:ascii="Times New Roman" w:hAnsi="Times New Roman" w:cs="Times New Roman"/>
          <w:i/>
          <w:color w:val="000000" w:themeColor="text1"/>
          <w:sz w:val="20"/>
          <w:szCs w:val="20"/>
        </w:rPr>
        <w:t>Jinými slovy, nevypouštět džina z lahve, protože on se tam nevrátí. Mnozí se v padesátých letech divili, když s nimi bylo zacházeno týmž způsobem, jako oni ještě leckdy nedávno zacházeli s druhými. Co je na tom k nepochopení?...</w:t>
      </w:r>
    </w:p>
    <w:p w:rsidR="009B3AEA" w:rsidRPr="009B3AEA" w:rsidRDefault="009B3AEA" w:rsidP="009B3AEA">
      <w:pPr>
        <w:spacing w:after="0" w:line="240" w:lineRule="auto"/>
        <w:ind w:firstLine="284"/>
        <w:jc w:val="both"/>
        <w:rPr>
          <w:rFonts w:ascii="Times New Roman" w:hAnsi="Times New Roman" w:cs="Times New Roman"/>
          <w:color w:val="000000" w:themeColor="text1"/>
          <w:sz w:val="20"/>
          <w:szCs w:val="20"/>
        </w:rPr>
      </w:pPr>
      <w:r w:rsidRPr="009B3AEA">
        <w:rPr>
          <w:rFonts w:ascii="Times New Roman" w:hAnsi="Times New Roman" w:cs="Times New Roman"/>
          <w:i/>
          <w:color w:val="000000" w:themeColor="text1"/>
          <w:sz w:val="20"/>
          <w:szCs w:val="20"/>
        </w:rPr>
        <w:t>Nic civilizovaného nevzniká náhle, revolucí, převratem, pučem, násilím.</w:t>
      </w:r>
    </w:p>
    <w:p w:rsidR="009B3AEA" w:rsidRPr="009B3AEA" w:rsidRDefault="009B3AEA" w:rsidP="009B3AEA">
      <w:pPr>
        <w:spacing w:after="0" w:line="240" w:lineRule="auto"/>
        <w:ind w:firstLine="284"/>
        <w:jc w:val="both"/>
        <w:rPr>
          <w:rFonts w:ascii="Times New Roman" w:hAnsi="Times New Roman" w:cs="Times New Roman"/>
          <w:color w:val="000000" w:themeColor="text1"/>
          <w:sz w:val="20"/>
          <w:szCs w:val="20"/>
        </w:rPr>
      </w:pPr>
      <w:r w:rsidRPr="009B3AEA">
        <w:rPr>
          <w:rFonts w:ascii="Times New Roman" w:hAnsi="Times New Roman" w:cs="Times New Roman"/>
          <w:i/>
          <w:color w:val="000000" w:themeColor="text1"/>
          <w:sz w:val="20"/>
          <w:szCs w:val="20"/>
        </w:rPr>
        <w:t>Civilizace vzniká po malých vrstvách, které musí být po generace kladeny na sebe, navazovat a pasovat - pak je pevná. Ale nikoliv neprůstřelná: jediný výron násilí ji smete, dílo generací.</w:t>
      </w:r>
    </w:p>
    <w:p w:rsidR="009B3AEA" w:rsidRPr="009B3AEA" w:rsidRDefault="009B3AEA" w:rsidP="009B3AEA">
      <w:pPr>
        <w:spacing w:after="0" w:line="240" w:lineRule="auto"/>
        <w:ind w:firstLine="284"/>
        <w:jc w:val="both"/>
        <w:rPr>
          <w:rFonts w:ascii="Times New Roman" w:hAnsi="Times New Roman" w:cs="Times New Roman"/>
          <w:color w:val="000000" w:themeColor="text1"/>
          <w:sz w:val="20"/>
          <w:szCs w:val="20"/>
        </w:rPr>
      </w:pPr>
      <w:r w:rsidRPr="009B3AEA">
        <w:rPr>
          <w:rFonts w:ascii="Times New Roman" w:hAnsi="Times New Roman" w:cs="Times New Roman"/>
          <w:i/>
          <w:color w:val="000000" w:themeColor="text1"/>
          <w:sz w:val="20"/>
          <w:szCs w:val="20"/>
        </w:rPr>
        <w:t>Zkusili hlasatelé "občanské neposlušnosti" využít všech možností "občanské poslušnosti"? Myslím poslušnost zákonů a všech současných možností! Zkoušeli přimět k poslušnosti zákonů a přísahy své volené zástupce? Separovanými výkřiky, často anonymními? To nic neplatí! Zkoušeli to dlouhodobým tlakem, s využitím všech legálních prostředků? Opakuji, všech? Nikoli jen těch oblíbených, které dohromady nic nestojí?</w:t>
      </w:r>
    </w:p>
    <w:p w:rsidR="009B3AEA" w:rsidRPr="009B3AEA" w:rsidRDefault="009B3AEA" w:rsidP="009B3AEA">
      <w:pPr>
        <w:spacing w:after="0" w:line="240" w:lineRule="auto"/>
        <w:ind w:firstLine="284"/>
        <w:jc w:val="both"/>
        <w:rPr>
          <w:rFonts w:ascii="Times New Roman" w:hAnsi="Times New Roman" w:cs="Times New Roman"/>
          <w:color w:val="000000" w:themeColor="text1"/>
          <w:sz w:val="20"/>
          <w:szCs w:val="20"/>
        </w:rPr>
      </w:pPr>
      <w:r w:rsidRPr="009B3AEA">
        <w:rPr>
          <w:rFonts w:ascii="Times New Roman" w:hAnsi="Times New Roman" w:cs="Times New Roman"/>
          <w:i/>
          <w:color w:val="000000" w:themeColor="text1"/>
          <w:sz w:val="20"/>
          <w:szCs w:val="20"/>
        </w:rPr>
        <w:t>Zkoušeli místo laciných silných řečí dělat ukrutně těžkou drobnou (masarykovskou!) práci? Organizovat a formulovat projevy občanské nespokojenosti? Překonávat vzájemné rozpory, k dosažení něčeho společného, důležitějšího?...</w:t>
      </w:r>
    </w:p>
    <w:p w:rsidR="009B3AEA" w:rsidRPr="009B3AEA" w:rsidRDefault="009B3AEA" w:rsidP="009B3AEA">
      <w:pPr>
        <w:spacing w:after="0" w:line="240" w:lineRule="auto"/>
        <w:ind w:firstLine="284"/>
        <w:jc w:val="both"/>
        <w:rPr>
          <w:rFonts w:ascii="Times New Roman" w:hAnsi="Times New Roman" w:cs="Times New Roman"/>
          <w:color w:val="000000" w:themeColor="text1"/>
          <w:sz w:val="20"/>
          <w:szCs w:val="20"/>
        </w:rPr>
      </w:pPr>
      <w:r w:rsidRPr="009B3AEA">
        <w:rPr>
          <w:rFonts w:ascii="Times New Roman" w:hAnsi="Times New Roman" w:cs="Times New Roman"/>
          <w:i/>
          <w:color w:val="000000" w:themeColor="text1"/>
          <w:sz w:val="20"/>
          <w:szCs w:val="20"/>
        </w:rPr>
        <w:t>Společný nepřítel má radost, občanská společnost je naklínovaná a bezbranná. Malé skupinky pořvávají velké pravdy, a radí k násilí, protože je nikdo neposlouchá. Společný nepřítel se chechtá, protože se nespokojená občanská veřejnost brzy dopustí velmi laciných chyb, a bude moci některé jednotlivce vykrákat na výstrahu davu. Malé skupinky se zradikalizují. Společný nepřítel bude otvírat rychlé špunty a slavit, protože s nimi bude moci konečně zatočit, vyhlásí výjimečný stav, a bude. A normální člověk bude cítit, že těchto persekvovaných se zastat nemůže, protože tento boj už není jeho. Revoluční buňky odejdou do ilegality. Společný nepřítel zažije mocenský orgasmus. Konečně bude moci v souladu se zákonem využít všech, doslova všech prostředků, aby společnost prošpikoval svými informačními zdroji...</w:t>
      </w:r>
    </w:p>
    <w:p w:rsidR="009B3AEA" w:rsidRPr="009B3AEA" w:rsidRDefault="009B3AEA" w:rsidP="009B3AEA">
      <w:pPr>
        <w:spacing w:after="0" w:line="240" w:lineRule="auto"/>
        <w:ind w:firstLine="284"/>
        <w:jc w:val="both"/>
        <w:rPr>
          <w:rFonts w:ascii="Times New Roman" w:hAnsi="Times New Roman" w:cs="Times New Roman"/>
          <w:color w:val="000000" w:themeColor="text1"/>
          <w:sz w:val="20"/>
          <w:szCs w:val="20"/>
        </w:rPr>
      </w:pPr>
      <w:r w:rsidRPr="009B3AEA">
        <w:rPr>
          <w:rFonts w:ascii="Times New Roman" w:hAnsi="Times New Roman" w:cs="Times New Roman"/>
          <w:i/>
          <w:color w:val="000000" w:themeColor="text1"/>
          <w:sz w:val="20"/>
          <w:szCs w:val="20"/>
        </w:rPr>
        <w:t>Míněno na ty, kteří - aniž se vydali touto "malou" cestou - hned volají po "velkých" činech (občanská neposlušnost). Ale ta vede k radikalizaci a tím se strašně oslabuje a ještě svá slabá místa vystavuje. Pro režim to je pak lahůdka takové radikály zpacifikovat, protože to jde většinou dost snadno, oni bývají silní jen v houfu, a nejsou solidární ani trpěliví, a jak se je podaří izolovat, doberou si je jednoho po druhém. Pro moc je ideální, když se opozice zabývá rozdíly mezi sebou..."</w:t>
      </w:r>
    </w:p>
    <w:p w:rsidR="009B3AEA" w:rsidRDefault="009B3AEA" w:rsidP="009B3AEA">
      <w:pPr>
        <w:spacing w:after="0" w:line="240" w:lineRule="auto"/>
        <w:ind w:firstLine="284"/>
        <w:jc w:val="both"/>
        <w:rPr>
          <w:rFonts w:ascii="Times New Roman" w:hAnsi="Times New Roman" w:cs="Times New Roman"/>
          <w:color w:val="000000" w:themeColor="text1"/>
          <w:sz w:val="20"/>
          <w:szCs w:val="20"/>
        </w:rPr>
      </w:pPr>
    </w:p>
    <w:p w:rsidR="009B3AEA" w:rsidRPr="009B3AEA" w:rsidRDefault="009B3AEA" w:rsidP="009B3AEA">
      <w:pPr>
        <w:spacing w:after="0" w:line="240" w:lineRule="auto"/>
        <w:ind w:firstLine="284"/>
        <w:jc w:val="both"/>
        <w:rPr>
          <w:rFonts w:ascii="Times New Roman" w:hAnsi="Times New Roman" w:cs="Times New Roman"/>
          <w:color w:val="000000" w:themeColor="text1"/>
          <w:sz w:val="20"/>
          <w:szCs w:val="20"/>
        </w:rPr>
      </w:pPr>
      <w:r w:rsidRPr="009B3AEA">
        <w:rPr>
          <w:rFonts w:ascii="Times New Roman" w:hAnsi="Times New Roman" w:cs="Times New Roman"/>
          <w:color w:val="000000" w:themeColor="text1"/>
          <w:sz w:val="20"/>
          <w:szCs w:val="20"/>
        </w:rPr>
        <w:t>J. Schneider upozorňuje na nebezpečí, kterému budeme patrně brzy čelit. Ví, o čem mluví. To, na co upozorňuje je tradiční, znovu a znovu používaný způsob, jak eliminovat odpor, který plodí selhávající moc. Moc sice selhává ve správě věcí veřejných, ale to, na co upozorňuje J. Schneider, zvládá dokonale. Tak jí (té současné degenerující globální moci) nesmíme dát šanci.</w:t>
      </w:r>
    </w:p>
    <w:p w:rsidR="009B3AEA" w:rsidRPr="009B3AEA" w:rsidRDefault="009B3AEA" w:rsidP="009B3AEA">
      <w:pPr>
        <w:spacing w:after="0" w:line="240" w:lineRule="auto"/>
        <w:ind w:firstLine="284"/>
        <w:jc w:val="both"/>
        <w:rPr>
          <w:rFonts w:ascii="Times New Roman" w:hAnsi="Times New Roman" w:cs="Times New Roman"/>
          <w:color w:val="000000" w:themeColor="text1"/>
          <w:sz w:val="20"/>
          <w:szCs w:val="20"/>
        </w:rPr>
      </w:pPr>
      <w:r w:rsidRPr="009B3AEA">
        <w:rPr>
          <w:rFonts w:ascii="Times New Roman" w:hAnsi="Times New Roman" w:cs="Times New Roman"/>
          <w:color w:val="000000" w:themeColor="text1"/>
          <w:sz w:val="20"/>
          <w:szCs w:val="20"/>
        </w:rPr>
        <w:t xml:space="preserve">Prudký a historicky nevídaný proces majetkové divergence ("bohatnutí bohatých a chudnutí chudých") je faktem. Právě tento proces zvrátil postupné vytváření rovnosti příležitosti pro každého obyvatele planety (rovnosti příležitostí nabývat a uplatňovat lidský kapitál), který byl příznačný pro druhou polovinu minulého století. Tím byl podstatně ztížen přechod ke společnosti, jejíž růst je založeny na rozvoji a uplatňování schopností lidí, tj. ke společnosti, jejíž ekonomika je založena na produktivních službách umožňujících nabývání, uchování a uplatnění lidského kapitálu. Setrvačný růst (tj. ten, který je pokračováním současné ekonomiky založené na masové a neproduktivní, či velmi málo produktivní spotřebě, který je mimořádně </w:t>
      </w:r>
      <w:r w:rsidRPr="009B3AEA">
        <w:rPr>
          <w:rFonts w:ascii="Times New Roman" w:hAnsi="Times New Roman" w:cs="Times New Roman"/>
          <w:color w:val="000000" w:themeColor="text1"/>
          <w:sz w:val="20"/>
          <w:szCs w:val="20"/>
        </w:rPr>
        <w:lastRenderedPageBreak/>
        <w:t>surovinově náročný a který se svou povahou stále více vzdaluje přirozené integrující potřebě člověka plně a mnohostranně rozvíjet a uplatňovat své schopnosti) naráží na nepřekonatelné bariéry. Tím jsou rozehrávány hry, kterým je nutno porozumět, pokus chceme projít složitým obdobím s minimálními ztrátami a minimálními riziky přežití.</w:t>
      </w:r>
    </w:p>
    <w:p w:rsidR="009B3AEA" w:rsidRPr="009B3AEA" w:rsidRDefault="009B3AEA" w:rsidP="009B3AEA">
      <w:pPr>
        <w:spacing w:after="0" w:line="240" w:lineRule="auto"/>
        <w:ind w:firstLine="284"/>
        <w:jc w:val="both"/>
        <w:rPr>
          <w:rFonts w:ascii="Times New Roman" w:hAnsi="Times New Roman" w:cs="Times New Roman"/>
          <w:color w:val="000000" w:themeColor="text1"/>
          <w:sz w:val="20"/>
          <w:szCs w:val="20"/>
        </w:rPr>
      </w:pPr>
      <w:r w:rsidRPr="009B3AEA">
        <w:rPr>
          <w:rFonts w:ascii="Times New Roman" w:hAnsi="Times New Roman" w:cs="Times New Roman"/>
          <w:color w:val="000000" w:themeColor="text1"/>
          <w:sz w:val="20"/>
          <w:szCs w:val="20"/>
        </w:rPr>
        <w:t>P. S. Neříkám, že modelování reality prostřednictvím teorie her je jediný možných způsob, jak pochopit, o co jde. Tvrdím však, že je užitečným nástrojem k lepšímu porozumění toho, o co jde. K tomu, jaké možnosti aplikace teorie her nabízí, se ještě vrátím v závěru.</w:t>
      </w:r>
    </w:p>
    <w:p w:rsidR="009B3AEA" w:rsidRPr="009B3AEA" w:rsidRDefault="009B3AEA" w:rsidP="009B3AEA">
      <w:pPr>
        <w:spacing w:after="0" w:line="240" w:lineRule="auto"/>
        <w:ind w:firstLine="284"/>
        <w:jc w:val="both"/>
        <w:rPr>
          <w:rFonts w:ascii="Times New Roman" w:hAnsi="Times New Roman" w:cs="Times New Roman"/>
          <w:color w:val="000000" w:themeColor="text1"/>
          <w:sz w:val="20"/>
          <w:szCs w:val="20"/>
        </w:rPr>
      </w:pPr>
      <w:r w:rsidRPr="009B3AEA">
        <w:rPr>
          <w:rFonts w:ascii="Times New Roman" w:hAnsi="Times New Roman" w:cs="Times New Roman"/>
          <w:color w:val="000000" w:themeColor="text1"/>
          <w:sz w:val="20"/>
          <w:szCs w:val="20"/>
        </w:rPr>
        <w:br/>
      </w:r>
    </w:p>
    <w:p w:rsidR="009B3AEA" w:rsidRPr="009B3AEA" w:rsidRDefault="009B3AEA" w:rsidP="009B3AEA">
      <w:pPr>
        <w:spacing w:after="0" w:line="240" w:lineRule="auto"/>
        <w:ind w:firstLine="284"/>
        <w:jc w:val="both"/>
        <w:rPr>
          <w:rFonts w:ascii="Times New Roman" w:hAnsi="Times New Roman" w:cs="Times New Roman"/>
          <w:color w:val="000000" w:themeColor="text1"/>
          <w:sz w:val="20"/>
          <w:szCs w:val="20"/>
        </w:rPr>
      </w:pPr>
      <w:r w:rsidRPr="009B3AEA">
        <w:rPr>
          <w:rFonts w:ascii="Times New Roman" w:hAnsi="Times New Roman" w:cs="Times New Roman"/>
          <w:b/>
          <w:color w:val="000000" w:themeColor="text1"/>
          <w:sz w:val="20"/>
          <w:szCs w:val="20"/>
        </w:rPr>
        <w:t>2. Výchozí model</w:t>
      </w:r>
    </w:p>
    <w:p w:rsidR="009B3AEA" w:rsidRPr="009B3AEA" w:rsidRDefault="009B3AEA" w:rsidP="009B3AEA">
      <w:pPr>
        <w:spacing w:after="0" w:line="240" w:lineRule="auto"/>
        <w:ind w:firstLine="284"/>
        <w:jc w:val="both"/>
        <w:rPr>
          <w:rFonts w:ascii="Times New Roman" w:hAnsi="Times New Roman" w:cs="Times New Roman"/>
          <w:color w:val="000000" w:themeColor="text1"/>
          <w:sz w:val="20"/>
          <w:szCs w:val="20"/>
        </w:rPr>
      </w:pPr>
    </w:p>
    <w:p w:rsidR="009B3AEA" w:rsidRPr="009B3AEA" w:rsidRDefault="009B3AEA" w:rsidP="009B3AEA">
      <w:pPr>
        <w:spacing w:after="0" w:line="240" w:lineRule="auto"/>
        <w:ind w:firstLine="284"/>
        <w:jc w:val="both"/>
        <w:rPr>
          <w:rFonts w:ascii="Times New Roman" w:hAnsi="Times New Roman" w:cs="Times New Roman"/>
          <w:color w:val="000000" w:themeColor="text1"/>
          <w:sz w:val="20"/>
          <w:szCs w:val="20"/>
        </w:rPr>
      </w:pPr>
      <w:r w:rsidRPr="009B3AEA">
        <w:rPr>
          <w:rFonts w:ascii="Times New Roman" w:hAnsi="Times New Roman" w:cs="Times New Roman"/>
          <w:color w:val="000000" w:themeColor="text1"/>
          <w:sz w:val="20"/>
          <w:szCs w:val="20"/>
        </w:rPr>
        <w:t>V předcházející části jsem mimo jiné uvedl, že růst majetkové divergence ("bohatnutí bohatých a chudnutí chudých) zvrátilo proces postupného vytváření rovnosti příležitostí (příznačný pro druhou polovinu minulého století), vede k narůstající ekonomické a následně společenské segregaci. Tím jsou spouštěny hry, pro které náš tým již před delší dobou použil označení "hry typu Titanic". V nich se jedna část hráčů snaží najít cestu k přežití co největšího počtu zúčastněných (tím, že má k dispozici kooperativní strategii a prosazuje ji), zatímco druhá část hráčů se snaží zachránit se na úkor ostatních (disponuje nekooperativní strategií a snaží se tuto nekooperativní strategii prosadit).</w:t>
      </w:r>
    </w:p>
    <w:p w:rsidR="009B3AEA" w:rsidRPr="009B3AEA" w:rsidRDefault="009B3AEA" w:rsidP="009B3AEA">
      <w:pPr>
        <w:spacing w:after="0" w:line="240" w:lineRule="auto"/>
        <w:ind w:firstLine="284"/>
        <w:jc w:val="both"/>
        <w:rPr>
          <w:rFonts w:ascii="Times New Roman" w:hAnsi="Times New Roman" w:cs="Times New Roman"/>
          <w:color w:val="000000" w:themeColor="text1"/>
          <w:sz w:val="20"/>
          <w:szCs w:val="20"/>
        </w:rPr>
      </w:pPr>
      <w:r w:rsidRPr="009B3AEA">
        <w:rPr>
          <w:rFonts w:ascii="Times New Roman" w:hAnsi="Times New Roman" w:cs="Times New Roman"/>
          <w:color w:val="000000" w:themeColor="text1"/>
          <w:sz w:val="20"/>
          <w:szCs w:val="20"/>
        </w:rPr>
        <w:t>Čtenáře poprosím o trochu trpělivosti. Čeká ho trochu matematiky (stačí, když porozumí smyslu toho, o co jde) a to nejzajímavější přijde až v závěru dnešního pokračování. Přesněji – teprve v závěru se ukáže, o co jde a čemu se budeme věnovat v dalším pokračování.</w:t>
      </w:r>
    </w:p>
    <w:p w:rsidR="009B3AEA" w:rsidRPr="009B3AEA" w:rsidRDefault="009B3AEA" w:rsidP="009B3AEA">
      <w:pPr>
        <w:spacing w:after="0" w:line="240" w:lineRule="auto"/>
        <w:ind w:firstLine="284"/>
        <w:jc w:val="both"/>
        <w:rPr>
          <w:rFonts w:ascii="Times New Roman" w:hAnsi="Times New Roman" w:cs="Times New Roman"/>
          <w:color w:val="000000" w:themeColor="text1"/>
          <w:sz w:val="20"/>
          <w:szCs w:val="20"/>
        </w:rPr>
      </w:pPr>
      <w:r w:rsidRPr="009B3AEA">
        <w:rPr>
          <w:rFonts w:ascii="Times New Roman" w:hAnsi="Times New Roman" w:cs="Times New Roman"/>
          <w:color w:val="000000" w:themeColor="text1"/>
          <w:sz w:val="20"/>
          <w:szCs w:val="20"/>
        </w:rPr>
        <w:t>Když jsme sestavovali model her typu Titanic, získali jsme nesmírně zajímavý a důležitý výsledek. Objevili jsme širší třídu her, jejichž zvláštním případem jsou hry typu Titanic. Tuto širší skupinu her jsme nazvali hry typu Souboj klanů. Pokusím se co nejsrozumitelněji objasnit, o co jde, protože je to pro další výklad zcela zásadní.</w:t>
      </w:r>
    </w:p>
    <w:p w:rsidR="009B3AEA" w:rsidRPr="009B3AEA" w:rsidRDefault="009B3AEA" w:rsidP="009B3AEA">
      <w:pPr>
        <w:spacing w:after="0" w:line="240" w:lineRule="auto"/>
        <w:ind w:firstLine="284"/>
        <w:jc w:val="both"/>
        <w:rPr>
          <w:rFonts w:ascii="Times New Roman" w:hAnsi="Times New Roman" w:cs="Times New Roman"/>
          <w:color w:val="000000" w:themeColor="text1"/>
          <w:sz w:val="20"/>
          <w:szCs w:val="20"/>
        </w:rPr>
      </w:pPr>
      <w:r w:rsidRPr="009B3AEA">
        <w:rPr>
          <w:rFonts w:ascii="Times New Roman" w:hAnsi="Times New Roman" w:cs="Times New Roman"/>
          <w:color w:val="000000" w:themeColor="text1"/>
          <w:sz w:val="20"/>
          <w:szCs w:val="20"/>
        </w:rPr>
        <w:t>Všimněme si, že hra typu Titanic se vyznačuje určitou asymetrií:</w:t>
      </w:r>
    </w:p>
    <w:p w:rsidR="009B3AEA" w:rsidRPr="009B3AEA" w:rsidRDefault="009B3AEA" w:rsidP="009B3AEA">
      <w:pPr>
        <w:spacing w:after="0" w:line="240" w:lineRule="auto"/>
        <w:ind w:firstLine="284"/>
        <w:jc w:val="both"/>
        <w:rPr>
          <w:rFonts w:ascii="Times New Roman" w:hAnsi="Times New Roman" w:cs="Times New Roman"/>
          <w:color w:val="000000" w:themeColor="text1"/>
          <w:sz w:val="20"/>
          <w:szCs w:val="20"/>
        </w:rPr>
      </w:pPr>
      <w:r w:rsidRPr="009B3AEA">
        <w:rPr>
          <w:rFonts w:ascii="Times New Roman" w:hAnsi="Times New Roman" w:cs="Times New Roman"/>
          <w:color w:val="000000" w:themeColor="text1"/>
          <w:sz w:val="20"/>
          <w:szCs w:val="20"/>
        </w:rPr>
        <w:t>- Hráči, kteří prosazují kooperativní strategii, se snaží zachránit co nejvíce zúčastněných, pokud to jde, tak všechny zúčastněné (včetně těch, těch, kteří prosazují nekooperativní strategii).</w:t>
      </w:r>
    </w:p>
    <w:p w:rsidR="009B3AEA" w:rsidRPr="009B3AEA" w:rsidRDefault="009B3AEA" w:rsidP="009B3AEA">
      <w:pPr>
        <w:spacing w:after="0" w:line="240" w:lineRule="auto"/>
        <w:ind w:firstLine="284"/>
        <w:jc w:val="both"/>
        <w:rPr>
          <w:rFonts w:ascii="Times New Roman" w:hAnsi="Times New Roman" w:cs="Times New Roman"/>
          <w:color w:val="000000" w:themeColor="text1"/>
          <w:sz w:val="20"/>
          <w:szCs w:val="20"/>
        </w:rPr>
      </w:pPr>
      <w:r w:rsidRPr="009B3AEA">
        <w:rPr>
          <w:rFonts w:ascii="Times New Roman" w:hAnsi="Times New Roman" w:cs="Times New Roman"/>
          <w:color w:val="000000" w:themeColor="text1"/>
          <w:sz w:val="20"/>
          <w:szCs w:val="20"/>
        </w:rPr>
        <w:t xml:space="preserve">- Hráči, kteří prosazují nekooperativní strategii, potřebují získat dostatečný počet těch, kteří jim k prosazení nekooperativní strategie pomohou, o přežití ostatních se nezajímají, resp. právě naopak, čím více zúčastněných je obětováno, tím větší je šance na záchranu "vyvolených", tj. těch, co se zachrání v rámci nekooperativní strategie. </w:t>
      </w:r>
    </w:p>
    <w:p w:rsidR="009B3AEA" w:rsidRPr="009B3AEA" w:rsidRDefault="009B3AEA" w:rsidP="009B3AEA">
      <w:pPr>
        <w:spacing w:after="0" w:line="240" w:lineRule="auto"/>
        <w:ind w:firstLine="284"/>
        <w:jc w:val="both"/>
        <w:rPr>
          <w:rFonts w:ascii="Times New Roman" w:hAnsi="Times New Roman" w:cs="Times New Roman"/>
          <w:color w:val="000000" w:themeColor="text1"/>
          <w:sz w:val="20"/>
          <w:szCs w:val="20"/>
        </w:rPr>
      </w:pPr>
      <w:r w:rsidRPr="009B3AEA">
        <w:rPr>
          <w:rFonts w:ascii="Times New Roman" w:hAnsi="Times New Roman" w:cs="Times New Roman"/>
          <w:color w:val="000000" w:themeColor="text1"/>
          <w:sz w:val="20"/>
          <w:szCs w:val="20"/>
        </w:rPr>
        <w:t>Tuto asymetrii lze vyjádřit názorně. K tomu zformulujeme nejdříve některé předpoklady vycházející z rozumných zjednodušení:</w:t>
      </w:r>
    </w:p>
    <w:p w:rsidR="009B3AEA" w:rsidRPr="009B3AEA" w:rsidRDefault="009B3AEA" w:rsidP="009B3AEA">
      <w:pPr>
        <w:spacing w:after="0" w:line="240" w:lineRule="auto"/>
        <w:ind w:firstLine="284"/>
        <w:jc w:val="both"/>
        <w:rPr>
          <w:rFonts w:ascii="Times New Roman" w:hAnsi="Times New Roman" w:cs="Times New Roman"/>
          <w:color w:val="000000" w:themeColor="text1"/>
          <w:sz w:val="20"/>
          <w:szCs w:val="20"/>
        </w:rPr>
      </w:pPr>
      <w:r w:rsidRPr="009B3AEA">
        <w:rPr>
          <w:rFonts w:ascii="Times New Roman" w:hAnsi="Times New Roman" w:cs="Times New Roman"/>
          <w:color w:val="000000" w:themeColor="text1"/>
          <w:sz w:val="20"/>
          <w:szCs w:val="20"/>
        </w:rPr>
        <w:t>- Výplatními hodnotami je pravděpodobnost záchrany určitého hráče v případě různých situací.</w:t>
      </w:r>
    </w:p>
    <w:p w:rsidR="009B3AEA" w:rsidRPr="009B3AEA" w:rsidRDefault="009B3AEA" w:rsidP="009B3AEA">
      <w:pPr>
        <w:spacing w:after="0" w:line="240" w:lineRule="auto"/>
        <w:ind w:firstLine="284"/>
        <w:jc w:val="both"/>
        <w:rPr>
          <w:rFonts w:ascii="Times New Roman" w:hAnsi="Times New Roman" w:cs="Times New Roman"/>
          <w:color w:val="000000" w:themeColor="text1"/>
          <w:sz w:val="20"/>
          <w:szCs w:val="20"/>
        </w:rPr>
      </w:pPr>
      <w:r w:rsidRPr="009B3AEA">
        <w:rPr>
          <w:rFonts w:ascii="Times New Roman" w:hAnsi="Times New Roman" w:cs="Times New Roman"/>
          <w:color w:val="000000" w:themeColor="text1"/>
          <w:sz w:val="20"/>
          <w:szCs w:val="20"/>
        </w:rPr>
        <w:t>- Situace, které nastanou, jsou výsledkem volby strategií jednotlivými hráči, konkrétně (v nejjednodušším případě) toho, jak jeden každý z hráčů zvolí kooperativní či nekooperativní strategii.</w:t>
      </w:r>
    </w:p>
    <w:p w:rsidR="009B3AEA" w:rsidRPr="009B3AEA" w:rsidRDefault="009B3AEA" w:rsidP="009B3AEA">
      <w:pPr>
        <w:spacing w:after="0" w:line="240" w:lineRule="auto"/>
        <w:ind w:firstLine="284"/>
        <w:jc w:val="both"/>
        <w:rPr>
          <w:rFonts w:ascii="Times New Roman" w:hAnsi="Times New Roman" w:cs="Times New Roman"/>
          <w:color w:val="000000" w:themeColor="text1"/>
          <w:sz w:val="20"/>
          <w:szCs w:val="20"/>
        </w:rPr>
      </w:pPr>
      <w:r w:rsidRPr="009B3AEA">
        <w:rPr>
          <w:rFonts w:ascii="Times New Roman" w:hAnsi="Times New Roman" w:cs="Times New Roman"/>
          <w:color w:val="000000" w:themeColor="text1"/>
          <w:sz w:val="20"/>
          <w:szCs w:val="20"/>
        </w:rPr>
        <w:t>- S počtem hráčů, kteří zvolí kooperativní strategii, roste pravděpodobnost, že se prosadí kooperativní strategie.</w:t>
      </w:r>
    </w:p>
    <w:p w:rsidR="009B3AEA" w:rsidRPr="009B3AEA" w:rsidRDefault="009B3AEA" w:rsidP="009B3AEA">
      <w:pPr>
        <w:spacing w:after="0" w:line="240" w:lineRule="auto"/>
        <w:ind w:firstLine="284"/>
        <w:jc w:val="both"/>
        <w:rPr>
          <w:rFonts w:ascii="Times New Roman" w:hAnsi="Times New Roman" w:cs="Times New Roman"/>
          <w:color w:val="000000" w:themeColor="text1"/>
          <w:sz w:val="20"/>
          <w:szCs w:val="20"/>
        </w:rPr>
      </w:pPr>
      <w:r w:rsidRPr="009B3AEA">
        <w:rPr>
          <w:rFonts w:ascii="Times New Roman" w:hAnsi="Times New Roman" w:cs="Times New Roman"/>
          <w:color w:val="000000" w:themeColor="text1"/>
          <w:sz w:val="20"/>
          <w:szCs w:val="20"/>
        </w:rPr>
        <w:t>- S počtem hráčů, kteří zvolí nekooperativní strategii, roste pravděpodobnost, že se prosadí nekooperativní strategie.</w:t>
      </w:r>
    </w:p>
    <w:p w:rsidR="009B3AEA" w:rsidRPr="009B3AEA" w:rsidRDefault="009B3AEA" w:rsidP="009B3AEA">
      <w:pPr>
        <w:spacing w:after="0" w:line="240" w:lineRule="auto"/>
        <w:ind w:firstLine="284"/>
        <w:jc w:val="both"/>
        <w:rPr>
          <w:rFonts w:ascii="Times New Roman" w:hAnsi="Times New Roman" w:cs="Times New Roman"/>
          <w:color w:val="000000" w:themeColor="text1"/>
          <w:sz w:val="20"/>
          <w:szCs w:val="20"/>
        </w:rPr>
      </w:pPr>
      <w:r w:rsidRPr="009B3AEA">
        <w:rPr>
          <w:rFonts w:ascii="Times New Roman" w:hAnsi="Times New Roman" w:cs="Times New Roman"/>
          <w:color w:val="000000" w:themeColor="text1"/>
          <w:sz w:val="20"/>
          <w:szCs w:val="20"/>
        </w:rPr>
        <w:t>- Výchozí postavení hráčů je symetrické (všichni hráči mají všechny výchozí parametry pro rozhodování shodné).</w:t>
      </w:r>
    </w:p>
    <w:p w:rsidR="009B3AEA" w:rsidRPr="009B3AEA" w:rsidRDefault="009B3AEA" w:rsidP="009B3AEA">
      <w:pPr>
        <w:spacing w:after="0" w:line="240" w:lineRule="auto"/>
        <w:ind w:firstLine="284"/>
        <w:jc w:val="both"/>
        <w:rPr>
          <w:rFonts w:ascii="Times New Roman" w:hAnsi="Times New Roman" w:cs="Times New Roman"/>
          <w:color w:val="000000" w:themeColor="text1"/>
          <w:sz w:val="20"/>
          <w:szCs w:val="20"/>
        </w:rPr>
      </w:pPr>
      <w:r w:rsidRPr="009B3AEA">
        <w:rPr>
          <w:rFonts w:ascii="Times New Roman" w:hAnsi="Times New Roman" w:cs="Times New Roman"/>
          <w:color w:val="000000" w:themeColor="text1"/>
          <w:sz w:val="20"/>
          <w:szCs w:val="20"/>
        </w:rPr>
        <w:t xml:space="preserve">- Při prosazení nekooperativní strategie od určitého momentu klesá pravděpodobnost záchrany každého z hráčů, kteří nekooperativní strategii zvolí (tj. existují náklady na přijetí každého dalšího nekooperujícího hráče mezi vyvolené v podobě snížení pravděpodobnosti záchrany každého z nekooperujících hráčů). </w:t>
      </w:r>
    </w:p>
    <w:p w:rsidR="009B3AEA" w:rsidRPr="009B3AEA" w:rsidRDefault="009B3AEA" w:rsidP="009B3AEA">
      <w:pPr>
        <w:spacing w:after="0" w:line="240" w:lineRule="auto"/>
        <w:ind w:firstLine="284"/>
        <w:jc w:val="both"/>
        <w:rPr>
          <w:rFonts w:ascii="Times New Roman" w:hAnsi="Times New Roman" w:cs="Times New Roman"/>
          <w:color w:val="000000" w:themeColor="text1"/>
          <w:sz w:val="20"/>
          <w:szCs w:val="20"/>
        </w:rPr>
      </w:pPr>
      <w:r w:rsidRPr="009B3AEA">
        <w:rPr>
          <w:rFonts w:ascii="Times New Roman" w:hAnsi="Times New Roman" w:cs="Times New Roman"/>
          <w:color w:val="000000" w:themeColor="text1"/>
          <w:sz w:val="20"/>
          <w:szCs w:val="20"/>
        </w:rPr>
        <w:t>- Při prosazení kooperativní strategie je pravděpodobnost záchrany všech hráčů (kooperujících i nekooperujících) stejná, tj. nekooperující hráči nejsou "trestáni" za to, že se nepodíleli na prosazení kooperující strategie, resp. že usilovali o prosazení odlišné strategie.</w:t>
      </w:r>
    </w:p>
    <w:p w:rsidR="009B3AEA" w:rsidRPr="009B3AEA" w:rsidRDefault="009B3AEA" w:rsidP="009B3AEA">
      <w:pPr>
        <w:spacing w:after="0" w:line="240" w:lineRule="auto"/>
        <w:ind w:firstLine="284"/>
        <w:jc w:val="both"/>
        <w:rPr>
          <w:rFonts w:ascii="Times New Roman" w:hAnsi="Times New Roman" w:cs="Times New Roman"/>
          <w:color w:val="000000" w:themeColor="text1"/>
          <w:sz w:val="20"/>
          <w:szCs w:val="20"/>
        </w:rPr>
      </w:pPr>
      <w:r w:rsidRPr="009B3AEA">
        <w:rPr>
          <w:rFonts w:ascii="Times New Roman" w:hAnsi="Times New Roman" w:cs="Times New Roman"/>
          <w:color w:val="000000" w:themeColor="text1"/>
          <w:sz w:val="20"/>
          <w:szCs w:val="20"/>
        </w:rPr>
        <w:t>Pokud budeme pro jednoduchost předpokládat, že všechny výše uvedené funkce jsou lineární, pak jeden z možných případů lze popsat následujícím schématem:</w:t>
      </w:r>
    </w:p>
    <w:p w:rsidR="009B3AEA" w:rsidRPr="009B3AEA" w:rsidRDefault="009B3AEA" w:rsidP="009B3AEA">
      <w:pPr>
        <w:spacing w:after="0" w:line="240" w:lineRule="auto"/>
        <w:ind w:firstLine="284"/>
        <w:jc w:val="both"/>
        <w:rPr>
          <w:rFonts w:ascii="Times New Roman" w:hAnsi="Times New Roman" w:cs="Times New Roman"/>
          <w:color w:val="000000" w:themeColor="text1"/>
          <w:sz w:val="20"/>
          <w:szCs w:val="20"/>
        </w:rPr>
      </w:pPr>
    </w:p>
    <w:p w:rsidR="009B3AEA" w:rsidRPr="009B3AEA" w:rsidRDefault="009B3AEA" w:rsidP="009B3AEA">
      <w:pPr>
        <w:spacing w:after="0" w:line="240" w:lineRule="auto"/>
        <w:ind w:firstLine="284"/>
        <w:jc w:val="both"/>
        <w:rPr>
          <w:rFonts w:ascii="Times New Roman" w:hAnsi="Times New Roman" w:cs="Times New Roman"/>
          <w:color w:val="000000" w:themeColor="text1"/>
          <w:sz w:val="20"/>
          <w:szCs w:val="20"/>
        </w:rPr>
      </w:pPr>
      <w:r w:rsidRPr="009B3AEA">
        <w:rPr>
          <w:rFonts w:ascii="Times New Roman" w:hAnsi="Times New Roman" w:cs="Times New Roman"/>
          <w:b/>
          <w:color w:val="000000" w:themeColor="text1"/>
          <w:sz w:val="20"/>
          <w:szCs w:val="20"/>
        </w:rPr>
        <w:t>Obrázek:</w:t>
      </w:r>
    </w:p>
    <w:p w:rsidR="009B3AEA" w:rsidRPr="009B3AEA" w:rsidRDefault="009B3AEA" w:rsidP="009B3AEA">
      <w:pPr>
        <w:spacing w:after="0" w:line="240" w:lineRule="auto"/>
        <w:ind w:firstLine="284"/>
        <w:jc w:val="both"/>
        <w:rPr>
          <w:rFonts w:ascii="Times New Roman" w:hAnsi="Times New Roman" w:cs="Times New Roman"/>
          <w:color w:val="000000" w:themeColor="text1"/>
          <w:sz w:val="20"/>
          <w:szCs w:val="20"/>
        </w:rPr>
      </w:pPr>
      <w:r w:rsidRPr="009B3AEA">
        <w:rPr>
          <w:rFonts w:ascii="Times New Roman" w:hAnsi="Times New Roman" w:cs="Times New Roman"/>
          <w:b/>
          <w:noProof/>
          <w:color w:val="000000" w:themeColor="text1"/>
          <w:sz w:val="20"/>
          <w:szCs w:val="20"/>
          <w:lang w:eastAsia="cs-CZ"/>
        </w:rPr>
        <w:lastRenderedPageBreak/>
        <w:drawing>
          <wp:inline distT="0" distB="0" distL="0" distR="0">
            <wp:extent cx="4263461" cy="3245301"/>
            <wp:effectExtent l="0" t="0" r="3810" b="0"/>
            <wp:docPr id="4" name="Obrázek 4" descr="https://is.vsfs.cz/de/14166/Tita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is.vsfs.cz/de/14166/Tita_1.jpg"/>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85942" cy="3262413"/>
                    </a:xfrm>
                    <a:prstGeom prst="rect">
                      <a:avLst/>
                    </a:prstGeom>
                    <a:noFill/>
                    <a:ln>
                      <a:noFill/>
                    </a:ln>
                  </pic:spPr>
                </pic:pic>
              </a:graphicData>
            </a:graphic>
          </wp:inline>
        </w:drawing>
      </w:r>
    </w:p>
    <w:p w:rsidR="009B3AEA" w:rsidRPr="009B3AEA" w:rsidRDefault="009B3AEA" w:rsidP="009B3AEA">
      <w:pPr>
        <w:spacing w:after="0" w:line="240" w:lineRule="auto"/>
        <w:ind w:firstLine="284"/>
        <w:jc w:val="both"/>
        <w:rPr>
          <w:rFonts w:ascii="Times New Roman" w:hAnsi="Times New Roman" w:cs="Times New Roman"/>
          <w:color w:val="000000" w:themeColor="text1"/>
          <w:sz w:val="20"/>
          <w:szCs w:val="20"/>
        </w:rPr>
      </w:pPr>
    </w:p>
    <w:p w:rsidR="009B3AEA" w:rsidRPr="009B3AEA" w:rsidRDefault="009B3AEA" w:rsidP="009B3AEA">
      <w:pPr>
        <w:spacing w:after="0" w:line="240" w:lineRule="auto"/>
        <w:ind w:firstLine="284"/>
        <w:jc w:val="both"/>
        <w:rPr>
          <w:rFonts w:ascii="Times New Roman" w:hAnsi="Times New Roman" w:cs="Times New Roman"/>
          <w:color w:val="000000" w:themeColor="text1"/>
          <w:sz w:val="20"/>
          <w:szCs w:val="20"/>
        </w:rPr>
      </w:pPr>
      <w:r w:rsidRPr="009B3AEA">
        <w:rPr>
          <w:rFonts w:ascii="Times New Roman" w:hAnsi="Times New Roman" w:cs="Times New Roman"/>
          <w:color w:val="000000" w:themeColor="text1"/>
          <w:sz w:val="20"/>
          <w:szCs w:val="20"/>
        </w:rPr>
        <w:t>Zdroj: Vlastní výtvor</w:t>
      </w:r>
    </w:p>
    <w:p w:rsidR="009B3AEA" w:rsidRPr="009B3AEA" w:rsidRDefault="009B3AEA" w:rsidP="009B3AEA">
      <w:pPr>
        <w:spacing w:after="0" w:line="240" w:lineRule="auto"/>
        <w:ind w:firstLine="284"/>
        <w:jc w:val="both"/>
        <w:rPr>
          <w:rFonts w:ascii="Times New Roman" w:hAnsi="Times New Roman" w:cs="Times New Roman"/>
          <w:color w:val="000000" w:themeColor="text1"/>
          <w:sz w:val="20"/>
          <w:szCs w:val="20"/>
        </w:rPr>
      </w:pPr>
    </w:p>
    <w:p w:rsidR="009B3AEA" w:rsidRPr="009B3AEA" w:rsidRDefault="009B3AEA" w:rsidP="009B3AEA">
      <w:pPr>
        <w:spacing w:after="0" w:line="240" w:lineRule="auto"/>
        <w:ind w:firstLine="284"/>
        <w:jc w:val="both"/>
        <w:rPr>
          <w:rFonts w:ascii="Times New Roman" w:hAnsi="Times New Roman" w:cs="Times New Roman"/>
          <w:color w:val="000000" w:themeColor="text1"/>
          <w:sz w:val="20"/>
          <w:szCs w:val="20"/>
        </w:rPr>
      </w:pPr>
      <w:r w:rsidRPr="009B3AEA">
        <w:rPr>
          <w:rFonts w:ascii="Times New Roman" w:hAnsi="Times New Roman" w:cs="Times New Roman"/>
          <w:color w:val="000000" w:themeColor="text1"/>
          <w:sz w:val="20"/>
          <w:szCs w:val="20"/>
        </w:rPr>
        <w:t>Zde:</w:t>
      </w:r>
    </w:p>
    <w:p w:rsidR="009B3AEA" w:rsidRPr="009B3AEA" w:rsidRDefault="009B3AEA" w:rsidP="009B3AEA">
      <w:pPr>
        <w:spacing w:after="0" w:line="240" w:lineRule="auto"/>
        <w:ind w:firstLine="284"/>
        <w:jc w:val="both"/>
        <w:rPr>
          <w:rFonts w:ascii="Times New Roman" w:hAnsi="Times New Roman" w:cs="Times New Roman"/>
          <w:color w:val="000000" w:themeColor="text1"/>
          <w:sz w:val="20"/>
          <w:szCs w:val="20"/>
        </w:rPr>
      </w:pPr>
      <w:r w:rsidRPr="009B3AEA">
        <w:rPr>
          <w:rFonts w:ascii="Times New Roman" w:hAnsi="Times New Roman" w:cs="Times New Roman"/>
          <w:b/>
          <w:color w:val="000000" w:themeColor="text1"/>
          <w:sz w:val="20"/>
          <w:szCs w:val="20"/>
        </w:rPr>
        <w:t>P</w:t>
      </w:r>
      <w:r w:rsidRPr="009B3AEA">
        <w:rPr>
          <w:rFonts w:ascii="Times New Roman" w:hAnsi="Times New Roman" w:cs="Times New Roman"/>
          <w:b/>
          <w:color w:val="000000" w:themeColor="text1"/>
          <w:sz w:val="20"/>
          <w:szCs w:val="20"/>
          <w:vertAlign w:val="superscript"/>
        </w:rPr>
        <w:t>Xi</w:t>
      </w:r>
      <w:r w:rsidRPr="009B3AEA">
        <w:rPr>
          <w:rFonts w:ascii="Times New Roman" w:hAnsi="Times New Roman" w:cs="Times New Roman"/>
          <w:b/>
          <w:color w:val="000000" w:themeColor="text1"/>
          <w:sz w:val="20"/>
          <w:szCs w:val="20"/>
        </w:rPr>
        <w:t xml:space="preserve"> = const</w:t>
      </w:r>
      <w:r w:rsidRPr="009B3AEA">
        <w:rPr>
          <w:rFonts w:ascii="Times New Roman" w:hAnsi="Times New Roman" w:cs="Times New Roman"/>
          <w:color w:val="000000" w:themeColor="text1"/>
          <w:sz w:val="20"/>
          <w:szCs w:val="20"/>
        </w:rPr>
        <w:tab/>
      </w:r>
      <w:r w:rsidRPr="009B3AEA">
        <w:rPr>
          <w:rFonts w:ascii="Times New Roman" w:hAnsi="Times New Roman" w:cs="Times New Roman"/>
          <w:color w:val="000000" w:themeColor="text1"/>
          <w:sz w:val="20"/>
          <w:szCs w:val="20"/>
        </w:rPr>
        <w:tab/>
        <w:t xml:space="preserve">Pravděpodobnosti i-tého (každého) hráče, že se zachrání při prosazení kooperativní strategie. V daném modelu předpokládáme, že je pro všechny stejná. </w:t>
      </w:r>
    </w:p>
    <w:p w:rsidR="009B3AEA" w:rsidRPr="009B3AEA" w:rsidRDefault="009B3AEA" w:rsidP="009B3AEA">
      <w:pPr>
        <w:spacing w:after="0" w:line="240" w:lineRule="auto"/>
        <w:ind w:firstLine="284"/>
        <w:jc w:val="both"/>
        <w:rPr>
          <w:rFonts w:ascii="Times New Roman" w:hAnsi="Times New Roman" w:cs="Times New Roman"/>
          <w:color w:val="000000" w:themeColor="text1"/>
          <w:sz w:val="20"/>
          <w:szCs w:val="20"/>
        </w:rPr>
      </w:pPr>
      <w:r w:rsidRPr="009B3AEA">
        <w:rPr>
          <w:rFonts w:ascii="Times New Roman" w:hAnsi="Times New Roman" w:cs="Times New Roman"/>
          <w:b/>
          <w:color w:val="000000" w:themeColor="text1"/>
          <w:sz w:val="20"/>
          <w:szCs w:val="20"/>
        </w:rPr>
        <w:t>P(x</w:t>
      </w:r>
      <w:r w:rsidRPr="009B3AEA">
        <w:rPr>
          <w:rFonts w:ascii="Times New Roman" w:hAnsi="Times New Roman" w:cs="Times New Roman"/>
          <w:b/>
          <w:color w:val="000000" w:themeColor="text1"/>
          <w:sz w:val="20"/>
          <w:szCs w:val="20"/>
          <w:vertAlign w:val="subscript"/>
        </w:rPr>
        <w:t>j</w:t>
      </w:r>
      <w:r w:rsidRPr="009B3AEA">
        <w:rPr>
          <w:rFonts w:ascii="Times New Roman" w:hAnsi="Times New Roman" w:cs="Times New Roman"/>
          <w:b/>
          <w:color w:val="000000" w:themeColor="text1"/>
          <w:sz w:val="20"/>
          <w:szCs w:val="20"/>
        </w:rPr>
        <w:t>)</w:t>
      </w:r>
      <w:r w:rsidRPr="009B3AEA">
        <w:rPr>
          <w:rFonts w:ascii="Times New Roman" w:hAnsi="Times New Roman" w:cs="Times New Roman"/>
          <w:color w:val="000000" w:themeColor="text1"/>
          <w:sz w:val="20"/>
          <w:szCs w:val="20"/>
        </w:rPr>
        <w:tab/>
      </w:r>
      <w:r w:rsidRPr="009B3AEA">
        <w:rPr>
          <w:rFonts w:ascii="Times New Roman" w:hAnsi="Times New Roman" w:cs="Times New Roman"/>
          <w:color w:val="000000" w:themeColor="text1"/>
          <w:sz w:val="20"/>
          <w:szCs w:val="20"/>
        </w:rPr>
        <w:tab/>
      </w:r>
      <w:r w:rsidRPr="009B3AEA">
        <w:rPr>
          <w:rFonts w:ascii="Times New Roman" w:hAnsi="Times New Roman" w:cs="Times New Roman"/>
          <w:color w:val="000000" w:themeColor="text1"/>
          <w:sz w:val="20"/>
          <w:szCs w:val="20"/>
        </w:rPr>
        <w:tab/>
        <w:t>Pravděpodobnost, že se prosadí nekooperativní strategie, jako funkce od počtu hráčů, kteří ji budou prosazovat, resp. kteří nebudou prosazovat nekooperativní strategii</w:t>
      </w:r>
    </w:p>
    <w:p w:rsidR="009B3AEA" w:rsidRPr="009B3AEA" w:rsidRDefault="009B3AEA" w:rsidP="009B3AEA">
      <w:pPr>
        <w:spacing w:after="0" w:line="240" w:lineRule="auto"/>
        <w:ind w:firstLine="284"/>
        <w:jc w:val="both"/>
        <w:rPr>
          <w:rFonts w:ascii="Times New Roman" w:hAnsi="Times New Roman" w:cs="Times New Roman"/>
          <w:color w:val="000000" w:themeColor="text1"/>
          <w:sz w:val="20"/>
          <w:szCs w:val="20"/>
        </w:rPr>
      </w:pPr>
      <w:r w:rsidRPr="009B3AEA">
        <w:rPr>
          <w:rFonts w:ascii="Times New Roman" w:hAnsi="Times New Roman" w:cs="Times New Roman"/>
          <w:b/>
          <w:color w:val="000000" w:themeColor="text1"/>
          <w:sz w:val="20"/>
          <w:szCs w:val="20"/>
        </w:rPr>
        <w:t>1-P(x</w:t>
      </w:r>
      <w:r w:rsidRPr="009B3AEA">
        <w:rPr>
          <w:rFonts w:ascii="Times New Roman" w:hAnsi="Times New Roman" w:cs="Times New Roman"/>
          <w:b/>
          <w:color w:val="000000" w:themeColor="text1"/>
          <w:sz w:val="20"/>
          <w:szCs w:val="20"/>
          <w:vertAlign w:val="subscript"/>
        </w:rPr>
        <w:t>j</w:t>
      </w:r>
      <w:r w:rsidRPr="009B3AEA">
        <w:rPr>
          <w:rFonts w:ascii="Times New Roman" w:hAnsi="Times New Roman" w:cs="Times New Roman"/>
          <w:b/>
          <w:color w:val="000000" w:themeColor="text1"/>
          <w:sz w:val="20"/>
          <w:szCs w:val="20"/>
        </w:rPr>
        <w:t>)</w:t>
      </w:r>
      <w:r w:rsidRPr="009B3AEA">
        <w:rPr>
          <w:rFonts w:ascii="Times New Roman" w:hAnsi="Times New Roman" w:cs="Times New Roman"/>
          <w:b/>
          <w:color w:val="000000" w:themeColor="text1"/>
          <w:sz w:val="20"/>
          <w:szCs w:val="20"/>
        </w:rPr>
        <w:tab/>
      </w:r>
      <w:r w:rsidRPr="009B3AEA">
        <w:rPr>
          <w:rFonts w:ascii="Times New Roman" w:hAnsi="Times New Roman" w:cs="Times New Roman"/>
          <w:b/>
          <w:color w:val="000000" w:themeColor="text1"/>
          <w:sz w:val="20"/>
          <w:szCs w:val="20"/>
        </w:rPr>
        <w:tab/>
      </w:r>
      <w:r w:rsidRPr="009B3AEA">
        <w:rPr>
          <w:rFonts w:ascii="Times New Roman" w:hAnsi="Times New Roman" w:cs="Times New Roman"/>
          <w:b/>
          <w:color w:val="000000" w:themeColor="text1"/>
          <w:sz w:val="20"/>
          <w:szCs w:val="20"/>
        </w:rPr>
        <w:tab/>
      </w:r>
      <w:r w:rsidRPr="009B3AEA">
        <w:rPr>
          <w:rFonts w:ascii="Times New Roman" w:hAnsi="Times New Roman" w:cs="Times New Roman"/>
          <w:color w:val="000000" w:themeColor="text1"/>
          <w:sz w:val="20"/>
          <w:szCs w:val="20"/>
        </w:rPr>
        <w:t>Pravděpodobnost, že se prosadí nekooperativní strategie.</w:t>
      </w:r>
    </w:p>
    <w:p w:rsidR="009B3AEA" w:rsidRPr="009B3AEA" w:rsidRDefault="009B3AEA" w:rsidP="009B3AEA">
      <w:pPr>
        <w:spacing w:after="0" w:line="240" w:lineRule="auto"/>
        <w:ind w:firstLine="284"/>
        <w:jc w:val="both"/>
        <w:rPr>
          <w:rFonts w:ascii="Times New Roman" w:hAnsi="Times New Roman" w:cs="Times New Roman"/>
          <w:color w:val="000000" w:themeColor="text1"/>
          <w:sz w:val="20"/>
          <w:szCs w:val="20"/>
        </w:rPr>
      </w:pPr>
      <w:r w:rsidRPr="009B3AEA">
        <w:rPr>
          <w:rFonts w:ascii="Times New Roman" w:hAnsi="Times New Roman" w:cs="Times New Roman"/>
          <w:b/>
          <w:color w:val="000000" w:themeColor="text1"/>
          <w:sz w:val="20"/>
          <w:szCs w:val="20"/>
        </w:rPr>
        <w:t>1-γ(x</w:t>
      </w:r>
      <w:r w:rsidRPr="009B3AEA">
        <w:rPr>
          <w:rFonts w:ascii="Times New Roman" w:hAnsi="Times New Roman" w:cs="Times New Roman"/>
          <w:b/>
          <w:color w:val="000000" w:themeColor="text1"/>
          <w:sz w:val="20"/>
          <w:szCs w:val="20"/>
          <w:vertAlign w:val="subscript"/>
        </w:rPr>
        <w:t>i</w:t>
      </w:r>
      <w:r w:rsidRPr="009B3AEA">
        <w:rPr>
          <w:rFonts w:ascii="Times New Roman" w:hAnsi="Times New Roman" w:cs="Times New Roman"/>
          <w:b/>
          <w:color w:val="000000" w:themeColor="text1"/>
          <w:sz w:val="20"/>
          <w:szCs w:val="20"/>
        </w:rPr>
        <w:t>)</w:t>
      </w:r>
      <w:r w:rsidRPr="009B3AEA">
        <w:rPr>
          <w:rFonts w:ascii="Times New Roman" w:hAnsi="Times New Roman" w:cs="Times New Roman"/>
          <w:b/>
          <w:color w:val="000000" w:themeColor="text1"/>
          <w:sz w:val="20"/>
          <w:szCs w:val="20"/>
        </w:rPr>
        <w:tab/>
      </w:r>
      <w:r w:rsidRPr="009B3AEA">
        <w:rPr>
          <w:rFonts w:ascii="Times New Roman" w:hAnsi="Times New Roman" w:cs="Times New Roman"/>
          <w:b/>
          <w:color w:val="000000" w:themeColor="text1"/>
          <w:sz w:val="20"/>
          <w:szCs w:val="20"/>
        </w:rPr>
        <w:tab/>
      </w:r>
      <w:r w:rsidRPr="009B3AEA">
        <w:rPr>
          <w:rFonts w:ascii="Times New Roman" w:hAnsi="Times New Roman" w:cs="Times New Roman"/>
          <w:b/>
          <w:color w:val="000000" w:themeColor="text1"/>
          <w:sz w:val="20"/>
          <w:szCs w:val="20"/>
        </w:rPr>
        <w:tab/>
      </w:r>
      <w:r w:rsidRPr="009B3AEA">
        <w:rPr>
          <w:rFonts w:ascii="Times New Roman" w:hAnsi="Times New Roman" w:cs="Times New Roman"/>
          <w:color w:val="000000" w:themeColor="text1"/>
          <w:sz w:val="20"/>
          <w:szCs w:val="20"/>
        </w:rPr>
        <w:t xml:space="preserve">Náklad na přijetí hráče mezi vyvolené: Předpokládáme, že všichni hráči, kteří budou prosazovat kooperativní strategii, budou přijati mezi vyvolené. Od určitého momentu bude šance každého z vyvolených na záchranu v rámci vyvolených klesat (z kapacitních důvodů). </w:t>
      </w:r>
    </w:p>
    <w:p w:rsidR="009B3AEA" w:rsidRPr="009B3AEA" w:rsidRDefault="009B3AEA" w:rsidP="009B3AEA">
      <w:pPr>
        <w:spacing w:after="0" w:line="240" w:lineRule="auto"/>
        <w:ind w:firstLine="284"/>
        <w:jc w:val="both"/>
        <w:rPr>
          <w:rFonts w:ascii="Times New Roman" w:hAnsi="Times New Roman" w:cs="Times New Roman"/>
          <w:color w:val="000000" w:themeColor="text1"/>
          <w:sz w:val="20"/>
          <w:szCs w:val="20"/>
        </w:rPr>
      </w:pPr>
      <w:r w:rsidRPr="009B3AEA">
        <w:rPr>
          <w:rFonts w:ascii="Times New Roman" w:hAnsi="Times New Roman" w:cs="Times New Roman"/>
          <w:b/>
          <w:color w:val="000000" w:themeColor="text1"/>
          <w:sz w:val="20"/>
          <w:szCs w:val="20"/>
        </w:rPr>
        <w:t>P</w:t>
      </w:r>
      <w:r w:rsidRPr="009B3AEA">
        <w:rPr>
          <w:rFonts w:ascii="Times New Roman" w:hAnsi="Times New Roman" w:cs="Times New Roman"/>
          <w:b/>
          <w:color w:val="000000" w:themeColor="text1"/>
          <w:sz w:val="20"/>
          <w:szCs w:val="20"/>
          <w:vertAlign w:val="superscript"/>
        </w:rPr>
        <w:t>Xi</w:t>
      </w:r>
      <w:r w:rsidRPr="009B3AEA">
        <w:rPr>
          <w:rFonts w:ascii="Times New Roman" w:hAnsi="Times New Roman" w:cs="Times New Roman"/>
          <w:b/>
          <w:color w:val="000000" w:themeColor="text1"/>
          <w:sz w:val="20"/>
          <w:szCs w:val="20"/>
        </w:rPr>
        <w:t>×P(x</w:t>
      </w:r>
      <w:r w:rsidRPr="009B3AEA">
        <w:rPr>
          <w:rFonts w:ascii="Times New Roman" w:hAnsi="Times New Roman" w:cs="Times New Roman"/>
          <w:b/>
          <w:color w:val="000000" w:themeColor="text1"/>
          <w:sz w:val="20"/>
          <w:szCs w:val="20"/>
          <w:vertAlign w:val="subscript"/>
        </w:rPr>
        <w:t>j</w:t>
      </w:r>
      <w:r w:rsidRPr="009B3AEA">
        <w:rPr>
          <w:rFonts w:ascii="Times New Roman" w:hAnsi="Times New Roman" w:cs="Times New Roman"/>
          <w:b/>
          <w:color w:val="000000" w:themeColor="text1"/>
          <w:sz w:val="20"/>
          <w:szCs w:val="20"/>
        </w:rPr>
        <w:t>)</w:t>
      </w:r>
      <w:r w:rsidRPr="009B3AEA">
        <w:rPr>
          <w:rFonts w:ascii="Times New Roman" w:hAnsi="Times New Roman" w:cs="Times New Roman"/>
          <w:b/>
          <w:color w:val="000000" w:themeColor="text1"/>
          <w:sz w:val="20"/>
          <w:szCs w:val="20"/>
        </w:rPr>
        <w:tab/>
      </w:r>
      <w:r w:rsidRPr="009B3AEA">
        <w:rPr>
          <w:rFonts w:ascii="Times New Roman" w:hAnsi="Times New Roman" w:cs="Times New Roman"/>
          <w:b/>
          <w:color w:val="000000" w:themeColor="text1"/>
          <w:sz w:val="20"/>
          <w:szCs w:val="20"/>
        </w:rPr>
        <w:tab/>
      </w:r>
      <w:r w:rsidRPr="009B3AEA">
        <w:rPr>
          <w:rFonts w:ascii="Times New Roman" w:hAnsi="Times New Roman" w:cs="Times New Roman"/>
          <w:color w:val="000000" w:themeColor="text1"/>
          <w:sz w:val="20"/>
          <w:szCs w:val="20"/>
        </w:rPr>
        <w:t>Šance na záchranu určitého konkrétního hráče, pokud zvolí kooperativní strategii.</w:t>
      </w:r>
    </w:p>
    <w:p w:rsidR="009B3AEA" w:rsidRPr="009B3AEA" w:rsidRDefault="009B3AEA" w:rsidP="009B3AEA">
      <w:pPr>
        <w:spacing w:after="0" w:line="240" w:lineRule="auto"/>
        <w:ind w:firstLine="284"/>
        <w:jc w:val="both"/>
        <w:rPr>
          <w:rFonts w:ascii="Times New Roman" w:hAnsi="Times New Roman" w:cs="Times New Roman"/>
          <w:color w:val="000000" w:themeColor="text1"/>
          <w:sz w:val="20"/>
          <w:szCs w:val="20"/>
        </w:rPr>
      </w:pPr>
      <w:r w:rsidRPr="009B3AEA">
        <w:rPr>
          <w:rFonts w:ascii="Times New Roman" w:hAnsi="Times New Roman" w:cs="Times New Roman"/>
          <w:b/>
          <w:color w:val="000000" w:themeColor="text1"/>
          <w:sz w:val="20"/>
          <w:szCs w:val="20"/>
        </w:rPr>
        <w:t>(1-P(x</w:t>
      </w:r>
      <w:r w:rsidRPr="009B3AEA">
        <w:rPr>
          <w:rFonts w:ascii="Times New Roman" w:hAnsi="Times New Roman" w:cs="Times New Roman"/>
          <w:b/>
          <w:color w:val="000000" w:themeColor="text1"/>
          <w:sz w:val="20"/>
          <w:szCs w:val="20"/>
          <w:vertAlign w:val="subscript"/>
        </w:rPr>
        <w:t>j</w:t>
      </w:r>
      <w:r w:rsidRPr="009B3AEA">
        <w:rPr>
          <w:rFonts w:ascii="Times New Roman" w:hAnsi="Times New Roman" w:cs="Times New Roman"/>
          <w:b/>
          <w:color w:val="000000" w:themeColor="text1"/>
          <w:sz w:val="20"/>
          <w:szCs w:val="20"/>
        </w:rPr>
        <w:t>))× (1-γ(x</w:t>
      </w:r>
      <w:r w:rsidRPr="009B3AEA">
        <w:rPr>
          <w:rFonts w:ascii="Times New Roman" w:hAnsi="Times New Roman" w:cs="Times New Roman"/>
          <w:b/>
          <w:color w:val="000000" w:themeColor="text1"/>
          <w:sz w:val="20"/>
          <w:szCs w:val="20"/>
          <w:vertAlign w:val="subscript"/>
        </w:rPr>
        <w:t>i</w:t>
      </w:r>
      <w:r w:rsidRPr="009B3AEA">
        <w:rPr>
          <w:rFonts w:ascii="Times New Roman" w:hAnsi="Times New Roman" w:cs="Times New Roman"/>
          <w:b/>
          <w:color w:val="000000" w:themeColor="text1"/>
          <w:sz w:val="20"/>
          <w:szCs w:val="20"/>
        </w:rPr>
        <w:t xml:space="preserve">)) </w:t>
      </w:r>
      <w:r w:rsidRPr="009B3AEA">
        <w:rPr>
          <w:rFonts w:ascii="Times New Roman" w:hAnsi="Times New Roman" w:cs="Times New Roman"/>
          <w:b/>
          <w:color w:val="000000" w:themeColor="text1"/>
          <w:sz w:val="20"/>
          <w:szCs w:val="20"/>
        </w:rPr>
        <w:tab/>
      </w:r>
      <w:r w:rsidRPr="009B3AEA">
        <w:rPr>
          <w:rFonts w:ascii="Times New Roman" w:hAnsi="Times New Roman" w:cs="Times New Roman"/>
          <w:color w:val="000000" w:themeColor="text1"/>
          <w:sz w:val="20"/>
          <w:szCs w:val="20"/>
        </w:rPr>
        <w:t>Šance na záchranu určitého konkrétního hráče, pokud zvolí nekooperativní strategii.</w:t>
      </w:r>
    </w:p>
    <w:p w:rsidR="009B3AEA" w:rsidRPr="009B3AEA" w:rsidRDefault="009B3AEA" w:rsidP="009B3AEA">
      <w:pPr>
        <w:spacing w:after="0" w:line="240" w:lineRule="auto"/>
        <w:ind w:firstLine="284"/>
        <w:jc w:val="both"/>
        <w:rPr>
          <w:rFonts w:ascii="Times New Roman" w:hAnsi="Times New Roman" w:cs="Times New Roman"/>
          <w:color w:val="000000" w:themeColor="text1"/>
          <w:sz w:val="20"/>
          <w:szCs w:val="20"/>
        </w:rPr>
      </w:pPr>
      <w:r w:rsidRPr="009B3AEA">
        <w:rPr>
          <w:rFonts w:ascii="Times New Roman" w:hAnsi="Times New Roman" w:cs="Times New Roman"/>
          <w:color w:val="000000" w:themeColor="text1"/>
          <w:sz w:val="20"/>
          <w:szCs w:val="20"/>
        </w:rPr>
        <w:t>Horizontální osu můžeme interpretovat jako pět hráčů, nebo jako pět skupin hráčů. Tj. koncept stanovení výplat lze použít na jakýkoli (větší) počet hráčů, což je z hlediska možných interpretací adekvátní. Koncept lze chápat i tak, že hráče rozdělíme do paretovských kvintilů, tj. že se vždy jedná o skupinu hráčů, kterou chápeme jako jednoho hráče. Jinými slovy, pokud nám koncept s pěti hráči umožní vyčíst z reality něco významného, budou výsledky přenositelné i na velký počet hráčů. (V případě potřeby lze koncept rastrovat i jemněji.)</w:t>
      </w:r>
    </w:p>
    <w:p w:rsidR="009B3AEA" w:rsidRPr="009B3AEA" w:rsidRDefault="009B3AEA" w:rsidP="009B3AEA">
      <w:pPr>
        <w:spacing w:after="0" w:line="240" w:lineRule="auto"/>
        <w:ind w:firstLine="284"/>
        <w:jc w:val="both"/>
        <w:rPr>
          <w:rFonts w:ascii="Times New Roman" w:hAnsi="Times New Roman" w:cs="Times New Roman"/>
          <w:color w:val="000000" w:themeColor="text1"/>
          <w:sz w:val="20"/>
          <w:szCs w:val="20"/>
        </w:rPr>
      </w:pPr>
      <w:r w:rsidRPr="009B3AEA">
        <w:rPr>
          <w:rFonts w:ascii="Times New Roman" w:hAnsi="Times New Roman" w:cs="Times New Roman"/>
          <w:color w:val="000000" w:themeColor="text1"/>
          <w:sz w:val="20"/>
          <w:szCs w:val="20"/>
        </w:rPr>
        <w:t>Nyní budeme postupně uvažovat situace, kdy 0, 1, 2, 3, 4 hráči nekooperují a hráč, z pozice kterého se na hru díváme, se rozhoduje, zda kooperovat či nikoli. Pravděpodobnost jeho záchrany pak musíme číst při různých hodnotách počtu nekooperujících hráčů. K tomu viz následující obrázek:</w:t>
      </w:r>
    </w:p>
    <w:p w:rsidR="009B3AEA" w:rsidRPr="009B3AEA" w:rsidRDefault="009B3AEA" w:rsidP="009B3AEA">
      <w:pPr>
        <w:spacing w:after="0" w:line="240" w:lineRule="auto"/>
        <w:ind w:firstLine="284"/>
        <w:jc w:val="both"/>
        <w:rPr>
          <w:rFonts w:ascii="Times New Roman" w:hAnsi="Times New Roman" w:cs="Times New Roman"/>
          <w:color w:val="000000" w:themeColor="text1"/>
          <w:sz w:val="20"/>
          <w:szCs w:val="20"/>
        </w:rPr>
      </w:pPr>
    </w:p>
    <w:p w:rsidR="009B3AEA" w:rsidRPr="009B3AEA" w:rsidRDefault="009B3AEA" w:rsidP="009B3AEA">
      <w:pPr>
        <w:spacing w:after="0" w:line="240" w:lineRule="auto"/>
        <w:ind w:firstLine="284"/>
        <w:jc w:val="both"/>
        <w:rPr>
          <w:rFonts w:ascii="Times New Roman" w:hAnsi="Times New Roman" w:cs="Times New Roman"/>
          <w:b/>
          <w:color w:val="000000" w:themeColor="text1"/>
          <w:sz w:val="20"/>
          <w:szCs w:val="20"/>
        </w:rPr>
      </w:pPr>
      <w:r w:rsidRPr="009B3AEA">
        <w:rPr>
          <w:rFonts w:ascii="Times New Roman" w:hAnsi="Times New Roman" w:cs="Times New Roman"/>
          <w:b/>
          <w:color w:val="000000" w:themeColor="text1"/>
          <w:sz w:val="20"/>
          <w:szCs w:val="20"/>
        </w:rPr>
        <w:t>Obrázek:</w:t>
      </w:r>
    </w:p>
    <w:p w:rsidR="009B3AEA" w:rsidRPr="009B3AEA" w:rsidRDefault="009B3AEA" w:rsidP="009B3AEA">
      <w:pPr>
        <w:spacing w:after="0" w:line="240" w:lineRule="auto"/>
        <w:ind w:firstLine="284"/>
        <w:jc w:val="both"/>
        <w:rPr>
          <w:rFonts w:ascii="Times New Roman" w:hAnsi="Times New Roman" w:cs="Times New Roman"/>
          <w:color w:val="000000" w:themeColor="text1"/>
          <w:sz w:val="20"/>
          <w:szCs w:val="20"/>
        </w:rPr>
      </w:pPr>
    </w:p>
    <w:p w:rsidR="009B3AEA" w:rsidRPr="009B3AEA" w:rsidRDefault="009B3AEA" w:rsidP="009B3AEA">
      <w:pPr>
        <w:spacing w:after="0" w:line="240" w:lineRule="auto"/>
        <w:ind w:firstLine="284"/>
        <w:jc w:val="both"/>
        <w:rPr>
          <w:rFonts w:ascii="Times New Roman" w:hAnsi="Times New Roman" w:cs="Times New Roman"/>
          <w:color w:val="000000" w:themeColor="text1"/>
          <w:sz w:val="20"/>
          <w:szCs w:val="20"/>
        </w:rPr>
      </w:pPr>
      <w:r w:rsidRPr="009B3AEA">
        <w:rPr>
          <w:rFonts w:ascii="Times New Roman" w:hAnsi="Times New Roman" w:cs="Times New Roman"/>
          <w:noProof/>
          <w:color w:val="000000" w:themeColor="text1"/>
          <w:sz w:val="20"/>
          <w:szCs w:val="20"/>
          <w:lang w:eastAsia="cs-CZ"/>
        </w:rPr>
        <w:lastRenderedPageBreak/>
        <w:drawing>
          <wp:inline distT="0" distB="0" distL="0" distR="0">
            <wp:extent cx="5088104" cy="3837094"/>
            <wp:effectExtent l="0" t="0" r="0" b="0"/>
            <wp:docPr id="6" name="Obrázek 6" descr="https://is.vsfs.cz/de/14166/Tita_2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is.vsfs.cz/de/14166/Tita_2a.jpg"/>
                    <pic:cNvPicPr>
                      <a:picLocks noChangeAspect="1" noChangeArrowheads="1"/>
                    </pic:cNvPicPr>
                  </pic:nvPicPr>
                  <pic:blipFill>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108656" cy="3852593"/>
                    </a:xfrm>
                    <a:prstGeom prst="rect">
                      <a:avLst/>
                    </a:prstGeom>
                    <a:noFill/>
                    <a:ln>
                      <a:noFill/>
                    </a:ln>
                  </pic:spPr>
                </pic:pic>
              </a:graphicData>
            </a:graphic>
          </wp:inline>
        </w:drawing>
      </w:r>
    </w:p>
    <w:p w:rsidR="009B3AEA" w:rsidRPr="009B3AEA" w:rsidRDefault="009B3AEA" w:rsidP="009B3AEA">
      <w:pPr>
        <w:spacing w:after="0" w:line="240" w:lineRule="auto"/>
        <w:ind w:firstLine="284"/>
        <w:jc w:val="both"/>
        <w:rPr>
          <w:rFonts w:ascii="Times New Roman" w:hAnsi="Times New Roman" w:cs="Times New Roman"/>
          <w:color w:val="000000" w:themeColor="text1"/>
          <w:sz w:val="20"/>
          <w:szCs w:val="20"/>
        </w:rPr>
      </w:pPr>
    </w:p>
    <w:p w:rsidR="009B3AEA" w:rsidRPr="009B3AEA" w:rsidRDefault="009B3AEA" w:rsidP="009B3AEA">
      <w:pPr>
        <w:spacing w:after="0" w:line="240" w:lineRule="auto"/>
        <w:ind w:firstLine="284"/>
        <w:jc w:val="both"/>
        <w:rPr>
          <w:rFonts w:ascii="Times New Roman" w:hAnsi="Times New Roman" w:cs="Times New Roman"/>
          <w:color w:val="000000" w:themeColor="text1"/>
          <w:sz w:val="20"/>
          <w:szCs w:val="20"/>
        </w:rPr>
      </w:pPr>
      <w:r w:rsidRPr="009B3AEA">
        <w:rPr>
          <w:rFonts w:ascii="Times New Roman" w:hAnsi="Times New Roman" w:cs="Times New Roman"/>
          <w:color w:val="000000" w:themeColor="text1"/>
          <w:sz w:val="20"/>
          <w:szCs w:val="20"/>
        </w:rPr>
        <w:t>Zdroj: Vlastní tvorba</w:t>
      </w:r>
    </w:p>
    <w:p w:rsidR="009B3AEA" w:rsidRPr="009B3AEA" w:rsidRDefault="009B3AEA" w:rsidP="009B3AEA">
      <w:pPr>
        <w:spacing w:after="0" w:line="240" w:lineRule="auto"/>
        <w:ind w:firstLine="284"/>
        <w:jc w:val="both"/>
        <w:rPr>
          <w:rFonts w:ascii="Times New Roman" w:hAnsi="Times New Roman" w:cs="Times New Roman"/>
          <w:b/>
          <w:color w:val="000000" w:themeColor="text1"/>
          <w:sz w:val="20"/>
          <w:szCs w:val="20"/>
        </w:rPr>
      </w:pPr>
    </w:p>
    <w:p w:rsidR="009B3AEA" w:rsidRPr="009B3AEA" w:rsidRDefault="009B3AEA" w:rsidP="009B3AEA">
      <w:pPr>
        <w:spacing w:after="0" w:line="240" w:lineRule="auto"/>
        <w:ind w:firstLine="284"/>
        <w:jc w:val="both"/>
        <w:rPr>
          <w:rFonts w:ascii="Times New Roman" w:hAnsi="Times New Roman" w:cs="Times New Roman"/>
          <w:color w:val="000000" w:themeColor="text1"/>
          <w:sz w:val="20"/>
          <w:szCs w:val="20"/>
        </w:rPr>
      </w:pPr>
      <w:r w:rsidRPr="009B3AEA">
        <w:rPr>
          <w:rFonts w:ascii="Times New Roman" w:hAnsi="Times New Roman" w:cs="Times New Roman"/>
          <w:b/>
          <w:color w:val="000000" w:themeColor="text1"/>
          <w:sz w:val="20"/>
          <w:szCs w:val="20"/>
        </w:rPr>
        <w:t>K</w:t>
      </w:r>
      <w:r w:rsidRPr="009B3AEA">
        <w:rPr>
          <w:rFonts w:ascii="Times New Roman" w:hAnsi="Times New Roman" w:cs="Times New Roman"/>
          <w:b/>
          <w:color w:val="000000" w:themeColor="text1"/>
          <w:sz w:val="20"/>
          <w:szCs w:val="20"/>
          <w:vertAlign w:val="subscript"/>
        </w:rPr>
        <w:t>i</w:t>
      </w:r>
      <w:r w:rsidRPr="009B3AEA">
        <w:rPr>
          <w:rFonts w:ascii="Times New Roman" w:hAnsi="Times New Roman" w:cs="Times New Roman"/>
          <w:color w:val="000000" w:themeColor="text1"/>
          <w:sz w:val="20"/>
          <w:szCs w:val="20"/>
        </w:rPr>
        <w:t xml:space="preserve"> jsou výplaty hráčů, kteří zvolí kooperativní strategii v případě prosazení kooperativní strategie. Budeme předpokládat, že v případě, když se prosadí nekooperativní strategie, je šance na záchranu hráčů, kteří zvolili kooperativní strategii, nulová.</w:t>
      </w:r>
    </w:p>
    <w:p w:rsidR="009B3AEA" w:rsidRPr="009B3AEA" w:rsidRDefault="009B3AEA" w:rsidP="009B3AEA">
      <w:pPr>
        <w:spacing w:after="0" w:line="240" w:lineRule="auto"/>
        <w:ind w:firstLine="284"/>
        <w:jc w:val="both"/>
        <w:rPr>
          <w:rFonts w:ascii="Times New Roman" w:hAnsi="Times New Roman" w:cs="Times New Roman"/>
          <w:color w:val="000000" w:themeColor="text1"/>
          <w:sz w:val="20"/>
          <w:szCs w:val="20"/>
        </w:rPr>
      </w:pPr>
      <w:r w:rsidRPr="009B3AEA">
        <w:rPr>
          <w:rFonts w:ascii="Times New Roman" w:hAnsi="Times New Roman" w:cs="Times New Roman"/>
          <w:b/>
          <w:color w:val="000000" w:themeColor="text1"/>
          <w:sz w:val="20"/>
          <w:szCs w:val="20"/>
        </w:rPr>
        <w:t>N</w:t>
      </w:r>
      <w:r w:rsidRPr="009B3AEA">
        <w:rPr>
          <w:rFonts w:ascii="Times New Roman" w:hAnsi="Times New Roman" w:cs="Times New Roman"/>
          <w:b/>
          <w:color w:val="000000" w:themeColor="text1"/>
          <w:sz w:val="20"/>
          <w:szCs w:val="20"/>
          <w:vertAlign w:val="subscript"/>
        </w:rPr>
        <w:t>i</w:t>
      </w:r>
      <w:r w:rsidRPr="009B3AEA">
        <w:rPr>
          <w:rFonts w:ascii="Times New Roman" w:hAnsi="Times New Roman" w:cs="Times New Roman"/>
          <w:color w:val="000000" w:themeColor="text1"/>
          <w:sz w:val="20"/>
          <w:szCs w:val="20"/>
        </w:rPr>
        <w:t xml:space="preserve"> jsou výplaty hráčů, kteří zvolí nekooperativní strategii, a to v případě, kdy se prosadí nekooperativní strategie. </w:t>
      </w:r>
    </w:p>
    <w:p w:rsidR="009B3AEA" w:rsidRPr="009B3AEA" w:rsidRDefault="009B3AEA" w:rsidP="009B3AEA">
      <w:pPr>
        <w:spacing w:after="0" w:line="240" w:lineRule="auto"/>
        <w:ind w:firstLine="284"/>
        <w:jc w:val="both"/>
        <w:rPr>
          <w:rFonts w:ascii="Times New Roman" w:hAnsi="Times New Roman" w:cs="Times New Roman"/>
          <w:color w:val="000000" w:themeColor="text1"/>
          <w:sz w:val="20"/>
          <w:szCs w:val="20"/>
        </w:rPr>
      </w:pPr>
      <w:r w:rsidRPr="009B3AEA">
        <w:rPr>
          <w:rFonts w:ascii="Times New Roman" w:hAnsi="Times New Roman" w:cs="Times New Roman"/>
          <w:color w:val="000000" w:themeColor="text1"/>
          <w:sz w:val="20"/>
          <w:szCs w:val="20"/>
        </w:rPr>
        <w:t xml:space="preserve">Zde je důležitým momentem to, že </w:t>
      </w:r>
      <w:r w:rsidRPr="009B3AEA">
        <w:rPr>
          <w:rFonts w:ascii="Times New Roman" w:hAnsi="Times New Roman" w:cs="Times New Roman"/>
          <w:b/>
          <w:color w:val="000000" w:themeColor="text1"/>
          <w:sz w:val="20"/>
          <w:szCs w:val="20"/>
        </w:rPr>
        <w:t>v případě, kdy se prosadí kooperativní strategie, vezmou nekooperujícího hráče kooperující hráči mezi sebe a má stejnou šanci na záchranu jako oni</w:t>
      </w:r>
      <w:r w:rsidRPr="009B3AEA">
        <w:rPr>
          <w:rFonts w:ascii="Times New Roman" w:hAnsi="Times New Roman" w:cs="Times New Roman"/>
          <w:color w:val="000000" w:themeColor="text1"/>
          <w:sz w:val="20"/>
          <w:szCs w:val="20"/>
        </w:rPr>
        <w:t xml:space="preserve">. Jeho šance na záchranu se pak rovná součtu pravděpodobnosti při záchraně v rámci kooperující strategie násobeno pravděpodobností, že se prosadí kooperativní strategie, tj. </w:t>
      </w:r>
      <w:r w:rsidRPr="009B3AEA">
        <w:rPr>
          <w:rFonts w:ascii="Times New Roman" w:hAnsi="Times New Roman" w:cs="Times New Roman"/>
          <w:b/>
          <w:color w:val="000000" w:themeColor="text1"/>
          <w:sz w:val="20"/>
          <w:szCs w:val="20"/>
        </w:rPr>
        <w:t>K</w:t>
      </w:r>
      <w:r w:rsidRPr="009B3AEA">
        <w:rPr>
          <w:rFonts w:ascii="Times New Roman" w:hAnsi="Times New Roman" w:cs="Times New Roman"/>
          <w:b/>
          <w:color w:val="000000" w:themeColor="text1"/>
          <w:sz w:val="20"/>
          <w:szCs w:val="20"/>
          <w:vertAlign w:val="subscript"/>
        </w:rPr>
        <w:t>i-1</w:t>
      </w:r>
      <w:r w:rsidRPr="009B3AEA">
        <w:rPr>
          <w:rFonts w:ascii="Times New Roman" w:hAnsi="Times New Roman" w:cs="Times New Roman"/>
          <w:color w:val="000000" w:themeColor="text1"/>
          <w:sz w:val="20"/>
          <w:szCs w:val="20"/>
        </w:rPr>
        <w:t>, a pravděpodobnosti, že se prosadí nekooperativní strategie násobeno pravděpodobností, že se při daném počtu nekooperujících hráčů zachrání v rámci vyvolených, tj.:</w:t>
      </w:r>
    </w:p>
    <w:p w:rsidR="009B3AEA" w:rsidRPr="009B3AEA" w:rsidRDefault="009B3AEA" w:rsidP="009B3AEA">
      <w:pPr>
        <w:spacing w:after="0" w:line="240" w:lineRule="auto"/>
        <w:ind w:firstLine="284"/>
        <w:jc w:val="both"/>
        <w:rPr>
          <w:rFonts w:ascii="Times New Roman" w:hAnsi="Times New Roman" w:cs="Times New Roman"/>
          <w:color w:val="000000" w:themeColor="text1"/>
          <w:sz w:val="20"/>
          <w:szCs w:val="20"/>
        </w:rPr>
      </w:pPr>
      <w:r w:rsidRPr="009B3AEA">
        <w:rPr>
          <w:rFonts w:ascii="Times New Roman" w:hAnsi="Times New Roman" w:cs="Times New Roman"/>
          <w:b/>
          <w:color w:val="000000" w:themeColor="text1"/>
          <w:sz w:val="20"/>
          <w:szCs w:val="20"/>
        </w:rPr>
        <w:t>N</w:t>
      </w:r>
      <w:r w:rsidRPr="009B3AEA">
        <w:rPr>
          <w:rFonts w:ascii="Times New Roman" w:hAnsi="Times New Roman" w:cs="Times New Roman"/>
          <w:b/>
          <w:color w:val="000000" w:themeColor="text1"/>
          <w:sz w:val="20"/>
          <w:szCs w:val="20"/>
          <w:vertAlign w:val="subscript"/>
        </w:rPr>
        <w:t>i</w:t>
      </w:r>
      <w:r w:rsidRPr="009B3AEA">
        <w:rPr>
          <w:rFonts w:ascii="Times New Roman" w:hAnsi="Times New Roman" w:cs="Times New Roman"/>
          <w:b/>
          <w:color w:val="000000" w:themeColor="text1"/>
          <w:sz w:val="20"/>
          <w:szCs w:val="20"/>
        </w:rPr>
        <w:t>*</w:t>
      </w:r>
      <w:r w:rsidRPr="009B3AEA">
        <w:rPr>
          <w:rFonts w:ascii="Times New Roman" w:hAnsi="Times New Roman" w:cs="Times New Roman"/>
          <w:color w:val="000000" w:themeColor="text1"/>
          <w:sz w:val="20"/>
          <w:szCs w:val="20"/>
        </w:rPr>
        <w:t xml:space="preserve"> = </w:t>
      </w:r>
      <w:r w:rsidRPr="009B3AEA">
        <w:rPr>
          <w:rFonts w:ascii="Times New Roman" w:hAnsi="Times New Roman" w:cs="Times New Roman"/>
          <w:b/>
          <w:color w:val="000000" w:themeColor="text1"/>
          <w:sz w:val="20"/>
          <w:szCs w:val="20"/>
        </w:rPr>
        <w:t>N</w:t>
      </w:r>
      <w:r w:rsidRPr="009B3AEA">
        <w:rPr>
          <w:rFonts w:ascii="Times New Roman" w:hAnsi="Times New Roman" w:cs="Times New Roman"/>
          <w:b/>
          <w:color w:val="000000" w:themeColor="text1"/>
          <w:sz w:val="20"/>
          <w:szCs w:val="20"/>
          <w:vertAlign w:val="subscript"/>
        </w:rPr>
        <w:t>i</w:t>
      </w:r>
      <w:r w:rsidRPr="009B3AEA">
        <w:rPr>
          <w:rFonts w:ascii="Times New Roman" w:hAnsi="Times New Roman" w:cs="Times New Roman"/>
          <w:color w:val="000000" w:themeColor="text1"/>
          <w:sz w:val="20"/>
          <w:szCs w:val="20"/>
        </w:rPr>
        <w:t xml:space="preserve">+ </w:t>
      </w:r>
      <w:r w:rsidRPr="009B3AEA">
        <w:rPr>
          <w:rFonts w:ascii="Times New Roman" w:hAnsi="Times New Roman" w:cs="Times New Roman"/>
          <w:b/>
          <w:color w:val="000000" w:themeColor="text1"/>
          <w:sz w:val="20"/>
          <w:szCs w:val="20"/>
        </w:rPr>
        <w:t>K</w:t>
      </w:r>
      <w:r w:rsidRPr="009B3AEA">
        <w:rPr>
          <w:rFonts w:ascii="Times New Roman" w:hAnsi="Times New Roman" w:cs="Times New Roman"/>
          <w:b/>
          <w:color w:val="000000" w:themeColor="text1"/>
          <w:sz w:val="20"/>
          <w:szCs w:val="20"/>
          <w:vertAlign w:val="subscript"/>
        </w:rPr>
        <w:t>i-1</w:t>
      </w:r>
    </w:p>
    <w:p w:rsidR="009B3AEA" w:rsidRPr="009B3AEA" w:rsidRDefault="009B3AEA" w:rsidP="009B3AEA">
      <w:pPr>
        <w:spacing w:after="0" w:line="240" w:lineRule="auto"/>
        <w:ind w:firstLine="284"/>
        <w:jc w:val="both"/>
        <w:rPr>
          <w:rFonts w:ascii="Times New Roman" w:hAnsi="Times New Roman" w:cs="Times New Roman"/>
          <w:color w:val="000000" w:themeColor="text1"/>
          <w:sz w:val="20"/>
          <w:szCs w:val="20"/>
        </w:rPr>
      </w:pPr>
      <w:r w:rsidRPr="009B3AEA">
        <w:rPr>
          <w:rFonts w:ascii="Times New Roman" w:hAnsi="Times New Roman" w:cs="Times New Roman"/>
          <w:color w:val="000000" w:themeColor="text1"/>
          <w:sz w:val="20"/>
          <w:szCs w:val="20"/>
        </w:rPr>
        <w:t xml:space="preserve">Body </w:t>
      </w:r>
      <w:r w:rsidRPr="009B3AEA">
        <w:rPr>
          <w:rFonts w:ascii="Times New Roman" w:hAnsi="Times New Roman" w:cs="Times New Roman"/>
          <w:b/>
          <w:color w:val="000000" w:themeColor="text1"/>
          <w:sz w:val="20"/>
          <w:szCs w:val="20"/>
        </w:rPr>
        <w:t>N</w:t>
      </w:r>
      <w:r w:rsidRPr="009B3AEA">
        <w:rPr>
          <w:rFonts w:ascii="Times New Roman" w:hAnsi="Times New Roman" w:cs="Times New Roman"/>
          <w:b/>
          <w:color w:val="000000" w:themeColor="text1"/>
          <w:sz w:val="20"/>
          <w:szCs w:val="20"/>
          <w:vertAlign w:val="subscript"/>
        </w:rPr>
        <w:t>i</w:t>
      </w:r>
      <w:r w:rsidRPr="009B3AEA">
        <w:rPr>
          <w:rFonts w:ascii="Times New Roman" w:hAnsi="Times New Roman" w:cs="Times New Roman"/>
          <w:b/>
          <w:color w:val="000000" w:themeColor="text1"/>
          <w:sz w:val="20"/>
          <w:szCs w:val="20"/>
        </w:rPr>
        <w:t>*</w:t>
      </w:r>
      <w:r w:rsidRPr="009B3AEA">
        <w:rPr>
          <w:rFonts w:ascii="Times New Roman" w:hAnsi="Times New Roman" w:cs="Times New Roman"/>
          <w:color w:val="000000" w:themeColor="text1"/>
          <w:sz w:val="20"/>
          <w:szCs w:val="20"/>
        </w:rPr>
        <w:t xml:space="preserve"> jsou označeny černými terčíky. Na vlastní oči vidíme, že hráči, kteří prosazují nekooperativní strategii, jsou na tom lépe.</w:t>
      </w:r>
    </w:p>
    <w:p w:rsidR="009B3AEA" w:rsidRPr="009B3AEA" w:rsidRDefault="009B3AEA" w:rsidP="009B3AEA">
      <w:pPr>
        <w:spacing w:after="0" w:line="240" w:lineRule="auto"/>
        <w:ind w:firstLine="284"/>
        <w:jc w:val="both"/>
        <w:rPr>
          <w:rFonts w:ascii="Times New Roman" w:hAnsi="Times New Roman" w:cs="Times New Roman"/>
          <w:color w:val="000000" w:themeColor="text1"/>
          <w:sz w:val="20"/>
          <w:szCs w:val="20"/>
        </w:rPr>
      </w:pPr>
      <w:r w:rsidRPr="009B3AEA">
        <w:rPr>
          <w:rFonts w:ascii="Times New Roman" w:hAnsi="Times New Roman" w:cs="Times New Roman"/>
          <w:color w:val="000000" w:themeColor="text1"/>
          <w:sz w:val="20"/>
          <w:szCs w:val="20"/>
        </w:rPr>
        <w:t xml:space="preserve">To se nám může zdát z intuitivního hlediska "nespravedlivé". Proč by měl mít lump (ten, kdo se snaží zachránit na úkor ostatních) v případě, že se prosadí kooperativní strategie, stejnou šanci na záchranu, jako ti, co o prosazení kooperativní strategie usilovali? Proč by neměl být trestán? </w:t>
      </w:r>
    </w:p>
    <w:p w:rsidR="009B3AEA" w:rsidRPr="009B3AEA" w:rsidRDefault="009B3AEA" w:rsidP="009B3AEA">
      <w:pPr>
        <w:spacing w:after="0" w:line="240" w:lineRule="auto"/>
        <w:ind w:firstLine="284"/>
        <w:jc w:val="both"/>
        <w:rPr>
          <w:rFonts w:ascii="Times New Roman" w:hAnsi="Times New Roman" w:cs="Times New Roman"/>
          <w:color w:val="000000" w:themeColor="text1"/>
          <w:sz w:val="20"/>
          <w:szCs w:val="20"/>
        </w:rPr>
      </w:pPr>
      <w:r w:rsidRPr="009B3AEA">
        <w:rPr>
          <w:rFonts w:ascii="Times New Roman" w:hAnsi="Times New Roman" w:cs="Times New Roman"/>
          <w:color w:val="000000" w:themeColor="text1"/>
          <w:sz w:val="20"/>
          <w:szCs w:val="20"/>
        </w:rPr>
        <w:t xml:space="preserve">Nejde však jen o intuitivně pociťovanou "nespravedlivost". V případě, že by nedocházelo k určitému "trestání" hráčů prosazujících nekooperativní strategii, neměly by hry tohoto typu "rozumné" (z hlediska intuitivního) řešení. </w:t>
      </w:r>
    </w:p>
    <w:p w:rsidR="009B3AEA" w:rsidRPr="009B3AEA" w:rsidRDefault="009B3AEA" w:rsidP="009B3AEA">
      <w:pPr>
        <w:spacing w:after="0" w:line="240" w:lineRule="auto"/>
        <w:ind w:firstLine="284"/>
        <w:jc w:val="both"/>
        <w:rPr>
          <w:rFonts w:ascii="Times New Roman" w:hAnsi="Times New Roman" w:cs="Times New Roman"/>
          <w:color w:val="000000" w:themeColor="text1"/>
          <w:sz w:val="20"/>
          <w:szCs w:val="20"/>
        </w:rPr>
      </w:pPr>
      <w:r w:rsidRPr="009B3AEA">
        <w:rPr>
          <w:rFonts w:ascii="Times New Roman" w:hAnsi="Times New Roman" w:cs="Times New Roman"/>
          <w:color w:val="000000" w:themeColor="text1"/>
          <w:sz w:val="20"/>
          <w:szCs w:val="20"/>
        </w:rPr>
        <w:t>Jakmile však zavedeme prvek trestání, začnou se dít (z hlediska teorie i jejích interpretací) věci!</w:t>
      </w:r>
    </w:p>
    <w:p w:rsidR="009B3AEA" w:rsidRPr="009B3AEA" w:rsidRDefault="009B3AEA" w:rsidP="009B3AEA">
      <w:pPr>
        <w:spacing w:after="0" w:line="240" w:lineRule="auto"/>
        <w:ind w:firstLine="284"/>
        <w:jc w:val="both"/>
        <w:rPr>
          <w:rFonts w:ascii="Times New Roman" w:hAnsi="Times New Roman" w:cs="Times New Roman"/>
          <w:color w:val="000000" w:themeColor="text1"/>
          <w:sz w:val="20"/>
          <w:szCs w:val="20"/>
        </w:rPr>
      </w:pPr>
      <w:r w:rsidRPr="009B3AEA">
        <w:rPr>
          <w:rFonts w:ascii="Times New Roman" w:hAnsi="Times New Roman" w:cs="Times New Roman"/>
          <w:color w:val="000000" w:themeColor="text1"/>
          <w:sz w:val="20"/>
          <w:szCs w:val="20"/>
        </w:rPr>
        <w:br/>
      </w:r>
    </w:p>
    <w:p w:rsidR="009B3AEA" w:rsidRPr="009B3AEA" w:rsidRDefault="009B3AEA" w:rsidP="009B3AEA">
      <w:pPr>
        <w:spacing w:after="0" w:line="240" w:lineRule="auto"/>
        <w:ind w:firstLine="284"/>
        <w:jc w:val="both"/>
        <w:rPr>
          <w:rFonts w:ascii="Times New Roman" w:hAnsi="Times New Roman" w:cs="Times New Roman"/>
          <w:color w:val="000000" w:themeColor="text1"/>
          <w:sz w:val="20"/>
          <w:szCs w:val="20"/>
        </w:rPr>
      </w:pPr>
      <w:r w:rsidRPr="009B3AEA">
        <w:rPr>
          <w:rFonts w:ascii="Times New Roman" w:hAnsi="Times New Roman" w:cs="Times New Roman"/>
          <w:b/>
          <w:color w:val="000000" w:themeColor="text1"/>
          <w:sz w:val="20"/>
          <w:szCs w:val="20"/>
        </w:rPr>
        <w:t>3. Model s trestáním nekooperujících hráčů a odhalení her typu Souboj klanů</w:t>
      </w:r>
    </w:p>
    <w:p w:rsidR="009B3AEA" w:rsidRPr="009B3AEA" w:rsidRDefault="009B3AEA" w:rsidP="009B3AEA">
      <w:pPr>
        <w:spacing w:after="0" w:line="240" w:lineRule="auto"/>
        <w:ind w:firstLine="284"/>
        <w:jc w:val="both"/>
        <w:rPr>
          <w:rFonts w:ascii="Times New Roman" w:hAnsi="Times New Roman" w:cs="Times New Roman"/>
          <w:color w:val="000000" w:themeColor="text1"/>
          <w:sz w:val="20"/>
          <w:szCs w:val="20"/>
        </w:rPr>
      </w:pPr>
    </w:p>
    <w:p w:rsidR="009B3AEA" w:rsidRPr="009B3AEA" w:rsidRDefault="009B3AEA" w:rsidP="009B3AEA">
      <w:pPr>
        <w:spacing w:after="0" w:line="240" w:lineRule="auto"/>
        <w:ind w:firstLine="284"/>
        <w:jc w:val="both"/>
        <w:rPr>
          <w:rFonts w:ascii="Times New Roman" w:hAnsi="Times New Roman" w:cs="Times New Roman"/>
          <w:color w:val="000000" w:themeColor="text1"/>
          <w:sz w:val="20"/>
          <w:szCs w:val="20"/>
        </w:rPr>
      </w:pPr>
      <w:r w:rsidRPr="009B3AEA">
        <w:rPr>
          <w:rFonts w:ascii="Times New Roman" w:hAnsi="Times New Roman" w:cs="Times New Roman"/>
          <w:color w:val="000000" w:themeColor="text1"/>
          <w:sz w:val="20"/>
          <w:szCs w:val="20"/>
        </w:rPr>
        <w:t xml:space="preserve">Doposud jsme předpokládali, že v případě, že se prosadí kooperující strategie, jsou na tom nekooperující hráči stejně jako kooperující. Mají stejnou šanci na záchranu. A k tomu se připočítává zvýšení pravděpodobnosti jejich záchrany v případě, že se prosadí </w:t>
      </w:r>
    </w:p>
    <w:p w:rsidR="009B3AEA" w:rsidRPr="009B3AEA" w:rsidRDefault="009B3AEA" w:rsidP="009B3AEA">
      <w:pPr>
        <w:spacing w:after="0" w:line="240" w:lineRule="auto"/>
        <w:ind w:firstLine="284"/>
        <w:jc w:val="both"/>
        <w:rPr>
          <w:rFonts w:ascii="Times New Roman" w:hAnsi="Times New Roman" w:cs="Times New Roman"/>
          <w:color w:val="000000" w:themeColor="text1"/>
          <w:sz w:val="20"/>
          <w:szCs w:val="20"/>
        </w:rPr>
      </w:pPr>
      <w:r w:rsidRPr="009B3AEA">
        <w:rPr>
          <w:rFonts w:ascii="Times New Roman" w:hAnsi="Times New Roman" w:cs="Times New Roman"/>
          <w:color w:val="000000" w:themeColor="text1"/>
          <w:sz w:val="20"/>
          <w:szCs w:val="20"/>
        </w:rPr>
        <w:t>nekooperativní strategie. To se může zdát "nespravedlivé", především však při určitých parametrech vede k tomu, že pravděpodobnost prosazení nekooperativní strategie se zvýší.</w:t>
      </w:r>
    </w:p>
    <w:p w:rsidR="009B3AEA" w:rsidRPr="009B3AEA" w:rsidRDefault="009B3AEA" w:rsidP="009B3AEA">
      <w:pPr>
        <w:spacing w:after="0" w:line="240" w:lineRule="auto"/>
        <w:ind w:firstLine="284"/>
        <w:jc w:val="both"/>
        <w:rPr>
          <w:rFonts w:ascii="Times New Roman" w:hAnsi="Times New Roman" w:cs="Times New Roman"/>
          <w:color w:val="000000" w:themeColor="text1"/>
          <w:sz w:val="20"/>
          <w:szCs w:val="20"/>
        </w:rPr>
      </w:pPr>
      <w:r w:rsidRPr="009B3AEA">
        <w:rPr>
          <w:rFonts w:ascii="Times New Roman" w:hAnsi="Times New Roman" w:cs="Times New Roman"/>
          <w:color w:val="000000" w:themeColor="text1"/>
          <w:sz w:val="20"/>
          <w:szCs w:val="20"/>
        </w:rPr>
        <w:lastRenderedPageBreak/>
        <w:t xml:space="preserve">Snadným zobecněním předcházejícího modelu můžeme ukázat, co se bude dít, pokud kooperující hráči zavedou "trestání" nekooperujících hráčů, které spočívá v tom, že se pravděpodobnost na záchranu nekooperujících hráčů sníží. Trestání může být různě velké, mírné, tvrdé i plné (V tomto případě mají hráči prosazující nekooperující strategii nulovou šanci na záchranu). </w:t>
      </w:r>
    </w:p>
    <w:p w:rsidR="009B3AEA" w:rsidRPr="009B3AEA" w:rsidRDefault="009B3AEA" w:rsidP="009B3AEA">
      <w:pPr>
        <w:spacing w:after="0" w:line="240" w:lineRule="auto"/>
        <w:ind w:firstLine="284"/>
        <w:jc w:val="both"/>
        <w:rPr>
          <w:rFonts w:ascii="Times New Roman" w:hAnsi="Times New Roman" w:cs="Times New Roman"/>
          <w:color w:val="000000" w:themeColor="text1"/>
          <w:sz w:val="20"/>
          <w:szCs w:val="20"/>
        </w:rPr>
      </w:pPr>
      <w:r w:rsidRPr="009B3AEA">
        <w:rPr>
          <w:rFonts w:ascii="Times New Roman" w:hAnsi="Times New Roman" w:cs="Times New Roman"/>
          <w:color w:val="000000" w:themeColor="text1"/>
          <w:sz w:val="20"/>
          <w:szCs w:val="20"/>
        </w:rPr>
        <w:t>Pro názornost si ukážeme případ tvrdého trestání, tj. výrazně nižší šance na záchranu nekooperujících hráčů v případě, že se prosadí kooperativní strategie (hnědá linie je pravděpodobnost záchrany nekooperujících při prosazení kooperativní strategie, důležité jsou fialové body, které ukazují součet pravděpodobnosti záchrany nekooperujících hráčů v případě prosazení kooperativní či nekooperativní strategie):</w:t>
      </w:r>
    </w:p>
    <w:p w:rsidR="009B3AEA" w:rsidRPr="009B3AEA" w:rsidRDefault="009B3AEA" w:rsidP="009B3AEA">
      <w:pPr>
        <w:spacing w:after="0" w:line="240" w:lineRule="auto"/>
        <w:ind w:firstLine="284"/>
        <w:jc w:val="both"/>
        <w:rPr>
          <w:rFonts w:ascii="Times New Roman" w:hAnsi="Times New Roman" w:cs="Times New Roman"/>
          <w:color w:val="000000" w:themeColor="text1"/>
          <w:sz w:val="20"/>
          <w:szCs w:val="20"/>
        </w:rPr>
      </w:pPr>
    </w:p>
    <w:p w:rsidR="009B3AEA" w:rsidRPr="009B3AEA" w:rsidRDefault="009B3AEA" w:rsidP="009B3AEA">
      <w:pPr>
        <w:spacing w:after="0" w:line="240" w:lineRule="auto"/>
        <w:ind w:firstLine="284"/>
        <w:jc w:val="both"/>
        <w:rPr>
          <w:rFonts w:ascii="Times New Roman" w:hAnsi="Times New Roman" w:cs="Times New Roman"/>
          <w:b/>
          <w:color w:val="000000" w:themeColor="text1"/>
          <w:sz w:val="20"/>
          <w:szCs w:val="20"/>
        </w:rPr>
      </w:pPr>
      <w:r w:rsidRPr="009B3AEA">
        <w:rPr>
          <w:rFonts w:ascii="Times New Roman" w:hAnsi="Times New Roman" w:cs="Times New Roman"/>
          <w:b/>
          <w:color w:val="000000" w:themeColor="text1"/>
          <w:sz w:val="20"/>
          <w:szCs w:val="20"/>
        </w:rPr>
        <w:t>Obrázek:</w:t>
      </w:r>
    </w:p>
    <w:p w:rsidR="009B3AEA" w:rsidRPr="009B3AEA" w:rsidRDefault="009B3AEA" w:rsidP="009B3AEA">
      <w:pPr>
        <w:spacing w:after="0" w:line="240" w:lineRule="auto"/>
        <w:ind w:firstLine="284"/>
        <w:jc w:val="both"/>
        <w:rPr>
          <w:rFonts w:ascii="Times New Roman" w:hAnsi="Times New Roman" w:cs="Times New Roman"/>
          <w:color w:val="000000" w:themeColor="text1"/>
          <w:sz w:val="20"/>
          <w:szCs w:val="20"/>
        </w:rPr>
      </w:pPr>
    </w:p>
    <w:p w:rsidR="009B3AEA" w:rsidRPr="009B3AEA" w:rsidRDefault="009B3AEA" w:rsidP="009B3AEA">
      <w:pPr>
        <w:spacing w:after="0" w:line="240" w:lineRule="auto"/>
        <w:ind w:firstLine="284"/>
        <w:jc w:val="both"/>
        <w:rPr>
          <w:rFonts w:ascii="Times New Roman" w:hAnsi="Times New Roman" w:cs="Times New Roman"/>
          <w:color w:val="000000" w:themeColor="text1"/>
          <w:sz w:val="20"/>
          <w:szCs w:val="20"/>
        </w:rPr>
      </w:pPr>
      <w:r w:rsidRPr="009B3AEA">
        <w:rPr>
          <w:rFonts w:ascii="Times New Roman" w:hAnsi="Times New Roman" w:cs="Times New Roman"/>
          <w:noProof/>
          <w:color w:val="000000" w:themeColor="text1"/>
          <w:sz w:val="20"/>
          <w:szCs w:val="20"/>
          <w:lang w:eastAsia="cs-CZ"/>
        </w:rPr>
        <w:drawing>
          <wp:inline distT="0" distB="0" distL="0" distR="0">
            <wp:extent cx="4566391" cy="3338166"/>
            <wp:effectExtent l="0" t="0" r="5715" b="0"/>
            <wp:docPr id="8" name="Obrázek 8" descr="https://is.vsfs.cz/de/14166/Tita_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is.vsfs.cz/de/14166/Tita_04.jpg"/>
                    <pic:cNvPicPr>
                      <a:picLocks noChangeAspect="1"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77538" cy="3346314"/>
                    </a:xfrm>
                    <a:prstGeom prst="rect">
                      <a:avLst/>
                    </a:prstGeom>
                    <a:noFill/>
                    <a:ln>
                      <a:noFill/>
                    </a:ln>
                  </pic:spPr>
                </pic:pic>
              </a:graphicData>
            </a:graphic>
          </wp:inline>
        </w:drawing>
      </w:r>
    </w:p>
    <w:p w:rsidR="009B3AEA" w:rsidRPr="009B3AEA" w:rsidRDefault="009B3AEA" w:rsidP="009B3AEA">
      <w:pPr>
        <w:spacing w:after="0" w:line="240" w:lineRule="auto"/>
        <w:ind w:firstLine="284"/>
        <w:jc w:val="both"/>
        <w:rPr>
          <w:rFonts w:ascii="Times New Roman" w:hAnsi="Times New Roman" w:cs="Times New Roman"/>
          <w:color w:val="000000" w:themeColor="text1"/>
          <w:sz w:val="20"/>
          <w:szCs w:val="20"/>
        </w:rPr>
      </w:pPr>
    </w:p>
    <w:p w:rsidR="009B3AEA" w:rsidRPr="009B3AEA" w:rsidRDefault="009B3AEA" w:rsidP="009B3AEA">
      <w:pPr>
        <w:spacing w:after="0" w:line="240" w:lineRule="auto"/>
        <w:ind w:firstLine="284"/>
        <w:jc w:val="both"/>
        <w:rPr>
          <w:rFonts w:ascii="Times New Roman" w:hAnsi="Times New Roman" w:cs="Times New Roman"/>
          <w:color w:val="000000" w:themeColor="text1"/>
          <w:sz w:val="20"/>
          <w:szCs w:val="20"/>
        </w:rPr>
      </w:pPr>
      <w:r w:rsidRPr="009B3AEA">
        <w:rPr>
          <w:rFonts w:ascii="Times New Roman" w:hAnsi="Times New Roman" w:cs="Times New Roman"/>
          <w:color w:val="000000" w:themeColor="text1"/>
          <w:sz w:val="20"/>
          <w:szCs w:val="20"/>
        </w:rPr>
        <w:t>Zdroj: Vlastní tvorba</w:t>
      </w:r>
    </w:p>
    <w:p w:rsidR="009B3AEA" w:rsidRPr="009B3AEA" w:rsidRDefault="009B3AEA" w:rsidP="009B3AEA">
      <w:pPr>
        <w:spacing w:after="0" w:line="240" w:lineRule="auto"/>
        <w:ind w:firstLine="284"/>
        <w:jc w:val="both"/>
        <w:rPr>
          <w:rFonts w:ascii="Times New Roman" w:hAnsi="Times New Roman" w:cs="Times New Roman"/>
          <w:color w:val="000000" w:themeColor="text1"/>
          <w:sz w:val="20"/>
          <w:szCs w:val="20"/>
        </w:rPr>
      </w:pPr>
    </w:p>
    <w:p w:rsidR="009B3AEA" w:rsidRPr="009B3AEA" w:rsidRDefault="009B3AEA" w:rsidP="009B3AEA">
      <w:pPr>
        <w:spacing w:after="0" w:line="240" w:lineRule="auto"/>
        <w:ind w:firstLine="284"/>
        <w:jc w:val="both"/>
        <w:rPr>
          <w:rFonts w:ascii="Times New Roman" w:hAnsi="Times New Roman" w:cs="Times New Roman"/>
          <w:color w:val="000000" w:themeColor="text1"/>
          <w:sz w:val="20"/>
          <w:szCs w:val="20"/>
        </w:rPr>
      </w:pPr>
      <w:r w:rsidRPr="009B3AEA">
        <w:rPr>
          <w:rFonts w:ascii="Times New Roman" w:hAnsi="Times New Roman" w:cs="Times New Roman"/>
          <w:color w:val="000000" w:themeColor="text1"/>
          <w:sz w:val="20"/>
          <w:szCs w:val="20"/>
        </w:rPr>
        <w:t>Pokud budeme současně předpokládat plné trestání a existenci nákladů na přijetí každého dalšího hráče i v případě těch hráčů, kteří původně prosazovali ryzí kooperativní strategii bez trestání, přejde hra typu Titanic ve hru jiného typu:</w:t>
      </w:r>
    </w:p>
    <w:p w:rsidR="009B3AEA" w:rsidRPr="009B3AEA" w:rsidRDefault="009B3AEA" w:rsidP="009B3AEA">
      <w:pPr>
        <w:spacing w:after="0" w:line="240" w:lineRule="auto"/>
        <w:ind w:firstLine="284"/>
        <w:jc w:val="both"/>
        <w:rPr>
          <w:rFonts w:ascii="Times New Roman" w:hAnsi="Times New Roman" w:cs="Times New Roman"/>
          <w:color w:val="000000" w:themeColor="text1"/>
          <w:sz w:val="20"/>
          <w:szCs w:val="20"/>
        </w:rPr>
      </w:pPr>
    </w:p>
    <w:p w:rsidR="009B3AEA" w:rsidRPr="009B3AEA" w:rsidRDefault="009B3AEA" w:rsidP="009B3AEA">
      <w:pPr>
        <w:spacing w:after="0" w:line="240" w:lineRule="auto"/>
        <w:ind w:firstLine="284"/>
        <w:jc w:val="both"/>
        <w:rPr>
          <w:rFonts w:ascii="Times New Roman" w:hAnsi="Times New Roman" w:cs="Times New Roman"/>
          <w:b/>
          <w:color w:val="000000" w:themeColor="text1"/>
          <w:sz w:val="20"/>
          <w:szCs w:val="20"/>
        </w:rPr>
      </w:pPr>
      <w:r w:rsidRPr="009B3AEA">
        <w:rPr>
          <w:rFonts w:ascii="Times New Roman" w:hAnsi="Times New Roman" w:cs="Times New Roman"/>
          <w:b/>
          <w:color w:val="000000" w:themeColor="text1"/>
          <w:sz w:val="20"/>
          <w:szCs w:val="20"/>
        </w:rPr>
        <w:t>Obrázek:</w:t>
      </w:r>
    </w:p>
    <w:p w:rsidR="009B3AEA" w:rsidRPr="009B3AEA" w:rsidRDefault="009B3AEA" w:rsidP="009B3AEA">
      <w:pPr>
        <w:spacing w:after="0" w:line="240" w:lineRule="auto"/>
        <w:ind w:firstLine="284"/>
        <w:jc w:val="both"/>
        <w:rPr>
          <w:rFonts w:ascii="Times New Roman" w:hAnsi="Times New Roman" w:cs="Times New Roman"/>
          <w:color w:val="000000" w:themeColor="text1"/>
          <w:sz w:val="20"/>
          <w:szCs w:val="20"/>
        </w:rPr>
      </w:pPr>
    </w:p>
    <w:p w:rsidR="009B3AEA" w:rsidRPr="009B3AEA" w:rsidRDefault="009B3AEA" w:rsidP="009B3AEA">
      <w:pPr>
        <w:spacing w:after="0" w:line="240" w:lineRule="auto"/>
        <w:ind w:firstLine="284"/>
        <w:jc w:val="both"/>
        <w:rPr>
          <w:rFonts w:ascii="Times New Roman" w:hAnsi="Times New Roman" w:cs="Times New Roman"/>
          <w:color w:val="000000" w:themeColor="text1"/>
          <w:sz w:val="20"/>
          <w:szCs w:val="20"/>
        </w:rPr>
      </w:pPr>
      <w:r w:rsidRPr="009B3AEA">
        <w:rPr>
          <w:rFonts w:ascii="Times New Roman" w:hAnsi="Times New Roman" w:cs="Times New Roman"/>
          <w:noProof/>
          <w:color w:val="000000" w:themeColor="text1"/>
          <w:sz w:val="20"/>
          <w:szCs w:val="20"/>
          <w:lang w:eastAsia="cs-CZ"/>
        </w:rPr>
        <w:lastRenderedPageBreak/>
        <w:drawing>
          <wp:inline distT="0" distB="0" distL="0" distR="0">
            <wp:extent cx="4471024" cy="3329586"/>
            <wp:effectExtent l="0" t="0" r="6350" b="4445"/>
            <wp:docPr id="7" name="Obrázek 7" descr="https://is.vsfs.cz/de/14166/Tita_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is.vsfs.cz/de/14166/Tita_8.jpg"/>
                    <pic:cNvPicPr>
                      <a:picLocks noChangeAspect="1" noChangeArrowheads="1"/>
                    </pic:cNvPicPr>
                  </pic:nvPicPr>
                  <pic:blipFill>
                    <a:blip r:embed="rId2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82456" cy="3338099"/>
                    </a:xfrm>
                    <a:prstGeom prst="rect">
                      <a:avLst/>
                    </a:prstGeom>
                    <a:noFill/>
                    <a:ln>
                      <a:noFill/>
                    </a:ln>
                  </pic:spPr>
                </pic:pic>
              </a:graphicData>
            </a:graphic>
          </wp:inline>
        </w:drawing>
      </w:r>
    </w:p>
    <w:p w:rsidR="009B3AEA" w:rsidRPr="009B3AEA" w:rsidRDefault="009B3AEA" w:rsidP="009B3AEA">
      <w:pPr>
        <w:spacing w:after="0" w:line="240" w:lineRule="auto"/>
        <w:ind w:firstLine="284"/>
        <w:jc w:val="both"/>
        <w:rPr>
          <w:rFonts w:ascii="Times New Roman" w:hAnsi="Times New Roman" w:cs="Times New Roman"/>
          <w:color w:val="000000" w:themeColor="text1"/>
          <w:sz w:val="20"/>
          <w:szCs w:val="20"/>
        </w:rPr>
      </w:pPr>
    </w:p>
    <w:p w:rsidR="009B3AEA" w:rsidRPr="009B3AEA" w:rsidRDefault="009B3AEA" w:rsidP="009B3AEA">
      <w:pPr>
        <w:spacing w:after="0" w:line="240" w:lineRule="auto"/>
        <w:ind w:firstLine="284"/>
        <w:jc w:val="both"/>
        <w:rPr>
          <w:rFonts w:ascii="Times New Roman" w:hAnsi="Times New Roman" w:cs="Times New Roman"/>
          <w:color w:val="000000" w:themeColor="text1"/>
          <w:sz w:val="20"/>
          <w:szCs w:val="20"/>
        </w:rPr>
      </w:pPr>
      <w:r w:rsidRPr="009B3AEA">
        <w:rPr>
          <w:rFonts w:ascii="Times New Roman" w:hAnsi="Times New Roman" w:cs="Times New Roman"/>
          <w:color w:val="000000" w:themeColor="text1"/>
          <w:sz w:val="20"/>
          <w:szCs w:val="20"/>
        </w:rPr>
        <w:t>Zdroj: Vlastní tvorba</w:t>
      </w:r>
    </w:p>
    <w:p w:rsidR="009B3AEA" w:rsidRPr="009B3AEA" w:rsidRDefault="009B3AEA" w:rsidP="009B3AEA">
      <w:pPr>
        <w:spacing w:after="0" w:line="240" w:lineRule="auto"/>
        <w:ind w:firstLine="284"/>
        <w:jc w:val="both"/>
        <w:rPr>
          <w:rFonts w:ascii="Times New Roman" w:hAnsi="Times New Roman" w:cs="Times New Roman"/>
          <w:color w:val="000000" w:themeColor="text1"/>
          <w:sz w:val="20"/>
          <w:szCs w:val="20"/>
        </w:rPr>
      </w:pPr>
    </w:p>
    <w:p w:rsidR="009B3AEA" w:rsidRPr="009B3AEA" w:rsidRDefault="009B3AEA" w:rsidP="009B3AEA">
      <w:pPr>
        <w:spacing w:after="0" w:line="240" w:lineRule="auto"/>
        <w:ind w:firstLine="284"/>
        <w:jc w:val="both"/>
        <w:rPr>
          <w:rFonts w:ascii="Times New Roman" w:hAnsi="Times New Roman" w:cs="Times New Roman"/>
          <w:color w:val="000000" w:themeColor="text1"/>
          <w:sz w:val="20"/>
          <w:szCs w:val="20"/>
        </w:rPr>
      </w:pPr>
      <w:r w:rsidRPr="009B3AEA">
        <w:rPr>
          <w:rFonts w:ascii="Times New Roman" w:hAnsi="Times New Roman" w:cs="Times New Roman"/>
          <w:color w:val="000000" w:themeColor="text1"/>
          <w:sz w:val="20"/>
          <w:szCs w:val="20"/>
        </w:rPr>
        <w:t>Tuto hru jsme nazvali hrou typu Souboj klanů. Postavení obou skupin hráčů je více či méně symetrické. Každá skupina hráčů prosazuje záchranu svých příznivců (svého klanu). Strategii žádné ze skupin nelze nazvat kooperativní.</w:t>
      </w:r>
    </w:p>
    <w:p w:rsidR="009B3AEA" w:rsidRPr="009B3AEA" w:rsidRDefault="009B3AEA" w:rsidP="009B3AEA">
      <w:pPr>
        <w:spacing w:after="0" w:line="240" w:lineRule="auto"/>
        <w:ind w:firstLine="284"/>
        <w:jc w:val="both"/>
        <w:rPr>
          <w:rFonts w:ascii="Times New Roman" w:hAnsi="Times New Roman" w:cs="Times New Roman"/>
          <w:color w:val="000000" w:themeColor="text1"/>
          <w:sz w:val="20"/>
          <w:szCs w:val="20"/>
        </w:rPr>
      </w:pPr>
      <w:r w:rsidRPr="009B3AEA">
        <w:rPr>
          <w:rFonts w:ascii="Times New Roman" w:hAnsi="Times New Roman" w:cs="Times New Roman"/>
          <w:color w:val="000000" w:themeColor="text1"/>
          <w:sz w:val="20"/>
          <w:szCs w:val="20"/>
        </w:rPr>
        <w:t>Podívejme se nyní podrobněji na vztahy mezi hrami typu Titanic a hrami typu Souboj klanů:</w:t>
      </w:r>
    </w:p>
    <w:p w:rsidR="009B3AEA" w:rsidRPr="009B3AEA" w:rsidRDefault="009B3AEA" w:rsidP="009B3AEA">
      <w:pPr>
        <w:spacing w:after="0" w:line="240" w:lineRule="auto"/>
        <w:ind w:firstLine="284"/>
        <w:jc w:val="both"/>
        <w:rPr>
          <w:rFonts w:ascii="Times New Roman" w:hAnsi="Times New Roman" w:cs="Times New Roman"/>
          <w:color w:val="000000" w:themeColor="text1"/>
          <w:sz w:val="20"/>
          <w:szCs w:val="20"/>
        </w:rPr>
      </w:pPr>
      <w:r w:rsidRPr="009B3AEA">
        <w:rPr>
          <w:rFonts w:ascii="Times New Roman" w:hAnsi="Times New Roman" w:cs="Times New Roman"/>
          <w:color w:val="000000" w:themeColor="text1"/>
          <w:sz w:val="20"/>
          <w:szCs w:val="20"/>
        </w:rPr>
        <w:t>- Hra typu Titanic s trestáním nekooperujících hráčů je hra, kdy při prosazení kooperativní strategie má hráč, který zvolil nekooperativní strategii, menší šanci na záchranu, než hráč, který zvolil kooperativní strategii.</w:t>
      </w:r>
    </w:p>
    <w:p w:rsidR="009B3AEA" w:rsidRPr="009B3AEA" w:rsidRDefault="009B3AEA" w:rsidP="009B3AEA">
      <w:pPr>
        <w:spacing w:after="0" w:line="240" w:lineRule="auto"/>
        <w:ind w:firstLine="284"/>
        <w:jc w:val="both"/>
        <w:rPr>
          <w:rFonts w:ascii="Times New Roman" w:hAnsi="Times New Roman" w:cs="Times New Roman"/>
          <w:color w:val="000000" w:themeColor="text1"/>
          <w:sz w:val="20"/>
          <w:szCs w:val="20"/>
        </w:rPr>
      </w:pPr>
      <w:r w:rsidRPr="009B3AEA">
        <w:rPr>
          <w:rFonts w:ascii="Times New Roman" w:hAnsi="Times New Roman" w:cs="Times New Roman"/>
          <w:color w:val="000000" w:themeColor="text1"/>
          <w:sz w:val="20"/>
          <w:szCs w:val="20"/>
        </w:rPr>
        <w:t>- Hra typu Souboj klanů je hra, kdy se vzájemně trestají hráči z opačných klanů (jejich strategiemi je v tomto případě volba toho klanu, ke kterému se hráč přidá). V této hře mají obě strany náklady s přijetím každého dalšího hráče. Jeho přijetím (a tudíž zvýšením pravděpodobnosti toho, že vyhraje daný klan) se snižuje pravděpodobnost záchrany nedominantních vyvolených hráčů.</w:t>
      </w:r>
    </w:p>
    <w:p w:rsidR="009B3AEA" w:rsidRPr="009B3AEA" w:rsidRDefault="009B3AEA" w:rsidP="009B3AEA">
      <w:pPr>
        <w:spacing w:after="0" w:line="240" w:lineRule="auto"/>
        <w:ind w:firstLine="284"/>
        <w:jc w:val="both"/>
        <w:rPr>
          <w:rFonts w:ascii="Times New Roman" w:hAnsi="Times New Roman" w:cs="Times New Roman"/>
          <w:color w:val="000000" w:themeColor="text1"/>
          <w:sz w:val="20"/>
          <w:szCs w:val="20"/>
        </w:rPr>
      </w:pPr>
      <w:r w:rsidRPr="009B3AEA">
        <w:rPr>
          <w:rFonts w:ascii="Times New Roman" w:hAnsi="Times New Roman" w:cs="Times New Roman"/>
          <w:color w:val="000000" w:themeColor="text1"/>
          <w:sz w:val="20"/>
          <w:szCs w:val="20"/>
        </w:rPr>
        <w:t>Přechod od hry typu Titanic s plným trestáním nekooperujících hráčů ke hře typu Souboj klanů lze je plynulý. Jakmile se hra typu Titanic začíná měnit v souboj dvou skupin o to, čí příznivci přežijí, začíná se snižovat úsilí o záchranu co největšího počtu hráčů a to vede ke snížení pravděpodobnosti záchrany při narůstajícím počtu kooperujících hráčů. Původní kooperativní strategie sice znamená větší pravděpodobnost záchrany než nekooperativní strategie, ale s počtem hráčů také pravděpodobnost klesající.</w:t>
      </w:r>
    </w:p>
    <w:p w:rsidR="009B3AEA" w:rsidRPr="009B3AEA" w:rsidRDefault="009B3AEA" w:rsidP="009B3AEA">
      <w:pPr>
        <w:spacing w:after="0" w:line="240" w:lineRule="auto"/>
        <w:ind w:firstLine="284"/>
        <w:jc w:val="both"/>
        <w:rPr>
          <w:rFonts w:ascii="Times New Roman" w:hAnsi="Times New Roman" w:cs="Times New Roman"/>
          <w:color w:val="000000" w:themeColor="text1"/>
          <w:sz w:val="20"/>
          <w:szCs w:val="20"/>
        </w:rPr>
      </w:pPr>
      <w:r w:rsidRPr="009B3AEA">
        <w:rPr>
          <w:rFonts w:ascii="Times New Roman" w:hAnsi="Times New Roman" w:cs="Times New Roman"/>
          <w:color w:val="000000" w:themeColor="text1"/>
          <w:sz w:val="20"/>
          <w:szCs w:val="20"/>
        </w:rPr>
        <w:t xml:space="preserve">Odpovídáme tím mj. na otázku, proč </w:t>
      </w:r>
      <w:r w:rsidRPr="009B3AEA">
        <w:rPr>
          <w:rFonts w:ascii="Times New Roman" w:hAnsi="Times New Roman" w:cs="Times New Roman"/>
          <w:b/>
          <w:color w:val="000000" w:themeColor="text1"/>
          <w:sz w:val="20"/>
          <w:szCs w:val="20"/>
        </w:rPr>
        <w:t>zvyšování míry trestu za nekooperativní strategii v rámci hry typu Titanic s trestáním nekooperativních hráčů vede od určité výše míry trestání k poklesu výplaty hráčů (pravděpodobnosti záchrany)</w:t>
      </w:r>
      <w:r w:rsidRPr="009B3AEA">
        <w:rPr>
          <w:rFonts w:ascii="Times New Roman" w:hAnsi="Times New Roman" w:cs="Times New Roman"/>
          <w:color w:val="000000" w:themeColor="text1"/>
          <w:sz w:val="20"/>
          <w:szCs w:val="20"/>
        </w:rPr>
        <w:t>. To je velmi důležitý závěr. Tím se dostáváme blízko k těm problémům, které nastínil Jan Schneider v mnou citovaných pasážích v prvním pokračování.</w:t>
      </w:r>
    </w:p>
    <w:p w:rsidR="009B3AEA" w:rsidRDefault="009B3AEA" w:rsidP="009B3AEA">
      <w:pPr>
        <w:spacing w:after="0" w:line="240" w:lineRule="auto"/>
        <w:ind w:firstLine="284"/>
        <w:jc w:val="both"/>
        <w:rPr>
          <w:rFonts w:ascii="Times New Roman" w:hAnsi="Times New Roman" w:cs="Times New Roman"/>
          <w:color w:val="000000" w:themeColor="text1"/>
          <w:sz w:val="20"/>
          <w:szCs w:val="20"/>
          <w:u w:val="single"/>
        </w:rPr>
      </w:pPr>
    </w:p>
    <w:p w:rsidR="009B3AEA" w:rsidRPr="009B3AEA" w:rsidRDefault="009B3AEA" w:rsidP="009B3AEA">
      <w:pPr>
        <w:spacing w:after="0" w:line="240" w:lineRule="auto"/>
        <w:ind w:firstLine="284"/>
        <w:jc w:val="both"/>
        <w:rPr>
          <w:rFonts w:ascii="Times New Roman" w:hAnsi="Times New Roman" w:cs="Times New Roman"/>
          <w:color w:val="000000" w:themeColor="text1"/>
          <w:sz w:val="20"/>
          <w:szCs w:val="20"/>
        </w:rPr>
      </w:pPr>
      <w:r w:rsidRPr="009B3AEA">
        <w:rPr>
          <w:rFonts w:ascii="Times New Roman" w:hAnsi="Times New Roman" w:cs="Times New Roman"/>
          <w:color w:val="000000" w:themeColor="text1"/>
          <w:sz w:val="20"/>
          <w:szCs w:val="20"/>
          <w:u w:val="single"/>
        </w:rPr>
        <w:t>K tomu poznámka:</w:t>
      </w:r>
    </w:p>
    <w:p w:rsidR="009B3AEA" w:rsidRDefault="009B3AEA" w:rsidP="009B3AEA">
      <w:pPr>
        <w:spacing w:after="0" w:line="240" w:lineRule="auto"/>
        <w:ind w:firstLine="284"/>
        <w:jc w:val="both"/>
        <w:rPr>
          <w:rFonts w:ascii="Times New Roman" w:hAnsi="Times New Roman" w:cs="Times New Roman"/>
          <w:color w:val="000000" w:themeColor="text1"/>
          <w:sz w:val="20"/>
          <w:szCs w:val="20"/>
        </w:rPr>
      </w:pPr>
      <w:r w:rsidRPr="009B3AEA">
        <w:rPr>
          <w:rFonts w:ascii="Times New Roman" w:hAnsi="Times New Roman" w:cs="Times New Roman"/>
          <w:color w:val="000000" w:themeColor="text1"/>
          <w:sz w:val="20"/>
          <w:szCs w:val="20"/>
        </w:rPr>
        <w:t xml:space="preserve">Pomocí grafů odvozených od základního grafu hry typu Titanic dokážeme představit vývoj v různých reálných situacích. Znalost grafů a </w:t>
      </w:r>
      <w:r w:rsidRPr="009B3AEA">
        <w:rPr>
          <w:rFonts w:ascii="Times New Roman" w:hAnsi="Times New Roman" w:cs="Times New Roman"/>
          <w:b/>
          <w:color w:val="000000" w:themeColor="text1"/>
          <w:sz w:val="20"/>
          <w:szCs w:val="20"/>
        </w:rPr>
        <w:t>zdokonalování schopnosti představit si prostřednictvím nich realitu je významné rovněž z hlediska odhadování a odhalování toho, jak vidí realitu jiní hráči</w:t>
      </w:r>
      <w:r w:rsidRPr="009B3AEA">
        <w:rPr>
          <w:rFonts w:ascii="Times New Roman" w:hAnsi="Times New Roman" w:cs="Times New Roman"/>
          <w:color w:val="000000" w:themeColor="text1"/>
          <w:sz w:val="20"/>
          <w:szCs w:val="20"/>
        </w:rPr>
        <w:t>. Podle různých indikací lze například odlišit hráče, kteří vidí reálnou hru jako hru typu Titanic, n</w:t>
      </w:r>
      <w:r>
        <w:rPr>
          <w:rFonts w:ascii="Times New Roman" w:hAnsi="Times New Roman" w:cs="Times New Roman"/>
          <w:color w:val="000000" w:themeColor="text1"/>
          <w:sz w:val="20"/>
          <w:szCs w:val="20"/>
        </w:rPr>
        <w:t>ebo jako hru typu Souboj klanů.</w:t>
      </w:r>
    </w:p>
    <w:p w:rsidR="009B3AEA" w:rsidRDefault="009B3AEA">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br w:type="page"/>
      </w:r>
    </w:p>
    <w:p w:rsidR="009B3AEA" w:rsidRDefault="009B3AEA" w:rsidP="009B3AEA">
      <w:pPr>
        <w:spacing w:after="0" w:line="240" w:lineRule="auto"/>
        <w:ind w:firstLine="284"/>
        <w:jc w:val="both"/>
        <w:rPr>
          <w:rFonts w:ascii="Times New Roman" w:hAnsi="Times New Roman" w:cs="Times New Roman"/>
          <w:color w:val="000000" w:themeColor="text1"/>
          <w:sz w:val="20"/>
          <w:szCs w:val="20"/>
        </w:rPr>
      </w:pPr>
    </w:p>
    <w:p w:rsidR="009B3AEA" w:rsidRPr="009B3AEA" w:rsidRDefault="009B3AEA" w:rsidP="009B3AEA">
      <w:pPr>
        <w:spacing w:after="0" w:line="240" w:lineRule="auto"/>
        <w:ind w:firstLine="284"/>
        <w:jc w:val="both"/>
        <w:rPr>
          <w:rFonts w:ascii="Times New Roman" w:hAnsi="Times New Roman" w:cs="Times New Roman"/>
          <w:color w:val="000000" w:themeColor="text1"/>
          <w:sz w:val="20"/>
          <w:szCs w:val="20"/>
        </w:rPr>
      </w:pPr>
      <w:r w:rsidRPr="009B3AEA">
        <w:rPr>
          <w:rFonts w:ascii="Times New Roman" w:hAnsi="Times New Roman" w:cs="Times New Roman"/>
          <w:b/>
          <w:color w:val="000000" w:themeColor="text1"/>
          <w:sz w:val="20"/>
          <w:szCs w:val="20"/>
        </w:rPr>
        <w:t>4. Jaká hra se vlastně hraje?</w:t>
      </w:r>
    </w:p>
    <w:p w:rsidR="009B3AEA" w:rsidRPr="009B3AEA" w:rsidRDefault="009B3AEA" w:rsidP="009B3AEA">
      <w:pPr>
        <w:spacing w:after="0" w:line="240" w:lineRule="auto"/>
        <w:ind w:firstLine="284"/>
        <w:jc w:val="both"/>
        <w:rPr>
          <w:rFonts w:ascii="Times New Roman" w:hAnsi="Times New Roman" w:cs="Times New Roman"/>
          <w:color w:val="000000" w:themeColor="text1"/>
          <w:sz w:val="20"/>
          <w:szCs w:val="20"/>
        </w:rPr>
      </w:pPr>
    </w:p>
    <w:p w:rsidR="009B3AEA" w:rsidRPr="009B3AEA" w:rsidRDefault="009B3AEA" w:rsidP="009B3AEA">
      <w:pPr>
        <w:spacing w:after="0" w:line="240" w:lineRule="auto"/>
        <w:ind w:firstLine="284"/>
        <w:jc w:val="both"/>
        <w:rPr>
          <w:rFonts w:ascii="Times New Roman" w:hAnsi="Times New Roman" w:cs="Times New Roman"/>
          <w:color w:val="000000" w:themeColor="text1"/>
          <w:sz w:val="20"/>
          <w:szCs w:val="20"/>
        </w:rPr>
      </w:pPr>
      <w:r w:rsidRPr="009B3AEA">
        <w:rPr>
          <w:rFonts w:ascii="Times New Roman" w:hAnsi="Times New Roman" w:cs="Times New Roman"/>
          <w:color w:val="000000" w:themeColor="text1"/>
          <w:sz w:val="20"/>
          <w:szCs w:val="20"/>
        </w:rPr>
        <w:t>Začali jsme sestavením modelu her typu Titanic a na základě toho jsme se dostali k ještě více elementárnímu typu her Souboj klanů. Hry tipu Titanic z tohoto hlediska můžeme považovat ze zvláštní (výrazně asymetrický) případ her typu Souboj klanů. Z metodologického hlediska je zajímavé, že jsme pod vlivem inspirací z reality nalezli nejdříve specifický i složitější případ a teprve na základě jeho zkoumání odhalili obecnější a jednodušší případ. Ale tak to ve vědě bývá velmi často.</w:t>
      </w:r>
    </w:p>
    <w:p w:rsidR="009B3AEA" w:rsidRPr="009B3AEA" w:rsidRDefault="009B3AEA" w:rsidP="009B3AEA">
      <w:pPr>
        <w:spacing w:after="0" w:line="240" w:lineRule="auto"/>
        <w:ind w:firstLine="284"/>
        <w:jc w:val="both"/>
        <w:rPr>
          <w:rFonts w:ascii="Times New Roman" w:hAnsi="Times New Roman" w:cs="Times New Roman"/>
          <w:color w:val="000000" w:themeColor="text1"/>
          <w:sz w:val="20"/>
          <w:szCs w:val="20"/>
        </w:rPr>
      </w:pPr>
      <w:r w:rsidRPr="009B3AEA">
        <w:rPr>
          <w:rFonts w:ascii="Times New Roman" w:hAnsi="Times New Roman" w:cs="Times New Roman"/>
          <w:color w:val="000000" w:themeColor="text1"/>
          <w:sz w:val="20"/>
          <w:szCs w:val="20"/>
        </w:rPr>
        <w:t>Nyní trochu populárnější úvod do poměrně složité problematiky, který ukáže, že vše je ještě trochu (dost) jinak.</w:t>
      </w:r>
    </w:p>
    <w:p w:rsidR="009B3AEA" w:rsidRPr="009B3AEA" w:rsidRDefault="009B3AEA" w:rsidP="009B3AEA">
      <w:pPr>
        <w:spacing w:after="0" w:line="240" w:lineRule="auto"/>
        <w:ind w:firstLine="284"/>
        <w:jc w:val="both"/>
        <w:rPr>
          <w:rFonts w:ascii="Times New Roman" w:hAnsi="Times New Roman" w:cs="Times New Roman"/>
          <w:color w:val="000000" w:themeColor="text1"/>
          <w:sz w:val="20"/>
          <w:szCs w:val="20"/>
        </w:rPr>
      </w:pPr>
      <w:r w:rsidRPr="009B3AEA">
        <w:rPr>
          <w:rFonts w:ascii="Times New Roman" w:hAnsi="Times New Roman" w:cs="Times New Roman"/>
          <w:color w:val="000000" w:themeColor="text1"/>
          <w:sz w:val="20"/>
          <w:szCs w:val="20"/>
        </w:rPr>
        <w:t xml:space="preserve">Můj doktorand Tomáš Kosička, který nedávno studium úspěšně zakončil a získal titul Ph.D., rád zkoušel kolegy následující otázkou: </w:t>
      </w:r>
      <w:r w:rsidRPr="009B3AEA">
        <w:rPr>
          <w:rFonts w:ascii="Times New Roman" w:hAnsi="Times New Roman" w:cs="Times New Roman"/>
          <w:i/>
          <w:color w:val="000000" w:themeColor="text1"/>
          <w:sz w:val="20"/>
          <w:szCs w:val="20"/>
        </w:rPr>
        <w:t>"Když kočka chytá myš, tak kdo jsou hráči?"</w:t>
      </w:r>
      <w:r w:rsidRPr="009B3AEA">
        <w:rPr>
          <w:rFonts w:ascii="Times New Roman" w:hAnsi="Times New Roman" w:cs="Times New Roman"/>
          <w:color w:val="000000" w:themeColor="text1"/>
          <w:sz w:val="20"/>
          <w:szCs w:val="20"/>
        </w:rPr>
        <w:t xml:space="preserve"> – A na triviální odpověď </w:t>
      </w:r>
      <w:r w:rsidRPr="009B3AEA">
        <w:rPr>
          <w:rFonts w:ascii="Times New Roman" w:hAnsi="Times New Roman" w:cs="Times New Roman"/>
          <w:i/>
          <w:color w:val="000000" w:themeColor="text1"/>
          <w:sz w:val="20"/>
          <w:szCs w:val="20"/>
        </w:rPr>
        <w:t>"No přece ta kočka a ta myš"</w:t>
      </w:r>
      <w:r w:rsidRPr="009B3AEA">
        <w:rPr>
          <w:rFonts w:ascii="Times New Roman" w:hAnsi="Times New Roman" w:cs="Times New Roman"/>
          <w:color w:val="000000" w:themeColor="text1"/>
          <w:sz w:val="20"/>
          <w:szCs w:val="20"/>
        </w:rPr>
        <w:t xml:space="preserve"> dával svou: </w:t>
      </w:r>
      <w:r w:rsidRPr="009B3AEA">
        <w:rPr>
          <w:rFonts w:ascii="Times New Roman" w:hAnsi="Times New Roman" w:cs="Times New Roman"/>
          <w:i/>
          <w:color w:val="000000" w:themeColor="text1"/>
          <w:sz w:val="20"/>
          <w:szCs w:val="20"/>
        </w:rPr>
        <w:t>"Ne, je to hra o přežití mezi tou myší, která se nechá chytit, a tou myší, která přežije. Přítomnost kočky jen zadává pravidla hry."</w:t>
      </w:r>
    </w:p>
    <w:p w:rsidR="009B3AEA" w:rsidRPr="009B3AEA" w:rsidRDefault="009B3AEA" w:rsidP="009B3AEA">
      <w:pPr>
        <w:spacing w:after="0" w:line="240" w:lineRule="auto"/>
        <w:ind w:firstLine="284"/>
        <w:jc w:val="both"/>
        <w:rPr>
          <w:rFonts w:ascii="Times New Roman" w:hAnsi="Times New Roman" w:cs="Times New Roman"/>
          <w:color w:val="000000" w:themeColor="text1"/>
          <w:sz w:val="20"/>
          <w:szCs w:val="20"/>
        </w:rPr>
      </w:pPr>
      <w:r w:rsidRPr="009B3AEA">
        <w:rPr>
          <w:rFonts w:ascii="Times New Roman" w:hAnsi="Times New Roman" w:cs="Times New Roman"/>
          <w:color w:val="000000" w:themeColor="text1"/>
          <w:sz w:val="20"/>
          <w:szCs w:val="20"/>
        </w:rPr>
        <w:t xml:space="preserve">Známe to z dětství. Když jsme hráli hru </w:t>
      </w:r>
      <w:r w:rsidRPr="009B3AEA">
        <w:rPr>
          <w:rFonts w:ascii="Times New Roman" w:hAnsi="Times New Roman" w:cs="Times New Roman"/>
          <w:i/>
          <w:color w:val="000000" w:themeColor="text1"/>
          <w:sz w:val="20"/>
          <w:szCs w:val="20"/>
        </w:rPr>
        <w:t>"Myšičko myš, pojď ke mně blíž..."</w:t>
      </w:r>
      <w:r w:rsidRPr="009B3AEA">
        <w:rPr>
          <w:rFonts w:ascii="Times New Roman" w:hAnsi="Times New Roman" w:cs="Times New Roman"/>
          <w:color w:val="000000" w:themeColor="text1"/>
          <w:sz w:val="20"/>
          <w:szCs w:val="20"/>
        </w:rPr>
        <w:t xml:space="preserve"> naším soupeřem přece nebyl kocourek, který se nás snažil chytit, ale ostatní "myšičky". Podobně ve hře </w:t>
      </w:r>
      <w:r w:rsidRPr="009B3AEA">
        <w:rPr>
          <w:rFonts w:ascii="Times New Roman" w:hAnsi="Times New Roman" w:cs="Times New Roman"/>
          <w:i/>
          <w:color w:val="000000" w:themeColor="text1"/>
          <w:sz w:val="20"/>
          <w:szCs w:val="20"/>
        </w:rPr>
        <w:t>"Rybičky, rybičky rybáři jedou..."</w:t>
      </w:r>
      <w:r w:rsidRPr="009B3AEA">
        <w:rPr>
          <w:rFonts w:ascii="Times New Roman" w:hAnsi="Times New Roman" w:cs="Times New Roman"/>
          <w:color w:val="000000" w:themeColor="text1"/>
          <w:sz w:val="20"/>
          <w:szCs w:val="20"/>
        </w:rPr>
        <w:t xml:space="preserve"> jsme za soupeře považovali ostatní rybičky.</w:t>
      </w:r>
    </w:p>
    <w:p w:rsidR="009B3AEA" w:rsidRPr="009B3AEA" w:rsidRDefault="009B3AEA" w:rsidP="009B3AEA">
      <w:pPr>
        <w:spacing w:after="0" w:line="240" w:lineRule="auto"/>
        <w:ind w:firstLine="284"/>
        <w:jc w:val="both"/>
        <w:rPr>
          <w:rFonts w:ascii="Times New Roman" w:hAnsi="Times New Roman" w:cs="Times New Roman"/>
          <w:color w:val="000000" w:themeColor="text1"/>
          <w:sz w:val="20"/>
          <w:szCs w:val="20"/>
        </w:rPr>
      </w:pPr>
      <w:r w:rsidRPr="009B3AEA">
        <w:rPr>
          <w:rFonts w:ascii="Times New Roman" w:hAnsi="Times New Roman" w:cs="Times New Roman"/>
          <w:color w:val="000000" w:themeColor="text1"/>
          <w:sz w:val="20"/>
          <w:szCs w:val="20"/>
        </w:rPr>
        <w:t>Přesto má kolega Kosička pravdu jen částečně. Záleží na tom, jak se na hru díváme a jak definujeme hráče. Hru lze chápat i tak, že v daný moment ji hraje kočka a myš.</w:t>
      </w:r>
    </w:p>
    <w:p w:rsidR="009B3AEA" w:rsidRPr="009B3AEA" w:rsidRDefault="009B3AEA" w:rsidP="009B3AEA">
      <w:pPr>
        <w:spacing w:after="0" w:line="240" w:lineRule="auto"/>
        <w:ind w:firstLine="284"/>
        <w:jc w:val="both"/>
        <w:rPr>
          <w:rFonts w:ascii="Times New Roman" w:hAnsi="Times New Roman" w:cs="Times New Roman"/>
          <w:color w:val="000000" w:themeColor="text1"/>
          <w:sz w:val="20"/>
          <w:szCs w:val="20"/>
        </w:rPr>
      </w:pPr>
      <w:r w:rsidRPr="009B3AEA">
        <w:rPr>
          <w:rFonts w:ascii="Times New Roman" w:hAnsi="Times New Roman" w:cs="Times New Roman"/>
          <w:color w:val="000000" w:themeColor="text1"/>
          <w:sz w:val="20"/>
          <w:szCs w:val="20"/>
        </w:rPr>
        <w:t xml:space="preserve">Náš případ je složitější. </w:t>
      </w:r>
      <w:r w:rsidRPr="009B3AEA">
        <w:rPr>
          <w:rFonts w:ascii="Times New Roman" w:hAnsi="Times New Roman" w:cs="Times New Roman"/>
          <w:b/>
          <w:color w:val="000000" w:themeColor="text1"/>
          <w:sz w:val="20"/>
          <w:szCs w:val="20"/>
        </w:rPr>
        <w:t>Máme konfliktní společenskou situaci. Část hráčů ji vyhodnotí jakou hru typu Souboj klanů (nemusí to takto racionálně reflektovat, ale považují ji za hru "kdo s koho" a hlavní je "přidat se na tu správnou stranu"). Část hráčů ví, že v případě, že se situace vyvine do konfliktu, který se bude odehrávat podle logiky hry Souboj klanů, bude to zničující. Snaží se tomu zabránit. Snaží se najít řešení, které odvrátí vypuknutí konfliktu, tj. zabránit tomu, aby se reálná situace vyvinula do podoby hry Souboj klanů.</w:t>
      </w:r>
    </w:p>
    <w:p w:rsidR="009B3AEA" w:rsidRPr="009B3AEA" w:rsidRDefault="009B3AEA" w:rsidP="009B3AEA">
      <w:pPr>
        <w:spacing w:after="0" w:line="240" w:lineRule="auto"/>
        <w:ind w:firstLine="284"/>
        <w:jc w:val="both"/>
        <w:rPr>
          <w:rFonts w:ascii="Times New Roman" w:hAnsi="Times New Roman" w:cs="Times New Roman"/>
          <w:color w:val="000000" w:themeColor="text1"/>
          <w:sz w:val="20"/>
          <w:szCs w:val="20"/>
        </w:rPr>
      </w:pPr>
      <w:r w:rsidRPr="009B3AEA">
        <w:rPr>
          <w:rFonts w:ascii="Times New Roman" w:hAnsi="Times New Roman" w:cs="Times New Roman"/>
          <w:color w:val="000000" w:themeColor="text1"/>
          <w:sz w:val="20"/>
          <w:szCs w:val="20"/>
        </w:rPr>
        <w:t>Otázka je, jaká hra se v tomto případě hraje. To přece ještě není hra typu Souboj klanů. K té se teprve schyluje, ale ještě nevypukla. Teprve se rozhoduje o tom, zda se jako dominantní prosadí či nikoli. Někteří se snaží dosáhnout toho, aby se realita vyvinula ve hru typu Souboj klanů, někteří se tomu snaží zabránit.</w:t>
      </w:r>
    </w:p>
    <w:p w:rsidR="009B3AEA" w:rsidRPr="009B3AEA" w:rsidRDefault="009B3AEA" w:rsidP="009B3AEA">
      <w:pPr>
        <w:spacing w:after="0" w:line="240" w:lineRule="auto"/>
        <w:ind w:firstLine="284"/>
        <w:jc w:val="both"/>
        <w:rPr>
          <w:rFonts w:ascii="Times New Roman" w:hAnsi="Times New Roman" w:cs="Times New Roman"/>
          <w:color w:val="000000" w:themeColor="text1"/>
          <w:sz w:val="20"/>
          <w:szCs w:val="20"/>
        </w:rPr>
      </w:pPr>
      <w:r w:rsidRPr="009B3AEA">
        <w:rPr>
          <w:rFonts w:ascii="Times New Roman" w:hAnsi="Times New Roman" w:cs="Times New Roman"/>
          <w:color w:val="000000" w:themeColor="text1"/>
          <w:sz w:val="20"/>
          <w:szCs w:val="20"/>
        </w:rPr>
        <w:t>Známe to z řady příběhů. Dětských i tragických. Old Shatterhand a Vinnetou se snaží zabránit válce Bělochů a Indiánů. Forester veden zištnými cíli (našel petrolej na území Indiánů) se snaží konflikt vyvolat, využije k tomu i provokaci. Jednou vyvraždí osadu rudých Ponků, aby vyprovokoval Indiány, podruhé bílé osadníky, aby vyprovokoval Bělochy.</w:t>
      </w:r>
    </w:p>
    <w:p w:rsidR="009B3AEA" w:rsidRPr="009B3AEA" w:rsidRDefault="009B3AEA" w:rsidP="009B3AEA">
      <w:pPr>
        <w:spacing w:after="0" w:line="240" w:lineRule="auto"/>
        <w:ind w:firstLine="284"/>
        <w:jc w:val="both"/>
        <w:rPr>
          <w:rFonts w:ascii="Times New Roman" w:hAnsi="Times New Roman" w:cs="Times New Roman"/>
          <w:color w:val="000000" w:themeColor="text1"/>
          <w:sz w:val="20"/>
          <w:szCs w:val="20"/>
        </w:rPr>
      </w:pPr>
      <w:r w:rsidRPr="009B3AEA">
        <w:rPr>
          <w:rFonts w:ascii="Times New Roman" w:hAnsi="Times New Roman" w:cs="Times New Roman"/>
          <w:color w:val="000000" w:themeColor="text1"/>
          <w:sz w:val="20"/>
          <w:szCs w:val="20"/>
        </w:rPr>
        <w:t>Ale takto se přece rozjížděla První i Druhá světová válka. A také s využitím provokace. Bohužel i dnes je situace velmi podobná.</w:t>
      </w:r>
    </w:p>
    <w:p w:rsidR="009B3AEA" w:rsidRPr="009B3AEA" w:rsidRDefault="009B3AEA" w:rsidP="009B3AEA">
      <w:pPr>
        <w:spacing w:after="0" w:line="240" w:lineRule="auto"/>
        <w:ind w:firstLine="284"/>
        <w:jc w:val="both"/>
        <w:rPr>
          <w:rFonts w:ascii="Times New Roman" w:hAnsi="Times New Roman" w:cs="Times New Roman"/>
          <w:color w:val="000000" w:themeColor="text1"/>
          <w:sz w:val="20"/>
          <w:szCs w:val="20"/>
        </w:rPr>
      </w:pPr>
      <w:r w:rsidRPr="009B3AEA">
        <w:rPr>
          <w:rFonts w:ascii="Times New Roman" w:hAnsi="Times New Roman" w:cs="Times New Roman"/>
          <w:color w:val="000000" w:themeColor="text1"/>
          <w:sz w:val="20"/>
          <w:szCs w:val="20"/>
        </w:rPr>
        <w:t xml:space="preserve">Vraťme se však k teorii. Při pokusu o upřesnění definice her typu Titanic a při rozpracování elementárního konceptu těchto her jsme ukázali, že jsou zvláštním (asymetrickým) případem her typu Souboj klanů. Vyznačují se tím, že jedna skupina hráčů (ti, co jsou skutečně hráči a nikoli jen zúčastněnými, tj. těmi, kteří svou existencí jen dotvářejí pravidla hry) se snaží prosadit kooperativní strategii spočívající ve snaze zachránit maximum hráčů, zatímco druzí se snaží prosadit nekooperativní strategii (zachránit se na úkor ostatních). Rovněž jsme ukázali, že hry typu Titanic plynule přerůstají ve hry typu Souboj klanů, pokud se zvyšuje parametr trestání hráčů, kteří prosazují nekooperativní strategii.  </w:t>
      </w:r>
    </w:p>
    <w:p w:rsidR="009B3AEA" w:rsidRPr="009B3AEA" w:rsidRDefault="009B3AEA" w:rsidP="009B3AEA">
      <w:pPr>
        <w:spacing w:after="0" w:line="240" w:lineRule="auto"/>
        <w:ind w:firstLine="284"/>
        <w:jc w:val="both"/>
        <w:rPr>
          <w:rFonts w:ascii="Times New Roman" w:hAnsi="Times New Roman" w:cs="Times New Roman"/>
          <w:color w:val="000000" w:themeColor="text1"/>
          <w:sz w:val="20"/>
          <w:szCs w:val="20"/>
        </w:rPr>
      </w:pPr>
      <w:r w:rsidRPr="009B3AEA">
        <w:rPr>
          <w:rFonts w:ascii="Times New Roman" w:hAnsi="Times New Roman" w:cs="Times New Roman"/>
          <w:color w:val="000000" w:themeColor="text1"/>
          <w:sz w:val="20"/>
          <w:szCs w:val="20"/>
        </w:rPr>
        <w:t>Vztah mezi hrami typu Titanic a hrami typu Souboj klanů však mají ještě jeden rozměr. Z hlediska metahry typu Titanic je:</w:t>
      </w:r>
    </w:p>
    <w:p w:rsidR="009B3AEA" w:rsidRPr="009B3AEA" w:rsidRDefault="009B3AEA" w:rsidP="009B3AEA">
      <w:pPr>
        <w:spacing w:after="0" w:line="240" w:lineRule="auto"/>
        <w:ind w:firstLine="284"/>
        <w:jc w:val="both"/>
        <w:rPr>
          <w:rFonts w:ascii="Times New Roman" w:hAnsi="Times New Roman" w:cs="Times New Roman"/>
          <w:color w:val="000000" w:themeColor="text1"/>
          <w:sz w:val="20"/>
          <w:szCs w:val="20"/>
        </w:rPr>
      </w:pPr>
      <w:r w:rsidRPr="009B3AEA">
        <w:rPr>
          <w:rFonts w:ascii="Times New Roman" w:hAnsi="Times New Roman" w:cs="Times New Roman"/>
          <w:color w:val="000000" w:themeColor="text1"/>
          <w:sz w:val="20"/>
          <w:szCs w:val="20"/>
        </w:rPr>
        <w:t xml:space="preserve">- Snaha vyvolat či prosadit v dané konkrétní situaci to, aby se hrála hra typu Souboj klanů </w:t>
      </w:r>
      <w:r w:rsidRPr="009B3AEA">
        <w:rPr>
          <w:rFonts w:ascii="Times New Roman" w:hAnsi="Times New Roman" w:cs="Times New Roman"/>
          <w:color w:val="000000" w:themeColor="text1"/>
          <w:sz w:val="20"/>
          <w:szCs w:val="20"/>
          <w:u w:val="single"/>
        </w:rPr>
        <w:t>nekooperativní strategií</w:t>
      </w:r>
      <w:r w:rsidRPr="009B3AEA">
        <w:rPr>
          <w:rFonts w:ascii="Times New Roman" w:hAnsi="Times New Roman" w:cs="Times New Roman"/>
          <w:color w:val="000000" w:themeColor="text1"/>
          <w:sz w:val="20"/>
          <w:szCs w:val="20"/>
        </w:rPr>
        <w:t xml:space="preserve"> těch hráčů, kteří jsou mimo tuto hru a tak jak tak na tom, když se situace zvrtne do podoby hry typu Souboj klanů, vydělají (zvýší to jejich šanci jako vyvolených na přežití, při jiných interpretacích na různé zisky).</w:t>
      </w:r>
    </w:p>
    <w:p w:rsidR="009B3AEA" w:rsidRPr="009B3AEA" w:rsidRDefault="009B3AEA" w:rsidP="009B3AEA">
      <w:pPr>
        <w:spacing w:after="0" w:line="240" w:lineRule="auto"/>
        <w:ind w:firstLine="284"/>
        <w:jc w:val="both"/>
        <w:rPr>
          <w:rFonts w:ascii="Times New Roman" w:hAnsi="Times New Roman" w:cs="Times New Roman"/>
          <w:color w:val="000000" w:themeColor="text1"/>
          <w:sz w:val="20"/>
          <w:szCs w:val="20"/>
        </w:rPr>
      </w:pPr>
      <w:r w:rsidRPr="009B3AEA">
        <w:rPr>
          <w:rFonts w:ascii="Times New Roman" w:hAnsi="Times New Roman" w:cs="Times New Roman"/>
          <w:color w:val="000000" w:themeColor="text1"/>
          <w:sz w:val="20"/>
          <w:szCs w:val="20"/>
        </w:rPr>
        <w:t xml:space="preserve">- Snaha zabránit tomu, aby v dané konkrétní situaci došlo k tomu, že se situace zvrtne do podoby hry typu Souboj klanů, je </w:t>
      </w:r>
      <w:r w:rsidRPr="009B3AEA">
        <w:rPr>
          <w:rFonts w:ascii="Times New Roman" w:hAnsi="Times New Roman" w:cs="Times New Roman"/>
          <w:color w:val="000000" w:themeColor="text1"/>
          <w:sz w:val="20"/>
          <w:szCs w:val="20"/>
          <w:u w:val="single"/>
        </w:rPr>
        <w:t>kooperativní strategií</w:t>
      </w:r>
      <w:r w:rsidRPr="009B3AEA">
        <w:rPr>
          <w:rFonts w:ascii="Times New Roman" w:hAnsi="Times New Roman" w:cs="Times New Roman"/>
          <w:color w:val="000000" w:themeColor="text1"/>
          <w:sz w:val="20"/>
          <w:szCs w:val="20"/>
        </w:rPr>
        <w:t xml:space="preserve"> v příslušné metahře.</w:t>
      </w:r>
    </w:p>
    <w:p w:rsidR="009B3AEA" w:rsidRPr="009B3AEA" w:rsidRDefault="009B3AEA" w:rsidP="009B3AEA">
      <w:pPr>
        <w:spacing w:after="0" w:line="240" w:lineRule="auto"/>
        <w:ind w:firstLine="284"/>
        <w:jc w:val="both"/>
        <w:rPr>
          <w:rFonts w:ascii="Times New Roman" w:hAnsi="Times New Roman" w:cs="Times New Roman"/>
          <w:color w:val="000000" w:themeColor="text1"/>
          <w:sz w:val="20"/>
          <w:szCs w:val="20"/>
        </w:rPr>
      </w:pPr>
      <w:r w:rsidRPr="009B3AEA">
        <w:rPr>
          <w:rFonts w:ascii="Times New Roman" w:hAnsi="Times New Roman" w:cs="Times New Roman"/>
          <w:color w:val="000000" w:themeColor="text1"/>
          <w:sz w:val="20"/>
          <w:szCs w:val="20"/>
        </w:rPr>
        <w:t xml:space="preserve">Velmi zajímavé je to, že </w:t>
      </w:r>
      <w:r w:rsidRPr="009B3AEA">
        <w:rPr>
          <w:rFonts w:ascii="Times New Roman" w:hAnsi="Times New Roman" w:cs="Times New Roman"/>
          <w:b/>
          <w:color w:val="000000" w:themeColor="text1"/>
          <w:sz w:val="20"/>
          <w:szCs w:val="20"/>
        </w:rPr>
        <w:t>příslušná metahra typu Titanic je vystavena tlaku ze strany těch, kteří chtějí, aby se situace zvrtla do podoby hry typu Souboj klanů, aby se sama změnila ve hru typu Souboj klanů</w:t>
      </w:r>
      <w:r w:rsidRPr="009B3AEA">
        <w:rPr>
          <w:rFonts w:ascii="Times New Roman" w:hAnsi="Times New Roman" w:cs="Times New Roman"/>
          <w:color w:val="000000" w:themeColor="text1"/>
          <w:sz w:val="20"/>
          <w:szCs w:val="20"/>
        </w:rPr>
        <w:t xml:space="preserve">. </w:t>
      </w:r>
      <w:r w:rsidRPr="009B3AEA">
        <w:rPr>
          <w:rFonts w:ascii="Times New Roman" w:hAnsi="Times New Roman" w:cs="Times New Roman"/>
          <w:b/>
          <w:color w:val="000000" w:themeColor="text1"/>
          <w:sz w:val="20"/>
          <w:szCs w:val="20"/>
        </w:rPr>
        <w:t>To je podlé mého názoru to nejdůležitější, co se snažil v mnou citované pasáži sdělit Jan Schneider.</w:t>
      </w:r>
    </w:p>
    <w:p w:rsidR="009B3AEA" w:rsidRPr="009B3AEA" w:rsidRDefault="009B3AEA" w:rsidP="009B3AEA">
      <w:pPr>
        <w:spacing w:after="0" w:line="240" w:lineRule="auto"/>
        <w:ind w:firstLine="284"/>
        <w:jc w:val="both"/>
        <w:rPr>
          <w:rFonts w:ascii="Times New Roman" w:hAnsi="Times New Roman" w:cs="Times New Roman"/>
          <w:color w:val="000000" w:themeColor="text1"/>
          <w:sz w:val="20"/>
          <w:szCs w:val="20"/>
        </w:rPr>
      </w:pPr>
      <w:r w:rsidRPr="009B3AEA">
        <w:rPr>
          <w:rFonts w:ascii="Times New Roman" w:hAnsi="Times New Roman" w:cs="Times New Roman"/>
          <w:color w:val="000000" w:themeColor="text1"/>
          <w:sz w:val="20"/>
          <w:szCs w:val="20"/>
        </w:rPr>
        <w:t xml:space="preserve">Uvedené hry do sebe mohou být (a také bývají) "zašněrovány", což je z metodologického hlediska velmi zajímavý případ. Bez konceptu, který uvádíme, bychom tento fenomén nebyli schopni identifikovat, popsat a analyzovat tak přesně. Přitom z identifikování, popisu a analýzy tohoto fenoménu plynou důležité závěry, které mají obecnou platnost ve velmi odlišných podmínkách. </w:t>
      </w:r>
    </w:p>
    <w:p w:rsidR="009B3AEA" w:rsidRPr="009B3AEA" w:rsidRDefault="009B3AEA" w:rsidP="009B3AEA">
      <w:pPr>
        <w:spacing w:after="0" w:line="240" w:lineRule="auto"/>
        <w:ind w:firstLine="284"/>
        <w:jc w:val="both"/>
        <w:rPr>
          <w:rFonts w:ascii="Times New Roman" w:hAnsi="Times New Roman" w:cs="Times New Roman"/>
          <w:color w:val="000000" w:themeColor="text1"/>
          <w:sz w:val="20"/>
          <w:szCs w:val="20"/>
        </w:rPr>
      </w:pPr>
      <w:r w:rsidRPr="009B3AEA">
        <w:rPr>
          <w:rFonts w:ascii="Times New Roman" w:hAnsi="Times New Roman" w:cs="Times New Roman"/>
          <w:color w:val="000000" w:themeColor="text1"/>
          <w:sz w:val="20"/>
          <w:szCs w:val="20"/>
        </w:rPr>
        <w:t>Všimněme si ještě jednoho momentu zajímavého z metodologického hlediska. Doposud jsme předpokládali, že všichni hráči hrají tutéž hru. Tento předpoklad se zdá být zcela samozřejmým a je jako implicitní či skrytý dodržován při běžných aplikacích teorie her. Opuštění tohoto předpokladu by zdánlivě mělo pro aparát teorie her a možnost jeho použití zcela destruktivní důsledky.</w:t>
      </w:r>
    </w:p>
    <w:p w:rsidR="009B3AEA" w:rsidRPr="009B3AEA" w:rsidRDefault="009B3AEA" w:rsidP="009B3AEA">
      <w:pPr>
        <w:spacing w:after="0" w:line="240" w:lineRule="auto"/>
        <w:ind w:firstLine="284"/>
        <w:jc w:val="both"/>
        <w:rPr>
          <w:rFonts w:ascii="Times New Roman" w:hAnsi="Times New Roman" w:cs="Times New Roman"/>
          <w:color w:val="000000" w:themeColor="text1"/>
          <w:sz w:val="20"/>
          <w:szCs w:val="20"/>
        </w:rPr>
      </w:pPr>
      <w:r w:rsidRPr="009B3AEA">
        <w:rPr>
          <w:rFonts w:ascii="Times New Roman" w:hAnsi="Times New Roman" w:cs="Times New Roman"/>
          <w:color w:val="000000" w:themeColor="text1"/>
          <w:sz w:val="20"/>
          <w:szCs w:val="20"/>
        </w:rPr>
        <w:lastRenderedPageBreak/>
        <w:t>To je do značné míry pravda. Na druhé straně, jak se ukáže právě v návaznosti na formulování úloh toho typu, kterým se zabýváme, v realitě hráči reálné situace vyhodnocují odlišně a chovají se v dané situaci (společné pro všechny zúčastněné) podle jiných herních konceptů:</w:t>
      </w:r>
    </w:p>
    <w:p w:rsidR="009B3AEA" w:rsidRPr="009B3AEA" w:rsidRDefault="009B3AEA" w:rsidP="009B3AEA">
      <w:pPr>
        <w:spacing w:after="0" w:line="240" w:lineRule="auto"/>
        <w:ind w:firstLine="284"/>
        <w:jc w:val="both"/>
        <w:rPr>
          <w:rFonts w:ascii="Times New Roman" w:hAnsi="Times New Roman" w:cs="Times New Roman"/>
          <w:color w:val="000000" w:themeColor="text1"/>
          <w:sz w:val="20"/>
          <w:szCs w:val="20"/>
        </w:rPr>
      </w:pPr>
      <w:r w:rsidRPr="009B3AEA">
        <w:rPr>
          <w:rFonts w:ascii="Times New Roman" w:hAnsi="Times New Roman" w:cs="Times New Roman"/>
          <w:color w:val="000000" w:themeColor="text1"/>
          <w:sz w:val="20"/>
          <w:szCs w:val="20"/>
        </w:rPr>
        <w:t>- Někteří reálnou situaci vyhodnocují jako hru typu Souboj klanů.</w:t>
      </w:r>
    </w:p>
    <w:p w:rsidR="009B3AEA" w:rsidRPr="009B3AEA" w:rsidRDefault="009B3AEA" w:rsidP="009B3AEA">
      <w:pPr>
        <w:spacing w:after="0" w:line="240" w:lineRule="auto"/>
        <w:ind w:firstLine="284"/>
        <w:jc w:val="both"/>
        <w:rPr>
          <w:rFonts w:ascii="Times New Roman" w:hAnsi="Times New Roman" w:cs="Times New Roman"/>
          <w:color w:val="000000" w:themeColor="text1"/>
          <w:sz w:val="20"/>
          <w:szCs w:val="20"/>
        </w:rPr>
      </w:pPr>
      <w:r w:rsidRPr="009B3AEA">
        <w:rPr>
          <w:rFonts w:ascii="Times New Roman" w:hAnsi="Times New Roman" w:cs="Times New Roman"/>
          <w:color w:val="000000" w:themeColor="text1"/>
          <w:sz w:val="20"/>
          <w:szCs w:val="20"/>
        </w:rPr>
        <w:t>- Jiní tutéž situaci vyhodnocují jako hru typu Titanic.</w:t>
      </w:r>
    </w:p>
    <w:p w:rsidR="009B3AEA" w:rsidRPr="009B3AEA" w:rsidRDefault="009B3AEA" w:rsidP="009B3AEA">
      <w:pPr>
        <w:spacing w:after="0" w:line="240" w:lineRule="auto"/>
        <w:ind w:firstLine="284"/>
        <w:jc w:val="both"/>
        <w:rPr>
          <w:rFonts w:ascii="Times New Roman" w:hAnsi="Times New Roman" w:cs="Times New Roman"/>
          <w:color w:val="000000" w:themeColor="text1"/>
          <w:sz w:val="20"/>
          <w:szCs w:val="20"/>
        </w:rPr>
      </w:pPr>
      <w:r w:rsidRPr="009B3AEA">
        <w:rPr>
          <w:rFonts w:ascii="Times New Roman" w:hAnsi="Times New Roman" w:cs="Times New Roman"/>
          <w:color w:val="000000" w:themeColor="text1"/>
          <w:sz w:val="20"/>
          <w:szCs w:val="20"/>
        </w:rPr>
        <w:t>- Někteří ze zúčastněných (a v reálných situacích jich bývá většina) si vůbec neuvědomují, že se nějaké hra tohoto typu hraje.</w:t>
      </w:r>
    </w:p>
    <w:p w:rsidR="009B3AEA" w:rsidRPr="009B3AEA" w:rsidRDefault="009B3AEA" w:rsidP="009B3AEA">
      <w:pPr>
        <w:spacing w:after="0" w:line="240" w:lineRule="auto"/>
        <w:ind w:firstLine="284"/>
        <w:jc w:val="both"/>
        <w:rPr>
          <w:rFonts w:ascii="Times New Roman" w:hAnsi="Times New Roman" w:cs="Times New Roman"/>
          <w:color w:val="000000" w:themeColor="text1"/>
          <w:sz w:val="20"/>
          <w:szCs w:val="20"/>
        </w:rPr>
      </w:pPr>
      <w:r w:rsidRPr="009B3AEA">
        <w:rPr>
          <w:rFonts w:ascii="Times New Roman" w:hAnsi="Times New Roman" w:cs="Times New Roman"/>
          <w:color w:val="000000" w:themeColor="text1"/>
          <w:sz w:val="20"/>
          <w:szCs w:val="20"/>
        </w:rPr>
        <w:t>Je poměrně snadné říci, že tento problém nespadá do oblasti teorie her (jako matematické disciplíny). Toto tvrzení by ovšem znamenalo, že matematický aparát teorie her nelze zdokonalit tak, aby alespoň některé případy, kdy hráči vidí hru odlišně (a kdy víme, jak odlišně ji vidí, tj. známe parametry odlišného vyhodnocení situace jednotlivými hráči), bylo možné popsat matematickým aparátem a řešit jako matematickou úlohu. Takové omezení teorie her jako matematické disciplíny by bylo příliš restriktivní.</w:t>
      </w:r>
    </w:p>
    <w:p w:rsidR="009B3AEA" w:rsidRPr="009B3AEA" w:rsidRDefault="009B3AEA" w:rsidP="009B3AEA">
      <w:pPr>
        <w:spacing w:after="0" w:line="240" w:lineRule="auto"/>
        <w:ind w:firstLine="284"/>
        <w:jc w:val="both"/>
        <w:rPr>
          <w:rFonts w:ascii="Times New Roman" w:hAnsi="Times New Roman" w:cs="Times New Roman"/>
          <w:color w:val="000000" w:themeColor="text1"/>
          <w:sz w:val="20"/>
          <w:szCs w:val="20"/>
        </w:rPr>
      </w:pPr>
      <w:r w:rsidRPr="009B3AEA">
        <w:rPr>
          <w:rFonts w:ascii="Times New Roman" w:hAnsi="Times New Roman" w:cs="Times New Roman"/>
          <w:color w:val="000000" w:themeColor="text1"/>
          <w:sz w:val="20"/>
          <w:szCs w:val="20"/>
          <w:u w:val="single"/>
        </w:rPr>
        <w:t xml:space="preserve">K tomu poznámka: </w:t>
      </w:r>
    </w:p>
    <w:p w:rsidR="009B3AEA" w:rsidRPr="009B3AEA" w:rsidRDefault="009B3AEA" w:rsidP="009B3AEA">
      <w:pPr>
        <w:spacing w:after="0" w:line="240" w:lineRule="auto"/>
        <w:ind w:firstLine="284"/>
        <w:jc w:val="both"/>
        <w:rPr>
          <w:rFonts w:ascii="Times New Roman" w:hAnsi="Times New Roman" w:cs="Times New Roman"/>
          <w:color w:val="000000" w:themeColor="text1"/>
          <w:sz w:val="20"/>
          <w:szCs w:val="20"/>
        </w:rPr>
      </w:pPr>
      <w:r w:rsidRPr="009B3AEA">
        <w:rPr>
          <w:rFonts w:ascii="Times New Roman" w:hAnsi="Times New Roman" w:cs="Times New Roman"/>
          <w:color w:val="000000" w:themeColor="text1"/>
          <w:sz w:val="20"/>
          <w:szCs w:val="20"/>
        </w:rPr>
        <w:t xml:space="preserve">Vím, že mnozí budou říkat: </w:t>
      </w:r>
      <w:r w:rsidRPr="009B3AEA">
        <w:rPr>
          <w:rFonts w:ascii="Times New Roman" w:hAnsi="Times New Roman" w:cs="Times New Roman"/>
          <w:i/>
          <w:color w:val="000000" w:themeColor="text1"/>
          <w:sz w:val="20"/>
          <w:szCs w:val="20"/>
        </w:rPr>
        <w:t xml:space="preserve">Celá ta dřina je zbytečná, realita se od teorie velmi odlišuje a teorie her nemá dostatečné prostředky, aby odhalila podstatu toho, o co jde. </w:t>
      </w:r>
    </w:p>
    <w:p w:rsidR="009B3AEA" w:rsidRPr="009B3AEA" w:rsidRDefault="009B3AEA" w:rsidP="009B3AEA">
      <w:pPr>
        <w:spacing w:after="0" w:line="240" w:lineRule="auto"/>
        <w:ind w:firstLine="284"/>
        <w:jc w:val="both"/>
        <w:rPr>
          <w:rFonts w:ascii="Times New Roman" w:hAnsi="Times New Roman" w:cs="Times New Roman"/>
          <w:i/>
          <w:color w:val="000000" w:themeColor="text1"/>
          <w:sz w:val="20"/>
          <w:szCs w:val="20"/>
        </w:rPr>
      </w:pPr>
      <w:r w:rsidRPr="009B3AEA">
        <w:rPr>
          <w:rFonts w:ascii="Times New Roman" w:hAnsi="Times New Roman" w:cs="Times New Roman"/>
          <w:color w:val="000000" w:themeColor="text1"/>
          <w:sz w:val="20"/>
          <w:szCs w:val="20"/>
        </w:rPr>
        <w:t xml:space="preserve">A já oproti tomu budu zarputile tvrdit: </w:t>
      </w:r>
      <w:r w:rsidRPr="009B3AEA">
        <w:rPr>
          <w:rFonts w:ascii="Times New Roman" w:hAnsi="Times New Roman" w:cs="Times New Roman"/>
          <w:i/>
          <w:color w:val="000000" w:themeColor="text1"/>
          <w:sz w:val="20"/>
          <w:szCs w:val="20"/>
        </w:rPr>
        <w:t>Každý krůček, o který v analýze postoupíme, nám umožní vyčíst z reality to nejpodstatnější, to, co nám umožňuje se orientovat, jednat s jistotou, nestát se figurkami v cizí hře.</w:t>
      </w:r>
    </w:p>
    <w:p w:rsidR="009B3AEA" w:rsidRPr="009B3AEA" w:rsidRDefault="009B3AEA" w:rsidP="009B3AEA">
      <w:pPr>
        <w:spacing w:after="0" w:line="240" w:lineRule="auto"/>
        <w:ind w:firstLine="284"/>
        <w:jc w:val="both"/>
        <w:rPr>
          <w:rFonts w:ascii="Times New Roman" w:hAnsi="Times New Roman" w:cs="Times New Roman"/>
          <w:color w:val="000000" w:themeColor="text1"/>
          <w:sz w:val="20"/>
          <w:szCs w:val="20"/>
        </w:rPr>
      </w:pPr>
    </w:p>
    <w:p w:rsidR="009B3AEA" w:rsidRPr="009B3AEA" w:rsidRDefault="009B3AEA" w:rsidP="009B3AEA">
      <w:pPr>
        <w:spacing w:after="0" w:line="240" w:lineRule="auto"/>
        <w:ind w:firstLine="284"/>
        <w:jc w:val="both"/>
        <w:rPr>
          <w:rFonts w:ascii="Times New Roman" w:hAnsi="Times New Roman" w:cs="Times New Roman"/>
          <w:color w:val="000000" w:themeColor="text1"/>
          <w:sz w:val="20"/>
          <w:szCs w:val="20"/>
        </w:rPr>
      </w:pPr>
    </w:p>
    <w:p w:rsidR="009B3AEA" w:rsidRPr="009B3AEA" w:rsidRDefault="009B3AEA" w:rsidP="009B3AEA">
      <w:pPr>
        <w:spacing w:after="0" w:line="240" w:lineRule="auto"/>
        <w:ind w:firstLine="284"/>
        <w:jc w:val="both"/>
        <w:rPr>
          <w:rFonts w:ascii="Times New Roman" w:hAnsi="Times New Roman" w:cs="Times New Roman"/>
          <w:color w:val="000000" w:themeColor="text1"/>
          <w:sz w:val="20"/>
          <w:szCs w:val="20"/>
        </w:rPr>
      </w:pPr>
      <w:r w:rsidRPr="009B3AEA">
        <w:rPr>
          <w:rFonts w:ascii="Times New Roman" w:hAnsi="Times New Roman" w:cs="Times New Roman"/>
          <w:b/>
          <w:color w:val="000000" w:themeColor="text1"/>
          <w:sz w:val="20"/>
          <w:szCs w:val="20"/>
        </w:rPr>
        <w:t xml:space="preserve">5. Praktický význam teorie </w:t>
      </w:r>
    </w:p>
    <w:p w:rsidR="009B3AEA" w:rsidRPr="009B3AEA" w:rsidRDefault="009B3AEA" w:rsidP="009B3AEA">
      <w:pPr>
        <w:spacing w:after="0" w:line="240" w:lineRule="auto"/>
        <w:ind w:firstLine="284"/>
        <w:jc w:val="both"/>
        <w:rPr>
          <w:rFonts w:ascii="Times New Roman" w:hAnsi="Times New Roman" w:cs="Times New Roman"/>
          <w:color w:val="000000" w:themeColor="text1"/>
          <w:sz w:val="20"/>
          <w:szCs w:val="20"/>
        </w:rPr>
      </w:pPr>
    </w:p>
    <w:p w:rsidR="009B3AEA" w:rsidRPr="009B3AEA" w:rsidRDefault="009B3AEA" w:rsidP="009B3AEA">
      <w:pPr>
        <w:spacing w:after="0" w:line="240" w:lineRule="auto"/>
        <w:ind w:firstLine="284"/>
        <w:jc w:val="both"/>
        <w:rPr>
          <w:rFonts w:ascii="Times New Roman" w:hAnsi="Times New Roman" w:cs="Times New Roman"/>
          <w:color w:val="000000" w:themeColor="text1"/>
          <w:sz w:val="20"/>
          <w:szCs w:val="20"/>
        </w:rPr>
      </w:pPr>
      <w:r w:rsidRPr="009B3AEA">
        <w:rPr>
          <w:rFonts w:ascii="Times New Roman" w:hAnsi="Times New Roman" w:cs="Times New Roman"/>
          <w:color w:val="000000" w:themeColor="text1"/>
          <w:sz w:val="20"/>
          <w:szCs w:val="20"/>
        </w:rPr>
        <w:t xml:space="preserve">Jak jsem uvedl v první části, proces majetkové divergence ("bohatnutí bohatých a chudnutí chudých") zvrátil postupné vytváření rovnosti příležitosti pro každého obyvatele planety (rovnosti příležitostí nabývat a uplatňovat lidský kapitál), který byl příznačný pro druhou polovinu minulého století. Tím byl podstatně ztížen přechod ke společnosti, jejíž růst je založeny na rozvoji a uplatňování schopností lidí, tj. ke společnosti, jejíž ekonomika je založena na produktivních službách umožňujících nabývání, uchování a uplatnění lidského kapitálu. Setrvačný růst naráží na nepřekonatelné bariéry. </w:t>
      </w:r>
      <w:r w:rsidRPr="009B3AEA">
        <w:rPr>
          <w:rFonts w:ascii="Times New Roman" w:hAnsi="Times New Roman" w:cs="Times New Roman"/>
          <w:b/>
          <w:color w:val="000000" w:themeColor="text1"/>
          <w:sz w:val="20"/>
          <w:szCs w:val="20"/>
        </w:rPr>
        <w:t xml:space="preserve">V těchto podmínkách se začala spontánně </w:t>
      </w:r>
      <w:r w:rsidRPr="009B3AEA">
        <w:rPr>
          <w:rFonts w:ascii="Times New Roman" w:hAnsi="Times New Roman" w:cs="Times New Roman"/>
          <w:color w:val="000000" w:themeColor="text1"/>
          <w:sz w:val="20"/>
          <w:szCs w:val="20"/>
        </w:rPr>
        <w:t xml:space="preserve">(důraz je na tom, že spontánně, nebyly k tomu potřebné žádné primární konspirace) </w:t>
      </w:r>
      <w:r w:rsidRPr="009B3AEA">
        <w:rPr>
          <w:rFonts w:ascii="Times New Roman" w:hAnsi="Times New Roman" w:cs="Times New Roman"/>
          <w:b/>
          <w:color w:val="000000" w:themeColor="text1"/>
          <w:sz w:val="20"/>
          <w:szCs w:val="20"/>
        </w:rPr>
        <w:t>rozehrávat hry typu Titanic, tak jak si ji postupně uvědomují ti, co do ní vstupují jako hráči (a jsou tedy nejen zúčastněnými):</w:t>
      </w:r>
    </w:p>
    <w:p w:rsidR="009B3AEA" w:rsidRPr="009B3AEA" w:rsidRDefault="009B3AEA" w:rsidP="009B3AEA">
      <w:pPr>
        <w:spacing w:after="0" w:line="240" w:lineRule="auto"/>
        <w:ind w:firstLine="284"/>
        <w:jc w:val="both"/>
        <w:rPr>
          <w:rFonts w:ascii="Times New Roman" w:hAnsi="Times New Roman" w:cs="Times New Roman"/>
          <w:color w:val="000000" w:themeColor="text1"/>
          <w:sz w:val="20"/>
          <w:szCs w:val="20"/>
        </w:rPr>
      </w:pPr>
      <w:r w:rsidRPr="009B3AEA">
        <w:rPr>
          <w:rFonts w:ascii="Times New Roman" w:hAnsi="Times New Roman" w:cs="Times New Roman"/>
          <w:b/>
          <w:color w:val="000000" w:themeColor="text1"/>
          <w:sz w:val="20"/>
          <w:szCs w:val="20"/>
        </w:rPr>
        <w:t xml:space="preserve">- Jedni, kteří hájí své výsadní postavení v systému založeném na setrvačném vývoji, hledají způsob jak přežít na úkor pro ně nepotřebné a nebezpečné většiny. A jako nejefektivnější nekooperativní strategii si osvojují vyvolávání destruktivních konfliktů, které se postupně rozšiřují po celém světě. </w:t>
      </w:r>
      <w:r w:rsidRPr="009B3AEA">
        <w:rPr>
          <w:rFonts w:ascii="Times New Roman" w:hAnsi="Times New Roman" w:cs="Times New Roman"/>
          <w:color w:val="000000" w:themeColor="text1"/>
          <w:sz w:val="20"/>
          <w:szCs w:val="20"/>
        </w:rPr>
        <w:t>(Podle některých za touto strategií stojí NWO, ale k tomu, aby se příslušná strategie začala prosazovat, nemusí existovat žádné jednotné koordinační centrum.)</w:t>
      </w:r>
    </w:p>
    <w:p w:rsidR="009B3AEA" w:rsidRPr="009B3AEA" w:rsidRDefault="009B3AEA" w:rsidP="009B3AEA">
      <w:pPr>
        <w:spacing w:after="0" w:line="240" w:lineRule="auto"/>
        <w:ind w:firstLine="284"/>
        <w:jc w:val="both"/>
        <w:rPr>
          <w:rFonts w:ascii="Times New Roman" w:hAnsi="Times New Roman" w:cs="Times New Roman"/>
          <w:color w:val="000000" w:themeColor="text1"/>
          <w:sz w:val="20"/>
          <w:szCs w:val="20"/>
        </w:rPr>
      </w:pPr>
      <w:r w:rsidRPr="009B3AEA">
        <w:rPr>
          <w:rFonts w:ascii="Times New Roman" w:hAnsi="Times New Roman" w:cs="Times New Roman"/>
          <w:b/>
          <w:color w:val="000000" w:themeColor="text1"/>
          <w:sz w:val="20"/>
          <w:szCs w:val="20"/>
        </w:rPr>
        <w:t xml:space="preserve">- Druzí, kteří postupně, s obtížemi, ale doložitelně se vůči tomu začínají stavět kooperativní strategie založenou na pochopení toho, o co jde, na možnostech přechodu k novému typu růstu a nové ekonomice, na návratu k postupnému vytváření rovností příležitostí. </w:t>
      </w:r>
    </w:p>
    <w:p w:rsidR="009B3AEA" w:rsidRPr="009B3AEA" w:rsidRDefault="009B3AEA" w:rsidP="009B3AEA">
      <w:pPr>
        <w:spacing w:after="0" w:line="240" w:lineRule="auto"/>
        <w:ind w:firstLine="284"/>
        <w:jc w:val="both"/>
        <w:rPr>
          <w:rFonts w:ascii="Times New Roman" w:hAnsi="Times New Roman" w:cs="Times New Roman"/>
          <w:color w:val="000000" w:themeColor="text1"/>
          <w:sz w:val="20"/>
          <w:szCs w:val="20"/>
        </w:rPr>
      </w:pPr>
      <w:r w:rsidRPr="009B3AEA">
        <w:rPr>
          <w:rFonts w:ascii="Times New Roman" w:hAnsi="Times New Roman" w:cs="Times New Roman"/>
          <w:color w:val="000000" w:themeColor="text1"/>
          <w:sz w:val="20"/>
          <w:szCs w:val="20"/>
        </w:rPr>
        <w:t>Výše naznačená polarita se dnes promítá do nejrůznějších sporů, například do toho, jak interpretovat tzv. 4. průmyslovou revoluci, resp. vznik Průmyslu 4.0. Zda tato technologická změna je tím hlavním a učiní většinu obyvatel zbytečnými, nebo zda se jedná o významnou příležitost pro přesunutí lidských (výdělečných, produktivních) aktivit do oblasti produktivních služeb ve výše uvedeném smyslu.</w:t>
      </w:r>
    </w:p>
    <w:p w:rsidR="009B3AEA" w:rsidRPr="009B3AEA" w:rsidRDefault="009B3AEA" w:rsidP="009B3AEA">
      <w:pPr>
        <w:spacing w:after="0" w:line="240" w:lineRule="auto"/>
        <w:ind w:firstLine="284"/>
        <w:jc w:val="both"/>
        <w:rPr>
          <w:rFonts w:ascii="Times New Roman" w:hAnsi="Times New Roman" w:cs="Times New Roman"/>
          <w:color w:val="000000" w:themeColor="text1"/>
          <w:sz w:val="20"/>
          <w:szCs w:val="20"/>
        </w:rPr>
      </w:pPr>
      <w:r w:rsidRPr="009B3AEA">
        <w:rPr>
          <w:rFonts w:ascii="Times New Roman" w:hAnsi="Times New Roman" w:cs="Times New Roman"/>
          <w:b/>
          <w:color w:val="000000" w:themeColor="text1"/>
          <w:sz w:val="20"/>
          <w:szCs w:val="20"/>
        </w:rPr>
        <w:t>Pokud se koncept této hry dostane do širšího povědomí lidí, pokud toto bude rozpoznáno a pochopeno jako dominantní hra</w:t>
      </w:r>
      <w:r w:rsidRPr="009B3AEA">
        <w:rPr>
          <w:rFonts w:ascii="Times New Roman" w:hAnsi="Times New Roman" w:cs="Times New Roman"/>
          <w:color w:val="000000" w:themeColor="text1"/>
          <w:sz w:val="20"/>
          <w:szCs w:val="20"/>
        </w:rPr>
        <w:t xml:space="preserve">, pokud se tím současná "zmatená" realita stane více čitelnou (a osobně si myslím, že je to reálné), </w:t>
      </w:r>
      <w:r w:rsidRPr="009B3AEA">
        <w:rPr>
          <w:rFonts w:ascii="Times New Roman" w:hAnsi="Times New Roman" w:cs="Times New Roman"/>
          <w:b/>
          <w:color w:val="000000" w:themeColor="text1"/>
          <w:sz w:val="20"/>
          <w:szCs w:val="20"/>
        </w:rPr>
        <w:t>pak právě v kontrastu a v odporu vůči vyvolávání, rozšiřování a eskalování konfliktů</w:t>
      </w:r>
      <w:r w:rsidRPr="009B3AEA">
        <w:rPr>
          <w:rFonts w:ascii="Times New Roman" w:hAnsi="Times New Roman" w:cs="Times New Roman"/>
          <w:color w:val="000000" w:themeColor="text1"/>
          <w:sz w:val="20"/>
          <w:szCs w:val="20"/>
        </w:rPr>
        <w:t xml:space="preserve"> (které nejsou tou hlavní hrou, ale pouze nekooperativní strategií) </w:t>
      </w:r>
      <w:r w:rsidRPr="009B3AEA">
        <w:rPr>
          <w:rFonts w:ascii="Times New Roman" w:hAnsi="Times New Roman" w:cs="Times New Roman"/>
          <w:b/>
          <w:color w:val="000000" w:themeColor="text1"/>
          <w:sz w:val="20"/>
          <w:szCs w:val="20"/>
        </w:rPr>
        <w:t>se stane čitelnou hra typu Titanic, která se dnes rozehrává</w:t>
      </w:r>
      <w:r w:rsidRPr="009B3AEA">
        <w:rPr>
          <w:rFonts w:ascii="Times New Roman" w:hAnsi="Times New Roman" w:cs="Times New Roman"/>
          <w:color w:val="000000" w:themeColor="text1"/>
          <w:sz w:val="20"/>
          <w:szCs w:val="20"/>
        </w:rPr>
        <w:t>. A jakmile se stane čitelnou, bude mnohem snazší prosadit v ní kooperativní strategii.</w:t>
      </w:r>
    </w:p>
    <w:p w:rsidR="009B3AEA" w:rsidRPr="009B3AEA" w:rsidRDefault="009B3AEA" w:rsidP="009B3AEA">
      <w:pPr>
        <w:spacing w:after="0" w:line="240" w:lineRule="auto"/>
        <w:ind w:firstLine="284"/>
        <w:jc w:val="both"/>
        <w:rPr>
          <w:rFonts w:ascii="Times New Roman" w:hAnsi="Times New Roman" w:cs="Times New Roman"/>
          <w:color w:val="000000" w:themeColor="text1"/>
          <w:sz w:val="20"/>
          <w:szCs w:val="20"/>
        </w:rPr>
      </w:pPr>
      <w:r w:rsidRPr="009B3AEA">
        <w:rPr>
          <w:rFonts w:ascii="Times New Roman" w:hAnsi="Times New Roman" w:cs="Times New Roman"/>
          <w:color w:val="000000" w:themeColor="text1"/>
          <w:sz w:val="20"/>
          <w:szCs w:val="20"/>
        </w:rPr>
        <w:t xml:space="preserve">Samotná tato hra typu Titanic, která se ještě nestala dominantní (nebyla dostatečně potencionálními hráči akceptována jako dominantní), je vystavena tlaku, aby degenerovala v různé hry typu souboj klanů. Projevuje se to tím, že místo skutečné kooperativní strategie, která jako součást svého ideového základu nutně musí obsahovat realistickou pozitivní vizi obrazně řečeno "záchrany všech", tj. takového řešení problémů, které umožňuje přežití (dnes již i ve fyzickém smyslu) všech, se nahrazuje různými koncepty "nepřátelských klanů". Místo potenciálních spojenců (kterých bude hodně zapotřebí) jsou odhalováni "třídní nepřátelé" různého druhu a místo orientace na prosazení toho, co umožňuje přežité všech, je vyvolán další konflikt. S tím je nutné počítat a toto se bude opakovat znovu a znovu. </w:t>
      </w:r>
    </w:p>
    <w:p w:rsidR="009B3AEA" w:rsidRPr="009B3AEA" w:rsidRDefault="009B3AEA" w:rsidP="009B3AEA">
      <w:pPr>
        <w:spacing w:after="0" w:line="240" w:lineRule="auto"/>
        <w:ind w:firstLine="284"/>
        <w:jc w:val="both"/>
        <w:rPr>
          <w:rFonts w:ascii="Times New Roman" w:hAnsi="Times New Roman" w:cs="Times New Roman"/>
          <w:color w:val="000000" w:themeColor="text1"/>
          <w:sz w:val="20"/>
          <w:szCs w:val="20"/>
        </w:rPr>
      </w:pPr>
      <w:r w:rsidRPr="009B3AEA">
        <w:rPr>
          <w:rFonts w:ascii="Times New Roman" w:hAnsi="Times New Roman" w:cs="Times New Roman"/>
          <w:color w:val="000000" w:themeColor="text1"/>
          <w:sz w:val="20"/>
          <w:szCs w:val="20"/>
        </w:rPr>
        <w:t>Mimo jiné – skutečnými nepřáteli ("Foerstery" z Vinnetoua) jsou právě ti, co vědomě a s vědomím cílů, které tím sledují, konflikty nejrůznějšího druhu vyvolávají. Jsou to ti, co se za konflikty schovávají, aby nebyli vidět, ti kteří vyvoláváním konfliktů překrývají svou destrukční roli. Pokud je chceme vidět, nesmíme se nechat zmást těmito konflikty (včetně těch, za kterými je snaha zvrátit postupné rozehrávání hry typu Titanic.</w:t>
      </w:r>
    </w:p>
    <w:p w:rsidR="009B3AEA" w:rsidRPr="009B3AEA" w:rsidRDefault="009B3AEA" w:rsidP="009B3AEA">
      <w:pPr>
        <w:spacing w:after="0" w:line="240" w:lineRule="auto"/>
        <w:ind w:firstLine="284"/>
        <w:jc w:val="both"/>
        <w:rPr>
          <w:rFonts w:ascii="Times New Roman" w:hAnsi="Times New Roman" w:cs="Times New Roman"/>
          <w:color w:val="000000" w:themeColor="text1"/>
          <w:sz w:val="20"/>
          <w:szCs w:val="20"/>
        </w:rPr>
      </w:pPr>
      <w:r w:rsidRPr="009B3AEA">
        <w:rPr>
          <w:rFonts w:ascii="Times New Roman" w:hAnsi="Times New Roman" w:cs="Times New Roman"/>
          <w:b/>
          <w:color w:val="000000" w:themeColor="text1"/>
          <w:sz w:val="20"/>
          <w:szCs w:val="20"/>
        </w:rPr>
        <w:lastRenderedPageBreak/>
        <w:t>Pokud takto interpretovaný koncept hry typu Titanic (resp. polarity her typu Titanic a typu Souboj klanů) dáme do souvislosti s problematikou přechodu ke společnosti, jejíž ekonomika je založena na produktivních službách a jejíž společenské vztahy jsou založeny na rovnosti příležitostí, můžeme prostřednictvím teorie podstatně přispět k tomu, aby co nejvíce lidí chápalo, o co jde.</w:t>
      </w:r>
      <w:r w:rsidRPr="009B3AEA">
        <w:rPr>
          <w:rFonts w:ascii="Times New Roman" w:hAnsi="Times New Roman" w:cs="Times New Roman"/>
          <w:color w:val="000000" w:themeColor="text1"/>
          <w:sz w:val="20"/>
          <w:szCs w:val="20"/>
        </w:rPr>
        <w:t xml:space="preserve"> – A o to jde především.</w:t>
      </w:r>
    </w:p>
    <w:p w:rsidR="009B3AEA" w:rsidRPr="009B3AEA" w:rsidRDefault="009B3AEA" w:rsidP="009B3AEA">
      <w:pPr>
        <w:spacing w:after="0" w:line="240" w:lineRule="auto"/>
        <w:ind w:firstLine="284"/>
        <w:jc w:val="both"/>
        <w:rPr>
          <w:rFonts w:ascii="Times New Roman" w:hAnsi="Times New Roman" w:cs="Times New Roman"/>
          <w:color w:val="000000" w:themeColor="text1"/>
          <w:sz w:val="20"/>
          <w:szCs w:val="20"/>
        </w:rPr>
      </w:pPr>
      <w:r w:rsidRPr="009B3AEA">
        <w:rPr>
          <w:rFonts w:ascii="Times New Roman" w:hAnsi="Times New Roman" w:cs="Times New Roman"/>
          <w:color w:val="000000" w:themeColor="text1"/>
          <w:sz w:val="20"/>
          <w:szCs w:val="20"/>
          <w:u w:val="single"/>
        </w:rPr>
        <w:t>Metodologická poznámka:</w:t>
      </w:r>
    </w:p>
    <w:p w:rsidR="009B3AEA" w:rsidRPr="009B3AEA" w:rsidRDefault="009B3AEA" w:rsidP="009B3AEA">
      <w:pPr>
        <w:spacing w:after="0" w:line="240" w:lineRule="auto"/>
        <w:ind w:firstLine="284"/>
        <w:jc w:val="both"/>
        <w:rPr>
          <w:rFonts w:ascii="Times New Roman" w:hAnsi="Times New Roman" w:cs="Times New Roman"/>
          <w:color w:val="000000" w:themeColor="text1"/>
          <w:sz w:val="20"/>
          <w:szCs w:val="20"/>
        </w:rPr>
      </w:pPr>
      <w:r w:rsidRPr="009B3AEA">
        <w:rPr>
          <w:rFonts w:ascii="Times New Roman" w:hAnsi="Times New Roman" w:cs="Times New Roman"/>
          <w:color w:val="000000" w:themeColor="text1"/>
          <w:sz w:val="20"/>
          <w:szCs w:val="20"/>
        </w:rPr>
        <w:t>O tom, že v realitě se v řadě konkrétních oblastí, z nich mnohé patří mezi velmi aktuální společenské problémy či přímo vyhrocené konflikty, se střetají tendence prosadit vývoj v určité oblasti jako hru typu Souboj klanů či jako hru typu Titanic, patrně není sporu. Otázkou je, zda lze aparát, který používáme, zdokonalit tak, aby při vhodném definování hráčů mohl k vyjádření těchto situací použít určité matematické prostředky teorie her (včetně těch, které by byly vyvinuty právě pro tento typ úloh). V tomto směru jsem optimista a domnívám se, že je to jedna z oblastí, kterými lze v námi naznačeném výzkumu pokračovat.</w:t>
      </w:r>
    </w:p>
    <w:p w:rsidR="009B3AEA" w:rsidRPr="009B3AEA" w:rsidRDefault="009B3AEA" w:rsidP="009B3AEA">
      <w:pPr>
        <w:spacing w:after="0" w:line="240" w:lineRule="auto"/>
        <w:ind w:firstLine="284"/>
        <w:jc w:val="both"/>
        <w:rPr>
          <w:rFonts w:ascii="Times New Roman" w:hAnsi="Times New Roman" w:cs="Times New Roman"/>
          <w:color w:val="000000" w:themeColor="text1"/>
          <w:sz w:val="20"/>
          <w:szCs w:val="20"/>
        </w:rPr>
      </w:pPr>
      <w:r w:rsidRPr="009B3AEA">
        <w:rPr>
          <w:rFonts w:ascii="Times New Roman" w:hAnsi="Times New Roman" w:cs="Times New Roman"/>
          <w:color w:val="000000" w:themeColor="text1"/>
          <w:sz w:val="20"/>
          <w:szCs w:val="20"/>
        </w:rPr>
        <w:t>K popisu námi tematizovaných metaher v současné době chybí nejen exaktní aparát, ale i dostatečně přesné a výstižné pojmové vyjádření. V tomto smyslu můžeme chápat nastolení konkrétních otázek spojených s pojmenováním a teoretický vyjádřením problematiky metaher (optimálního rozhodování v tomto specifickém typu her) za jeden z přínosů našeho přístup.</w:t>
      </w:r>
    </w:p>
    <w:p w:rsidR="009B3AEA" w:rsidRPr="009B3AEA" w:rsidRDefault="009B3AEA" w:rsidP="009B3AEA">
      <w:pPr>
        <w:spacing w:after="0" w:line="240" w:lineRule="auto"/>
        <w:ind w:firstLine="284"/>
        <w:jc w:val="both"/>
        <w:rPr>
          <w:rFonts w:ascii="Times New Roman" w:hAnsi="Times New Roman" w:cs="Times New Roman"/>
          <w:color w:val="000000" w:themeColor="text1"/>
          <w:sz w:val="20"/>
          <w:szCs w:val="20"/>
        </w:rPr>
      </w:pPr>
      <w:r w:rsidRPr="009B3AEA">
        <w:rPr>
          <w:rFonts w:ascii="Times New Roman" w:hAnsi="Times New Roman" w:cs="Times New Roman"/>
          <w:color w:val="000000" w:themeColor="text1"/>
          <w:sz w:val="20"/>
          <w:szCs w:val="20"/>
        </w:rPr>
        <w:t xml:space="preserve">Behaviorální ekonomie se snaží odhalit a popsat zvláštnosti lidské psychiky, kterými se odlišuje rozhodování lidí od čistě racionálního. Náš přístup je z tohoto hlediska v jistém smyslu právě opačný. Snažíme se ukázat, že popis reálných situací prostřednictvím exaktního modelu spojeného s předpokladem racionálního chování může odhalit příčiny některých jevů v rozhodování a chování lidí, které se na první pohled zdají být neslučitelné s předpokladem racionality. Přestože člověk používá ve svém rozhodování různé prvky své psychiky a jejich propojení (kromě jiného i představivost, emoce, intuici), je synergickým výsledkem poměrně přesný odhad reálných situací. Z tohoto hlediska popis společenské reality založený na konceptu a z něj vycházejících modelů využívajících aparát teorie her, který jsme zpracovali v návaznosti na dosavadní výsledky bávání v této oblasti, může podstatným způsobem přispět k pochopení toho, jak lidé reagují na současnou dobu. </w:t>
      </w:r>
    </w:p>
    <w:p w:rsidR="009B3AEA" w:rsidRDefault="009B3AEA" w:rsidP="009B3AEA">
      <w:pPr>
        <w:spacing w:after="0" w:line="240" w:lineRule="auto"/>
        <w:ind w:firstLine="284"/>
        <w:jc w:val="both"/>
        <w:rPr>
          <w:rFonts w:ascii="Times New Roman" w:hAnsi="Times New Roman" w:cs="Times New Roman"/>
          <w:color w:val="000000" w:themeColor="text1"/>
          <w:sz w:val="20"/>
          <w:szCs w:val="20"/>
        </w:rPr>
      </w:pPr>
      <w:r w:rsidRPr="009B3AEA">
        <w:rPr>
          <w:rFonts w:ascii="Times New Roman" w:hAnsi="Times New Roman" w:cs="Times New Roman"/>
          <w:color w:val="000000" w:themeColor="text1"/>
          <w:sz w:val="20"/>
          <w:szCs w:val="20"/>
        </w:rPr>
        <w:t>Platí to i opačně. Každá doba má své zvláštnosti a podněcuje tím, co se v ní odehrává, bádání v různých směrech. Z tohoto hlediska se přímo nabízí vyjít z příběhu, který se odehrál v souvislosti s tragédií Titanicu, propracovat se k vytvoření základního (elementárního) modelu, kterým se hry obdobné tomuto příběhu vyznačují, ukázat různé směry rozšiřování a konkretizace modelu, na základě toho pak lépe porozumět tomu, jak se lidé rozhodují a jakou logiku má současné dění. Ukazuje se, že při tomto postupu máme k dispozici velké množství příbuzných modelů. Zvlášť důležité bylo rozlišení her typu Titanic a her typu Souboj klanů.</w:t>
      </w:r>
    </w:p>
    <w:p w:rsidR="009B3AEA" w:rsidRPr="009B3AEA" w:rsidRDefault="009B3AEA" w:rsidP="009B3AEA">
      <w:pPr>
        <w:spacing w:after="0" w:line="240" w:lineRule="auto"/>
        <w:ind w:firstLine="284"/>
        <w:jc w:val="both"/>
        <w:rPr>
          <w:rFonts w:ascii="Times New Roman" w:hAnsi="Times New Roman" w:cs="Times New Roman"/>
          <w:color w:val="000000" w:themeColor="text1"/>
          <w:sz w:val="20"/>
          <w:szCs w:val="20"/>
        </w:rPr>
      </w:pPr>
      <w:r w:rsidRPr="009B3AEA">
        <w:rPr>
          <w:rFonts w:ascii="Times New Roman" w:hAnsi="Times New Roman" w:cs="Times New Roman"/>
          <w:color w:val="000000" w:themeColor="text1"/>
          <w:sz w:val="20"/>
          <w:szCs w:val="20"/>
        </w:rPr>
        <w:br/>
      </w:r>
    </w:p>
    <w:p w:rsidR="009B3AEA" w:rsidRPr="009B3AEA" w:rsidRDefault="009B3AEA" w:rsidP="009B3AEA">
      <w:pPr>
        <w:spacing w:after="0" w:line="240" w:lineRule="auto"/>
        <w:ind w:firstLine="284"/>
        <w:jc w:val="both"/>
        <w:rPr>
          <w:rFonts w:ascii="Times New Roman" w:hAnsi="Times New Roman" w:cs="Times New Roman"/>
          <w:color w:val="000000" w:themeColor="text1"/>
          <w:sz w:val="20"/>
          <w:szCs w:val="20"/>
        </w:rPr>
      </w:pPr>
    </w:p>
    <w:p w:rsidR="009B3AEA" w:rsidRPr="00F822A8" w:rsidRDefault="009B3AEA" w:rsidP="00F822A8">
      <w:pPr>
        <w:spacing w:after="0" w:line="240" w:lineRule="auto"/>
        <w:ind w:firstLine="284"/>
        <w:jc w:val="both"/>
        <w:rPr>
          <w:rFonts w:ascii="Times New Roman" w:hAnsi="Times New Roman" w:cs="Times New Roman"/>
          <w:color w:val="000000" w:themeColor="text1"/>
          <w:sz w:val="20"/>
          <w:szCs w:val="20"/>
        </w:rPr>
      </w:pPr>
    </w:p>
    <w:sectPr w:rsidR="009B3AEA" w:rsidRPr="00F822A8" w:rsidSect="00F8009A">
      <w:footerReference w:type="default" r:id="rId2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2400" w:rsidRDefault="002E2400" w:rsidP="00F041B3">
      <w:pPr>
        <w:spacing w:after="0" w:line="240" w:lineRule="auto"/>
      </w:pPr>
      <w:r>
        <w:separator/>
      </w:r>
    </w:p>
  </w:endnote>
  <w:endnote w:type="continuationSeparator" w:id="0">
    <w:p w:rsidR="002E2400" w:rsidRDefault="002E2400" w:rsidP="00F041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5018892"/>
      <w:docPartObj>
        <w:docPartGallery w:val="Page Numbers (Bottom of Page)"/>
        <w:docPartUnique/>
      </w:docPartObj>
    </w:sdtPr>
    <w:sdtContent>
      <w:p w:rsidR="00F822A8" w:rsidRDefault="00F8009A">
        <w:pPr>
          <w:pStyle w:val="Footer"/>
          <w:jc w:val="center"/>
        </w:pPr>
        <w:r w:rsidRPr="00D77677">
          <w:rPr>
            <w:sz w:val="20"/>
            <w:szCs w:val="20"/>
          </w:rPr>
          <w:fldChar w:fldCharType="begin"/>
        </w:r>
        <w:r w:rsidR="00F822A8" w:rsidRPr="00D77677">
          <w:rPr>
            <w:sz w:val="20"/>
            <w:szCs w:val="20"/>
          </w:rPr>
          <w:instrText>PAGE   \* MERGEFORMAT</w:instrText>
        </w:r>
        <w:r w:rsidRPr="00D77677">
          <w:rPr>
            <w:sz w:val="20"/>
            <w:szCs w:val="20"/>
          </w:rPr>
          <w:fldChar w:fldCharType="separate"/>
        </w:r>
        <w:r w:rsidR="00AA7BC2">
          <w:rPr>
            <w:noProof/>
            <w:sz w:val="20"/>
            <w:szCs w:val="20"/>
          </w:rPr>
          <w:t>1</w:t>
        </w:r>
        <w:r w:rsidRPr="00D77677">
          <w:rPr>
            <w:sz w:val="20"/>
            <w:szCs w:val="20"/>
          </w:rPr>
          <w:fldChar w:fldCharType="end"/>
        </w:r>
      </w:p>
    </w:sdtContent>
  </w:sdt>
  <w:p w:rsidR="00F822A8" w:rsidRDefault="00F822A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9780577"/>
      <w:docPartObj>
        <w:docPartGallery w:val="Page Numbers (Bottom of Page)"/>
        <w:docPartUnique/>
      </w:docPartObj>
    </w:sdtPr>
    <w:sdtContent>
      <w:p w:rsidR="00F822A8" w:rsidRDefault="00F8009A">
        <w:pPr>
          <w:pStyle w:val="Footer"/>
          <w:jc w:val="center"/>
        </w:pPr>
        <w:r w:rsidRPr="00D77677">
          <w:rPr>
            <w:sz w:val="20"/>
            <w:szCs w:val="20"/>
          </w:rPr>
          <w:fldChar w:fldCharType="begin"/>
        </w:r>
        <w:r w:rsidR="00F822A8" w:rsidRPr="00D77677">
          <w:rPr>
            <w:sz w:val="20"/>
            <w:szCs w:val="20"/>
          </w:rPr>
          <w:instrText>PAGE   \* MERGEFORMAT</w:instrText>
        </w:r>
        <w:r w:rsidRPr="00D77677">
          <w:rPr>
            <w:sz w:val="20"/>
            <w:szCs w:val="20"/>
          </w:rPr>
          <w:fldChar w:fldCharType="separate"/>
        </w:r>
        <w:r w:rsidR="00AA7BC2">
          <w:rPr>
            <w:noProof/>
            <w:sz w:val="20"/>
            <w:szCs w:val="20"/>
          </w:rPr>
          <w:t>42</w:t>
        </w:r>
        <w:r w:rsidRPr="00D77677">
          <w:rPr>
            <w:sz w:val="20"/>
            <w:szCs w:val="20"/>
          </w:rPr>
          <w:fldChar w:fldCharType="end"/>
        </w:r>
      </w:p>
    </w:sdtContent>
  </w:sdt>
  <w:p w:rsidR="00F822A8" w:rsidRDefault="00F822A8">
    <w:pPr>
      <w:pStyle w:val="Footer"/>
    </w:pPr>
  </w:p>
  <w:p w:rsidR="00F822A8" w:rsidRDefault="00F822A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2400" w:rsidRDefault="002E2400" w:rsidP="00F041B3">
      <w:pPr>
        <w:spacing w:after="0" w:line="240" w:lineRule="auto"/>
      </w:pPr>
      <w:r>
        <w:separator/>
      </w:r>
    </w:p>
  </w:footnote>
  <w:footnote w:type="continuationSeparator" w:id="0">
    <w:p w:rsidR="002E2400" w:rsidRDefault="002E2400" w:rsidP="00F041B3">
      <w:pPr>
        <w:spacing w:after="0" w:line="240" w:lineRule="auto"/>
      </w:pPr>
      <w:r>
        <w:continuationSeparator/>
      </w:r>
    </w:p>
  </w:footnote>
  <w:footnote w:id="1">
    <w:p w:rsidR="00F822A8" w:rsidRPr="00F822A8" w:rsidRDefault="00F822A8" w:rsidP="00F822A8">
      <w:pPr>
        <w:pStyle w:val="FootnoteText"/>
        <w:rPr>
          <w:rFonts w:ascii="Times New Roman" w:hAnsi="Times New Roman" w:cs="Times New Roman"/>
          <w:sz w:val="18"/>
          <w:szCs w:val="18"/>
        </w:rPr>
      </w:pPr>
      <w:r w:rsidRPr="00F822A8">
        <w:rPr>
          <w:rStyle w:val="FootnoteReference"/>
          <w:rFonts w:ascii="Times New Roman" w:hAnsi="Times New Roman" w:cs="Times New Roman"/>
          <w:sz w:val="18"/>
          <w:szCs w:val="18"/>
        </w:rPr>
        <w:footnoteRef/>
      </w:r>
      <w:r w:rsidRPr="00F822A8">
        <w:rPr>
          <w:rFonts w:ascii="Times New Roman" w:hAnsi="Times New Roman" w:cs="Times New Roman"/>
          <w:sz w:val="18"/>
          <w:szCs w:val="18"/>
        </w:rPr>
        <w:t xml:space="preserve"> S. 3 přebalu neopomene dodat, že došlo k překladu i do čínštiny. Leč čínská cenzura prý vydání stále brání. </w:t>
      </w:r>
    </w:p>
  </w:footnote>
  <w:footnote w:id="2">
    <w:p w:rsidR="00F822A8" w:rsidRPr="00F822A8" w:rsidRDefault="00F822A8" w:rsidP="00F822A8">
      <w:pPr>
        <w:pStyle w:val="FootnoteText"/>
        <w:rPr>
          <w:rFonts w:ascii="Times New Roman" w:hAnsi="Times New Roman" w:cs="Times New Roman"/>
          <w:sz w:val="18"/>
          <w:szCs w:val="18"/>
        </w:rPr>
      </w:pPr>
      <w:r w:rsidRPr="00F822A8">
        <w:rPr>
          <w:rStyle w:val="FootnoteReference"/>
          <w:rFonts w:ascii="Times New Roman" w:hAnsi="Times New Roman" w:cs="Times New Roman"/>
          <w:sz w:val="18"/>
          <w:szCs w:val="18"/>
        </w:rPr>
        <w:footnoteRef/>
      </w:r>
      <w:r w:rsidRPr="00F822A8">
        <w:rPr>
          <w:rFonts w:ascii="Times New Roman" w:hAnsi="Times New Roman" w:cs="Times New Roman"/>
          <w:sz w:val="18"/>
          <w:szCs w:val="18"/>
        </w:rPr>
        <w:t xml:space="preserve"> S odkazy na naplnění proroctví R. G. </w:t>
      </w:r>
      <w:r w:rsidRPr="00F822A8">
        <w:rPr>
          <w:rFonts w:ascii="Times New Roman" w:hAnsi="Times New Roman" w:cs="Times New Roman"/>
          <w:sz w:val="18"/>
          <w:szCs w:val="18"/>
        </w:rPr>
        <w:t xml:space="preserve">Dahrendorfa o 21. století coby možném </w:t>
      </w:r>
      <w:r w:rsidRPr="00F822A8">
        <w:rPr>
          <w:rFonts w:ascii="Times New Roman" w:hAnsi="Times New Roman" w:cs="Times New Roman"/>
          <w:i/>
          <w:sz w:val="18"/>
          <w:szCs w:val="18"/>
        </w:rPr>
        <w:t>„století autoritarismu“</w:t>
      </w:r>
      <w:r w:rsidRPr="00F822A8">
        <w:rPr>
          <w:rFonts w:ascii="Times New Roman" w:hAnsi="Times New Roman" w:cs="Times New Roman"/>
          <w:sz w:val="18"/>
          <w:szCs w:val="18"/>
        </w:rPr>
        <w:t xml:space="preserve"> či na postřehy R. Rortyho ohledně </w:t>
      </w:r>
      <w:r w:rsidRPr="00F822A8">
        <w:rPr>
          <w:rFonts w:ascii="Times New Roman" w:hAnsi="Times New Roman" w:cs="Times New Roman"/>
          <w:i/>
          <w:sz w:val="18"/>
          <w:szCs w:val="18"/>
        </w:rPr>
        <w:t>„ordinérních demagogů“</w:t>
      </w:r>
      <w:r w:rsidRPr="00F822A8">
        <w:rPr>
          <w:rFonts w:ascii="Times New Roman" w:hAnsi="Times New Roman" w:cs="Times New Roman"/>
          <w:sz w:val="18"/>
          <w:szCs w:val="18"/>
        </w:rPr>
        <w:t xml:space="preserve"> etc. – vše explicitně spojované s nástupem D. J. Trumpa.   </w:t>
      </w:r>
    </w:p>
  </w:footnote>
  <w:footnote w:id="3">
    <w:p w:rsidR="00F822A8" w:rsidRPr="00F822A8" w:rsidRDefault="00F822A8" w:rsidP="00F822A8">
      <w:pPr>
        <w:pStyle w:val="FootnoteText"/>
        <w:rPr>
          <w:rFonts w:ascii="Times New Roman" w:hAnsi="Times New Roman" w:cs="Times New Roman"/>
          <w:sz w:val="18"/>
          <w:szCs w:val="18"/>
        </w:rPr>
      </w:pPr>
      <w:r w:rsidRPr="00F822A8">
        <w:rPr>
          <w:rStyle w:val="FootnoteReference"/>
          <w:rFonts w:ascii="Times New Roman" w:hAnsi="Times New Roman" w:cs="Times New Roman"/>
          <w:sz w:val="18"/>
          <w:szCs w:val="18"/>
        </w:rPr>
        <w:footnoteRef/>
      </w:r>
      <w:r w:rsidRPr="00F822A8">
        <w:rPr>
          <w:rFonts w:ascii="Times New Roman" w:hAnsi="Times New Roman" w:cs="Times New Roman"/>
          <w:sz w:val="18"/>
          <w:szCs w:val="18"/>
        </w:rPr>
        <w:t xml:space="preserve"> </w:t>
      </w:r>
      <w:r w:rsidRPr="00F822A8">
        <w:rPr>
          <w:rFonts w:ascii="Times New Roman" w:hAnsi="Times New Roman" w:cs="Times New Roman"/>
          <w:i/>
          <w:sz w:val="18"/>
          <w:szCs w:val="18"/>
        </w:rPr>
        <w:t>„Jestliže se dříve pozornost zaměřovala především na obecná rizika globalizace, řada autorů v této knize zdůrazňuje, že dnes čelíme tržně radikální verzi globalizace, takže bychom mohli oprávněně mluvit o rizikách neoliberalismu“</w:t>
      </w:r>
      <w:r w:rsidRPr="00F822A8">
        <w:rPr>
          <w:rFonts w:ascii="Times New Roman" w:hAnsi="Times New Roman" w:cs="Times New Roman"/>
          <w:sz w:val="18"/>
          <w:szCs w:val="18"/>
        </w:rPr>
        <w:t xml:space="preserve"> (s. 9). Čili i tady je už místy odlišováno </w:t>
      </w:r>
      <w:r w:rsidRPr="00F822A8">
        <w:rPr>
          <w:rFonts w:ascii="Times New Roman" w:hAnsi="Times New Roman" w:cs="Times New Roman"/>
          <w:i/>
          <w:sz w:val="18"/>
          <w:szCs w:val="18"/>
        </w:rPr>
        <w:t>„zesvětovění“</w:t>
      </w:r>
      <w:r w:rsidRPr="00F822A8">
        <w:rPr>
          <w:rFonts w:ascii="Times New Roman" w:hAnsi="Times New Roman" w:cs="Times New Roman"/>
          <w:sz w:val="18"/>
          <w:szCs w:val="18"/>
        </w:rPr>
        <w:t xml:space="preserve"> jako takové a jeho neoliberální podoba. </w:t>
      </w:r>
    </w:p>
  </w:footnote>
  <w:footnote w:id="4">
    <w:p w:rsidR="00F822A8" w:rsidRPr="00F822A8" w:rsidRDefault="00F822A8" w:rsidP="00F822A8">
      <w:pPr>
        <w:tabs>
          <w:tab w:val="left" w:pos="6000"/>
          <w:tab w:val="left" w:pos="7905"/>
        </w:tabs>
        <w:spacing w:after="0" w:line="240" w:lineRule="auto"/>
        <w:rPr>
          <w:rFonts w:ascii="Times New Roman" w:hAnsi="Times New Roman" w:cs="Times New Roman"/>
          <w:sz w:val="18"/>
          <w:szCs w:val="18"/>
        </w:rPr>
      </w:pPr>
      <w:r w:rsidRPr="00F822A8">
        <w:rPr>
          <w:rStyle w:val="FootnoteReference"/>
          <w:rFonts w:ascii="Times New Roman" w:hAnsi="Times New Roman" w:cs="Times New Roman"/>
          <w:sz w:val="18"/>
          <w:szCs w:val="18"/>
        </w:rPr>
        <w:footnoteRef/>
      </w:r>
      <w:r w:rsidRPr="00F822A8">
        <w:rPr>
          <w:rFonts w:ascii="Times New Roman" w:hAnsi="Times New Roman" w:cs="Times New Roman"/>
          <w:sz w:val="18"/>
          <w:szCs w:val="18"/>
        </w:rPr>
        <w:t xml:space="preserve"> Aneb konzervativní </w:t>
      </w:r>
      <w:r w:rsidRPr="00F822A8">
        <w:rPr>
          <w:rFonts w:ascii="Times New Roman" w:hAnsi="Times New Roman" w:cs="Times New Roman"/>
          <w:i/>
          <w:sz w:val="18"/>
          <w:szCs w:val="18"/>
        </w:rPr>
        <w:t>„zdravý rozum periférií a vesnic“</w:t>
      </w:r>
      <w:r w:rsidRPr="00F822A8">
        <w:rPr>
          <w:rFonts w:ascii="Times New Roman" w:hAnsi="Times New Roman" w:cs="Times New Roman"/>
          <w:sz w:val="18"/>
          <w:szCs w:val="18"/>
        </w:rPr>
        <w:t xml:space="preserve"> (a jeho dnešní vzpoura = v pokrokářském žargonu </w:t>
      </w:r>
      <w:r w:rsidRPr="00F822A8">
        <w:rPr>
          <w:rFonts w:ascii="Times New Roman" w:hAnsi="Times New Roman" w:cs="Times New Roman"/>
          <w:sz w:val="18"/>
          <w:szCs w:val="18"/>
        </w:rPr>
        <w:t xml:space="preserve">ošklivý populismus a odcivilizovaný regres) versus liberální, odcizená, elitářská, velkoměstská, kavárenská centra (&amp; jejich sítě a další struktury). Připomeňme, že např. tzv. pražská kavárna = propojená a vzájemně se podporující mafie vlivových a lobbistických agentur, nadací, neziskovek, médií, aktivistů, tzv. umělců, kulturní a části akademické fronty etc., se svými mecenáši. Kde svou roli hrají i tzv. nezávislí průzkumníci veřejného mínění a volebních preferencí, kteří preference nezaznamenávají, nýbrž aktivisticky vytvářejí. Kolem kavárenského hardcoru se pohybují příslušné loutky a více či méně početný kompars. Existuje i kavárna brněnská nebo berlínská, newyorská, kalifornská atd. coby součásti pokrokářské globální NGOkavárny (Zlaté časy, kdy ještě po kavárnách neřádili maniakální aktivisté, nýbrž tyto byly poklidnou doménou starých dobrých kavárenských povalečů, hejsků a flinků). K sílící konfrontaci dvou rozdílných světů – samozvaných apoštolů pokrokářského dobra, tzv. </w:t>
      </w:r>
      <w:r w:rsidRPr="00F822A8">
        <w:rPr>
          <w:rFonts w:ascii="Times New Roman" w:hAnsi="Times New Roman" w:cs="Times New Roman"/>
          <w:sz w:val="18"/>
          <w:szCs w:val="18"/>
        </w:rPr>
        <w:t xml:space="preserve">lidských práv a globálního pseudopokroku, obrazně ztělesněných právě liberální velkoměstskou kosmopolitní modernistickou kavárnou versus svět normálních lidí normální práce, normálních chlapů a normálních ženských, včetně konzervativní inteligence, představovaný tradicionalistickou venkovskou hospodou – blíže viz text Vstanou noví Fidelové? </w:t>
      </w:r>
      <w:r w:rsidRPr="00F822A8">
        <w:rPr>
          <w:rFonts w:ascii="Times New Roman" w:hAnsi="Times New Roman" w:cs="Times New Roman"/>
          <w:i/>
          <w:sz w:val="18"/>
          <w:szCs w:val="18"/>
        </w:rPr>
        <w:t>M</w:t>
      </w:r>
      <w:r w:rsidRPr="00F822A8">
        <w:rPr>
          <w:rFonts w:ascii="Times New Roman" w:hAnsi="Times New Roman" w:cs="Times New Roman"/>
          <w:i/>
          <w:iCs/>
          <w:sz w:val="18"/>
          <w:szCs w:val="18"/>
        </w:rPr>
        <w:t>arathon</w:t>
      </w:r>
      <w:r w:rsidRPr="00F822A8">
        <w:rPr>
          <w:rFonts w:ascii="Times New Roman" w:hAnsi="Times New Roman" w:cs="Times New Roman"/>
          <w:sz w:val="18"/>
          <w:szCs w:val="18"/>
        </w:rPr>
        <w:t>, 142, 2017, roč. 21, č. 1, s. 14-19. ISSN 1211-8591.</w:t>
      </w:r>
    </w:p>
  </w:footnote>
  <w:footnote w:id="5">
    <w:p w:rsidR="00F822A8" w:rsidRPr="00F822A8" w:rsidRDefault="00F822A8" w:rsidP="00F822A8">
      <w:pPr>
        <w:tabs>
          <w:tab w:val="left" w:pos="6000"/>
        </w:tabs>
        <w:spacing w:after="0" w:line="240" w:lineRule="auto"/>
        <w:rPr>
          <w:rFonts w:ascii="Times New Roman" w:hAnsi="Times New Roman" w:cs="Times New Roman"/>
          <w:sz w:val="18"/>
          <w:szCs w:val="18"/>
        </w:rPr>
      </w:pPr>
      <w:r w:rsidRPr="00F822A8">
        <w:rPr>
          <w:rStyle w:val="FootnoteReference"/>
          <w:rFonts w:ascii="Times New Roman" w:hAnsi="Times New Roman" w:cs="Times New Roman"/>
          <w:sz w:val="18"/>
          <w:szCs w:val="18"/>
        </w:rPr>
        <w:footnoteRef/>
      </w:r>
      <w:r w:rsidRPr="00F822A8">
        <w:rPr>
          <w:rFonts w:ascii="Times New Roman" w:hAnsi="Times New Roman" w:cs="Times New Roman"/>
          <w:sz w:val="18"/>
          <w:szCs w:val="18"/>
        </w:rPr>
        <w:t xml:space="preserve"> Srov. Neomarxismus ostudou, prohrou i hrozbou opravdu je. </w:t>
      </w:r>
      <w:r w:rsidRPr="00F822A8">
        <w:rPr>
          <w:rFonts w:ascii="Times New Roman" w:hAnsi="Times New Roman" w:cs="Times New Roman"/>
          <w:i/>
          <w:sz w:val="18"/>
          <w:szCs w:val="18"/>
        </w:rPr>
        <w:t>Marathon</w:t>
      </w:r>
      <w:r w:rsidRPr="00F822A8">
        <w:rPr>
          <w:rFonts w:ascii="Times New Roman" w:hAnsi="Times New Roman" w:cs="Times New Roman"/>
          <w:sz w:val="18"/>
          <w:szCs w:val="18"/>
        </w:rPr>
        <w:t>, 143, 2017, roč. 21, č. 2, s. 5-9. ISSN 1211-8591.</w:t>
      </w:r>
    </w:p>
  </w:footnote>
  <w:footnote w:id="6">
    <w:p w:rsidR="00F822A8" w:rsidRPr="00F822A8" w:rsidRDefault="00F822A8" w:rsidP="00F822A8">
      <w:pPr>
        <w:pStyle w:val="FootnoteText"/>
        <w:rPr>
          <w:rFonts w:ascii="Times New Roman" w:hAnsi="Times New Roman" w:cs="Times New Roman"/>
          <w:sz w:val="18"/>
          <w:szCs w:val="18"/>
        </w:rPr>
      </w:pPr>
      <w:r w:rsidRPr="00F822A8">
        <w:rPr>
          <w:rStyle w:val="FootnoteReference"/>
          <w:rFonts w:ascii="Times New Roman" w:hAnsi="Times New Roman" w:cs="Times New Roman"/>
          <w:sz w:val="18"/>
          <w:szCs w:val="18"/>
        </w:rPr>
        <w:footnoteRef/>
      </w:r>
      <w:r w:rsidRPr="00F822A8">
        <w:rPr>
          <w:rFonts w:ascii="Times New Roman" w:hAnsi="Times New Roman" w:cs="Times New Roman"/>
          <w:sz w:val="18"/>
          <w:szCs w:val="18"/>
        </w:rPr>
        <w:t xml:space="preserve"> Coby </w:t>
      </w:r>
      <w:r w:rsidRPr="00F822A8">
        <w:rPr>
          <w:rFonts w:ascii="Times New Roman" w:hAnsi="Times New Roman" w:cs="Times New Roman"/>
          <w:i/>
          <w:sz w:val="18"/>
          <w:szCs w:val="18"/>
        </w:rPr>
        <w:t xml:space="preserve">„kombinace ochuzené verze emancipačních ideálů </w:t>
      </w:r>
      <w:r w:rsidRPr="00F822A8">
        <w:rPr>
          <w:rFonts w:ascii="Times New Roman" w:hAnsi="Times New Roman" w:cs="Times New Roman"/>
          <w:i/>
          <w:sz w:val="18"/>
          <w:szCs w:val="18"/>
        </w:rPr>
        <w:t>a smrtících forem financializace“</w:t>
      </w:r>
      <w:r w:rsidRPr="00F822A8">
        <w:rPr>
          <w:rFonts w:ascii="Times New Roman" w:hAnsi="Times New Roman" w:cs="Times New Roman"/>
          <w:sz w:val="18"/>
          <w:szCs w:val="18"/>
        </w:rPr>
        <w:t xml:space="preserve"> (s. 56), tedy jakási </w:t>
      </w:r>
      <w:r w:rsidRPr="00F822A8">
        <w:rPr>
          <w:rFonts w:ascii="Times New Roman" w:hAnsi="Times New Roman" w:cs="Times New Roman"/>
          <w:i/>
          <w:sz w:val="18"/>
          <w:szCs w:val="18"/>
        </w:rPr>
        <w:t>„nesvatá aliance emancipace a financializace“</w:t>
      </w:r>
      <w:r w:rsidRPr="00F822A8">
        <w:rPr>
          <w:rFonts w:ascii="Times New Roman" w:hAnsi="Times New Roman" w:cs="Times New Roman"/>
          <w:sz w:val="18"/>
          <w:szCs w:val="18"/>
        </w:rPr>
        <w:t xml:space="preserve">. </w:t>
      </w:r>
    </w:p>
  </w:footnote>
  <w:footnote w:id="7">
    <w:p w:rsidR="00F822A8" w:rsidRPr="00F822A8" w:rsidRDefault="00F822A8" w:rsidP="00F822A8">
      <w:pPr>
        <w:pStyle w:val="FootnoteText"/>
        <w:rPr>
          <w:rFonts w:ascii="Times New Roman" w:hAnsi="Times New Roman" w:cs="Times New Roman"/>
          <w:sz w:val="18"/>
          <w:szCs w:val="18"/>
        </w:rPr>
      </w:pPr>
      <w:r w:rsidRPr="00F822A8">
        <w:rPr>
          <w:rStyle w:val="FootnoteReference"/>
          <w:rFonts w:ascii="Times New Roman" w:hAnsi="Times New Roman" w:cs="Times New Roman"/>
          <w:sz w:val="18"/>
          <w:szCs w:val="18"/>
        </w:rPr>
        <w:footnoteRef/>
      </w:r>
      <w:r w:rsidRPr="00F822A8">
        <w:rPr>
          <w:rFonts w:ascii="Times New Roman" w:hAnsi="Times New Roman" w:cs="Times New Roman"/>
          <w:sz w:val="18"/>
          <w:szCs w:val="18"/>
        </w:rPr>
        <w:t xml:space="preserve"> Hlavně u levice je salonní žvanění a strašení populismem trapné a tragikomicky elitářské – údajně prý strany pro lidi a otevřeně </w:t>
      </w:r>
      <w:r w:rsidRPr="00F822A8">
        <w:rPr>
          <w:rFonts w:ascii="Times New Roman" w:hAnsi="Times New Roman" w:cs="Times New Roman"/>
          <w:sz w:val="18"/>
          <w:szCs w:val="18"/>
        </w:rPr>
        <w:t xml:space="preserve">plivají na vox populi. Lid je obviňován z toho, že si libuje v nedostatku rozhledu, v obavách, ve špatném kulturním vkusu, ve vášni pro identitu, folklor, archaismus i hranice či ve vrozené nedůvěře k elitám. Lidu má chybět velkorysost i otevřenost ducha. Zapomínají na starou latinskou pravdu: </w:t>
      </w:r>
      <w:r w:rsidRPr="00F822A8">
        <w:rPr>
          <w:rFonts w:ascii="Times New Roman" w:hAnsi="Times New Roman" w:cs="Times New Roman"/>
          <w:i/>
          <w:sz w:val="18"/>
          <w:szCs w:val="18"/>
        </w:rPr>
        <w:t>„Vox populi, vox Dei“</w:t>
      </w:r>
      <w:r w:rsidRPr="00F822A8">
        <w:rPr>
          <w:rFonts w:ascii="Times New Roman" w:hAnsi="Times New Roman" w:cs="Times New Roman"/>
          <w:sz w:val="18"/>
          <w:szCs w:val="18"/>
        </w:rPr>
        <w:t xml:space="preserve">. </w:t>
      </w:r>
    </w:p>
  </w:footnote>
  <w:footnote w:id="8">
    <w:p w:rsidR="00F822A8" w:rsidRPr="00F822A8" w:rsidRDefault="00F822A8" w:rsidP="00F822A8">
      <w:pPr>
        <w:pStyle w:val="FootnoteText"/>
        <w:rPr>
          <w:rFonts w:ascii="Times New Roman" w:hAnsi="Times New Roman" w:cs="Times New Roman"/>
          <w:sz w:val="18"/>
          <w:szCs w:val="18"/>
        </w:rPr>
      </w:pPr>
      <w:r w:rsidRPr="00F822A8">
        <w:rPr>
          <w:rStyle w:val="FootnoteReference"/>
          <w:rFonts w:ascii="Times New Roman" w:hAnsi="Times New Roman" w:cs="Times New Roman"/>
          <w:sz w:val="18"/>
          <w:szCs w:val="18"/>
        </w:rPr>
        <w:footnoteRef/>
      </w:r>
      <w:r w:rsidRPr="00F822A8">
        <w:rPr>
          <w:rFonts w:ascii="Times New Roman" w:hAnsi="Times New Roman" w:cs="Times New Roman"/>
          <w:sz w:val="18"/>
          <w:szCs w:val="18"/>
        </w:rPr>
        <w:t xml:space="preserve"> S výjimkou W. </w:t>
      </w:r>
      <w:r w:rsidRPr="00F822A8">
        <w:rPr>
          <w:rFonts w:ascii="Times New Roman" w:hAnsi="Times New Roman" w:cs="Times New Roman"/>
          <w:sz w:val="18"/>
          <w:szCs w:val="18"/>
        </w:rPr>
        <w:t xml:space="preserve">Streecka, jehož kritika cejchování populismem je přesná. Populismus chápe jako politickou nálepku z repertoáru </w:t>
      </w:r>
      <w:r w:rsidRPr="00F822A8">
        <w:rPr>
          <w:rFonts w:ascii="Times New Roman" w:hAnsi="Times New Roman" w:cs="Times New Roman"/>
          <w:i/>
          <w:sz w:val="18"/>
          <w:szCs w:val="18"/>
        </w:rPr>
        <w:t>„postfaktické“</w:t>
      </w:r>
      <w:r w:rsidRPr="00F822A8">
        <w:rPr>
          <w:rFonts w:ascii="Times New Roman" w:hAnsi="Times New Roman" w:cs="Times New Roman"/>
          <w:sz w:val="18"/>
          <w:szCs w:val="18"/>
        </w:rPr>
        <w:t xml:space="preserve"> ideologie, která slouží k očerňování pravicových i levicových subjektů – všech, kteří se </w:t>
      </w:r>
      <w:r w:rsidRPr="00F822A8">
        <w:rPr>
          <w:rFonts w:ascii="Times New Roman" w:hAnsi="Times New Roman" w:cs="Times New Roman"/>
          <w:i/>
          <w:sz w:val="18"/>
          <w:szCs w:val="18"/>
        </w:rPr>
        <w:t>„nezodpovědně“</w:t>
      </w:r>
      <w:r w:rsidRPr="00F822A8">
        <w:rPr>
          <w:rFonts w:ascii="Times New Roman" w:hAnsi="Times New Roman" w:cs="Times New Roman"/>
          <w:sz w:val="18"/>
          <w:szCs w:val="18"/>
        </w:rPr>
        <w:t xml:space="preserve"> brání logice TINA, </w:t>
      </w:r>
      <w:r w:rsidRPr="00F822A8">
        <w:rPr>
          <w:rFonts w:ascii="Times New Roman" w:hAnsi="Times New Roman" w:cs="Times New Roman"/>
          <w:i/>
          <w:sz w:val="18"/>
          <w:szCs w:val="18"/>
        </w:rPr>
        <w:t>„„zodpovědné“ politice neoliberální globalizace“</w:t>
      </w:r>
      <w:r w:rsidRPr="00F822A8">
        <w:rPr>
          <w:rFonts w:ascii="Times New Roman" w:hAnsi="Times New Roman" w:cs="Times New Roman"/>
          <w:sz w:val="18"/>
          <w:szCs w:val="18"/>
        </w:rPr>
        <w:t xml:space="preserve"> (s. 247).      </w:t>
      </w:r>
    </w:p>
  </w:footnote>
  <w:footnote w:id="9">
    <w:p w:rsidR="00F822A8" w:rsidRPr="00F822A8" w:rsidRDefault="00F822A8" w:rsidP="00F822A8">
      <w:pPr>
        <w:pStyle w:val="FootnoteText"/>
        <w:rPr>
          <w:rFonts w:ascii="Times New Roman" w:hAnsi="Times New Roman" w:cs="Times New Roman"/>
          <w:sz w:val="18"/>
          <w:szCs w:val="18"/>
        </w:rPr>
      </w:pPr>
      <w:r w:rsidRPr="00F822A8">
        <w:rPr>
          <w:rStyle w:val="FootnoteReference"/>
          <w:rFonts w:ascii="Times New Roman" w:hAnsi="Times New Roman" w:cs="Times New Roman"/>
          <w:sz w:val="18"/>
          <w:szCs w:val="18"/>
        </w:rPr>
        <w:footnoteRef/>
      </w:r>
      <w:r w:rsidRPr="00F822A8">
        <w:rPr>
          <w:rFonts w:ascii="Times New Roman" w:hAnsi="Times New Roman" w:cs="Times New Roman"/>
          <w:sz w:val="18"/>
          <w:szCs w:val="18"/>
        </w:rPr>
        <w:t xml:space="preserve"> Tento neignoruje S. </w:t>
      </w:r>
      <w:r w:rsidRPr="00F822A8">
        <w:rPr>
          <w:rFonts w:ascii="Times New Roman" w:hAnsi="Times New Roman" w:cs="Times New Roman"/>
          <w:sz w:val="18"/>
          <w:szCs w:val="18"/>
        </w:rPr>
        <w:t xml:space="preserve">Žižek, který za hlavní teoretičku levicového populismu označuje Ch. Mouffeovou (s. 288), s odkazem na postoje nastíněné in Pour un populisme de gauche. </w:t>
      </w:r>
      <w:r w:rsidRPr="00F822A8">
        <w:rPr>
          <w:rFonts w:ascii="Times New Roman" w:hAnsi="Times New Roman" w:cs="Times New Roman"/>
          <w:i/>
          <w:sz w:val="18"/>
          <w:szCs w:val="18"/>
        </w:rPr>
        <w:t>Le Monde</w:t>
      </w:r>
      <w:r w:rsidRPr="00F822A8">
        <w:rPr>
          <w:rFonts w:ascii="Times New Roman" w:hAnsi="Times New Roman" w:cs="Times New Roman"/>
          <w:sz w:val="18"/>
          <w:szCs w:val="18"/>
        </w:rPr>
        <w:t>, 21. 4. 2016, s. 22. ISSN 0395-2037.</w:t>
      </w:r>
    </w:p>
  </w:footnote>
  <w:footnote w:id="10">
    <w:p w:rsidR="00F822A8" w:rsidRPr="00F822A8" w:rsidRDefault="00F822A8" w:rsidP="00F822A8">
      <w:pPr>
        <w:pStyle w:val="FootnoteText"/>
        <w:rPr>
          <w:rFonts w:ascii="Times New Roman" w:hAnsi="Times New Roman" w:cs="Times New Roman"/>
          <w:sz w:val="18"/>
          <w:szCs w:val="18"/>
        </w:rPr>
      </w:pPr>
      <w:r w:rsidRPr="00F822A8">
        <w:rPr>
          <w:rStyle w:val="FootnoteReference"/>
          <w:rFonts w:ascii="Times New Roman" w:hAnsi="Times New Roman" w:cs="Times New Roman"/>
          <w:sz w:val="18"/>
          <w:szCs w:val="18"/>
        </w:rPr>
        <w:footnoteRef/>
      </w:r>
      <w:r w:rsidRPr="00F822A8">
        <w:rPr>
          <w:rFonts w:ascii="Times New Roman" w:hAnsi="Times New Roman" w:cs="Times New Roman"/>
          <w:sz w:val="18"/>
          <w:szCs w:val="18"/>
        </w:rPr>
        <w:t xml:space="preserve"> O DJT se drtivá většina autorů otírá, seč jim um dovolí a síly stačí. K pokrokářskému bontónu </w:t>
      </w:r>
      <w:r w:rsidRPr="00F822A8">
        <w:rPr>
          <w:rFonts w:ascii="Times New Roman" w:hAnsi="Times New Roman" w:cs="Times New Roman"/>
          <w:sz w:val="18"/>
          <w:szCs w:val="18"/>
        </w:rPr>
        <w:t xml:space="preserve">dneška zkrátka fanaticky protitrumpovský kult patří. DJT musí být vždy pourážen co nejvíce a co nejdůkladněji. Má se, pouze namátkou, jednat o mimořádně nebezpečného megalomana, rasistu, xenofoba a misogyna (dle Appaduraie); o rasistu, sexistu, antifeministu, protiimigranta a antiekologa, resp. u Trumpových voličů – s odvoláním na H. Clintonovou – o </w:t>
      </w:r>
      <w:r w:rsidRPr="00F822A8">
        <w:rPr>
          <w:rFonts w:ascii="Times New Roman" w:hAnsi="Times New Roman" w:cs="Times New Roman"/>
          <w:i/>
          <w:sz w:val="18"/>
          <w:szCs w:val="18"/>
        </w:rPr>
        <w:t>„hordu ubožáků“</w:t>
      </w:r>
      <w:r w:rsidRPr="00F822A8">
        <w:rPr>
          <w:rFonts w:ascii="Times New Roman" w:hAnsi="Times New Roman" w:cs="Times New Roman"/>
          <w:sz w:val="18"/>
          <w:szCs w:val="18"/>
        </w:rPr>
        <w:t xml:space="preserve"> (tj. </w:t>
      </w:r>
      <w:r w:rsidRPr="00F822A8">
        <w:rPr>
          <w:rFonts w:ascii="Times New Roman" w:hAnsi="Times New Roman" w:cs="Times New Roman"/>
          <w:sz w:val="18"/>
          <w:szCs w:val="18"/>
        </w:rPr>
        <w:t xml:space="preserve">bílej póvl rasistů, misogynů, islamofobů, homofobů) (dle textu Fraserové, který přitom pouze odkazuje); o pravicového populistu (dle Krasteva), </w:t>
      </w:r>
      <w:r w:rsidRPr="00F822A8">
        <w:rPr>
          <w:rFonts w:ascii="Times New Roman" w:hAnsi="Times New Roman" w:cs="Times New Roman"/>
          <w:i/>
          <w:sz w:val="18"/>
          <w:szCs w:val="18"/>
        </w:rPr>
        <w:t>„o krále Ubu“</w:t>
      </w:r>
      <w:r w:rsidRPr="00F822A8">
        <w:rPr>
          <w:rFonts w:ascii="Times New Roman" w:hAnsi="Times New Roman" w:cs="Times New Roman"/>
          <w:sz w:val="18"/>
          <w:szCs w:val="18"/>
        </w:rPr>
        <w:t xml:space="preserve">, cynického neotesance a izolacionistu, o člověka, který nepustí do země žádné uprchlíky, ani nepřijde v žádné záležitosti nikomu na pomoc a zavádí (nejen ohledně klimatu) </w:t>
      </w:r>
      <w:r w:rsidRPr="00F822A8">
        <w:rPr>
          <w:rFonts w:ascii="Times New Roman" w:hAnsi="Times New Roman" w:cs="Times New Roman"/>
          <w:i/>
          <w:sz w:val="18"/>
          <w:szCs w:val="18"/>
        </w:rPr>
        <w:t>„svobodný svět k propasti“</w:t>
      </w:r>
      <w:r w:rsidRPr="00F822A8">
        <w:rPr>
          <w:rFonts w:ascii="Times New Roman" w:hAnsi="Times New Roman" w:cs="Times New Roman"/>
          <w:sz w:val="18"/>
          <w:szCs w:val="18"/>
        </w:rPr>
        <w:t xml:space="preserve"> (dle Latoura); o xenofobního nacionalistu (dle Masona); o sexuálního dravce a rasistu a jednoho z těch, kteří rozpoutali </w:t>
      </w:r>
      <w:r w:rsidRPr="00F822A8">
        <w:rPr>
          <w:rFonts w:ascii="Times New Roman" w:hAnsi="Times New Roman" w:cs="Times New Roman"/>
          <w:i/>
          <w:sz w:val="18"/>
          <w:szCs w:val="18"/>
        </w:rPr>
        <w:t>„patologické běsy“</w:t>
      </w:r>
      <w:r w:rsidRPr="00F822A8">
        <w:rPr>
          <w:rFonts w:ascii="Times New Roman" w:hAnsi="Times New Roman" w:cs="Times New Roman"/>
          <w:sz w:val="18"/>
          <w:szCs w:val="18"/>
        </w:rPr>
        <w:t xml:space="preserve"> (dle Mishry); o autoritářského antipolitika (dle Misika); o </w:t>
      </w:r>
      <w:r w:rsidRPr="00F822A8">
        <w:rPr>
          <w:rFonts w:ascii="Times New Roman" w:hAnsi="Times New Roman" w:cs="Times New Roman"/>
          <w:i/>
          <w:sz w:val="18"/>
          <w:szCs w:val="18"/>
        </w:rPr>
        <w:t>„misogynního, xenofobního a paranoidního podnikatele …, který nedokáže, ba dokonce snad ani nechce kontrolovat své afekty“</w:t>
      </w:r>
      <w:r w:rsidRPr="00F822A8">
        <w:rPr>
          <w:rFonts w:ascii="Times New Roman" w:hAnsi="Times New Roman" w:cs="Times New Roman"/>
          <w:sz w:val="18"/>
          <w:szCs w:val="18"/>
        </w:rPr>
        <w:t xml:space="preserve"> a ztělesnění negace toho, </w:t>
      </w:r>
      <w:r w:rsidRPr="00F822A8">
        <w:rPr>
          <w:rFonts w:ascii="Times New Roman" w:hAnsi="Times New Roman" w:cs="Times New Roman"/>
          <w:i/>
          <w:sz w:val="18"/>
          <w:szCs w:val="18"/>
        </w:rPr>
        <w:t>„jak západní svět sám sebe popisuje“</w:t>
      </w:r>
      <w:r w:rsidRPr="00F822A8">
        <w:rPr>
          <w:rFonts w:ascii="Times New Roman" w:hAnsi="Times New Roman" w:cs="Times New Roman"/>
          <w:sz w:val="18"/>
          <w:szCs w:val="18"/>
        </w:rPr>
        <w:t xml:space="preserve"> (dle Nachtweye); o symbol regresivních sil (dle Della Portaové); o politického diletanta (dle Van Reybroucka); Žižek přidává </w:t>
      </w:r>
      <w:r w:rsidRPr="00F822A8">
        <w:rPr>
          <w:rFonts w:ascii="Times New Roman" w:hAnsi="Times New Roman" w:cs="Times New Roman"/>
          <w:i/>
          <w:sz w:val="18"/>
          <w:szCs w:val="18"/>
        </w:rPr>
        <w:t>„faleš miliardáře …, který se prezentuje jako hlas deklasovaných“,</w:t>
      </w:r>
      <w:r w:rsidRPr="00F822A8">
        <w:rPr>
          <w:rFonts w:ascii="Times New Roman" w:hAnsi="Times New Roman" w:cs="Times New Roman"/>
          <w:sz w:val="18"/>
          <w:szCs w:val="18"/>
        </w:rPr>
        <w:t xml:space="preserve"> Trumpovo mistrovství </w:t>
      </w:r>
      <w:r w:rsidRPr="00F822A8">
        <w:rPr>
          <w:rFonts w:ascii="Times New Roman" w:hAnsi="Times New Roman" w:cs="Times New Roman"/>
          <w:i/>
          <w:sz w:val="18"/>
          <w:szCs w:val="18"/>
        </w:rPr>
        <w:t>„povrchních demagogických triků“</w:t>
      </w:r>
      <w:r w:rsidRPr="00F822A8">
        <w:rPr>
          <w:rFonts w:ascii="Times New Roman" w:hAnsi="Times New Roman" w:cs="Times New Roman"/>
          <w:sz w:val="18"/>
          <w:szCs w:val="18"/>
        </w:rPr>
        <w:t xml:space="preserve">, kdy má jít o </w:t>
      </w:r>
      <w:r w:rsidRPr="00F822A8">
        <w:rPr>
          <w:rFonts w:ascii="Times New Roman" w:hAnsi="Times New Roman" w:cs="Times New Roman"/>
          <w:i/>
          <w:sz w:val="18"/>
          <w:szCs w:val="18"/>
        </w:rPr>
        <w:t xml:space="preserve">„dokonalý příklad rozdvojeného kapitalisty“ </w:t>
      </w:r>
      <w:r w:rsidRPr="00F822A8">
        <w:rPr>
          <w:rFonts w:ascii="Times New Roman" w:hAnsi="Times New Roman" w:cs="Times New Roman"/>
          <w:sz w:val="18"/>
          <w:szCs w:val="18"/>
        </w:rPr>
        <w:t xml:space="preserve">a samozřejmě nemůže opomenout ani salonní okázalé pohoršování nad </w:t>
      </w:r>
      <w:r w:rsidRPr="00F822A8">
        <w:rPr>
          <w:rFonts w:ascii="Times New Roman" w:hAnsi="Times New Roman" w:cs="Times New Roman"/>
          <w:i/>
          <w:sz w:val="18"/>
          <w:szCs w:val="18"/>
        </w:rPr>
        <w:t>„demagogickou vulgárností degradující politickou kulturu“</w:t>
      </w:r>
      <w:r w:rsidRPr="00F822A8">
        <w:rPr>
          <w:rFonts w:ascii="Times New Roman" w:hAnsi="Times New Roman" w:cs="Times New Roman"/>
          <w:sz w:val="18"/>
          <w:szCs w:val="18"/>
        </w:rPr>
        <w:t xml:space="preserve"> etc. etc. Dodejme, že o ústředního světového lídra konzervativního obrození (v pokrokářské liberální terminologii cca </w:t>
      </w:r>
      <w:r w:rsidRPr="00F822A8">
        <w:rPr>
          <w:rFonts w:ascii="Times New Roman" w:hAnsi="Times New Roman" w:cs="Times New Roman"/>
          <w:i/>
          <w:sz w:val="18"/>
          <w:szCs w:val="18"/>
        </w:rPr>
        <w:t>„Velkého regresu“)</w:t>
      </w:r>
      <w:r w:rsidRPr="00F822A8">
        <w:rPr>
          <w:rFonts w:ascii="Times New Roman" w:hAnsi="Times New Roman" w:cs="Times New Roman"/>
          <w:sz w:val="18"/>
          <w:szCs w:val="18"/>
        </w:rPr>
        <w:t xml:space="preserve"> V. V. Putina se povinně otírá příspěvků sborníku pouze několik.  </w:t>
      </w:r>
    </w:p>
  </w:footnote>
  <w:footnote w:id="11">
    <w:p w:rsidR="00F822A8" w:rsidRPr="00F822A8" w:rsidRDefault="00F822A8" w:rsidP="00F822A8">
      <w:pPr>
        <w:pStyle w:val="FootnoteText"/>
        <w:rPr>
          <w:rFonts w:ascii="Times New Roman" w:hAnsi="Times New Roman" w:cs="Times New Roman"/>
          <w:sz w:val="18"/>
          <w:szCs w:val="18"/>
        </w:rPr>
      </w:pPr>
      <w:r w:rsidRPr="00F822A8">
        <w:rPr>
          <w:rStyle w:val="FootnoteReference"/>
          <w:rFonts w:ascii="Times New Roman" w:hAnsi="Times New Roman" w:cs="Times New Roman"/>
          <w:sz w:val="18"/>
          <w:szCs w:val="18"/>
        </w:rPr>
        <w:footnoteRef/>
      </w:r>
      <w:r w:rsidRPr="00F822A8">
        <w:rPr>
          <w:rFonts w:ascii="Times New Roman" w:hAnsi="Times New Roman" w:cs="Times New Roman"/>
          <w:sz w:val="18"/>
          <w:szCs w:val="18"/>
        </w:rPr>
        <w:t xml:space="preserve"> Na Západě, např. v univerzitním prostředí, </w:t>
      </w:r>
      <w:r w:rsidRPr="00F822A8">
        <w:rPr>
          <w:rFonts w:ascii="Times New Roman" w:hAnsi="Times New Roman" w:cs="Times New Roman"/>
          <w:sz w:val="18"/>
          <w:szCs w:val="18"/>
        </w:rPr>
        <w:t>už existují četné safe spaces i pro komunity LGBT, resp. i pro širší LGBTTTQQIAA či LGBT-TIQUCF. Kde jsou však nějaké ochranné zóny pro NNHBM (</w:t>
      </w:r>
      <w:r w:rsidRPr="00F822A8">
        <w:rPr>
          <w:rFonts w:ascii="Times New Roman" w:hAnsi="Times New Roman" w:cs="Times New Roman"/>
          <w:i/>
          <w:sz w:val="18"/>
          <w:szCs w:val="18"/>
        </w:rPr>
        <w:t>Normální Nepostižené Heterosexuální Bílé Muže</w:t>
      </w:r>
      <w:r w:rsidRPr="00F822A8">
        <w:rPr>
          <w:rFonts w:ascii="Times New Roman" w:hAnsi="Times New Roman" w:cs="Times New Roman"/>
          <w:sz w:val="18"/>
          <w:szCs w:val="18"/>
        </w:rPr>
        <w:t>) nebo NPP (</w:t>
      </w:r>
      <w:r w:rsidRPr="00F822A8">
        <w:rPr>
          <w:rFonts w:ascii="Times New Roman" w:hAnsi="Times New Roman" w:cs="Times New Roman"/>
          <w:i/>
          <w:sz w:val="18"/>
          <w:szCs w:val="18"/>
        </w:rPr>
        <w:t>Normální Pracující Pivaře</w:t>
      </w:r>
      <w:r w:rsidRPr="00F822A8">
        <w:rPr>
          <w:rFonts w:ascii="Times New Roman" w:hAnsi="Times New Roman" w:cs="Times New Roman"/>
          <w:sz w:val="18"/>
          <w:szCs w:val="18"/>
        </w:rPr>
        <w:t>)? A vlastně pro NL (</w:t>
      </w:r>
      <w:r w:rsidRPr="00F822A8">
        <w:rPr>
          <w:rFonts w:ascii="Times New Roman" w:hAnsi="Times New Roman" w:cs="Times New Roman"/>
          <w:i/>
          <w:sz w:val="18"/>
          <w:szCs w:val="18"/>
        </w:rPr>
        <w:t>Normální Lidi</w:t>
      </w:r>
      <w:r w:rsidRPr="00F822A8">
        <w:rPr>
          <w:rFonts w:ascii="Times New Roman" w:hAnsi="Times New Roman" w:cs="Times New Roman"/>
          <w:sz w:val="18"/>
          <w:szCs w:val="18"/>
        </w:rPr>
        <w:t>), resp. NCH (</w:t>
      </w:r>
      <w:r w:rsidRPr="00F822A8">
        <w:rPr>
          <w:rFonts w:ascii="Times New Roman" w:hAnsi="Times New Roman" w:cs="Times New Roman"/>
          <w:i/>
          <w:sz w:val="18"/>
          <w:szCs w:val="18"/>
        </w:rPr>
        <w:t>Normální Chlapi</w:t>
      </w:r>
      <w:r w:rsidRPr="00F822A8">
        <w:rPr>
          <w:rFonts w:ascii="Times New Roman" w:hAnsi="Times New Roman" w:cs="Times New Roman"/>
          <w:sz w:val="18"/>
          <w:szCs w:val="18"/>
        </w:rPr>
        <w:t>) &amp; NŽ (</w:t>
      </w:r>
      <w:r w:rsidRPr="00F822A8">
        <w:rPr>
          <w:rFonts w:ascii="Times New Roman" w:hAnsi="Times New Roman" w:cs="Times New Roman"/>
          <w:i/>
          <w:sz w:val="18"/>
          <w:szCs w:val="18"/>
        </w:rPr>
        <w:t>Normální Ženské</w:t>
      </w:r>
      <w:r w:rsidRPr="00F822A8">
        <w:rPr>
          <w:rFonts w:ascii="Times New Roman" w:hAnsi="Times New Roman" w:cs="Times New Roman"/>
          <w:sz w:val="18"/>
          <w:szCs w:val="18"/>
        </w:rPr>
        <w:t xml:space="preserve">) obecně? My na svá lidská práva snad nárok nemáme? My snad nemáme právo být chráněni před multi-kulti tzv. mikroagresemi, před pokrokářským maniakálním běsněním a zvrácenými šílenostmi? Liberální pokrokáři na amerických univerzitách demonstrují a zuřivě bojují za limity svobody slova (a myšlení) pod fanglemi úzkostlivé korektnosti. </w:t>
      </w:r>
      <w:r w:rsidRPr="00F822A8">
        <w:rPr>
          <w:rFonts w:ascii="Times New Roman" w:hAnsi="Times New Roman" w:cs="Times New Roman"/>
          <w:sz w:val="18"/>
          <w:szCs w:val="18"/>
        </w:rPr>
        <w:t>Uvědomělí aktivisté na některých U.S. vysokých školách pořádají i Den nepřítomnosti. Nebílí a menšiny na celý tento den okázale mizí ze školy i z kampusu, aby se zlá bílá většina kála, stále omlouvala a jasně si uvědomila, o co nádherného jejich nepřítomností přichází. A, jak je její život bez menšin a jinakostí šedivý, nudný, ubohý, odporný a nešťastný. Letos to na Evergreen State College vylepšili. Na Den nepřítomnosti byli vyzvání běloši, aby bezpodmínečně areál opustili. Každý, kdo se radostně fanatickým aktivistům nepodvolil, byl obklíčen, uřván a téměř lynčován.</w:t>
      </w:r>
    </w:p>
  </w:footnote>
  <w:footnote w:id="12">
    <w:p w:rsidR="00F822A8" w:rsidRPr="00F822A8" w:rsidRDefault="00F822A8" w:rsidP="00F822A8">
      <w:pPr>
        <w:pStyle w:val="FootnoteText"/>
        <w:rPr>
          <w:rFonts w:ascii="Times New Roman" w:hAnsi="Times New Roman" w:cs="Times New Roman"/>
          <w:sz w:val="18"/>
          <w:szCs w:val="18"/>
        </w:rPr>
      </w:pPr>
      <w:r w:rsidRPr="00F822A8">
        <w:rPr>
          <w:rStyle w:val="FootnoteReference"/>
          <w:rFonts w:ascii="Times New Roman" w:hAnsi="Times New Roman" w:cs="Times New Roman"/>
          <w:sz w:val="18"/>
          <w:szCs w:val="18"/>
        </w:rPr>
        <w:footnoteRef/>
      </w:r>
      <w:r w:rsidRPr="00F822A8">
        <w:rPr>
          <w:rFonts w:ascii="Times New Roman" w:hAnsi="Times New Roman" w:cs="Times New Roman"/>
          <w:sz w:val="18"/>
          <w:szCs w:val="18"/>
        </w:rPr>
        <w:t xml:space="preserve"> Walzer, </w:t>
      </w:r>
      <w:r w:rsidRPr="00F822A8">
        <w:rPr>
          <w:rFonts w:ascii="Times New Roman" w:hAnsi="Times New Roman" w:cs="Times New Roman"/>
          <w:sz w:val="18"/>
          <w:szCs w:val="18"/>
        </w:rPr>
        <w:t xml:space="preserve">M.: </w:t>
      </w:r>
      <w:r w:rsidRPr="00F822A8">
        <w:rPr>
          <w:rFonts w:ascii="Times New Roman" w:hAnsi="Times New Roman" w:cs="Times New Roman"/>
          <w:i/>
          <w:sz w:val="18"/>
          <w:szCs w:val="18"/>
        </w:rPr>
        <w:t>The Paradox of Liberation: Secular Revolutions and Religious Counterrevolutions.</w:t>
      </w:r>
      <w:r w:rsidRPr="00F822A8">
        <w:rPr>
          <w:rFonts w:ascii="Times New Roman" w:hAnsi="Times New Roman" w:cs="Times New Roman"/>
          <w:sz w:val="18"/>
          <w:szCs w:val="18"/>
        </w:rPr>
        <w:t xml:space="preserve"> New Haven a London: Yale University Press 2015. ISBN 9780300187809. </w:t>
      </w:r>
    </w:p>
  </w:footnote>
  <w:footnote w:id="13">
    <w:p w:rsidR="00F822A8" w:rsidRPr="00F822A8" w:rsidRDefault="00F822A8" w:rsidP="00F822A8">
      <w:pPr>
        <w:pStyle w:val="FootnoteText"/>
        <w:rPr>
          <w:rFonts w:ascii="Times New Roman" w:hAnsi="Times New Roman" w:cs="Times New Roman"/>
          <w:sz w:val="18"/>
          <w:szCs w:val="18"/>
        </w:rPr>
      </w:pPr>
      <w:r w:rsidRPr="00F822A8">
        <w:rPr>
          <w:rStyle w:val="FootnoteReference"/>
          <w:rFonts w:ascii="Times New Roman" w:hAnsi="Times New Roman" w:cs="Times New Roman"/>
          <w:sz w:val="18"/>
          <w:szCs w:val="18"/>
        </w:rPr>
        <w:footnoteRef/>
      </w:r>
      <w:r w:rsidRPr="00F822A8">
        <w:rPr>
          <w:rFonts w:ascii="Times New Roman" w:hAnsi="Times New Roman" w:cs="Times New Roman"/>
          <w:sz w:val="18"/>
          <w:szCs w:val="18"/>
        </w:rPr>
        <w:t xml:space="preserve"> Krastev </w:t>
      </w:r>
      <w:r w:rsidRPr="00F822A8">
        <w:rPr>
          <w:rFonts w:ascii="Times New Roman" w:hAnsi="Times New Roman" w:cs="Times New Roman"/>
          <w:sz w:val="18"/>
          <w:szCs w:val="18"/>
        </w:rPr>
        <w:t xml:space="preserve">za revoluci 21. století označuje migraci. Aktivní lidé mají mít za mnohem snadnější (a dodejme i daleko pohodlnější) vyměnit zemi pobytu, než usilovat o změny země vlastní. Evropa tudíž čelí náporu uprchlíků a migrantů a má se prý držet svých </w:t>
      </w:r>
      <w:r w:rsidRPr="00F822A8">
        <w:rPr>
          <w:rFonts w:ascii="Times New Roman" w:hAnsi="Times New Roman" w:cs="Times New Roman"/>
          <w:i/>
          <w:sz w:val="18"/>
          <w:szCs w:val="18"/>
        </w:rPr>
        <w:t>„skvělých“</w:t>
      </w:r>
      <w:r w:rsidRPr="00F822A8">
        <w:rPr>
          <w:rFonts w:ascii="Times New Roman" w:hAnsi="Times New Roman" w:cs="Times New Roman"/>
          <w:sz w:val="18"/>
          <w:szCs w:val="18"/>
        </w:rPr>
        <w:t xml:space="preserve"> hodnot, které má neochvějně šířit dále – má jít o svobodu vyzvání, vnitřní různorodost, vzájemnou solidaritou a tolerancí k jiným. Nesmí se prý přeměnit ve </w:t>
      </w:r>
      <w:r w:rsidRPr="00F822A8">
        <w:rPr>
          <w:rFonts w:ascii="Times New Roman" w:hAnsi="Times New Roman" w:cs="Times New Roman"/>
          <w:i/>
          <w:sz w:val="18"/>
          <w:szCs w:val="18"/>
        </w:rPr>
        <w:t>„stárnoucí kontrarevoluční velmoc“</w:t>
      </w:r>
      <w:r w:rsidRPr="00F822A8">
        <w:rPr>
          <w:rFonts w:ascii="Times New Roman" w:hAnsi="Times New Roman" w:cs="Times New Roman"/>
          <w:sz w:val="18"/>
          <w:szCs w:val="18"/>
        </w:rPr>
        <w:t xml:space="preserve">.  Migrační toky má, dle Krasteva, Evropa nějak řídit, nicméně se nesmí nikdy uzavírat.       </w:t>
      </w:r>
    </w:p>
  </w:footnote>
  <w:footnote w:id="14">
    <w:p w:rsidR="00F822A8" w:rsidRPr="00F822A8" w:rsidRDefault="00F822A8" w:rsidP="00F822A8">
      <w:pPr>
        <w:pStyle w:val="FootnoteText"/>
        <w:rPr>
          <w:rFonts w:ascii="Times New Roman" w:hAnsi="Times New Roman" w:cs="Times New Roman"/>
          <w:sz w:val="18"/>
          <w:szCs w:val="18"/>
        </w:rPr>
      </w:pPr>
      <w:r w:rsidRPr="00F822A8">
        <w:rPr>
          <w:rStyle w:val="FootnoteReference"/>
          <w:rFonts w:ascii="Times New Roman" w:hAnsi="Times New Roman" w:cs="Times New Roman"/>
          <w:sz w:val="18"/>
          <w:szCs w:val="18"/>
        </w:rPr>
        <w:footnoteRef/>
      </w:r>
      <w:r w:rsidRPr="00F822A8">
        <w:rPr>
          <w:rFonts w:ascii="Times New Roman" w:hAnsi="Times New Roman" w:cs="Times New Roman"/>
          <w:sz w:val="18"/>
          <w:szCs w:val="18"/>
        </w:rPr>
        <w:t xml:space="preserve"> Stennerová, </w:t>
      </w:r>
      <w:r w:rsidRPr="00F822A8">
        <w:rPr>
          <w:rFonts w:ascii="Times New Roman" w:hAnsi="Times New Roman" w:cs="Times New Roman"/>
          <w:sz w:val="18"/>
          <w:szCs w:val="18"/>
        </w:rPr>
        <w:t xml:space="preserve">K.: </w:t>
      </w:r>
      <w:r w:rsidRPr="00F822A8">
        <w:rPr>
          <w:rFonts w:ascii="Times New Roman" w:hAnsi="Times New Roman" w:cs="Times New Roman"/>
          <w:i/>
          <w:sz w:val="18"/>
          <w:szCs w:val="18"/>
        </w:rPr>
        <w:t>The Authoritarian Dynamic.</w:t>
      </w:r>
      <w:r w:rsidRPr="00F822A8">
        <w:rPr>
          <w:rFonts w:ascii="Times New Roman" w:hAnsi="Times New Roman" w:cs="Times New Roman"/>
          <w:sz w:val="18"/>
          <w:szCs w:val="18"/>
        </w:rPr>
        <w:t xml:space="preserve"> Cambridge a New York: Cambridge University Press 2005. ISBN 9780521534789 (v textu jsou odkazy zřejmě na další vydání z roku 2010, které však nelze dohledat).</w:t>
      </w:r>
    </w:p>
  </w:footnote>
  <w:footnote w:id="15">
    <w:p w:rsidR="00F822A8" w:rsidRPr="00F822A8" w:rsidRDefault="00F822A8" w:rsidP="00F822A8">
      <w:pPr>
        <w:pStyle w:val="FootnoteText"/>
        <w:rPr>
          <w:rFonts w:ascii="Times New Roman" w:hAnsi="Times New Roman" w:cs="Times New Roman"/>
          <w:sz w:val="18"/>
          <w:szCs w:val="18"/>
        </w:rPr>
      </w:pPr>
      <w:r w:rsidRPr="00F822A8">
        <w:rPr>
          <w:rStyle w:val="FootnoteReference"/>
          <w:rFonts w:ascii="Times New Roman" w:hAnsi="Times New Roman" w:cs="Times New Roman"/>
          <w:sz w:val="18"/>
          <w:szCs w:val="18"/>
        </w:rPr>
        <w:footnoteRef/>
      </w:r>
      <w:r w:rsidRPr="00F822A8">
        <w:rPr>
          <w:rFonts w:ascii="Times New Roman" w:hAnsi="Times New Roman" w:cs="Times New Roman"/>
          <w:sz w:val="18"/>
          <w:szCs w:val="18"/>
        </w:rPr>
        <w:t xml:space="preserve"> S připomenutím výroku premiéra V. </w:t>
      </w:r>
      <w:r w:rsidRPr="00F822A8">
        <w:rPr>
          <w:rFonts w:ascii="Times New Roman" w:hAnsi="Times New Roman" w:cs="Times New Roman"/>
          <w:sz w:val="18"/>
          <w:szCs w:val="18"/>
        </w:rPr>
        <w:t xml:space="preserve">Orbána, že </w:t>
      </w:r>
      <w:r w:rsidRPr="00F822A8">
        <w:rPr>
          <w:rFonts w:ascii="Times New Roman" w:hAnsi="Times New Roman" w:cs="Times New Roman"/>
          <w:i/>
          <w:sz w:val="18"/>
          <w:szCs w:val="18"/>
        </w:rPr>
        <w:t>„demokracie nemusí být nutně liberální. To, že něco není liberální, ještě neznamená, že to není demokracie“</w:t>
      </w:r>
      <w:r w:rsidRPr="00F822A8">
        <w:rPr>
          <w:rFonts w:ascii="Times New Roman" w:hAnsi="Times New Roman" w:cs="Times New Roman"/>
          <w:sz w:val="18"/>
          <w:szCs w:val="18"/>
        </w:rPr>
        <w:t xml:space="preserve"> (s. 96). Či odkazy na D. Rodrika (</w:t>
      </w:r>
      <w:r w:rsidRPr="00F822A8">
        <w:rPr>
          <w:rFonts w:ascii="Times New Roman" w:hAnsi="Times New Roman" w:cs="Times New Roman"/>
          <w:i/>
          <w:sz w:val="18"/>
          <w:szCs w:val="18"/>
        </w:rPr>
        <w:t>The Globalization Paradox: Democracy and the Future of the World Economy.</w:t>
      </w:r>
      <w:r w:rsidRPr="00F822A8">
        <w:rPr>
          <w:rFonts w:ascii="Times New Roman" w:hAnsi="Times New Roman" w:cs="Times New Roman"/>
          <w:sz w:val="18"/>
          <w:szCs w:val="18"/>
        </w:rPr>
        <w:t xml:space="preserve"> New York: W. W. Norton 2011. ISBN </w:t>
      </w:r>
      <w:r w:rsidRPr="00F822A8">
        <w:rPr>
          <w:rStyle w:val="st"/>
          <w:rFonts w:ascii="Times New Roman" w:hAnsi="Times New Roman" w:cs="Times New Roman"/>
          <w:sz w:val="18"/>
          <w:szCs w:val="18"/>
        </w:rPr>
        <w:t>9780393071610</w:t>
      </w:r>
      <w:r w:rsidRPr="00F822A8">
        <w:rPr>
          <w:rFonts w:ascii="Times New Roman" w:hAnsi="Times New Roman" w:cs="Times New Roman"/>
          <w:sz w:val="18"/>
          <w:szCs w:val="18"/>
        </w:rPr>
        <w:t xml:space="preserve">), že nikdy </w:t>
      </w:r>
      <w:r w:rsidRPr="00F822A8">
        <w:rPr>
          <w:rFonts w:ascii="Times New Roman" w:hAnsi="Times New Roman" w:cs="Times New Roman"/>
          <w:i/>
          <w:sz w:val="18"/>
          <w:szCs w:val="18"/>
        </w:rPr>
        <w:t>„nelze dosáhnout hyperglobalizace, tedy toho, abychom si uchovali jak demokracii, tak svrchovanost“</w:t>
      </w:r>
      <w:r w:rsidRPr="00F822A8">
        <w:rPr>
          <w:rFonts w:ascii="Times New Roman" w:hAnsi="Times New Roman" w:cs="Times New Roman"/>
          <w:sz w:val="18"/>
          <w:szCs w:val="18"/>
        </w:rPr>
        <w:t xml:space="preserve"> (s. 103). Rodrik předkládá tři možnosti, jak mohou dnešní státy odstranit napětí mezi národní demokracií a mezinárodním trhem. Jde o cesty: 1) oklestění demokracie a tím posílení konkurenceschopnosti na mezinárodních trzích, 2) omezení globalizace, s pokusy demokracii propůjčit legitimitu ve svých zemích, nebo 3) volbu cesty globalizace demokracie, což se ovšem neobejde bez ztráty národní suverenity. Krastev z tohoto vyvozuje, že by nás tudíž nemělo </w:t>
      </w:r>
      <w:r w:rsidRPr="00F822A8">
        <w:rPr>
          <w:rFonts w:ascii="Times New Roman" w:hAnsi="Times New Roman" w:cs="Times New Roman"/>
          <w:i/>
          <w:sz w:val="18"/>
          <w:szCs w:val="18"/>
        </w:rPr>
        <w:t>„zaskočit, že se internacionalisté k národní demokracii začínají stavět poněkud rozpačitě a z populistů, kteří mají plnou pusu demokracie, se stávají protekcionisté a izolacionisté“</w:t>
      </w:r>
      <w:r w:rsidRPr="00F822A8">
        <w:rPr>
          <w:rFonts w:ascii="Times New Roman" w:hAnsi="Times New Roman" w:cs="Times New Roman"/>
          <w:sz w:val="18"/>
          <w:szCs w:val="18"/>
        </w:rPr>
        <w:t xml:space="preserve"> (s. 103).       </w:t>
      </w:r>
    </w:p>
  </w:footnote>
  <w:footnote w:id="16">
    <w:p w:rsidR="00F822A8" w:rsidRPr="00F822A8" w:rsidRDefault="00F822A8" w:rsidP="00F822A8">
      <w:pPr>
        <w:pStyle w:val="FootnoteText"/>
        <w:rPr>
          <w:rFonts w:ascii="Times New Roman" w:hAnsi="Times New Roman" w:cs="Times New Roman"/>
          <w:sz w:val="18"/>
          <w:szCs w:val="18"/>
        </w:rPr>
      </w:pPr>
      <w:r w:rsidRPr="00F822A8">
        <w:rPr>
          <w:rStyle w:val="FootnoteReference"/>
          <w:rFonts w:ascii="Times New Roman" w:hAnsi="Times New Roman" w:cs="Times New Roman"/>
          <w:sz w:val="18"/>
          <w:szCs w:val="18"/>
        </w:rPr>
        <w:footnoteRef/>
      </w:r>
      <w:r w:rsidRPr="00F822A8">
        <w:rPr>
          <w:rFonts w:ascii="Times New Roman" w:hAnsi="Times New Roman" w:cs="Times New Roman"/>
          <w:sz w:val="18"/>
          <w:szCs w:val="18"/>
        </w:rPr>
        <w:t xml:space="preserve"> Srov. </w:t>
      </w:r>
      <w:r w:rsidRPr="00F822A8">
        <w:rPr>
          <w:rFonts w:ascii="Times New Roman" w:hAnsi="Times New Roman" w:cs="Times New Roman"/>
          <w:sz w:val="18"/>
          <w:szCs w:val="18"/>
        </w:rPr>
        <w:t xml:space="preserve">Mason, P.: </w:t>
      </w:r>
      <w:r w:rsidRPr="00F822A8">
        <w:rPr>
          <w:rFonts w:ascii="Times New Roman" w:eastAsia="Times New Roman" w:hAnsi="Times New Roman" w:cs="Times New Roman"/>
          <w:i/>
          <w:sz w:val="18"/>
          <w:szCs w:val="18"/>
          <w:lang w:eastAsia="cs-CZ"/>
        </w:rPr>
        <w:t>PostCapitalism: A Guide to Our Future.</w:t>
      </w:r>
      <w:r w:rsidRPr="00F822A8">
        <w:rPr>
          <w:rFonts w:ascii="Times New Roman" w:eastAsia="Times New Roman" w:hAnsi="Times New Roman" w:cs="Times New Roman"/>
          <w:sz w:val="18"/>
          <w:szCs w:val="18"/>
          <w:lang w:eastAsia="cs-CZ"/>
        </w:rPr>
        <w:t xml:space="preserve"> London: Allen Lane 2015. ISBN 9781846147388.</w:t>
      </w:r>
    </w:p>
    <w:p w:rsidR="00F822A8" w:rsidRPr="00F822A8" w:rsidRDefault="00F822A8" w:rsidP="00F822A8">
      <w:pPr>
        <w:pStyle w:val="FootnoteText"/>
        <w:rPr>
          <w:rFonts w:ascii="Times New Roman" w:hAnsi="Times New Roman" w:cs="Times New Roman"/>
          <w:sz w:val="18"/>
          <w:szCs w:val="18"/>
        </w:rPr>
      </w:pPr>
    </w:p>
  </w:footnote>
  <w:footnote w:id="17">
    <w:p w:rsidR="00F822A8" w:rsidRPr="00F822A8" w:rsidRDefault="00F822A8" w:rsidP="00F822A8">
      <w:pPr>
        <w:pStyle w:val="FootnoteText"/>
        <w:rPr>
          <w:rFonts w:ascii="Times New Roman" w:hAnsi="Times New Roman" w:cs="Times New Roman"/>
          <w:sz w:val="18"/>
          <w:szCs w:val="18"/>
        </w:rPr>
      </w:pPr>
      <w:r w:rsidRPr="00F822A8">
        <w:rPr>
          <w:rStyle w:val="FootnoteReference"/>
          <w:rFonts w:ascii="Times New Roman" w:hAnsi="Times New Roman" w:cs="Times New Roman"/>
          <w:sz w:val="18"/>
          <w:szCs w:val="18"/>
        </w:rPr>
        <w:footnoteRef/>
      </w:r>
      <w:r w:rsidRPr="00F822A8">
        <w:rPr>
          <w:rFonts w:ascii="Times New Roman" w:hAnsi="Times New Roman" w:cs="Times New Roman"/>
          <w:sz w:val="18"/>
          <w:szCs w:val="18"/>
        </w:rPr>
        <w:t xml:space="preserve"> </w:t>
      </w:r>
      <w:r w:rsidRPr="00F822A8">
        <w:rPr>
          <w:rFonts w:ascii="Times New Roman" w:hAnsi="Times New Roman" w:cs="Times New Roman"/>
          <w:sz w:val="18"/>
          <w:szCs w:val="18"/>
        </w:rPr>
        <w:t xml:space="preserve">Bourdieu, P.: Penser la politique. </w:t>
      </w:r>
      <w:r w:rsidRPr="00F822A8">
        <w:rPr>
          <w:rFonts w:ascii="Times New Roman" w:hAnsi="Times New Roman" w:cs="Times New Roman"/>
          <w:i/>
          <w:sz w:val="18"/>
          <w:szCs w:val="18"/>
        </w:rPr>
        <w:t>Actes de la recherche en sciences sociales</w:t>
      </w:r>
      <w:r w:rsidRPr="00F822A8">
        <w:rPr>
          <w:rFonts w:ascii="Times New Roman" w:hAnsi="Times New Roman" w:cs="Times New Roman"/>
          <w:sz w:val="18"/>
          <w:szCs w:val="18"/>
        </w:rPr>
        <w:t>, 1988, ročník 71, č. 2, s. 2-3. ISSN 0335-5322.</w:t>
      </w:r>
    </w:p>
  </w:footnote>
  <w:footnote w:id="18">
    <w:p w:rsidR="00F822A8" w:rsidRPr="00F822A8" w:rsidRDefault="00F822A8" w:rsidP="00F822A8">
      <w:pPr>
        <w:pStyle w:val="FootnoteText"/>
        <w:rPr>
          <w:rFonts w:ascii="Times New Roman" w:hAnsi="Times New Roman" w:cs="Times New Roman"/>
          <w:sz w:val="18"/>
          <w:szCs w:val="18"/>
        </w:rPr>
      </w:pPr>
      <w:r w:rsidRPr="00F822A8">
        <w:rPr>
          <w:rStyle w:val="FootnoteReference"/>
          <w:rFonts w:ascii="Times New Roman" w:hAnsi="Times New Roman" w:cs="Times New Roman"/>
          <w:sz w:val="18"/>
          <w:szCs w:val="18"/>
        </w:rPr>
        <w:footnoteRef/>
      </w:r>
      <w:r w:rsidRPr="00F822A8">
        <w:rPr>
          <w:rFonts w:ascii="Times New Roman" w:hAnsi="Times New Roman" w:cs="Times New Roman"/>
          <w:sz w:val="18"/>
          <w:szCs w:val="18"/>
        </w:rPr>
        <w:t xml:space="preserve"> Misik </w:t>
      </w:r>
      <w:r w:rsidRPr="00F822A8">
        <w:rPr>
          <w:rFonts w:ascii="Times New Roman" w:hAnsi="Times New Roman" w:cs="Times New Roman"/>
          <w:sz w:val="18"/>
          <w:szCs w:val="18"/>
        </w:rPr>
        <w:t xml:space="preserve">rozezlenost skupin pracujících na tzv. </w:t>
      </w:r>
      <w:r w:rsidRPr="00F822A8">
        <w:rPr>
          <w:rFonts w:ascii="Times New Roman" w:hAnsi="Times New Roman" w:cs="Times New Roman"/>
          <w:i/>
          <w:sz w:val="18"/>
          <w:szCs w:val="18"/>
        </w:rPr>
        <w:t>„kulturní levici“</w:t>
      </w:r>
      <w:r w:rsidRPr="00F822A8">
        <w:rPr>
          <w:rFonts w:ascii="Times New Roman" w:hAnsi="Times New Roman" w:cs="Times New Roman"/>
          <w:sz w:val="18"/>
          <w:szCs w:val="18"/>
        </w:rPr>
        <w:t xml:space="preserve"> (či tzv. kulturní marxismus či neomarxismus etc.) interpretuje takto: Skupiny pracující údajně nejsou rozezleny proto, že se tzv. </w:t>
      </w:r>
      <w:r w:rsidRPr="00F822A8">
        <w:rPr>
          <w:rFonts w:ascii="Times New Roman" w:hAnsi="Times New Roman" w:cs="Times New Roman"/>
          <w:i/>
          <w:sz w:val="18"/>
          <w:szCs w:val="18"/>
        </w:rPr>
        <w:t>„kulturní levice“</w:t>
      </w:r>
      <w:r w:rsidRPr="00F822A8">
        <w:rPr>
          <w:rFonts w:ascii="Times New Roman" w:hAnsi="Times New Roman" w:cs="Times New Roman"/>
          <w:sz w:val="18"/>
          <w:szCs w:val="18"/>
        </w:rPr>
        <w:t xml:space="preserve"> věnuje zavedení zvláštních toalet pro transgenderové osoby. </w:t>
      </w:r>
      <w:r w:rsidRPr="00F822A8">
        <w:rPr>
          <w:rFonts w:ascii="Times New Roman" w:hAnsi="Times New Roman" w:cs="Times New Roman"/>
          <w:i/>
          <w:sz w:val="18"/>
          <w:szCs w:val="18"/>
        </w:rPr>
        <w:t>„Jsou rozezleny proto, že mají pocit, že se takovým požadavkům věnuje pozornost příliš, zatímco jejich hospodářské a sociální situaci se nevěnuje pozornost žádná“</w:t>
      </w:r>
      <w:r w:rsidRPr="00F822A8">
        <w:rPr>
          <w:rFonts w:ascii="Times New Roman" w:hAnsi="Times New Roman" w:cs="Times New Roman"/>
          <w:sz w:val="18"/>
          <w:szCs w:val="18"/>
        </w:rPr>
        <w:t xml:space="preserve"> (s. 176).  Ono nejde ale jen o pocit … Jádro tkví v tom, že pokrokářská tzv. </w:t>
      </w:r>
      <w:r w:rsidRPr="00F822A8">
        <w:rPr>
          <w:rFonts w:ascii="Times New Roman" w:hAnsi="Times New Roman" w:cs="Times New Roman"/>
          <w:i/>
          <w:sz w:val="18"/>
          <w:szCs w:val="18"/>
        </w:rPr>
        <w:t>„kulturní levice“</w:t>
      </w:r>
      <w:r w:rsidRPr="00F822A8">
        <w:rPr>
          <w:rFonts w:ascii="Times New Roman" w:hAnsi="Times New Roman" w:cs="Times New Roman"/>
          <w:sz w:val="18"/>
          <w:szCs w:val="18"/>
        </w:rPr>
        <w:t xml:space="preserve"> žádnou levicí není. Tzv. nové levici o sociální práva a spravedlnost pro normální pracující nejde, ona se přímo vyžívá ve vytváření umělých pseudoproblémů a jejich pseudořešeních, z čehož mistrně profitují tisíce tzv. neziskovek. Přitom jde o marnotratné plýtvání lidskými zdroji i penězi, o trapnosti, úchylnosti, nenormálnosti, ze kterých mají kšeft a užitek pouze upírští parazité z politických neziskovek. Normální chlapi a normální ženské však rozhodně nikoli. </w:t>
      </w:r>
    </w:p>
  </w:footnote>
  <w:footnote w:id="19">
    <w:p w:rsidR="00F822A8" w:rsidRPr="00F822A8" w:rsidRDefault="00F822A8" w:rsidP="00F822A8">
      <w:pPr>
        <w:pStyle w:val="FootnoteText"/>
        <w:rPr>
          <w:rFonts w:ascii="Times New Roman" w:hAnsi="Times New Roman" w:cs="Times New Roman"/>
          <w:sz w:val="18"/>
          <w:szCs w:val="18"/>
        </w:rPr>
      </w:pPr>
      <w:r w:rsidRPr="00F822A8">
        <w:rPr>
          <w:rStyle w:val="FootnoteReference"/>
          <w:rFonts w:ascii="Times New Roman" w:hAnsi="Times New Roman" w:cs="Times New Roman"/>
          <w:sz w:val="18"/>
          <w:szCs w:val="18"/>
        </w:rPr>
        <w:footnoteRef/>
      </w:r>
      <w:r w:rsidRPr="00F822A8">
        <w:rPr>
          <w:rFonts w:ascii="Times New Roman" w:hAnsi="Times New Roman" w:cs="Times New Roman"/>
          <w:sz w:val="18"/>
          <w:szCs w:val="18"/>
        </w:rPr>
        <w:t xml:space="preserve"> Přitom normální chlapi a normální ženské na zdravé předsudky nesmí nikdy zapomínat! Zdravé předsudky jsou zcela normální, naprosto přirozené, nenahraditelné, užitečné a chrání nás všechny. To jenom kavárenské mediální, akademické a školní každodenní pokrokářské vymývání mozků nás manipuluje, abychom potlačili zdravý úsudek, potlačili normálnost a hlavně vlastní rozum. Nutí nás např., abychom v atmosféře fatální absence důvěry i mezi našinci s plnou důvěrou a naivně otevřenou </w:t>
      </w:r>
      <w:r w:rsidRPr="00F822A8">
        <w:rPr>
          <w:rFonts w:ascii="Times New Roman" w:hAnsi="Times New Roman" w:cs="Times New Roman"/>
          <w:sz w:val="18"/>
          <w:szCs w:val="18"/>
        </w:rPr>
        <w:t xml:space="preserve">náručí přijímali a sluníčkářsky vítali hordy cizích a neznámých. Nutí nás k jednání přímo sebevražednému. Nutí nás radostně páchat sebevraždu v přímém přenosu. A neštítí se nalhávat, kterak nás to údajně všechny úžasně obohacuje a činí šťastnějšími a mnohem lepšími.  </w:t>
      </w:r>
    </w:p>
  </w:footnote>
  <w:footnote w:id="20">
    <w:p w:rsidR="00F822A8" w:rsidRPr="00F822A8" w:rsidRDefault="00F822A8" w:rsidP="00F822A8">
      <w:pPr>
        <w:pStyle w:val="FootnoteText"/>
        <w:rPr>
          <w:rFonts w:ascii="Times New Roman" w:hAnsi="Times New Roman" w:cs="Times New Roman"/>
          <w:sz w:val="18"/>
          <w:szCs w:val="18"/>
        </w:rPr>
      </w:pPr>
      <w:r w:rsidRPr="00F822A8">
        <w:rPr>
          <w:rStyle w:val="FootnoteReference"/>
          <w:rFonts w:ascii="Times New Roman" w:hAnsi="Times New Roman" w:cs="Times New Roman"/>
          <w:sz w:val="18"/>
          <w:szCs w:val="18"/>
        </w:rPr>
        <w:footnoteRef/>
      </w:r>
      <w:r w:rsidRPr="00F822A8">
        <w:rPr>
          <w:rFonts w:ascii="Times New Roman" w:hAnsi="Times New Roman" w:cs="Times New Roman"/>
          <w:sz w:val="18"/>
          <w:szCs w:val="18"/>
        </w:rPr>
        <w:t xml:space="preserve"> Česky Elias, N.: </w:t>
      </w:r>
      <w:r w:rsidRPr="00F822A8">
        <w:rPr>
          <w:rFonts w:ascii="Times New Roman" w:hAnsi="Times New Roman" w:cs="Times New Roman"/>
          <w:i/>
          <w:sz w:val="18"/>
          <w:szCs w:val="18"/>
        </w:rPr>
        <w:t>O procesu civilizace: Sociogenetické a psychogenitické studie I., Proměny chování světských horních vrstev na Západě</w:t>
      </w:r>
      <w:r w:rsidRPr="00F822A8">
        <w:rPr>
          <w:rFonts w:ascii="Times New Roman" w:hAnsi="Times New Roman" w:cs="Times New Roman"/>
          <w:sz w:val="18"/>
          <w:szCs w:val="18"/>
        </w:rPr>
        <w:t xml:space="preserve">. Praha: Argo 2006. ISBN </w:t>
      </w:r>
      <w:r w:rsidRPr="00F822A8">
        <w:rPr>
          <w:rStyle w:val="field20"/>
          <w:rFonts w:ascii="Times New Roman" w:hAnsi="Times New Roman" w:cs="Times New Roman"/>
          <w:sz w:val="18"/>
          <w:szCs w:val="18"/>
        </w:rPr>
        <w:t>80720038389</w:t>
      </w:r>
      <w:r w:rsidRPr="00F822A8">
        <w:rPr>
          <w:rFonts w:ascii="Times New Roman" w:hAnsi="Times New Roman" w:cs="Times New Roman"/>
          <w:sz w:val="18"/>
          <w:szCs w:val="18"/>
        </w:rPr>
        <w:t xml:space="preserve">, resp. </w:t>
      </w:r>
      <w:r w:rsidRPr="00F822A8">
        <w:rPr>
          <w:rFonts w:ascii="Times New Roman" w:hAnsi="Times New Roman" w:cs="Times New Roman"/>
          <w:i/>
          <w:sz w:val="18"/>
          <w:szCs w:val="18"/>
        </w:rPr>
        <w:t>O procesu civilizace: Sociogenetické a psychogenetické studie II., Proměny společnosti. Nástin teorie civilizace</w:t>
      </w:r>
      <w:r w:rsidRPr="00F822A8">
        <w:rPr>
          <w:rFonts w:ascii="Times New Roman" w:hAnsi="Times New Roman" w:cs="Times New Roman"/>
          <w:sz w:val="18"/>
          <w:szCs w:val="18"/>
        </w:rPr>
        <w:t xml:space="preserve">. Praha: Argo 2007. ISBN </w:t>
      </w:r>
      <w:r w:rsidRPr="00F822A8">
        <w:rPr>
          <w:rStyle w:val="field20"/>
          <w:rFonts w:ascii="Times New Roman" w:hAnsi="Times New Roman" w:cs="Times New Roman"/>
          <w:sz w:val="18"/>
          <w:szCs w:val="18"/>
        </w:rPr>
        <w:t>9788072039623.</w:t>
      </w:r>
      <w:r w:rsidRPr="00F822A8">
        <w:rPr>
          <w:rFonts w:ascii="Times New Roman" w:hAnsi="Times New Roman" w:cs="Times New Roman"/>
          <w:sz w:val="18"/>
          <w:szCs w:val="18"/>
        </w:rPr>
        <w:t xml:space="preserve">     </w:t>
      </w:r>
    </w:p>
  </w:footnote>
  <w:footnote w:id="21">
    <w:p w:rsidR="00F822A8" w:rsidRPr="00F822A8" w:rsidRDefault="00F822A8" w:rsidP="00F822A8">
      <w:pPr>
        <w:pStyle w:val="FootnoteText"/>
        <w:rPr>
          <w:rFonts w:ascii="Times New Roman" w:hAnsi="Times New Roman" w:cs="Times New Roman"/>
          <w:sz w:val="18"/>
          <w:szCs w:val="18"/>
        </w:rPr>
      </w:pPr>
      <w:r w:rsidRPr="00F822A8">
        <w:rPr>
          <w:rStyle w:val="FootnoteReference"/>
          <w:rFonts w:ascii="Times New Roman" w:hAnsi="Times New Roman" w:cs="Times New Roman"/>
          <w:sz w:val="18"/>
          <w:szCs w:val="18"/>
        </w:rPr>
        <w:footnoteRef/>
      </w:r>
      <w:r w:rsidRPr="00F822A8">
        <w:rPr>
          <w:rFonts w:ascii="Times New Roman" w:hAnsi="Times New Roman" w:cs="Times New Roman"/>
          <w:sz w:val="18"/>
          <w:szCs w:val="18"/>
        </w:rPr>
        <w:t xml:space="preserve"> </w:t>
      </w:r>
      <w:r w:rsidRPr="00F822A8">
        <w:rPr>
          <w:rFonts w:ascii="Times New Roman" w:hAnsi="Times New Roman" w:cs="Times New Roman"/>
          <w:sz w:val="18"/>
          <w:szCs w:val="18"/>
        </w:rPr>
        <w:t xml:space="preserve">Polanyi, K. P.: </w:t>
      </w:r>
      <w:r w:rsidRPr="00F822A8">
        <w:rPr>
          <w:rFonts w:ascii="Times New Roman" w:hAnsi="Times New Roman" w:cs="Times New Roman"/>
          <w:i/>
          <w:sz w:val="18"/>
          <w:szCs w:val="18"/>
        </w:rPr>
        <w:t>Great Transformation</w:t>
      </w:r>
      <w:r w:rsidRPr="00F822A8">
        <w:rPr>
          <w:rFonts w:ascii="Times New Roman" w:hAnsi="Times New Roman" w:cs="Times New Roman"/>
          <w:sz w:val="18"/>
          <w:szCs w:val="18"/>
        </w:rPr>
        <w:t xml:space="preserve"> (originál z roku 1944), česky </w:t>
      </w:r>
      <w:r w:rsidRPr="00F822A8">
        <w:rPr>
          <w:rFonts w:ascii="Times New Roman" w:hAnsi="Times New Roman" w:cs="Times New Roman"/>
          <w:i/>
          <w:iCs/>
          <w:sz w:val="18"/>
          <w:szCs w:val="18"/>
        </w:rPr>
        <w:t>Velká transformace.</w:t>
      </w:r>
      <w:r w:rsidRPr="00F822A8">
        <w:rPr>
          <w:rFonts w:ascii="Times New Roman" w:hAnsi="Times New Roman" w:cs="Times New Roman"/>
          <w:sz w:val="18"/>
          <w:szCs w:val="18"/>
        </w:rPr>
        <w:t xml:space="preserve"> Brno: Centrum pro studium demokracie a kultury 2003. ISBN 8073250969.</w:t>
      </w:r>
    </w:p>
  </w:footnote>
  <w:footnote w:id="22">
    <w:p w:rsidR="00F822A8" w:rsidRPr="00F822A8" w:rsidRDefault="00F822A8" w:rsidP="00F822A8">
      <w:pPr>
        <w:pStyle w:val="FootnoteText"/>
        <w:rPr>
          <w:rFonts w:ascii="Times New Roman" w:hAnsi="Times New Roman" w:cs="Times New Roman"/>
          <w:sz w:val="18"/>
          <w:szCs w:val="18"/>
        </w:rPr>
      </w:pPr>
      <w:r w:rsidRPr="00F822A8">
        <w:rPr>
          <w:rStyle w:val="FootnoteReference"/>
          <w:rFonts w:ascii="Times New Roman" w:hAnsi="Times New Roman" w:cs="Times New Roman"/>
          <w:sz w:val="18"/>
          <w:szCs w:val="18"/>
        </w:rPr>
        <w:footnoteRef/>
      </w:r>
      <w:r w:rsidRPr="00F822A8">
        <w:rPr>
          <w:rFonts w:ascii="Times New Roman" w:hAnsi="Times New Roman" w:cs="Times New Roman"/>
          <w:sz w:val="18"/>
          <w:szCs w:val="18"/>
        </w:rPr>
        <w:t xml:space="preserve"> </w:t>
      </w:r>
      <w:r w:rsidRPr="00F822A8">
        <w:rPr>
          <w:rFonts w:ascii="Times New Roman" w:hAnsi="Times New Roman" w:cs="Times New Roman"/>
          <w:sz w:val="18"/>
          <w:szCs w:val="18"/>
        </w:rPr>
        <w:t xml:space="preserve">Roberts, K.. M.: Populism, Social Movements, and Popular Subjectivity. In Portaová, Della D., Diani, M. (eds.): </w:t>
      </w:r>
      <w:r w:rsidRPr="00F822A8">
        <w:rPr>
          <w:rFonts w:ascii="Times New Roman" w:hAnsi="Times New Roman" w:cs="Times New Roman"/>
          <w:i/>
          <w:sz w:val="18"/>
          <w:szCs w:val="18"/>
        </w:rPr>
        <w:t>Oxford Handbook on Social Movements.</w:t>
      </w:r>
      <w:r w:rsidRPr="00F822A8">
        <w:rPr>
          <w:rFonts w:ascii="Times New Roman" w:hAnsi="Times New Roman" w:cs="Times New Roman"/>
          <w:sz w:val="18"/>
          <w:szCs w:val="18"/>
        </w:rPr>
        <w:t xml:space="preserve"> Oxford: Oxford University Press 2015. ISBN 9780199678402. </w:t>
      </w:r>
    </w:p>
  </w:footnote>
  <w:footnote w:id="23">
    <w:p w:rsidR="00F822A8" w:rsidRPr="00F822A8" w:rsidRDefault="00F822A8" w:rsidP="00F822A8">
      <w:pPr>
        <w:pStyle w:val="FootnoteText"/>
        <w:rPr>
          <w:rFonts w:ascii="Times New Roman" w:hAnsi="Times New Roman" w:cs="Times New Roman"/>
          <w:sz w:val="18"/>
          <w:szCs w:val="18"/>
        </w:rPr>
      </w:pPr>
      <w:r w:rsidRPr="00F822A8">
        <w:rPr>
          <w:rStyle w:val="FootnoteReference"/>
          <w:rFonts w:ascii="Times New Roman" w:hAnsi="Times New Roman" w:cs="Times New Roman"/>
          <w:sz w:val="18"/>
          <w:szCs w:val="18"/>
        </w:rPr>
        <w:footnoteRef/>
      </w:r>
      <w:r w:rsidRPr="00F822A8">
        <w:rPr>
          <w:rFonts w:ascii="Times New Roman" w:hAnsi="Times New Roman" w:cs="Times New Roman"/>
          <w:sz w:val="18"/>
          <w:szCs w:val="18"/>
        </w:rPr>
        <w:t xml:space="preserve"> Kdy např. připomíná, že: </w:t>
      </w:r>
      <w:r w:rsidRPr="00F822A8">
        <w:rPr>
          <w:rFonts w:ascii="Times New Roman" w:hAnsi="Times New Roman" w:cs="Times New Roman"/>
          <w:i/>
          <w:sz w:val="18"/>
          <w:szCs w:val="18"/>
        </w:rPr>
        <w:t>„progresivní aktivisté a voliči se – už proto, že obvykle zastávají silné normativní postoje a jsou zvyklí na argumentačně podložený způsob rozpravy – dají mnohem hůře přesvědčit pomocí obecných proklamací či nepokrytých lží“</w:t>
      </w:r>
      <w:r w:rsidRPr="00F822A8">
        <w:rPr>
          <w:rFonts w:ascii="Times New Roman" w:hAnsi="Times New Roman" w:cs="Times New Roman"/>
          <w:sz w:val="18"/>
          <w:szCs w:val="18"/>
        </w:rPr>
        <w:t xml:space="preserve"> (s. 217). Což – posuzováno prizmatem pokrokářských demagogií, lží a umělých konstruktů – zůstává diskutabilní. Právě ti nejfanatičtější pokrokářští aktivisté bývají totiž velmi snadno manipulovatelní a ovlivnitelní. A konzervativci (tj. zde síly regresivní) též zastávají silné a normativní postoje.  </w:t>
      </w:r>
    </w:p>
  </w:footnote>
  <w:footnote w:id="24">
    <w:p w:rsidR="00F822A8" w:rsidRPr="00F822A8" w:rsidRDefault="00F822A8" w:rsidP="00F822A8">
      <w:pPr>
        <w:pStyle w:val="FootnoteText"/>
        <w:rPr>
          <w:rFonts w:ascii="Times New Roman" w:hAnsi="Times New Roman" w:cs="Times New Roman"/>
          <w:sz w:val="18"/>
          <w:szCs w:val="18"/>
        </w:rPr>
      </w:pPr>
      <w:r w:rsidRPr="00F822A8">
        <w:rPr>
          <w:rStyle w:val="FootnoteReference"/>
          <w:rFonts w:ascii="Times New Roman" w:hAnsi="Times New Roman" w:cs="Times New Roman"/>
          <w:sz w:val="18"/>
          <w:szCs w:val="18"/>
        </w:rPr>
        <w:footnoteRef/>
      </w:r>
      <w:r w:rsidRPr="00F822A8">
        <w:rPr>
          <w:rFonts w:ascii="Times New Roman" w:hAnsi="Times New Roman" w:cs="Times New Roman"/>
          <w:sz w:val="18"/>
          <w:szCs w:val="18"/>
        </w:rPr>
        <w:t xml:space="preserve"> </w:t>
      </w:r>
      <w:r w:rsidRPr="00F822A8">
        <w:rPr>
          <w:rFonts w:ascii="Times New Roman" w:hAnsi="Times New Roman" w:cs="Times New Roman"/>
          <w:sz w:val="18"/>
          <w:szCs w:val="18"/>
        </w:rPr>
        <w:t xml:space="preserve">Rendueles připomíná výrazné </w:t>
      </w:r>
      <w:r w:rsidRPr="00F822A8">
        <w:rPr>
          <w:rFonts w:ascii="Times New Roman" w:hAnsi="Times New Roman" w:cs="Times New Roman"/>
          <w:i/>
          <w:sz w:val="18"/>
          <w:szCs w:val="18"/>
        </w:rPr>
        <w:t>„ekonomicistní zkreslování“</w:t>
      </w:r>
      <w:r w:rsidRPr="00F822A8">
        <w:rPr>
          <w:rFonts w:ascii="Times New Roman" w:hAnsi="Times New Roman" w:cs="Times New Roman"/>
          <w:sz w:val="18"/>
          <w:szCs w:val="18"/>
        </w:rPr>
        <w:t xml:space="preserve"> v dominující interpretaci historického cyklu (což dokladuje obecným nadužíváním dnes značně populárního výrazu </w:t>
      </w:r>
      <w:r w:rsidRPr="00F822A8">
        <w:rPr>
          <w:rFonts w:ascii="Times New Roman" w:hAnsi="Times New Roman" w:cs="Times New Roman"/>
          <w:i/>
          <w:sz w:val="18"/>
          <w:szCs w:val="18"/>
        </w:rPr>
        <w:t>„Velká recese“</w:t>
      </w:r>
      <w:r w:rsidRPr="00F822A8">
        <w:rPr>
          <w:rFonts w:ascii="Times New Roman" w:hAnsi="Times New Roman" w:cs="Times New Roman"/>
          <w:sz w:val="18"/>
          <w:szCs w:val="18"/>
        </w:rPr>
        <w:t xml:space="preserve">). Tvrdí: </w:t>
      </w:r>
      <w:r w:rsidRPr="00F822A8">
        <w:rPr>
          <w:rFonts w:ascii="Times New Roman" w:hAnsi="Times New Roman" w:cs="Times New Roman"/>
          <w:i/>
          <w:sz w:val="18"/>
          <w:szCs w:val="18"/>
        </w:rPr>
        <w:t>„Ekonomicistní interpretace krize je navíc etnocentrická a třídně diskriminační“</w:t>
      </w:r>
      <w:r w:rsidRPr="00F822A8">
        <w:rPr>
          <w:rFonts w:ascii="Times New Roman" w:hAnsi="Times New Roman" w:cs="Times New Roman"/>
          <w:sz w:val="18"/>
          <w:szCs w:val="18"/>
        </w:rPr>
        <w:t xml:space="preserve"> (s. 222). Touto interpretací má na mysli standardní vymezení krize za pomoci makroekonomické definice o </w:t>
      </w:r>
      <w:r w:rsidRPr="00F822A8">
        <w:rPr>
          <w:rFonts w:ascii="Times New Roman" w:hAnsi="Times New Roman" w:cs="Times New Roman"/>
          <w:i/>
          <w:sz w:val="18"/>
          <w:szCs w:val="18"/>
        </w:rPr>
        <w:t>„minimálně dvou po sobě jdoucích čtvrtletních propadech HDP“</w:t>
      </w:r>
      <w:r w:rsidRPr="00F822A8">
        <w:rPr>
          <w:rFonts w:ascii="Times New Roman" w:hAnsi="Times New Roman" w:cs="Times New Roman"/>
          <w:sz w:val="18"/>
          <w:szCs w:val="18"/>
        </w:rPr>
        <w:t xml:space="preserve">. Pro mnoho miliónů lidí (s příklady Mexičanů nebo Kolumbijců, ale v neposlední řadě i širokých vrstev v bohatých zemích) se v roce 2008 totiž zase nic až tak mimořádného neudálo, neboť hospodářská krize a politický rozklad se pro jmenované staly už po mnoho a mnoho let každodenní realitou.  Ostatně na </w:t>
      </w:r>
      <w:r w:rsidRPr="00F822A8">
        <w:rPr>
          <w:rFonts w:ascii="Times New Roman" w:hAnsi="Times New Roman" w:cs="Times New Roman"/>
          <w:i/>
          <w:sz w:val="18"/>
          <w:szCs w:val="18"/>
        </w:rPr>
        <w:t>„věčnou krizi“</w:t>
      </w:r>
      <w:r w:rsidRPr="00F822A8">
        <w:rPr>
          <w:rFonts w:ascii="Times New Roman" w:hAnsi="Times New Roman" w:cs="Times New Roman"/>
          <w:sz w:val="18"/>
          <w:szCs w:val="18"/>
        </w:rPr>
        <w:t xml:space="preserve"> si už vlastně zvyklo i celé Řecko, které bylo (a nejen ono) obětováno k záchraně Eura.</w:t>
      </w:r>
    </w:p>
  </w:footnote>
  <w:footnote w:id="25">
    <w:p w:rsidR="00F822A8" w:rsidRPr="00F822A8" w:rsidRDefault="00F822A8" w:rsidP="00F822A8">
      <w:pPr>
        <w:pStyle w:val="FootnoteText"/>
        <w:rPr>
          <w:rFonts w:ascii="Times New Roman" w:hAnsi="Times New Roman" w:cs="Times New Roman"/>
          <w:sz w:val="18"/>
          <w:szCs w:val="18"/>
        </w:rPr>
      </w:pPr>
      <w:r w:rsidRPr="00F822A8">
        <w:rPr>
          <w:rStyle w:val="FootnoteReference"/>
          <w:rFonts w:ascii="Times New Roman" w:hAnsi="Times New Roman" w:cs="Times New Roman"/>
          <w:sz w:val="18"/>
          <w:szCs w:val="18"/>
        </w:rPr>
        <w:footnoteRef/>
      </w:r>
      <w:r w:rsidRPr="00F822A8">
        <w:rPr>
          <w:rFonts w:ascii="Times New Roman" w:hAnsi="Times New Roman" w:cs="Times New Roman"/>
          <w:sz w:val="18"/>
          <w:szCs w:val="18"/>
        </w:rPr>
        <w:t xml:space="preserve"> Za </w:t>
      </w:r>
      <w:r w:rsidRPr="00F822A8">
        <w:rPr>
          <w:rFonts w:ascii="Times New Roman" w:hAnsi="Times New Roman" w:cs="Times New Roman"/>
          <w:sz w:val="18"/>
          <w:szCs w:val="18"/>
        </w:rPr>
        <w:t xml:space="preserve">skutečné vítězství neoliberalismu Rendueles označuje to, </w:t>
      </w:r>
      <w:r w:rsidRPr="00F822A8">
        <w:rPr>
          <w:rFonts w:ascii="Times New Roman" w:hAnsi="Times New Roman" w:cs="Times New Roman"/>
          <w:i/>
          <w:sz w:val="18"/>
          <w:szCs w:val="18"/>
        </w:rPr>
        <w:t>„že se mu podařilo osekat větvoví občanské společnosti – udělat z nás křehkou, individualistickou a konzumní společnost“</w:t>
      </w:r>
      <w:r w:rsidRPr="00F822A8">
        <w:rPr>
          <w:rFonts w:ascii="Times New Roman" w:hAnsi="Times New Roman" w:cs="Times New Roman"/>
          <w:sz w:val="18"/>
          <w:szCs w:val="18"/>
        </w:rPr>
        <w:t xml:space="preserve"> (s. 231).   </w:t>
      </w:r>
    </w:p>
  </w:footnote>
  <w:footnote w:id="26">
    <w:p w:rsidR="00F822A8" w:rsidRPr="00F822A8" w:rsidRDefault="00F822A8" w:rsidP="00F822A8">
      <w:pPr>
        <w:pStyle w:val="FootnoteText"/>
        <w:rPr>
          <w:rFonts w:ascii="Times New Roman" w:hAnsi="Times New Roman" w:cs="Times New Roman"/>
          <w:sz w:val="18"/>
          <w:szCs w:val="18"/>
        </w:rPr>
      </w:pPr>
      <w:r w:rsidRPr="00F822A8">
        <w:rPr>
          <w:rStyle w:val="FootnoteReference"/>
          <w:rFonts w:ascii="Times New Roman" w:hAnsi="Times New Roman" w:cs="Times New Roman"/>
          <w:sz w:val="18"/>
          <w:szCs w:val="18"/>
        </w:rPr>
        <w:footnoteRef/>
      </w:r>
      <w:r w:rsidRPr="00F822A8">
        <w:rPr>
          <w:rFonts w:ascii="Times New Roman" w:hAnsi="Times New Roman" w:cs="Times New Roman"/>
          <w:sz w:val="18"/>
          <w:szCs w:val="18"/>
        </w:rPr>
        <w:t xml:space="preserve"> Která někdy bývá označována coby </w:t>
      </w:r>
      <w:r w:rsidRPr="00F822A8">
        <w:rPr>
          <w:rFonts w:ascii="Times New Roman" w:hAnsi="Times New Roman" w:cs="Times New Roman"/>
          <w:i/>
          <w:sz w:val="18"/>
          <w:szCs w:val="18"/>
        </w:rPr>
        <w:t>„poslední ochránkyně svobodného Západu“</w:t>
      </w:r>
      <w:r w:rsidRPr="00F822A8">
        <w:rPr>
          <w:rFonts w:ascii="Times New Roman" w:hAnsi="Times New Roman" w:cs="Times New Roman"/>
          <w:sz w:val="18"/>
          <w:szCs w:val="18"/>
        </w:rPr>
        <w:t xml:space="preserve"> (s. 255). </w:t>
      </w:r>
    </w:p>
  </w:footnote>
  <w:footnote w:id="27">
    <w:p w:rsidR="00F822A8" w:rsidRPr="00F822A8" w:rsidRDefault="00F822A8" w:rsidP="00F822A8">
      <w:pPr>
        <w:pStyle w:val="FootnoteText"/>
        <w:rPr>
          <w:rFonts w:ascii="Times New Roman" w:hAnsi="Times New Roman" w:cs="Times New Roman"/>
          <w:sz w:val="18"/>
          <w:szCs w:val="18"/>
        </w:rPr>
      </w:pPr>
      <w:r w:rsidRPr="00F822A8">
        <w:rPr>
          <w:rStyle w:val="FootnoteReference"/>
          <w:rFonts w:ascii="Times New Roman" w:hAnsi="Times New Roman" w:cs="Times New Roman"/>
          <w:sz w:val="18"/>
          <w:szCs w:val="18"/>
        </w:rPr>
        <w:footnoteRef/>
      </w:r>
      <w:r w:rsidRPr="00F822A8">
        <w:rPr>
          <w:rFonts w:ascii="Times New Roman" w:hAnsi="Times New Roman" w:cs="Times New Roman"/>
          <w:sz w:val="18"/>
          <w:szCs w:val="18"/>
        </w:rPr>
        <w:t xml:space="preserve"> Kde jako křiklavý příklad </w:t>
      </w:r>
      <w:r w:rsidRPr="00F822A8">
        <w:rPr>
          <w:rFonts w:ascii="Times New Roman" w:hAnsi="Times New Roman" w:cs="Times New Roman"/>
          <w:sz w:val="18"/>
          <w:szCs w:val="18"/>
        </w:rPr>
        <w:t xml:space="preserve">uvádí i známou Lafferovu křivku, </w:t>
      </w:r>
      <w:r w:rsidRPr="00F822A8">
        <w:rPr>
          <w:rFonts w:ascii="Times New Roman" w:hAnsi="Times New Roman" w:cs="Times New Roman"/>
          <w:i/>
          <w:sz w:val="18"/>
          <w:szCs w:val="18"/>
        </w:rPr>
        <w:t xml:space="preserve">„s níž se vědecky dokazovalo, že snižování daní vede k jejich většímu výběru“ </w:t>
      </w:r>
      <w:r w:rsidRPr="00F822A8">
        <w:rPr>
          <w:rFonts w:ascii="Times New Roman" w:hAnsi="Times New Roman" w:cs="Times New Roman"/>
          <w:sz w:val="18"/>
          <w:szCs w:val="18"/>
        </w:rPr>
        <w:t xml:space="preserve">(s. 244). S odkazem na Stockman, D. A.: </w:t>
      </w:r>
      <w:r w:rsidRPr="00F822A8">
        <w:rPr>
          <w:rFonts w:ascii="Times New Roman" w:hAnsi="Times New Roman" w:cs="Times New Roman"/>
          <w:i/>
          <w:sz w:val="18"/>
          <w:szCs w:val="18"/>
        </w:rPr>
        <w:t>The Triumph of Politics: How the Reagan Revolution Failed.</w:t>
      </w:r>
      <w:r w:rsidRPr="00F822A8">
        <w:rPr>
          <w:rFonts w:ascii="Times New Roman" w:hAnsi="Times New Roman" w:cs="Times New Roman"/>
          <w:sz w:val="18"/>
          <w:szCs w:val="18"/>
        </w:rPr>
        <w:t xml:space="preserve"> New York: Harper and Row 1986. ISBN 9780060155605. </w:t>
      </w:r>
    </w:p>
  </w:footnote>
  <w:footnote w:id="28">
    <w:p w:rsidR="00F822A8" w:rsidRPr="00F822A8" w:rsidRDefault="00F822A8" w:rsidP="00F822A8">
      <w:pPr>
        <w:pStyle w:val="FootnoteText"/>
        <w:rPr>
          <w:rFonts w:ascii="Times New Roman" w:hAnsi="Times New Roman" w:cs="Times New Roman"/>
          <w:sz w:val="18"/>
          <w:szCs w:val="18"/>
        </w:rPr>
      </w:pPr>
      <w:r w:rsidRPr="00F822A8">
        <w:rPr>
          <w:rStyle w:val="FootnoteReference"/>
          <w:rFonts w:ascii="Times New Roman" w:hAnsi="Times New Roman" w:cs="Times New Roman"/>
          <w:sz w:val="18"/>
          <w:szCs w:val="18"/>
        </w:rPr>
        <w:footnoteRef/>
      </w:r>
      <w:r w:rsidRPr="00F822A8">
        <w:rPr>
          <w:rFonts w:ascii="Times New Roman" w:hAnsi="Times New Roman" w:cs="Times New Roman"/>
          <w:sz w:val="18"/>
          <w:szCs w:val="18"/>
        </w:rPr>
        <w:t xml:space="preserve"> V poznámce W. </w:t>
      </w:r>
      <w:r w:rsidRPr="00F822A8">
        <w:rPr>
          <w:rFonts w:ascii="Times New Roman" w:hAnsi="Times New Roman" w:cs="Times New Roman"/>
          <w:sz w:val="18"/>
          <w:szCs w:val="18"/>
        </w:rPr>
        <w:t xml:space="preserve">Streeck uvádí, že toto slovo </w:t>
      </w:r>
      <w:r w:rsidRPr="00F822A8">
        <w:rPr>
          <w:rFonts w:ascii="Times New Roman" w:hAnsi="Times New Roman" w:cs="Times New Roman"/>
          <w:i/>
          <w:sz w:val="18"/>
          <w:szCs w:val="18"/>
        </w:rPr>
        <w:t>„připutovalo do politiky z teorie literatury a z psychologie teprve nedávno a udělalo tam strmou a rychlou kariéru“</w:t>
      </w:r>
      <w:r w:rsidRPr="00F822A8">
        <w:rPr>
          <w:rFonts w:ascii="Times New Roman" w:hAnsi="Times New Roman" w:cs="Times New Roman"/>
          <w:sz w:val="18"/>
          <w:szCs w:val="18"/>
        </w:rPr>
        <w:t xml:space="preserve"> (s. 258). S odkazem na Wikipedii má jít o </w:t>
      </w:r>
      <w:r w:rsidRPr="00F822A8">
        <w:rPr>
          <w:rFonts w:ascii="Times New Roman" w:hAnsi="Times New Roman" w:cs="Times New Roman"/>
          <w:i/>
          <w:sz w:val="18"/>
          <w:szCs w:val="18"/>
        </w:rPr>
        <w:t>„smysl dodávající vyprávění, jehož prostřednictvím se předávají emoce, jež orientuje a dodává pocit důležitosti“</w:t>
      </w:r>
      <w:r w:rsidRPr="00F822A8">
        <w:rPr>
          <w:rFonts w:ascii="Times New Roman" w:hAnsi="Times New Roman" w:cs="Times New Roman"/>
          <w:sz w:val="18"/>
          <w:szCs w:val="18"/>
        </w:rPr>
        <w:t xml:space="preserve"> (tamtéž). Streeck dodává, že zvlášť </w:t>
      </w:r>
      <w:r w:rsidRPr="00F822A8">
        <w:rPr>
          <w:rFonts w:ascii="Times New Roman" w:hAnsi="Times New Roman" w:cs="Times New Roman"/>
          <w:i/>
          <w:sz w:val="18"/>
          <w:szCs w:val="18"/>
        </w:rPr>
        <w:t>„populární je tento pojem ve vztahu k Evropě, kde se dnes po každém nezdařeném hlasování požaduje lepší „narativ““</w:t>
      </w:r>
      <w:r w:rsidRPr="00F822A8">
        <w:rPr>
          <w:rFonts w:ascii="Times New Roman" w:hAnsi="Times New Roman" w:cs="Times New Roman"/>
          <w:sz w:val="18"/>
          <w:szCs w:val="18"/>
        </w:rPr>
        <w:t xml:space="preserve"> (s. 258). Dalším z podobně dnes tak populárních slůvek je výraz </w:t>
      </w:r>
      <w:r w:rsidRPr="00F822A8">
        <w:rPr>
          <w:rFonts w:ascii="Times New Roman" w:hAnsi="Times New Roman" w:cs="Times New Roman"/>
          <w:i/>
          <w:sz w:val="18"/>
          <w:szCs w:val="18"/>
        </w:rPr>
        <w:t>„postfaktický“</w:t>
      </w:r>
      <w:r w:rsidRPr="00F822A8">
        <w:rPr>
          <w:rFonts w:ascii="Times New Roman" w:hAnsi="Times New Roman" w:cs="Times New Roman"/>
          <w:sz w:val="18"/>
          <w:szCs w:val="18"/>
        </w:rPr>
        <w:t xml:space="preserve"> (kdy např. </w:t>
      </w:r>
      <w:r w:rsidRPr="00F822A8">
        <w:rPr>
          <w:rFonts w:ascii="Times New Roman" w:hAnsi="Times New Roman" w:cs="Times New Roman"/>
          <w:i/>
          <w:sz w:val="18"/>
          <w:szCs w:val="18"/>
        </w:rPr>
        <w:t>„post-truth“</w:t>
      </w:r>
      <w:r w:rsidRPr="00F822A8">
        <w:rPr>
          <w:rFonts w:ascii="Times New Roman" w:hAnsi="Times New Roman" w:cs="Times New Roman"/>
          <w:sz w:val="18"/>
          <w:szCs w:val="18"/>
        </w:rPr>
        <w:t xml:space="preserve"> a </w:t>
      </w:r>
      <w:r w:rsidRPr="00F822A8">
        <w:rPr>
          <w:rFonts w:ascii="Times New Roman" w:hAnsi="Times New Roman" w:cs="Times New Roman"/>
          <w:i/>
          <w:sz w:val="18"/>
          <w:szCs w:val="18"/>
        </w:rPr>
        <w:t>„postfaktisch“</w:t>
      </w:r>
      <w:r w:rsidRPr="00F822A8">
        <w:rPr>
          <w:rFonts w:ascii="Times New Roman" w:hAnsi="Times New Roman" w:cs="Times New Roman"/>
          <w:sz w:val="18"/>
          <w:szCs w:val="18"/>
        </w:rPr>
        <w:t xml:space="preserve"> se dokonce stávají v roce 2016 v Británii a Německu slovy roku).    </w:t>
      </w:r>
    </w:p>
  </w:footnote>
  <w:footnote w:id="29">
    <w:p w:rsidR="00F822A8" w:rsidRPr="00F822A8" w:rsidRDefault="00F822A8" w:rsidP="00F822A8">
      <w:pPr>
        <w:pStyle w:val="FootnoteText"/>
        <w:rPr>
          <w:rFonts w:ascii="Times New Roman" w:hAnsi="Times New Roman" w:cs="Times New Roman"/>
          <w:sz w:val="18"/>
          <w:szCs w:val="18"/>
        </w:rPr>
      </w:pPr>
      <w:r w:rsidRPr="00F822A8">
        <w:rPr>
          <w:rStyle w:val="FootnoteReference"/>
          <w:rFonts w:ascii="Times New Roman" w:hAnsi="Times New Roman" w:cs="Times New Roman"/>
          <w:sz w:val="18"/>
          <w:szCs w:val="18"/>
        </w:rPr>
        <w:footnoteRef/>
      </w:r>
      <w:r w:rsidRPr="00F822A8">
        <w:rPr>
          <w:rFonts w:ascii="Times New Roman" w:hAnsi="Times New Roman" w:cs="Times New Roman"/>
          <w:sz w:val="18"/>
          <w:szCs w:val="18"/>
        </w:rPr>
        <w:t xml:space="preserve"> U dnes tak </w:t>
      </w:r>
      <w:r w:rsidRPr="00F822A8">
        <w:rPr>
          <w:rFonts w:ascii="Times New Roman" w:hAnsi="Times New Roman" w:cs="Times New Roman"/>
          <w:sz w:val="18"/>
          <w:szCs w:val="18"/>
        </w:rPr>
        <w:t xml:space="preserve">populárního adjektiva </w:t>
      </w:r>
      <w:r w:rsidRPr="00F822A8">
        <w:rPr>
          <w:rFonts w:ascii="Times New Roman" w:hAnsi="Times New Roman" w:cs="Times New Roman"/>
          <w:i/>
          <w:sz w:val="18"/>
          <w:szCs w:val="18"/>
        </w:rPr>
        <w:t>„postfaktický“</w:t>
      </w:r>
      <w:r w:rsidRPr="00F822A8">
        <w:rPr>
          <w:rFonts w:ascii="Times New Roman" w:hAnsi="Times New Roman" w:cs="Times New Roman"/>
          <w:sz w:val="18"/>
          <w:szCs w:val="18"/>
        </w:rPr>
        <w:t xml:space="preserve"> bývá uváděno, že: </w:t>
      </w:r>
      <w:r w:rsidRPr="00F822A8">
        <w:rPr>
          <w:rFonts w:ascii="Times New Roman" w:hAnsi="Times New Roman" w:cs="Times New Roman"/>
          <w:i/>
          <w:sz w:val="18"/>
          <w:szCs w:val="18"/>
        </w:rPr>
        <w:t>„Stále širší vrstvy společnosti jsou ve svém odporu proti „těm nahoře“ ochotny ignorovat skutečnost a přijímat dokonce zjevné lži. V „postfaktické době“ vede k úspěchu nikoli nárok na pravdu, ale vyslovení „cítěné pravdy““</w:t>
      </w:r>
      <w:r w:rsidRPr="00F822A8">
        <w:rPr>
          <w:rFonts w:ascii="Times New Roman" w:hAnsi="Times New Roman" w:cs="Times New Roman"/>
          <w:sz w:val="18"/>
          <w:szCs w:val="18"/>
        </w:rPr>
        <w:t xml:space="preserve"> (s využitím s. 258-259). </w:t>
      </w:r>
    </w:p>
  </w:footnote>
  <w:footnote w:id="30">
    <w:p w:rsidR="00F822A8" w:rsidRPr="00F822A8" w:rsidRDefault="00F822A8" w:rsidP="00F822A8">
      <w:pPr>
        <w:pStyle w:val="FootnoteText"/>
        <w:rPr>
          <w:rFonts w:ascii="Times New Roman" w:hAnsi="Times New Roman" w:cs="Times New Roman"/>
          <w:sz w:val="18"/>
          <w:szCs w:val="18"/>
        </w:rPr>
      </w:pPr>
      <w:r w:rsidRPr="00F822A8">
        <w:rPr>
          <w:rStyle w:val="FootnoteReference"/>
          <w:rFonts w:ascii="Times New Roman" w:hAnsi="Times New Roman" w:cs="Times New Roman"/>
          <w:sz w:val="18"/>
          <w:szCs w:val="18"/>
        </w:rPr>
        <w:footnoteRef/>
      </w:r>
      <w:r w:rsidRPr="00F822A8">
        <w:rPr>
          <w:rFonts w:ascii="Times New Roman" w:hAnsi="Times New Roman" w:cs="Times New Roman"/>
          <w:sz w:val="18"/>
          <w:szCs w:val="18"/>
        </w:rPr>
        <w:t xml:space="preserve"> </w:t>
      </w:r>
      <w:r w:rsidRPr="00F822A8">
        <w:rPr>
          <w:rFonts w:ascii="Times New Roman" w:hAnsi="Times New Roman" w:cs="Times New Roman"/>
          <w:sz w:val="18"/>
          <w:szCs w:val="18"/>
        </w:rPr>
        <w:t xml:space="preserve">V poznámce Streeck upozorňuje na zajímavý mezinárodní rozměr konfliktu. </w:t>
      </w:r>
      <w:r w:rsidRPr="00F822A8">
        <w:rPr>
          <w:rFonts w:ascii="Times New Roman" w:hAnsi="Times New Roman" w:cs="Times New Roman"/>
          <w:i/>
          <w:sz w:val="18"/>
          <w:szCs w:val="18"/>
        </w:rPr>
        <w:t xml:space="preserve">„Internacionála internacionalistů varuje před internacionálou nacionalistů, proti které je nutno ve jménu demokracie společně bojovat – a naopak“ </w:t>
      </w:r>
      <w:r w:rsidRPr="00F822A8">
        <w:rPr>
          <w:rFonts w:ascii="Times New Roman" w:hAnsi="Times New Roman" w:cs="Times New Roman"/>
          <w:sz w:val="18"/>
          <w:szCs w:val="18"/>
        </w:rPr>
        <w:t xml:space="preserve">(s. 259). </w:t>
      </w:r>
      <w:r w:rsidRPr="00F822A8">
        <w:rPr>
          <w:rFonts w:ascii="Times New Roman" w:hAnsi="Times New Roman" w:cs="Times New Roman"/>
          <w:i/>
          <w:sz w:val="18"/>
          <w:szCs w:val="18"/>
        </w:rPr>
        <w:t>„Neoliberální internacionála“</w:t>
      </w:r>
      <w:r w:rsidRPr="00F822A8">
        <w:rPr>
          <w:rFonts w:ascii="Times New Roman" w:hAnsi="Times New Roman" w:cs="Times New Roman"/>
          <w:sz w:val="18"/>
          <w:szCs w:val="18"/>
        </w:rPr>
        <w:t xml:space="preserve"> musí vnitro- i zahraničně politicky bojovat s </w:t>
      </w:r>
      <w:r w:rsidRPr="00F822A8">
        <w:rPr>
          <w:rFonts w:ascii="Times New Roman" w:hAnsi="Times New Roman" w:cs="Times New Roman"/>
          <w:i/>
          <w:sz w:val="18"/>
          <w:szCs w:val="18"/>
        </w:rPr>
        <w:t>„autoritářskou internacionálou“</w:t>
      </w:r>
      <w:r w:rsidRPr="00F822A8">
        <w:rPr>
          <w:rFonts w:ascii="Times New Roman" w:hAnsi="Times New Roman" w:cs="Times New Roman"/>
          <w:sz w:val="18"/>
          <w:szCs w:val="18"/>
        </w:rPr>
        <w:t xml:space="preserve"> (tamtéž), kdy bývá kladeno rovnítko mezi nacionalismem a autoritarismem).    </w:t>
      </w:r>
    </w:p>
  </w:footnote>
  <w:footnote w:id="31">
    <w:p w:rsidR="00F822A8" w:rsidRPr="00F822A8" w:rsidRDefault="00F822A8" w:rsidP="00F822A8">
      <w:pPr>
        <w:pStyle w:val="FootnoteText"/>
        <w:rPr>
          <w:rFonts w:ascii="Times New Roman" w:hAnsi="Times New Roman" w:cs="Times New Roman"/>
          <w:sz w:val="18"/>
          <w:szCs w:val="18"/>
        </w:rPr>
      </w:pPr>
      <w:r w:rsidRPr="00F822A8">
        <w:rPr>
          <w:rStyle w:val="FootnoteReference"/>
          <w:rFonts w:ascii="Times New Roman" w:hAnsi="Times New Roman" w:cs="Times New Roman"/>
          <w:sz w:val="18"/>
          <w:szCs w:val="18"/>
        </w:rPr>
        <w:footnoteRef/>
      </w:r>
      <w:r w:rsidRPr="00F822A8">
        <w:rPr>
          <w:rFonts w:ascii="Times New Roman" w:hAnsi="Times New Roman" w:cs="Times New Roman"/>
          <w:sz w:val="18"/>
          <w:szCs w:val="18"/>
        </w:rPr>
        <w:t xml:space="preserve"> </w:t>
      </w:r>
      <w:r w:rsidRPr="00F822A8">
        <w:rPr>
          <w:rFonts w:ascii="Times New Roman" w:hAnsi="Times New Roman" w:cs="Times New Roman"/>
          <w:sz w:val="18"/>
          <w:szCs w:val="18"/>
        </w:rPr>
        <w:t xml:space="preserve">Nástup nových stran přitom bývá z hlediska politiky internacionalizace vysvětlovaný </w:t>
      </w:r>
      <w:r w:rsidRPr="00F822A8">
        <w:rPr>
          <w:rFonts w:ascii="Times New Roman" w:hAnsi="Times New Roman" w:cs="Times New Roman"/>
          <w:i/>
          <w:sz w:val="18"/>
          <w:szCs w:val="18"/>
        </w:rPr>
        <w:t>„velkým regresem prostých lidí, projevujícím se nedostatkem vzdělání a respektu ke vzdělaným. ...</w:t>
      </w:r>
      <w:r w:rsidRPr="00F822A8">
        <w:rPr>
          <w:rFonts w:ascii="Times New Roman" w:hAnsi="Times New Roman" w:cs="Times New Roman"/>
          <w:sz w:val="18"/>
          <w:szCs w:val="18"/>
        </w:rPr>
        <w:t xml:space="preserve">“ (s. 249). Což u příslušných elit vyvolává úvahy o zrušení lidových hlasování a delegování politických rozhodnutí na tzv. nepolitické experty a orgány. </w:t>
      </w:r>
      <w:r w:rsidRPr="00F822A8">
        <w:rPr>
          <w:rFonts w:ascii="Times New Roman" w:hAnsi="Times New Roman" w:cs="Times New Roman"/>
          <w:sz w:val="18"/>
          <w:szCs w:val="18"/>
        </w:rPr>
        <w:t xml:space="preserve">Streeck připomíná též úvahy o </w:t>
      </w:r>
      <w:r w:rsidRPr="00F822A8">
        <w:rPr>
          <w:rFonts w:ascii="Times New Roman" w:hAnsi="Times New Roman" w:cs="Times New Roman"/>
          <w:i/>
          <w:sz w:val="18"/>
          <w:szCs w:val="18"/>
        </w:rPr>
        <w:t>„povinném prověřování faktů“</w:t>
      </w:r>
      <w:r w:rsidRPr="00F822A8">
        <w:rPr>
          <w:rFonts w:ascii="Times New Roman" w:hAnsi="Times New Roman" w:cs="Times New Roman"/>
          <w:sz w:val="18"/>
          <w:szCs w:val="18"/>
        </w:rPr>
        <w:t xml:space="preserve"> nebo návrhy testů schopnosti </w:t>
      </w:r>
      <w:r w:rsidRPr="00F822A8">
        <w:rPr>
          <w:rFonts w:ascii="Times New Roman" w:hAnsi="Times New Roman" w:cs="Times New Roman"/>
          <w:i/>
          <w:sz w:val="18"/>
          <w:szCs w:val="18"/>
        </w:rPr>
        <w:t>„jako předpokladu výkonu volebního práva“</w:t>
      </w:r>
      <w:r w:rsidRPr="00F822A8">
        <w:rPr>
          <w:rFonts w:ascii="Times New Roman" w:hAnsi="Times New Roman" w:cs="Times New Roman"/>
          <w:sz w:val="18"/>
          <w:szCs w:val="18"/>
        </w:rPr>
        <w:t xml:space="preserve"> (s využitím s. 246). V poznámce dále upřesňuje požadavek na </w:t>
      </w:r>
      <w:r w:rsidRPr="00F822A8">
        <w:rPr>
          <w:rFonts w:ascii="Times New Roman" w:hAnsi="Times New Roman" w:cs="Times New Roman"/>
          <w:i/>
          <w:sz w:val="18"/>
          <w:szCs w:val="18"/>
        </w:rPr>
        <w:t>„gnosikracii“</w:t>
      </w:r>
      <w:r w:rsidRPr="00F822A8">
        <w:rPr>
          <w:rFonts w:ascii="Times New Roman" w:hAnsi="Times New Roman" w:cs="Times New Roman"/>
          <w:sz w:val="18"/>
          <w:szCs w:val="18"/>
        </w:rPr>
        <w:t xml:space="preserve"> – kdo chce volit, </w:t>
      </w:r>
      <w:r w:rsidRPr="00F822A8">
        <w:rPr>
          <w:rFonts w:ascii="Times New Roman" w:hAnsi="Times New Roman" w:cs="Times New Roman"/>
          <w:i/>
          <w:sz w:val="18"/>
          <w:szCs w:val="18"/>
        </w:rPr>
        <w:t>„musí prokázat politickou kompetenci“</w:t>
      </w:r>
      <w:r w:rsidRPr="00F822A8">
        <w:rPr>
          <w:rFonts w:ascii="Times New Roman" w:hAnsi="Times New Roman" w:cs="Times New Roman"/>
          <w:sz w:val="18"/>
          <w:szCs w:val="18"/>
        </w:rPr>
        <w:t xml:space="preserve">, a to vyplněním testů z různých oblastí před vstupem do volební kabiny. Což ovšem v obecnějším rámci za přemýšlení stojí, obdobně jako zvýšení minimálního věku voličů, povinná účast u voleb nebo úvahy o volebním právu pouze členům politických stran.       </w:t>
      </w:r>
    </w:p>
  </w:footnote>
  <w:footnote w:id="32">
    <w:p w:rsidR="00F822A8" w:rsidRPr="00F822A8" w:rsidRDefault="00F822A8" w:rsidP="00F822A8">
      <w:pPr>
        <w:pStyle w:val="FootnoteText"/>
        <w:rPr>
          <w:rFonts w:ascii="Times New Roman" w:hAnsi="Times New Roman" w:cs="Times New Roman"/>
          <w:sz w:val="18"/>
          <w:szCs w:val="18"/>
        </w:rPr>
      </w:pPr>
      <w:r w:rsidRPr="00F822A8">
        <w:rPr>
          <w:rStyle w:val="FootnoteReference"/>
          <w:rFonts w:ascii="Times New Roman" w:hAnsi="Times New Roman" w:cs="Times New Roman"/>
          <w:sz w:val="18"/>
          <w:szCs w:val="18"/>
        </w:rPr>
        <w:footnoteRef/>
      </w:r>
      <w:r w:rsidRPr="00F822A8">
        <w:rPr>
          <w:rFonts w:ascii="Times New Roman" w:hAnsi="Times New Roman" w:cs="Times New Roman"/>
          <w:sz w:val="18"/>
          <w:szCs w:val="18"/>
        </w:rPr>
        <w:t xml:space="preserve"> </w:t>
      </w:r>
      <w:r w:rsidRPr="00F822A8">
        <w:rPr>
          <w:rStyle w:val="Emphasis"/>
          <w:rFonts w:ascii="Times New Roman" w:hAnsi="Times New Roman" w:cs="Times New Roman"/>
          <w:sz w:val="18"/>
          <w:szCs w:val="18"/>
        </w:rPr>
        <w:t>Interregnum</w:t>
      </w:r>
      <w:r w:rsidRPr="00F822A8">
        <w:rPr>
          <w:rStyle w:val="st"/>
          <w:rFonts w:ascii="Times New Roman" w:hAnsi="Times New Roman" w:cs="Times New Roman"/>
          <w:sz w:val="18"/>
          <w:szCs w:val="18"/>
        </w:rPr>
        <w:t xml:space="preserve"> čili mezivládí (z latinského </w:t>
      </w:r>
      <w:r w:rsidRPr="00F822A8">
        <w:rPr>
          <w:rStyle w:val="st"/>
          <w:rFonts w:ascii="Times New Roman" w:hAnsi="Times New Roman" w:cs="Times New Roman"/>
          <w:sz w:val="18"/>
          <w:szCs w:val="18"/>
        </w:rPr>
        <w:t xml:space="preserve">inter- mezi a regnum vláda). </w:t>
      </w:r>
    </w:p>
  </w:footnote>
  <w:footnote w:id="33">
    <w:p w:rsidR="00F822A8" w:rsidRPr="00F822A8" w:rsidRDefault="00F822A8" w:rsidP="00F822A8">
      <w:pPr>
        <w:pStyle w:val="FootnoteText"/>
        <w:rPr>
          <w:rFonts w:ascii="Times New Roman" w:hAnsi="Times New Roman" w:cs="Times New Roman"/>
          <w:sz w:val="18"/>
          <w:szCs w:val="18"/>
        </w:rPr>
      </w:pPr>
      <w:r w:rsidRPr="00F822A8">
        <w:rPr>
          <w:rStyle w:val="FootnoteReference"/>
          <w:rFonts w:ascii="Times New Roman" w:hAnsi="Times New Roman" w:cs="Times New Roman"/>
          <w:sz w:val="18"/>
          <w:szCs w:val="18"/>
        </w:rPr>
        <w:footnoteRef/>
      </w:r>
      <w:r w:rsidRPr="00F822A8">
        <w:rPr>
          <w:rFonts w:ascii="Times New Roman" w:hAnsi="Times New Roman" w:cs="Times New Roman"/>
          <w:sz w:val="18"/>
          <w:szCs w:val="18"/>
        </w:rPr>
        <w:t xml:space="preserve"> Srov. s kategoriemi systémové teorie, resp. teorie chaosu typu bifurkační bod apod. a s </w:t>
      </w:r>
      <w:r w:rsidRPr="00F822A8">
        <w:rPr>
          <w:rFonts w:ascii="Times New Roman" w:hAnsi="Times New Roman" w:cs="Times New Roman"/>
          <w:i/>
          <w:sz w:val="18"/>
          <w:szCs w:val="18"/>
        </w:rPr>
        <w:t>„otevíráním okna“,</w:t>
      </w:r>
      <w:r w:rsidRPr="00F822A8">
        <w:rPr>
          <w:rFonts w:ascii="Times New Roman" w:hAnsi="Times New Roman" w:cs="Times New Roman"/>
          <w:sz w:val="18"/>
          <w:szCs w:val="18"/>
        </w:rPr>
        <w:t xml:space="preserve"> které brzy predikuje např. I. Švihlíková (srov. </w:t>
      </w:r>
      <w:r w:rsidRPr="00F822A8">
        <w:rPr>
          <w:rFonts w:ascii="Times New Roman" w:hAnsi="Times New Roman" w:cs="Times New Roman"/>
          <w:i/>
          <w:sz w:val="18"/>
          <w:szCs w:val="18"/>
        </w:rPr>
        <w:t>Přelom: Od Velké recese k Velké transformaci.</w:t>
      </w:r>
      <w:r w:rsidRPr="00F822A8">
        <w:rPr>
          <w:rFonts w:ascii="Times New Roman" w:hAnsi="Times New Roman" w:cs="Times New Roman"/>
          <w:sz w:val="18"/>
          <w:szCs w:val="18"/>
        </w:rPr>
        <w:t xml:space="preserve"> Bratislava: Inaque.sk 2014. ISBN 9788089737062). Srov. též s úvahami ohledně </w:t>
      </w:r>
      <w:r w:rsidRPr="00F822A8">
        <w:rPr>
          <w:rFonts w:ascii="Times New Roman" w:hAnsi="Times New Roman" w:cs="Times New Roman"/>
          <w:i/>
          <w:sz w:val="18"/>
          <w:szCs w:val="18"/>
        </w:rPr>
        <w:t>„dokonalé bouře“</w:t>
      </w:r>
      <w:r w:rsidRPr="00F822A8">
        <w:rPr>
          <w:rFonts w:ascii="Times New Roman" w:hAnsi="Times New Roman" w:cs="Times New Roman"/>
          <w:sz w:val="18"/>
          <w:szCs w:val="18"/>
        </w:rPr>
        <w:t xml:space="preserve"> či rozbušky laviny kolapsu globálního liberálního kapitalismu (Bude jí další velká hospodářská krize, která brzy postihne Západ?).      </w:t>
      </w:r>
    </w:p>
  </w:footnote>
  <w:footnote w:id="34">
    <w:p w:rsidR="00F822A8" w:rsidRPr="00F822A8" w:rsidRDefault="00F822A8" w:rsidP="00F822A8">
      <w:pPr>
        <w:pStyle w:val="FootnoteText"/>
        <w:rPr>
          <w:rFonts w:ascii="Times New Roman" w:hAnsi="Times New Roman" w:cs="Times New Roman"/>
          <w:sz w:val="18"/>
          <w:szCs w:val="18"/>
        </w:rPr>
      </w:pPr>
      <w:r w:rsidRPr="00F822A8">
        <w:rPr>
          <w:rStyle w:val="FootnoteReference"/>
          <w:rFonts w:ascii="Times New Roman" w:hAnsi="Times New Roman" w:cs="Times New Roman"/>
          <w:sz w:val="18"/>
          <w:szCs w:val="18"/>
        </w:rPr>
        <w:footnoteRef/>
      </w:r>
      <w:r w:rsidRPr="00F822A8">
        <w:rPr>
          <w:rFonts w:ascii="Times New Roman" w:hAnsi="Times New Roman" w:cs="Times New Roman"/>
          <w:sz w:val="18"/>
          <w:szCs w:val="18"/>
        </w:rPr>
        <w:t xml:space="preserve"> </w:t>
      </w:r>
      <w:r w:rsidRPr="00F822A8">
        <w:rPr>
          <w:rFonts w:ascii="Times New Roman" w:hAnsi="Times New Roman" w:cs="Times New Roman"/>
          <w:i/>
          <w:sz w:val="18"/>
          <w:szCs w:val="18"/>
        </w:rPr>
        <w:t>„Všechno je možné, ale nic nemá následky, a už vůbec ne ty chtěné, protože ze společnosti se během neoliberální revoluce už zase stal „pytel brambor““</w:t>
      </w:r>
      <w:r w:rsidRPr="00F822A8">
        <w:rPr>
          <w:rFonts w:ascii="Times New Roman" w:hAnsi="Times New Roman" w:cs="Times New Roman"/>
          <w:sz w:val="18"/>
          <w:szCs w:val="18"/>
        </w:rPr>
        <w:t xml:space="preserve"> (s. 256) s odkazy na </w:t>
      </w:r>
      <w:r w:rsidRPr="00F822A8">
        <w:rPr>
          <w:rFonts w:ascii="Times New Roman" w:hAnsi="Times New Roman" w:cs="Times New Roman"/>
          <w:i/>
          <w:sz w:val="18"/>
          <w:szCs w:val="18"/>
        </w:rPr>
        <w:t>Osmnáctý brumaire Ludvíka Bonaparta</w:t>
      </w:r>
      <w:r w:rsidRPr="00F822A8">
        <w:rPr>
          <w:rFonts w:ascii="Times New Roman" w:hAnsi="Times New Roman" w:cs="Times New Roman"/>
          <w:sz w:val="18"/>
          <w:szCs w:val="18"/>
        </w:rPr>
        <w:t xml:space="preserve"> z pera K. H. Marxe (česky např. Praha: Svoboda 1949. ISBN nemá).</w:t>
      </w:r>
    </w:p>
  </w:footnote>
  <w:footnote w:id="35">
    <w:p w:rsidR="00F822A8" w:rsidRPr="00F822A8" w:rsidRDefault="00F822A8" w:rsidP="00F822A8">
      <w:pPr>
        <w:pStyle w:val="FootnoteText"/>
        <w:rPr>
          <w:rFonts w:ascii="Times New Roman" w:hAnsi="Times New Roman" w:cs="Times New Roman"/>
          <w:sz w:val="18"/>
          <w:szCs w:val="18"/>
        </w:rPr>
      </w:pPr>
      <w:r w:rsidRPr="00F822A8">
        <w:rPr>
          <w:rStyle w:val="FootnoteReference"/>
          <w:rFonts w:ascii="Times New Roman" w:hAnsi="Times New Roman" w:cs="Times New Roman"/>
          <w:sz w:val="18"/>
          <w:szCs w:val="18"/>
        </w:rPr>
        <w:footnoteRef/>
      </w:r>
      <w:r w:rsidRPr="00F822A8">
        <w:rPr>
          <w:rFonts w:ascii="Times New Roman" w:hAnsi="Times New Roman" w:cs="Times New Roman"/>
          <w:sz w:val="18"/>
          <w:szCs w:val="18"/>
        </w:rPr>
        <w:t xml:space="preserve"> </w:t>
      </w:r>
      <w:r w:rsidRPr="00F822A8">
        <w:rPr>
          <w:rFonts w:ascii="Times New Roman" w:hAnsi="Times New Roman" w:cs="Times New Roman"/>
          <w:i/>
          <w:sz w:val="18"/>
          <w:szCs w:val="18"/>
        </w:rPr>
        <w:t>„Kosmopolitický identitarismus vedoucích kruhů neoliberální doby, zčásti vyrostlý z levicového univerzalismu, generuje identitarismus národní a antinacionální převýchovná opatření shora vyvolávají antielitářský nacionalismus zdola“</w:t>
      </w:r>
      <w:r w:rsidRPr="00F822A8">
        <w:rPr>
          <w:rFonts w:ascii="Times New Roman" w:hAnsi="Times New Roman" w:cs="Times New Roman"/>
          <w:sz w:val="18"/>
          <w:szCs w:val="18"/>
        </w:rPr>
        <w:t xml:space="preserve"> (s. 256). </w:t>
      </w:r>
    </w:p>
  </w:footnote>
  <w:footnote w:id="36">
    <w:p w:rsidR="00F822A8" w:rsidRPr="00F822A8" w:rsidRDefault="00F822A8" w:rsidP="00F822A8">
      <w:pPr>
        <w:pStyle w:val="FootnoteText"/>
        <w:rPr>
          <w:rFonts w:ascii="Times New Roman" w:hAnsi="Times New Roman" w:cs="Times New Roman"/>
          <w:sz w:val="18"/>
          <w:szCs w:val="18"/>
        </w:rPr>
      </w:pPr>
      <w:r w:rsidRPr="00F822A8">
        <w:rPr>
          <w:rStyle w:val="FootnoteReference"/>
          <w:rFonts w:ascii="Times New Roman" w:hAnsi="Times New Roman" w:cs="Times New Roman"/>
          <w:sz w:val="18"/>
          <w:szCs w:val="18"/>
        </w:rPr>
        <w:footnoteRef/>
      </w:r>
      <w:r w:rsidRPr="00F822A8">
        <w:rPr>
          <w:rFonts w:ascii="Times New Roman" w:hAnsi="Times New Roman" w:cs="Times New Roman"/>
          <w:sz w:val="18"/>
          <w:szCs w:val="18"/>
        </w:rPr>
        <w:t xml:space="preserve"> Rok 2016 měl dokonce být </w:t>
      </w:r>
      <w:r w:rsidRPr="00F822A8">
        <w:rPr>
          <w:rFonts w:ascii="Times New Roman" w:hAnsi="Times New Roman" w:cs="Times New Roman"/>
          <w:i/>
          <w:sz w:val="18"/>
          <w:szCs w:val="18"/>
        </w:rPr>
        <w:t>„pro demokracii tím nejhorším od roku 1933“</w:t>
      </w:r>
      <w:r w:rsidRPr="00F822A8">
        <w:rPr>
          <w:rFonts w:ascii="Times New Roman" w:hAnsi="Times New Roman" w:cs="Times New Roman"/>
          <w:sz w:val="18"/>
          <w:szCs w:val="18"/>
        </w:rPr>
        <w:t xml:space="preserve"> (s. 266-267). Liberální </w:t>
      </w:r>
      <w:r w:rsidRPr="00F822A8">
        <w:rPr>
          <w:rFonts w:ascii="Times New Roman" w:hAnsi="Times New Roman" w:cs="Times New Roman"/>
          <w:sz w:val="18"/>
          <w:szCs w:val="18"/>
        </w:rPr>
        <w:t xml:space="preserve">pokrokáři tímto nástup Trumpa nehorázně přirovnávají k nástupu Hitlera (rok 1933 jako rok jmenování Hitlera kancléřem).  </w:t>
      </w:r>
    </w:p>
  </w:footnote>
  <w:footnote w:id="37">
    <w:p w:rsidR="00F822A8" w:rsidRPr="00F822A8" w:rsidRDefault="00F822A8" w:rsidP="00F822A8">
      <w:pPr>
        <w:pStyle w:val="FootnoteText"/>
        <w:rPr>
          <w:rFonts w:ascii="Times New Roman" w:hAnsi="Times New Roman" w:cs="Times New Roman"/>
          <w:sz w:val="18"/>
          <w:szCs w:val="18"/>
        </w:rPr>
      </w:pPr>
      <w:r w:rsidRPr="00F822A8">
        <w:rPr>
          <w:rStyle w:val="FootnoteReference"/>
          <w:rFonts w:ascii="Times New Roman" w:hAnsi="Times New Roman" w:cs="Times New Roman"/>
          <w:sz w:val="18"/>
          <w:szCs w:val="18"/>
        </w:rPr>
        <w:footnoteRef/>
      </w:r>
      <w:r w:rsidRPr="00F822A8">
        <w:rPr>
          <w:rFonts w:ascii="Times New Roman" w:hAnsi="Times New Roman" w:cs="Times New Roman"/>
          <w:sz w:val="18"/>
          <w:szCs w:val="18"/>
        </w:rPr>
        <w:t xml:space="preserve"> A převelice se obává případných lidových hlasování o vystoupení z EU ve Francii nebo Nizozemsku. </w:t>
      </w:r>
    </w:p>
  </w:footnote>
  <w:footnote w:id="38">
    <w:p w:rsidR="00F822A8" w:rsidRPr="00F822A8" w:rsidRDefault="00F822A8" w:rsidP="00F822A8">
      <w:pPr>
        <w:pStyle w:val="FootnoteText"/>
        <w:rPr>
          <w:rFonts w:ascii="Times New Roman" w:hAnsi="Times New Roman" w:cs="Times New Roman"/>
          <w:sz w:val="18"/>
          <w:szCs w:val="18"/>
        </w:rPr>
      </w:pPr>
      <w:r w:rsidRPr="00F822A8">
        <w:rPr>
          <w:rStyle w:val="FootnoteReference"/>
          <w:rFonts w:ascii="Times New Roman" w:hAnsi="Times New Roman" w:cs="Times New Roman"/>
          <w:sz w:val="18"/>
          <w:szCs w:val="18"/>
        </w:rPr>
        <w:footnoteRef/>
      </w:r>
      <w:r w:rsidRPr="00F822A8">
        <w:rPr>
          <w:rFonts w:ascii="Times New Roman" w:hAnsi="Times New Roman" w:cs="Times New Roman"/>
          <w:sz w:val="18"/>
          <w:szCs w:val="18"/>
        </w:rPr>
        <w:t xml:space="preserve"> Z demokracie se </w:t>
      </w:r>
      <w:r w:rsidRPr="00F822A8">
        <w:rPr>
          <w:rFonts w:ascii="Times New Roman" w:hAnsi="Times New Roman" w:cs="Times New Roman"/>
          <w:i/>
          <w:sz w:val="18"/>
          <w:szCs w:val="18"/>
        </w:rPr>
        <w:t>„stal boj mezi trolly a lháři ….“</w:t>
      </w:r>
      <w:r w:rsidRPr="00F822A8">
        <w:rPr>
          <w:rFonts w:ascii="Times New Roman" w:hAnsi="Times New Roman" w:cs="Times New Roman"/>
          <w:sz w:val="18"/>
          <w:szCs w:val="18"/>
        </w:rPr>
        <w:t xml:space="preserve"> (s. 271).  </w:t>
      </w:r>
    </w:p>
  </w:footnote>
  <w:footnote w:id="39">
    <w:p w:rsidR="00F822A8" w:rsidRPr="00F822A8" w:rsidRDefault="00F822A8" w:rsidP="00F822A8">
      <w:pPr>
        <w:pStyle w:val="FootnoteText"/>
        <w:rPr>
          <w:rFonts w:ascii="Times New Roman" w:hAnsi="Times New Roman" w:cs="Times New Roman"/>
          <w:sz w:val="18"/>
          <w:szCs w:val="18"/>
        </w:rPr>
      </w:pPr>
      <w:r w:rsidRPr="00F822A8">
        <w:rPr>
          <w:rStyle w:val="FootnoteReference"/>
          <w:rFonts w:ascii="Times New Roman" w:hAnsi="Times New Roman" w:cs="Times New Roman"/>
          <w:sz w:val="18"/>
          <w:szCs w:val="18"/>
        </w:rPr>
        <w:footnoteRef/>
      </w:r>
      <w:r w:rsidRPr="00F822A8">
        <w:rPr>
          <w:rFonts w:ascii="Times New Roman" w:hAnsi="Times New Roman" w:cs="Times New Roman"/>
          <w:sz w:val="18"/>
          <w:szCs w:val="18"/>
        </w:rPr>
        <w:t xml:space="preserve"> </w:t>
      </w:r>
      <w:r w:rsidRPr="00F822A8">
        <w:rPr>
          <w:rFonts w:ascii="Times New Roman" w:hAnsi="Times New Roman" w:cs="Times New Roman"/>
          <w:i/>
          <w:sz w:val="18"/>
          <w:szCs w:val="18"/>
        </w:rPr>
        <w:t>„Před pár měsíci se losem vybral nahodilý vzorek stovky irských občanů, ze kterých se ustavilo Občanské shromáždění. Tahle to vypadá, když se země svých občanů nebojí, ale naopak jim důvěřuje …“</w:t>
      </w:r>
      <w:r w:rsidRPr="00F822A8">
        <w:rPr>
          <w:rFonts w:ascii="Times New Roman" w:hAnsi="Times New Roman" w:cs="Times New Roman"/>
          <w:sz w:val="18"/>
          <w:szCs w:val="18"/>
        </w:rPr>
        <w:t xml:space="preserve"> (s. 274).   </w:t>
      </w:r>
    </w:p>
  </w:footnote>
  <w:footnote w:id="40">
    <w:p w:rsidR="00F822A8" w:rsidRPr="00F822A8" w:rsidRDefault="00F822A8" w:rsidP="00F822A8">
      <w:pPr>
        <w:pStyle w:val="FootnoteText"/>
        <w:rPr>
          <w:rFonts w:ascii="Times New Roman" w:hAnsi="Times New Roman" w:cs="Times New Roman"/>
          <w:sz w:val="18"/>
          <w:szCs w:val="18"/>
        </w:rPr>
      </w:pPr>
      <w:r w:rsidRPr="00F822A8">
        <w:rPr>
          <w:rStyle w:val="FootnoteReference"/>
          <w:rFonts w:ascii="Times New Roman" w:hAnsi="Times New Roman" w:cs="Times New Roman"/>
          <w:sz w:val="18"/>
          <w:szCs w:val="18"/>
        </w:rPr>
        <w:footnoteRef/>
      </w:r>
      <w:r w:rsidRPr="00F822A8">
        <w:rPr>
          <w:rFonts w:ascii="Times New Roman" w:hAnsi="Times New Roman" w:cs="Times New Roman"/>
          <w:sz w:val="18"/>
          <w:szCs w:val="18"/>
        </w:rPr>
        <w:t xml:space="preserve"> Každý stát vybere náhodně sto občanů, které na čtyři dny sezve, aby </w:t>
      </w:r>
      <w:r w:rsidRPr="00F822A8">
        <w:rPr>
          <w:rFonts w:ascii="Times New Roman" w:hAnsi="Times New Roman" w:cs="Times New Roman"/>
          <w:i/>
          <w:sz w:val="18"/>
          <w:szCs w:val="18"/>
        </w:rPr>
        <w:t>„společně odpověděli na jednu velkou otázku: Jak zařídit, aby Evropská unie byla do roku 2020 demokratičtější“</w:t>
      </w:r>
      <w:r w:rsidRPr="00F822A8">
        <w:rPr>
          <w:rFonts w:ascii="Times New Roman" w:hAnsi="Times New Roman" w:cs="Times New Roman"/>
          <w:sz w:val="18"/>
          <w:szCs w:val="18"/>
        </w:rPr>
        <w:t xml:space="preserve"> (s. 275). Všichni účastníci po celé Evropě by přitom měli k dispozici stejně času i stejné materiálů. Každá země by formulovala deset návrhů. Po třech měsících by každé národní shromáždění opět losem vybralo dvacet delegátů, kteří by všichni společně v Bruselu doladili seznam pětadvaceti priorit budoucí politiky EU. Veřejnost by seznam přezkoumala formou referenda (např. v podobě ohodnocení každého návrhu stupnicí 1 až 5 či možností vyznačit tří klíčová témata). </w:t>
      </w:r>
    </w:p>
  </w:footnote>
  <w:footnote w:id="41">
    <w:p w:rsidR="00F822A8" w:rsidRPr="00F822A8" w:rsidRDefault="00F822A8" w:rsidP="00F822A8">
      <w:pPr>
        <w:pStyle w:val="FootnoteText"/>
        <w:rPr>
          <w:rFonts w:ascii="Times New Roman" w:hAnsi="Times New Roman" w:cs="Times New Roman"/>
          <w:sz w:val="18"/>
          <w:szCs w:val="18"/>
        </w:rPr>
      </w:pPr>
      <w:r w:rsidRPr="00F822A8">
        <w:rPr>
          <w:rStyle w:val="FootnoteReference"/>
          <w:rFonts w:ascii="Times New Roman" w:hAnsi="Times New Roman" w:cs="Times New Roman"/>
          <w:sz w:val="18"/>
          <w:szCs w:val="18"/>
        </w:rPr>
        <w:footnoteRef/>
      </w:r>
      <w:r w:rsidRPr="00F822A8">
        <w:rPr>
          <w:rFonts w:ascii="Times New Roman" w:hAnsi="Times New Roman" w:cs="Times New Roman"/>
          <w:sz w:val="18"/>
          <w:szCs w:val="18"/>
        </w:rPr>
        <w:t xml:space="preserve"> Jakpak by asi los dopadl u nás? Kolikpak by tam </w:t>
      </w:r>
      <w:r w:rsidRPr="00F822A8">
        <w:rPr>
          <w:rFonts w:ascii="Times New Roman" w:hAnsi="Times New Roman" w:cs="Times New Roman"/>
          <w:i/>
          <w:sz w:val="18"/>
          <w:szCs w:val="18"/>
        </w:rPr>
        <w:t>„zcela náhodně“</w:t>
      </w:r>
      <w:r w:rsidRPr="00F822A8">
        <w:rPr>
          <w:rFonts w:ascii="Times New Roman" w:hAnsi="Times New Roman" w:cs="Times New Roman"/>
          <w:sz w:val="18"/>
          <w:szCs w:val="18"/>
        </w:rPr>
        <w:t xml:space="preserve"> bylo nalosováno uvědomělých pokrokářů z pražské (a brněnské) kavárny &amp; příslušníků chobotnice neziskovek? Nebo by zase zasáhl Putin a jeho hackeři?</w:t>
      </w:r>
    </w:p>
  </w:footnote>
  <w:footnote w:id="42">
    <w:p w:rsidR="00F822A8" w:rsidRPr="00F822A8" w:rsidRDefault="00F822A8" w:rsidP="00F822A8">
      <w:pPr>
        <w:pStyle w:val="FootnoteText"/>
        <w:rPr>
          <w:rFonts w:ascii="Times New Roman" w:hAnsi="Times New Roman" w:cs="Times New Roman"/>
          <w:sz w:val="18"/>
          <w:szCs w:val="18"/>
        </w:rPr>
      </w:pPr>
      <w:r w:rsidRPr="00F822A8">
        <w:rPr>
          <w:rStyle w:val="FootnoteReference"/>
          <w:rFonts w:ascii="Times New Roman" w:hAnsi="Times New Roman" w:cs="Times New Roman"/>
          <w:sz w:val="18"/>
          <w:szCs w:val="18"/>
        </w:rPr>
        <w:footnoteRef/>
      </w:r>
      <w:r w:rsidRPr="00F822A8">
        <w:rPr>
          <w:rFonts w:ascii="Times New Roman" w:hAnsi="Times New Roman" w:cs="Times New Roman"/>
          <w:sz w:val="18"/>
          <w:szCs w:val="18"/>
        </w:rPr>
        <w:t xml:space="preserve"> Srov. „Námezdní buržoazie“ a iluze o samolikvidaci kapitalismu (několik poznámek). </w:t>
      </w:r>
      <w:r w:rsidRPr="00F822A8">
        <w:rPr>
          <w:rFonts w:ascii="Times New Roman" w:hAnsi="Times New Roman" w:cs="Times New Roman"/>
          <w:i/>
          <w:iCs/>
          <w:sz w:val="18"/>
          <w:szCs w:val="18"/>
        </w:rPr>
        <w:t>Marathon</w:t>
      </w:r>
      <w:r w:rsidRPr="00F822A8">
        <w:rPr>
          <w:rFonts w:ascii="Times New Roman" w:hAnsi="Times New Roman" w:cs="Times New Roman"/>
          <w:sz w:val="18"/>
          <w:szCs w:val="18"/>
        </w:rPr>
        <w:t>, 108, 2012, roč. 16, č. 2, s. 34-40. ISSN 1211-8591.</w:t>
      </w:r>
    </w:p>
  </w:footnote>
  <w:footnote w:id="43">
    <w:p w:rsidR="00F822A8" w:rsidRPr="00F822A8" w:rsidRDefault="00F822A8" w:rsidP="00F822A8">
      <w:pPr>
        <w:tabs>
          <w:tab w:val="left" w:pos="6975"/>
        </w:tabs>
        <w:spacing w:after="0" w:line="240" w:lineRule="auto"/>
        <w:rPr>
          <w:rFonts w:ascii="Times New Roman" w:hAnsi="Times New Roman" w:cs="Times New Roman"/>
          <w:sz w:val="18"/>
          <w:szCs w:val="18"/>
        </w:rPr>
      </w:pPr>
      <w:r w:rsidRPr="00F822A8">
        <w:rPr>
          <w:rStyle w:val="FootnoteReference"/>
          <w:rFonts w:ascii="Times New Roman" w:hAnsi="Times New Roman" w:cs="Times New Roman"/>
          <w:sz w:val="18"/>
          <w:szCs w:val="18"/>
        </w:rPr>
        <w:footnoteRef/>
      </w:r>
      <w:r w:rsidRPr="00F822A8">
        <w:rPr>
          <w:rFonts w:ascii="Times New Roman" w:hAnsi="Times New Roman" w:cs="Times New Roman"/>
          <w:sz w:val="18"/>
          <w:szCs w:val="18"/>
        </w:rPr>
        <w:t xml:space="preserve"> </w:t>
      </w:r>
      <w:r w:rsidRPr="00F822A8">
        <w:rPr>
          <w:rFonts w:ascii="Times New Roman" w:hAnsi="Times New Roman" w:cs="Times New Roman"/>
          <w:i/>
          <w:sz w:val="18"/>
          <w:szCs w:val="18"/>
        </w:rPr>
        <w:t>„… zatímco v domácí politice se profilují především jako bojovníci proti liberálnímu sekularismu (proti potratům, sňatkům homosexuálů atd.), a jejich boj je tedy bojem takzvané kultury života proti kultuře smrti, v zahraniční politice stojí na straně zcela opačných hodnot liberální kultury smrti</w:t>
      </w:r>
      <w:r w:rsidRPr="00F822A8">
        <w:rPr>
          <w:rFonts w:ascii="Times New Roman" w:hAnsi="Times New Roman" w:cs="Times New Roman"/>
          <w:sz w:val="18"/>
          <w:szCs w:val="18"/>
        </w:rPr>
        <w:t xml:space="preserve">“ (s. 282-283). </w:t>
      </w:r>
    </w:p>
  </w:footnote>
  <w:footnote w:id="44">
    <w:p w:rsidR="00F822A8" w:rsidRPr="00F822A8" w:rsidRDefault="00F822A8" w:rsidP="00F822A8">
      <w:pPr>
        <w:pStyle w:val="FootnoteText"/>
        <w:rPr>
          <w:rFonts w:ascii="Times New Roman" w:hAnsi="Times New Roman" w:cs="Times New Roman"/>
          <w:sz w:val="18"/>
          <w:szCs w:val="18"/>
        </w:rPr>
      </w:pPr>
      <w:r w:rsidRPr="00F822A8">
        <w:rPr>
          <w:rStyle w:val="FootnoteReference"/>
          <w:rFonts w:ascii="Times New Roman" w:hAnsi="Times New Roman" w:cs="Times New Roman"/>
          <w:sz w:val="18"/>
          <w:szCs w:val="18"/>
        </w:rPr>
        <w:footnoteRef/>
      </w:r>
      <w:r w:rsidRPr="00F822A8">
        <w:rPr>
          <w:rFonts w:ascii="Times New Roman" w:hAnsi="Times New Roman" w:cs="Times New Roman"/>
          <w:sz w:val="18"/>
          <w:szCs w:val="18"/>
        </w:rPr>
        <w:t xml:space="preserve"> </w:t>
      </w:r>
      <w:r w:rsidRPr="00F822A8">
        <w:rPr>
          <w:rFonts w:ascii="Times New Roman" w:hAnsi="Times New Roman" w:cs="Times New Roman"/>
          <w:i/>
          <w:sz w:val="18"/>
          <w:szCs w:val="18"/>
        </w:rPr>
        <w:t>„… který se prezentuje jako hlas deklasovaných: jeho strategickou funkcí je totiž zabránit tomu, aby tito lidé hájili sami sebe …“</w:t>
      </w:r>
      <w:r w:rsidRPr="00F822A8">
        <w:rPr>
          <w:rFonts w:ascii="Times New Roman" w:hAnsi="Times New Roman" w:cs="Times New Roman"/>
          <w:sz w:val="18"/>
          <w:szCs w:val="18"/>
        </w:rPr>
        <w:t xml:space="preserve"> (s. 285). </w:t>
      </w:r>
    </w:p>
  </w:footnote>
  <w:footnote w:id="45">
    <w:p w:rsidR="00F822A8" w:rsidRPr="00F822A8" w:rsidRDefault="00F822A8" w:rsidP="00F822A8">
      <w:pPr>
        <w:pStyle w:val="FootnoteText"/>
        <w:rPr>
          <w:rFonts w:ascii="Times New Roman" w:hAnsi="Times New Roman" w:cs="Times New Roman"/>
          <w:sz w:val="18"/>
          <w:szCs w:val="18"/>
        </w:rPr>
      </w:pPr>
      <w:r w:rsidRPr="00F822A8">
        <w:rPr>
          <w:rStyle w:val="FootnoteReference"/>
          <w:rFonts w:ascii="Times New Roman" w:hAnsi="Times New Roman" w:cs="Times New Roman"/>
          <w:sz w:val="18"/>
          <w:szCs w:val="18"/>
        </w:rPr>
        <w:footnoteRef/>
      </w:r>
      <w:r w:rsidRPr="00F822A8">
        <w:rPr>
          <w:rFonts w:ascii="Times New Roman" w:hAnsi="Times New Roman" w:cs="Times New Roman"/>
          <w:sz w:val="18"/>
          <w:szCs w:val="18"/>
        </w:rPr>
        <w:t xml:space="preserve"> </w:t>
      </w:r>
      <w:r w:rsidRPr="00F822A8">
        <w:rPr>
          <w:rFonts w:ascii="Times New Roman" w:hAnsi="Times New Roman" w:cs="Times New Roman"/>
          <w:i/>
          <w:sz w:val="18"/>
          <w:szCs w:val="18"/>
        </w:rPr>
        <w:t xml:space="preserve">„… která již není schopna, </w:t>
      </w:r>
      <w:r w:rsidRPr="00F822A8">
        <w:rPr>
          <w:rFonts w:ascii="Times New Roman" w:hAnsi="Times New Roman" w:cs="Times New Roman"/>
          <w:i/>
          <w:sz w:val="18"/>
          <w:szCs w:val="18"/>
        </w:rPr>
        <w:t>jak by řekl Chomsky, „vyrábět souhlas“, takže vzniká poptávka po „primitivnějším“ fungování ideologie“</w:t>
      </w:r>
      <w:r w:rsidRPr="00F822A8">
        <w:rPr>
          <w:rFonts w:ascii="Times New Roman" w:hAnsi="Times New Roman" w:cs="Times New Roman"/>
          <w:sz w:val="18"/>
          <w:szCs w:val="18"/>
        </w:rPr>
        <w:t xml:space="preserve"> (s. 287).  </w:t>
      </w:r>
    </w:p>
  </w:footnote>
  <w:footnote w:id="46">
    <w:p w:rsidR="00F822A8" w:rsidRPr="00F822A8" w:rsidRDefault="00F822A8" w:rsidP="00F822A8">
      <w:pPr>
        <w:pStyle w:val="FootnoteText"/>
        <w:rPr>
          <w:rFonts w:ascii="Times New Roman" w:hAnsi="Times New Roman" w:cs="Times New Roman"/>
          <w:sz w:val="18"/>
          <w:szCs w:val="18"/>
        </w:rPr>
      </w:pPr>
      <w:r w:rsidRPr="00F822A8">
        <w:rPr>
          <w:rStyle w:val="FootnoteReference"/>
          <w:rFonts w:ascii="Times New Roman" w:hAnsi="Times New Roman" w:cs="Times New Roman"/>
          <w:sz w:val="18"/>
          <w:szCs w:val="18"/>
        </w:rPr>
        <w:footnoteRef/>
      </w:r>
      <w:r w:rsidRPr="00F822A8">
        <w:rPr>
          <w:rFonts w:ascii="Times New Roman" w:hAnsi="Times New Roman" w:cs="Times New Roman"/>
          <w:sz w:val="18"/>
          <w:szCs w:val="18"/>
        </w:rPr>
        <w:t xml:space="preserve"> </w:t>
      </w:r>
      <w:r w:rsidRPr="00F822A8">
        <w:rPr>
          <w:rFonts w:ascii="Times New Roman" w:hAnsi="Times New Roman" w:cs="Times New Roman"/>
          <w:sz w:val="18"/>
          <w:szCs w:val="18"/>
        </w:rPr>
        <w:t xml:space="preserve">Žižek pokračuje v představení tohoto negativního trendu: </w:t>
      </w:r>
      <w:r w:rsidRPr="00F822A8">
        <w:rPr>
          <w:rFonts w:ascii="Times New Roman" w:hAnsi="Times New Roman" w:cs="Times New Roman"/>
          <w:i/>
          <w:sz w:val="18"/>
          <w:szCs w:val="18"/>
        </w:rPr>
        <w:t>„Levice by tedy měla překonat liberální strach a k tomuto hněvu se přihlásit – přesměrovat jej od pravicového rasismu k přímému společensko-ekonomickému boji: Nepřítelem není cizinec, ale vládnoucí třída, oligarchie atd.“</w:t>
      </w:r>
      <w:r w:rsidRPr="00F822A8">
        <w:rPr>
          <w:rFonts w:ascii="Times New Roman" w:hAnsi="Times New Roman" w:cs="Times New Roman"/>
          <w:sz w:val="18"/>
          <w:szCs w:val="18"/>
        </w:rPr>
        <w:t xml:space="preserve"> (s. 286). Mimochodem jde o úvahu levicovou a v mnohém i správnou, nikoli ovšem dle Žižeka. On varovně připomíná, že </w:t>
      </w:r>
      <w:r w:rsidRPr="00F822A8">
        <w:rPr>
          <w:rFonts w:ascii="Times New Roman" w:hAnsi="Times New Roman" w:cs="Times New Roman"/>
          <w:i/>
          <w:sz w:val="18"/>
          <w:szCs w:val="18"/>
        </w:rPr>
        <w:t>„… existuje zjevně cosi jako přirozený sklon populismu ke sklouzávání do vulgárních zjednodušení a personalizované agresivity“</w:t>
      </w:r>
      <w:r w:rsidRPr="00F822A8">
        <w:rPr>
          <w:rFonts w:ascii="Times New Roman" w:hAnsi="Times New Roman" w:cs="Times New Roman"/>
          <w:sz w:val="18"/>
          <w:szCs w:val="18"/>
        </w:rPr>
        <w:t xml:space="preserve"> (s. 287). </w:t>
      </w:r>
    </w:p>
  </w:footnote>
  <w:footnote w:id="47">
    <w:p w:rsidR="00F822A8" w:rsidRPr="00F822A8" w:rsidRDefault="00F822A8" w:rsidP="00F822A8">
      <w:pPr>
        <w:pStyle w:val="FootnoteText"/>
        <w:rPr>
          <w:rFonts w:ascii="Times New Roman" w:hAnsi="Times New Roman" w:cs="Times New Roman"/>
          <w:sz w:val="18"/>
          <w:szCs w:val="18"/>
        </w:rPr>
      </w:pPr>
      <w:r w:rsidRPr="00F822A8">
        <w:rPr>
          <w:rStyle w:val="FootnoteReference"/>
          <w:rFonts w:ascii="Times New Roman" w:hAnsi="Times New Roman" w:cs="Times New Roman"/>
          <w:sz w:val="18"/>
          <w:szCs w:val="18"/>
        </w:rPr>
        <w:footnoteRef/>
      </w:r>
      <w:r w:rsidRPr="00F822A8">
        <w:rPr>
          <w:rFonts w:ascii="Times New Roman" w:hAnsi="Times New Roman" w:cs="Times New Roman"/>
          <w:sz w:val="18"/>
          <w:szCs w:val="18"/>
        </w:rPr>
        <w:t xml:space="preserve"> </w:t>
      </w:r>
      <w:r w:rsidRPr="00F822A8">
        <w:rPr>
          <w:rFonts w:ascii="Times New Roman" w:hAnsi="Times New Roman" w:cs="Times New Roman"/>
          <w:i/>
          <w:sz w:val="18"/>
          <w:szCs w:val="18"/>
        </w:rPr>
        <w:t xml:space="preserve">„… největším nebezpečím pro skutečnou levici představuje přijetí strategického spojenectví s clintonovskými liberály proti </w:t>
      </w:r>
      <w:r w:rsidRPr="00F822A8">
        <w:rPr>
          <w:rFonts w:ascii="Times New Roman" w:hAnsi="Times New Roman" w:cs="Times New Roman"/>
          <w:i/>
          <w:sz w:val="18"/>
          <w:szCs w:val="18"/>
        </w:rPr>
        <w:t>Nebezpečí, které ztělesňuje Trump“</w:t>
      </w:r>
      <w:r w:rsidRPr="00F822A8">
        <w:rPr>
          <w:rFonts w:ascii="Times New Roman" w:hAnsi="Times New Roman" w:cs="Times New Roman"/>
          <w:sz w:val="18"/>
          <w:szCs w:val="18"/>
        </w:rPr>
        <w:t xml:space="preserve"> (s. 291). Úvaha i poučení správné.   </w:t>
      </w:r>
    </w:p>
  </w:footnote>
  <w:footnote w:id="48">
    <w:p w:rsidR="00F822A8" w:rsidRPr="00F822A8" w:rsidRDefault="00F822A8" w:rsidP="00F822A8">
      <w:pPr>
        <w:pStyle w:val="FootnoteText"/>
        <w:rPr>
          <w:rFonts w:ascii="Times New Roman" w:hAnsi="Times New Roman" w:cs="Times New Roman"/>
          <w:sz w:val="18"/>
          <w:szCs w:val="18"/>
        </w:rPr>
      </w:pPr>
      <w:r w:rsidRPr="00F822A8">
        <w:rPr>
          <w:rStyle w:val="FootnoteReference"/>
          <w:rFonts w:ascii="Times New Roman" w:hAnsi="Times New Roman" w:cs="Times New Roman"/>
          <w:sz w:val="18"/>
          <w:szCs w:val="18"/>
        </w:rPr>
        <w:footnoteRef/>
      </w:r>
      <w:r w:rsidRPr="00F822A8">
        <w:rPr>
          <w:rFonts w:ascii="Times New Roman" w:hAnsi="Times New Roman" w:cs="Times New Roman"/>
          <w:sz w:val="18"/>
          <w:szCs w:val="18"/>
        </w:rPr>
        <w:t xml:space="preserve"> </w:t>
      </w:r>
      <w:r w:rsidRPr="00F822A8">
        <w:rPr>
          <w:rFonts w:ascii="Times New Roman" w:hAnsi="Times New Roman" w:cs="Times New Roman"/>
          <w:sz w:val="18"/>
          <w:szCs w:val="18"/>
        </w:rPr>
        <w:t xml:space="preserve">Na Trumpově vítězství Žižek vidí dobré to, </w:t>
      </w:r>
      <w:r w:rsidRPr="00F822A8">
        <w:rPr>
          <w:rFonts w:ascii="Times New Roman" w:hAnsi="Times New Roman" w:cs="Times New Roman"/>
          <w:i/>
          <w:sz w:val="18"/>
          <w:szCs w:val="18"/>
        </w:rPr>
        <w:t>„že vyděsil liberály“</w:t>
      </w:r>
      <w:r w:rsidRPr="00F822A8">
        <w:rPr>
          <w:rFonts w:ascii="Times New Roman" w:hAnsi="Times New Roman" w:cs="Times New Roman"/>
          <w:sz w:val="18"/>
          <w:szCs w:val="18"/>
        </w:rPr>
        <w:t xml:space="preserve"> (s. 295). A to s využitím glosy starého, a prý </w:t>
      </w:r>
      <w:r w:rsidRPr="00F822A8">
        <w:rPr>
          <w:rFonts w:ascii="Times New Roman" w:hAnsi="Times New Roman" w:cs="Times New Roman"/>
          <w:i/>
          <w:sz w:val="18"/>
          <w:szCs w:val="18"/>
        </w:rPr>
        <w:t>„levicového“</w:t>
      </w:r>
      <w:r w:rsidRPr="00F822A8">
        <w:rPr>
          <w:rFonts w:ascii="Times New Roman" w:hAnsi="Times New Roman" w:cs="Times New Roman"/>
          <w:sz w:val="18"/>
          <w:szCs w:val="18"/>
        </w:rPr>
        <w:t xml:space="preserve">, antikomunisty, který měl Žižekovi kdysi osobně říci, že </w:t>
      </w:r>
      <w:r w:rsidRPr="00F822A8">
        <w:rPr>
          <w:rFonts w:ascii="Times New Roman" w:hAnsi="Times New Roman" w:cs="Times New Roman"/>
          <w:i/>
          <w:sz w:val="18"/>
          <w:szCs w:val="18"/>
        </w:rPr>
        <w:t>„na Stalinovi bylo dobré jedině to, že měl opravdový strach z velkých západních mocností“</w:t>
      </w:r>
      <w:r w:rsidRPr="00F822A8">
        <w:rPr>
          <w:rFonts w:ascii="Times New Roman" w:hAnsi="Times New Roman" w:cs="Times New Roman"/>
          <w:sz w:val="18"/>
          <w:szCs w:val="18"/>
        </w:rPr>
        <w:t xml:space="preserve"> (tamtéž).   </w:t>
      </w:r>
    </w:p>
  </w:footnote>
  <w:footnote w:id="49">
    <w:p w:rsidR="00F822A8" w:rsidRPr="00F822A8" w:rsidRDefault="00F822A8" w:rsidP="00F822A8">
      <w:pPr>
        <w:pStyle w:val="FootnoteText"/>
        <w:rPr>
          <w:rFonts w:ascii="Times New Roman" w:hAnsi="Times New Roman" w:cs="Times New Roman"/>
          <w:sz w:val="18"/>
          <w:szCs w:val="18"/>
        </w:rPr>
      </w:pPr>
      <w:r w:rsidRPr="00F822A8">
        <w:rPr>
          <w:rStyle w:val="FootnoteReference"/>
          <w:rFonts w:ascii="Times New Roman" w:hAnsi="Times New Roman" w:cs="Times New Roman"/>
          <w:sz w:val="18"/>
          <w:szCs w:val="18"/>
        </w:rPr>
        <w:footnoteRef/>
      </w:r>
      <w:r w:rsidRPr="00F822A8">
        <w:rPr>
          <w:rFonts w:ascii="Times New Roman" w:hAnsi="Times New Roman" w:cs="Times New Roman"/>
          <w:sz w:val="18"/>
          <w:szCs w:val="18"/>
        </w:rPr>
        <w:t xml:space="preserve"> </w:t>
      </w:r>
      <w:r w:rsidRPr="00F822A8">
        <w:rPr>
          <w:rFonts w:ascii="Times New Roman" w:hAnsi="Times New Roman" w:cs="Times New Roman"/>
          <w:sz w:val="18"/>
          <w:szCs w:val="18"/>
        </w:rPr>
        <w:t xml:space="preserve">Kromě textů Fraserové, Mishry a Van Reybroucka, které už také byly v určitých podobách dříve publikovány.  </w:t>
      </w:r>
    </w:p>
  </w:footnote>
  <w:footnote w:id="50">
    <w:p w:rsidR="00F822A8" w:rsidRPr="00F822A8" w:rsidRDefault="00F822A8" w:rsidP="00F822A8">
      <w:pPr>
        <w:pStyle w:val="FootnoteText"/>
        <w:rPr>
          <w:rFonts w:ascii="Times New Roman" w:hAnsi="Times New Roman" w:cs="Times New Roman"/>
          <w:sz w:val="18"/>
          <w:szCs w:val="18"/>
        </w:rPr>
      </w:pPr>
      <w:r w:rsidRPr="00F822A8">
        <w:rPr>
          <w:rStyle w:val="FootnoteReference"/>
          <w:rFonts w:ascii="Times New Roman" w:hAnsi="Times New Roman" w:cs="Times New Roman"/>
          <w:sz w:val="18"/>
          <w:szCs w:val="18"/>
        </w:rPr>
        <w:footnoteRef/>
      </w:r>
      <w:r w:rsidRPr="00F822A8">
        <w:rPr>
          <w:rFonts w:ascii="Times New Roman" w:hAnsi="Times New Roman" w:cs="Times New Roman"/>
          <w:sz w:val="18"/>
          <w:szCs w:val="18"/>
        </w:rPr>
        <w:t xml:space="preserve"> Coby dílko Rozkoly doby postmoderní. </w:t>
      </w:r>
      <w:r w:rsidRPr="00F822A8">
        <w:rPr>
          <w:rFonts w:ascii="Times New Roman" w:hAnsi="Times New Roman" w:cs="Times New Roman"/>
          <w:i/>
          <w:sz w:val="18"/>
          <w:szCs w:val="18"/>
        </w:rPr>
        <w:t>Salon, příloha Práva</w:t>
      </w:r>
      <w:r w:rsidRPr="00F822A8">
        <w:rPr>
          <w:rFonts w:ascii="Times New Roman" w:hAnsi="Times New Roman" w:cs="Times New Roman"/>
          <w:sz w:val="18"/>
          <w:szCs w:val="18"/>
        </w:rPr>
        <w:t xml:space="preserve">, 12. 1. 2017, s. (3) a (5). ISSN 1211-2119. S připomenutím, že základní teze přednesl V. Bělohradský v Pardubicích na </w:t>
      </w:r>
      <w:r w:rsidRPr="00F822A8">
        <w:rPr>
          <w:rFonts w:ascii="Times New Roman" w:hAnsi="Times New Roman" w:cs="Times New Roman"/>
          <w:sz w:val="18"/>
          <w:szCs w:val="18"/>
        </w:rPr>
        <w:t xml:space="preserve">půdě studentského spolku Thema. </w:t>
      </w:r>
    </w:p>
  </w:footnote>
  <w:footnote w:id="51">
    <w:p w:rsidR="00F822A8" w:rsidRPr="00F822A8" w:rsidRDefault="00F822A8" w:rsidP="00F822A8">
      <w:pPr>
        <w:pStyle w:val="FootnoteText"/>
        <w:rPr>
          <w:rFonts w:ascii="Times New Roman" w:hAnsi="Times New Roman" w:cs="Times New Roman"/>
          <w:sz w:val="18"/>
          <w:szCs w:val="18"/>
        </w:rPr>
      </w:pPr>
      <w:r w:rsidRPr="00F822A8">
        <w:rPr>
          <w:rStyle w:val="FootnoteReference"/>
          <w:rFonts w:ascii="Times New Roman" w:hAnsi="Times New Roman" w:cs="Times New Roman"/>
          <w:sz w:val="18"/>
          <w:szCs w:val="18"/>
        </w:rPr>
        <w:footnoteRef/>
      </w:r>
      <w:r w:rsidRPr="00F822A8">
        <w:rPr>
          <w:rFonts w:ascii="Times New Roman" w:hAnsi="Times New Roman" w:cs="Times New Roman"/>
          <w:sz w:val="18"/>
          <w:szCs w:val="18"/>
        </w:rPr>
        <w:t xml:space="preserve"> S ním ve verzi z </w:t>
      </w:r>
      <w:r w:rsidRPr="00F822A8">
        <w:rPr>
          <w:rFonts w:ascii="Times New Roman" w:hAnsi="Times New Roman" w:cs="Times New Roman"/>
          <w:i/>
          <w:sz w:val="18"/>
          <w:szCs w:val="18"/>
        </w:rPr>
        <w:t>Práva</w:t>
      </w:r>
      <w:r w:rsidRPr="00F822A8">
        <w:rPr>
          <w:rFonts w:ascii="Times New Roman" w:hAnsi="Times New Roman" w:cs="Times New Roman"/>
          <w:sz w:val="18"/>
          <w:szCs w:val="18"/>
        </w:rPr>
        <w:t xml:space="preserve"> i sborníku nechybí okázalé šermování neobvyklými slůvky, ani odkazy na kdekoho, včetně z kontextu vytržených úryvků i z Marxe. Bělohradský rozdává </w:t>
      </w:r>
      <w:r w:rsidRPr="00F822A8">
        <w:rPr>
          <w:rFonts w:ascii="Times New Roman" w:hAnsi="Times New Roman" w:cs="Times New Roman"/>
          <w:sz w:val="18"/>
          <w:szCs w:val="18"/>
        </w:rPr>
        <w:t>hraběcí rady ohledně polyarchií či oligarchií, dumá o</w:t>
      </w:r>
      <w:r w:rsidRPr="00F822A8">
        <w:rPr>
          <w:rFonts w:ascii="Times New Roman" w:hAnsi="Times New Roman" w:cs="Times New Roman"/>
          <w:i/>
          <w:sz w:val="18"/>
          <w:szCs w:val="18"/>
        </w:rPr>
        <w:t xml:space="preserve"> „přeměně multitudines v demokratický, nejen kontrademokratický politický subjekt“</w:t>
      </w:r>
      <w:r w:rsidRPr="00F822A8">
        <w:rPr>
          <w:rFonts w:ascii="Times New Roman" w:hAnsi="Times New Roman" w:cs="Times New Roman"/>
          <w:sz w:val="18"/>
          <w:szCs w:val="18"/>
        </w:rPr>
        <w:t xml:space="preserve">, </w:t>
      </w:r>
      <w:r w:rsidRPr="00F822A8">
        <w:rPr>
          <w:rFonts w:ascii="Times New Roman" w:hAnsi="Times New Roman" w:cs="Times New Roman"/>
          <w:i/>
          <w:sz w:val="18"/>
          <w:szCs w:val="18"/>
        </w:rPr>
        <w:t>„pólech rozkolu modernosti“</w:t>
      </w:r>
      <w:r w:rsidRPr="00F822A8">
        <w:rPr>
          <w:rFonts w:ascii="Times New Roman" w:hAnsi="Times New Roman" w:cs="Times New Roman"/>
          <w:sz w:val="18"/>
          <w:szCs w:val="18"/>
        </w:rPr>
        <w:t xml:space="preserve">, </w:t>
      </w:r>
      <w:r w:rsidRPr="00F822A8">
        <w:rPr>
          <w:rFonts w:ascii="Times New Roman" w:hAnsi="Times New Roman" w:cs="Times New Roman"/>
          <w:i/>
          <w:sz w:val="18"/>
          <w:szCs w:val="18"/>
        </w:rPr>
        <w:t>„etice blízkosti“</w:t>
      </w:r>
      <w:r w:rsidRPr="00F822A8">
        <w:rPr>
          <w:rFonts w:ascii="Times New Roman" w:hAnsi="Times New Roman" w:cs="Times New Roman"/>
          <w:sz w:val="18"/>
          <w:szCs w:val="18"/>
        </w:rPr>
        <w:t>,</w:t>
      </w:r>
      <w:r w:rsidRPr="00F822A8">
        <w:rPr>
          <w:rFonts w:ascii="Times New Roman" w:hAnsi="Times New Roman" w:cs="Times New Roman"/>
          <w:i/>
          <w:sz w:val="18"/>
          <w:szCs w:val="18"/>
        </w:rPr>
        <w:t xml:space="preserve"> „mystifikujících interpretacích modernosti“ </w:t>
      </w:r>
      <w:r w:rsidRPr="00F822A8">
        <w:rPr>
          <w:rFonts w:ascii="Times New Roman" w:hAnsi="Times New Roman" w:cs="Times New Roman"/>
          <w:sz w:val="18"/>
          <w:szCs w:val="18"/>
        </w:rPr>
        <w:t>či</w:t>
      </w:r>
      <w:r w:rsidRPr="00F822A8">
        <w:rPr>
          <w:rFonts w:ascii="Times New Roman" w:hAnsi="Times New Roman" w:cs="Times New Roman"/>
          <w:i/>
          <w:sz w:val="18"/>
          <w:szCs w:val="18"/>
        </w:rPr>
        <w:t xml:space="preserve"> „globální empatii“</w:t>
      </w:r>
      <w:r w:rsidRPr="00F822A8">
        <w:rPr>
          <w:rFonts w:ascii="Times New Roman" w:hAnsi="Times New Roman" w:cs="Times New Roman"/>
          <w:sz w:val="18"/>
          <w:szCs w:val="18"/>
        </w:rPr>
        <w:t>.</w:t>
      </w:r>
      <w:r w:rsidRPr="00F822A8">
        <w:rPr>
          <w:rFonts w:ascii="Times New Roman" w:hAnsi="Times New Roman" w:cs="Times New Roman"/>
          <w:i/>
          <w:sz w:val="18"/>
          <w:szCs w:val="18"/>
        </w:rPr>
        <w:t xml:space="preserve"> </w:t>
      </w:r>
      <w:r w:rsidRPr="00F822A8">
        <w:rPr>
          <w:rFonts w:ascii="Times New Roman" w:hAnsi="Times New Roman" w:cs="Times New Roman"/>
          <w:sz w:val="18"/>
          <w:szCs w:val="18"/>
        </w:rPr>
        <w:t xml:space="preserve">S připomínáním, že k emancipaci lidstva náleží </w:t>
      </w:r>
      <w:r w:rsidRPr="00F822A8">
        <w:rPr>
          <w:rFonts w:ascii="Times New Roman" w:hAnsi="Times New Roman" w:cs="Times New Roman"/>
          <w:i/>
          <w:sz w:val="18"/>
          <w:szCs w:val="18"/>
        </w:rPr>
        <w:t>„koloniální nadvláda globálního města nad globální vesnicí“</w:t>
      </w:r>
      <w:r w:rsidRPr="00F822A8">
        <w:rPr>
          <w:rFonts w:ascii="Times New Roman" w:hAnsi="Times New Roman" w:cs="Times New Roman"/>
          <w:sz w:val="18"/>
          <w:szCs w:val="18"/>
        </w:rPr>
        <w:t>.</w:t>
      </w:r>
      <w:r w:rsidRPr="00F822A8">
        <w:rPr>
          <w:rFonts w:ascii="Times New Roman" w:hAnsi="Times New Roman" w:cs="Times New Roman"/>
          <w:i/>
          <w:sz w:val="18"/>
          <w:szCs w:val="18"/>
        </w:rPr>
        <w:t xml:space="preserve"> </w:t>
      </w:r>
      <w:r w:rsidRPr="00F822A8">
        <w:rPr>
          <w:rFonts w:ascii="Times New Roman" w:hAnsi="Times New Roman" w:cs="Times New Roman"/>
          <w:sz w:val="18"/>
          <w:szCs w:val="18"/>
        </w:rPr>
        <w:t xml:space="preserve">   </w:t>
      </w:r>
      <w:r w:rsidRPr="00F822A8">
        <w:rPr>
          <w:rFonts w:ascii="Times New Roman" w:hAnsi="Times New Roman" w:cs="Times New Roman"/>
          <w:i/>
          <w:sz w:val="18"/>
          <w:szCs w:val="18"/>
        </w:rPr>
        <w:t xml:space="preserve"> </w:t>
      </w:r>
      <w:r w:rsidRPr="00F822A8">
        <w:rPr>
          <w:rFonts w:ascii="Times New Roman" w:hAnsi="Times New Roman" w:cs="Times New Roman"/>
          <w:sz w:val="18"/>
          <w:szCs w:val="18"/>
        </w:rPr>
        <w:t xml:space="preserve">    </w:t>
      </w:r>
    </w:p>
  </w:footnote>
  <w:footnote w:id="52">
    <w:p w:rsidR="00F822A8" w:rsidRPr="00F822A8" w:rsidRDefault="00F822A8" w:rsidP="00F822A8">
      <w:pPr>
        <w:pStyle w:val="FootnoteText"/>
        <w:rPr>
          <w:rFonts w:ascii="Times New Roman" w:hAnsi="Times New Roman" w:cs="Times New Roman"/>
          <w:sz w:val="18"/>
          <w:szCs w:val="18"/>
        </w:rPr>
      </w:pPr>
      <w:r w:rsidRPr="00F822A8">
        <w:rPr>
          <w:rStyle w:val="FootnoteReference"/>
          <w:rFonts w:ascii="Times New Roman" w:hAnsi="Times New Roman" w:cs="Times New Roman"/>
          <w:sz w:val="18"/>
          <w:szCs w:val="18"/>
        </w:rPr>
        <w:footnoteRef/>
      </w:r>
      <w:r w:rsidRPr="00F822A8">
        <w:rPr>
          <w:rFonts w:ascii="Times New Roman" w:hAnsi="Times New Roman" w:cs="Times New Roman"/>
          <w:sz w:val="18"/>
          <w:szCs w:val="18"/>
        </w:rPr>
        <w:t xml:space="preserve"> </w:t>
      </w:r>
      <w:r w:rsidRPr="00F822A8">
        <w:rPr>
          <w:rFonts w:ascii="Times New Roman" w:hAnsi="Times New Roman" w:cs="Times New Roman"/>
          <w:i/>
          <w:sz w:val="18"/>
          <w:szCs w:val="18"/>
        </w:rPr>
        <w:t xml:space="preserve">„Globální </w:t>
      </w:r>
      <w:r w:rsidRPr="00F822A8">
        <w:rPr>
          <w:rFonts w:ascii="Times New Roman" w:hAnsi="Times New Roman" w:cs="Times New Roman"/>
          <w:i/>
          <w:sz w:val="18"/>
          <w:szCs w:val="18"/>
        </w:rPr>
        <w:t xml:space="preserve">vesnice se svým theatrum vicinitas se … nestala základem nové etiky založené na empatii, naopak za poslední desetiletí prošla katastrofální proměnou. Stala se globální vesnicí uniklých sdělení o všem a o všech, která intoxikovala veřejný prostoj a vyvolala deficit legitimnosti demokratických institucí“ </w:t>
      </w:r>
      <w:r w:rsidRPr="00F822A8">
        <w:rPr>
          <w:rFonts w:ascii="Times New Roman" w:hAnsi="Times New Roman" w:cs="Times New Roman"/>
          <w:sz w:val="18"/>
          <w:szCs w:val="18"/>
        </w:rPr>
        <w:t xml:space="preserve">(s. 303). Bělohradský pokračuje: </w:t>
      </w:r>
      <w:r w:rsidRPr="00F822A8">
        <w:rPr>
          <w:rFonts w:ascii="Times New Roman" w:hAnsi="Times New Roman" w:cs="Times New Roman"/>
          <w:i/>
          <w:sz w:val="18"/>
          <w:szCs w:val="18"/>
        </w:rPr>
        <w:t>„Veřejným prostorem se valí záplava úryvků ze soukromí kohokoli, odposlechů a dekontextualizovaných konverzací. Politika se přestěhovala do globální vesnice uniklých informací, v níž populističtí vůdci vedou své vítězné tažení proti reprezentativní demokracii pod heslem „na každého něco máme““</w:t>
      </w:r>
      <w:r w:rsidRPr="00F822A8">
        <w:rPr>
          <w:rFonts w:ascii="Times New Roman" w:hAnsi="Times New Roman" w:cs="Times New Roman"/>
          <w:sz w:val="18"/>
          <w:szCs w:val="18"/>
        </w:rPr>
        <w:t xml:space="preserve"> (dtto). Je to tady, populisti, v čele s Putinem, a samozřejmě jeho hackeři a bájní ruští KGB trollové … </w:t>
      </w:r>
    </w:p>
  </w:footnote>
  <w:footnote w:id="53">
    <w:p w:rsidR="00F822A8" w:rsidRPr="00F822A8" w:rsidRDefault="00F822A8" w:rsidP="00F822A8">
      <w:pPr>
        <w:pStyle w:val="FootnoteText"/>
        <w:rPr>
          <w:rFonts w:ascii="Times New Roman" w:hAnsi="Times New Roman" w:cs="Times New Roman"/>
          <w:sz w:val="18"/>
          <w:szCs w:val="18"/>
        </w:rPr>
      </w:pPr>
      <w:r w:rsidRPr="00F822A8">
        <w:rPr>
          <w:rStyle w:val="FootnoteReference"/>
          <w:rFonts w:ascii="Times New Roman" w:hAnsi="Times New Roman" w:cs="Times New Roman"/>
          <w:sz w:val="18"/>
          <w:szCs w:val="18"/>
        </w:rPr>
        <w:footnoteRef/>
      </w:r>
      <w:r w:rsidRPr="00F822A8">
        <w:rPr>
          <w:rFonts w:ascii="Times New Roman" w:hAnsi="Times New Roman" w:cs="Times New Roman"/>
          <w:sz w:val="18"/>
          <w:szCs w:val="18"/>
        </w:rPr>
        <w:t xml:space="preserve"> Polyarchie </w:t>
      </w:r>
      <w:r w:rsidRPr="00F822A8">
        <w:rPr>
          <w:rFonts w:ascii="Times New Roman" w:hAnsi="Times New Roman" w:cs="Times New Roman"/>
          <w:sz w:val="18"/>
          <w:szCs w:val="18"/>
        </w:rPr>
        <w:t xml:space="preserve">(z řeckého poly- mnoho a arché vláda), coby jedna z politologických teorií označující moderní politickou realitu nedosažitelného ideálu demokracie. S odkazy např. na Dahl, R. A.:  </w:t>
      </w:r>
      <w:r w:rsidRPr="00F822A8">
        <w:rPr>
          <w:rFonts w:ascii="Times New Roman" w:hAnsi="Times New Roman" w:cs="Times New Roman"/>
          <w:i/>
          <w:iCs/>
          <w:sz w:val="18"/>
          <w:szCs w:val="18"/>
        </w:rPr>
        <w:t>Demokracie a její kritici</w:t>
      </w:r>
      <w:r w:rsidRPr="00F822A8">
        <w:rPr>
          <w:rFonts w:ascii="Times New Roman" w:hAnsi="Times New Roman" w:cs="Times New Roman"/>
          <w:sz w:val="18"/>
          <w:szCs w:val="18"/>
        </w:rPr>
        <w:t xml:space="preserve">. Praha: Victoria Publishing 1995. ISBN </w:t>
      </w:r>
      <w:r w:rsidRPr="00F822A8">
        <w:rPr>
          <w:rStyle w:val="st"/>
          <w:rFonts w:ascii="Times New Roman" w:hAnsi="Times New Roman" w:cs="Times New Roman"/>
          <w:sz w:val="18"/>
          <w:szCs w:val="18"/>
        </w:rPr>
        <w:t>8085605813.</w:t>
      </w:r>
    </w:p>
  </w:footnote>
  <w:footnote w:id="54">
    <w:p w:rsidR="00F822A8" w:rsidRPr="00F822A8" w:rsidRDefault="00F822A8" w:rsidP="00F822A8">
      <w:pPr>
        <w:pStyle w:val="FootnoteText"/>
        <w:rPr>
          <w:rFonts w:ascii="Times New Roman" w:hAnsi="Times New Roman" w:cs="Times New Roman"/>
          <w:sz w:val="18"/>
          <w:szCs w:val="18"/>
        </w:rPr>
      </w:pPr>
      <w:r w:rsidRPr="00F822A8">
        <w:rPr>
          <w:rStyle w:val="FootnoteReference"/>
          <w:rFonts w:ascii="Times New Roman" w:hAnsi="Times New Roman" w:cs="Times New Roman"/>
          <w:sz w:val="18"/>
          <w:szCs w:val="18"/>
        </w:rPr>
        <w:footnoteRef/>
      </w:r>
      <w:r w:rsidRPr="00F822A8">
        <w:rPr>
          <w:rFonts w:ascii="Times New Roman" w:hAnsi="Times New Roman" w:cs="Times New Roman"/>
          <w:sz w:val="18"/>
          <w:szCs w:val="18"/>
        </w:rPr>
        <w:t xml:space="preserve"> Mezi nimiž nesmí samozřejmě chybět ani liberální varování 1) před obnovou hierarchií a autorit v době sítí, kdy se </w:t>
      </w:r>
      <w:r w:rsidRPr="00F822A8">
        <w:rPr>
          <w:rFonts w:ascii="Times New Roman" w:hAnsi="Times New Roman" w:cs="Times New Roman"/>
          <w:i/>
          <w:sz w:val="18"/>
          <w:szCs w:val="18"/>
        </w:rPr>
        <w:t xml:space="preserve">„postmoderní elity … musí naučit prosadit se v podmínkách komunikační symetrie“ </w:t>
      </w:r>
      <w:r w:rsidRPr="00F822A8">
        <w:rPr>
          <w:rFonts w:ascii="Times New Roman" w:hAnsi="Times New Roman" w:cs="Times New Roman"/>
          <w:sz w:val="18"/>
          <w:szCs w:val="18"/>
        </w:rPr>
        <w:t xml:space="preserve">(s. 306), 2) před třídní a národní emancipací, kdy </w:t>
      </w:r>
      <w:r w:rsidRPr="00F822A8">
        <w:rPr>
          <w:rFonts w:ascii="Times New Roman" w:hAnsi="Times New Roman" w:cs="Times New Roman"/>
          <w:i/>
          <w:sz w:val="18"/>
          <w:szCs w:val="18"/>
        </w:rPr>
        <w:t>„osvobození všeobecné práce vyžaduje globální solidaritu“</w:t>
      </w:r>
      <w:r w:rsidRPr="00F822A8">
        <w:rPr>
          <w:rFonts w:ascii="Times New Roman" w:hAnsi="Times New Roman" w:cs="Times New Roman"/>
          <w:sz w:val="18"/>
          <w:szCs w:val="18"/>
        </w:rPr>
        <w:t xml:space="preserve"> (tamtéž), 3) před </w:t>
      </w:r>
      <w:r w:rsidRPr="00F822A8">
        <w:rPr>
          <w:rFonts w:ascii="Times New Roman" w:hAnsi="Times New Roman" w:cs="Times New Roman"/>
          <w:sz w:val="18"/>
          <w:szCs w:val="18"/>
        </w:rPr>
        <w:t xml:space="preserve">praktikami pouhé </w:t>
      </w:r>
      <w:r w:rsidRPr="00F822A8">
        <w:rPr>
          <w:rFonts w:ascii="Times New Roman" w:hAnsi="Times New Roman" w:cs="Times New Roman"/>
          <w:i/>
          <w:sz w:val="18"/>
          <w:szCs w:val="18"/>
        </w:rPr>
        <w:t>„kontrademokracie“</w:t>
      </w:r>
      <w:r w:rsidRPr="00F822A8">
        <w:rPr>
          <w:rFonts w:ascii="Times New Roman" w:hAnsi="Times New Roman" w:cs="Times New Roman"/>
          <w:sz w:val="18"/>
          <w:szCs w:val="18"/>
        </w:rPr>
        <w:t xml:space="preserve"> s vizí rozvoje </w:t>
      </w:r>
      <w:r w:rsidRPr="00F822A8">
        <w:rPr>
          <w:rFonts w:ascii="Times New Roman" w:hAnsi="Times New Roman" w:cs="Times New Roman"/>
          <w:i/>
          <w:sz w:val="18"/>
          <w:szCs w:val="18"/>
        </w:rPr>
        <w:t>„deliberativní demokracie“</w:t>
      </w:r>
      <w:r w:rsidRPr="00F822A8">
        <w:rPr>
          <w:rFonts w:ascii="Times New Roman" w:hAnsi="Times New Roman" w:cs="Times New Roman"/>
          <w:sz w:val="18"/>
          <w:szCs w:val="18"/>
        </w:rPr>
        <w:t xml:space="preserve"> (s legitimizací ve veřejném dialogu mezi občany), 4) před globální vesnicí coby </w:t>
      </w:r>
      <w:r w:rsidRPr="00F822A8">
        <w:rPr>
          <w:rFonts w:ascii="Times New Roman" w:hAnsi="Times New Roman" w:cs="Times New Roman"/>
          <w:i/>
          <w:sz w:val="18"/>
          <w:szCs w:val="18"/>
        </w:rPr>
        <w:t>„perverzní elektronickou pospolitostí“</w:t>
      </w:r>
      <w:r w:rsidRPr="00F822A8">
        <w:rPr>
          <w:rFonts w:ascii="Times New Roman" w:hAnsi="Times New Roman" w:cs="Times New Roman"/>
          <w:sz w:val="18"/>
          <w:szCs w:val="18"/>
        </w:rPr>
        <w:t xml:space="preserve">, která se </w:t>
      </w:r>
      <w:r w:rsidRPr="00F822A8">
        <w:rPr>
          <w:rFonts w:ascii="Times New Roman" w:hAnsi="Times New Roman" w:cs="Times New Roman"/>
          <w:i/>
          <w:sz w:val="18"/>
          <w:szCs w:val="18"/>
        </w:rPr>
        <w:t xml:space="preserve">„musí stát školou etiky založené na globální empatii“ </w:t>
      </w:r>
      <w:r w:rsidRPr="00F822A8">
        <w:rPr>
          <w:rFonts w:ascii="Times New Roman" w:hAnsi="Times New Roman" w:cs="Times New Roman"/>
          <w:sz w:val="18"/>
          <w:szCs w:val="18"/>
        </w:rPr>
        <w:t xml:space="preserve">(s. 306) a 5) před rozhodováním z hlediska národních nebo korporativních zájmů, které má být </w:t>
      </w:r>
      <w:r w:rsidRPr="00F822A8">
        <w:rPr>
          <w:rFonts w:ascii="Times New Roman" w:hAnsi="Times New Roman" w:cs="Times New Roman"/>
          <w:i/>
          <w:sz w:val="18"/>
          <w:szCs w:val="18"/>
        </w:rPr>
        <w:t>„současnou podobou globální iracionality“</w:t>
      </w:r>
      <w:r w:rsidRPr="00F822A8">
        <w:rPr>
          <w:rFonts w:ascii="Times New Roman" w:hAnsi="Times New Roman" w:cs="Times New Roman"/>
          <w:sz w:val="18"/>
          <w:szCs w:val="18"/>
        </w:rPr>
        <w:t xml:space="preserve"> (dtto). Tolik učené recepty tzv. levice </w:t>
      </w:r>
      <w:r w:rsidRPr="00F822A8">
        <w:rPr>
          <w:rFonts w:ascii="Times New Roman" w:hAnsi="Times New Roman" w:cs="Times New Roman"/>
          <w:i/>
          <w:sz w:val="18"/>
          <w:szCs w:val="18"/>
        </w:rPr>
        <w:t>„nové“</w:t>
      </w:r>
      <w:r w:rsidRPr="00F822A8">
        <w:rPr>
          <w:rFonts w:ascii="Times New Roman" w:hAnsi="Times New Roman" w:cs="Times New Roman"/>
          <w:sz w:val="18"/>
          <w:szCs w:val="18"/>
        </w:rPr>
        <w:t xml:space="preserve">. Co však poradit normální konzervativní levici </w:t>
      </w:r>
      <w:r w:rsidRPr="00F822A8">
        <w:rPr>
          <w:rFonts w:ascii="Times New Roman" w:hAnsi="Times New Roman" w:cs="Times New Roman"/>
          <w:i/>
          <w:sz w:val="18"/>
          <w:szCs w:val="18"/>
        </w:rPr>
        <w:t>„staré“</w:t>
      </w:r>
      <w:r w:rsidRPr="00F822A8">
        <w:rPr>
          <w:rFonts w:ascii="Times New Roman" w:hAnsi="Times New Roman" w:cs="Times New Roman"/>
          <w:sz w:val="18"/>
          <w:szCs w:val="18"/>
        </w:rPr>
        <w:t xml:space="preserve">, reprezentující zájmy normální většiny? Právě obnovu hierarchií a autorit, třídní a národní emancipaci, namísto demokracie </w:t>
      </w:r>
      <w:r w:rsidRPr="00F822A8">
        <w:rPr>
          <w:rFonts w:ascii="Times New Roman" w:hAnsi="Times New Roman" w:cs="Times New Roman"/>
          <w:i/>
          <w:sz w:val="18"/>
          <w:szCs w:val="18"/>
        </w:rPr>
        <w:t>„deliberativní“</w:t>
      </w:r>
      <w:r w:rsidRPr="00F822A8">
        <w:rPr>
          <w:rFonts w:ascii="Times New Roman" w:hAnsi="Times New Roman" w:cs="Times New Roman"/>
          <w:sz w:val="18"/>
          <w:szCs w:val="18"/>
        </w:rPr>
        <w:t xml:space="preserve"> demokracii neliberální, zdravý rozum místo </w:t>
      </w:r>
      <w:r w:rsidRPr="00F822A8">
        <w:rPr>
          <w:rFonts w:ascii="Times New Roman" w:hAnsi="Times New Roman" w:cs="Times New Roman"/>
          <w:i/>
          <w:sz w:val="18"/>
          <w:szCs w:val="18"/>
        </w:rPr>
        <w:t>„globální empatie“</w:t>
      </w:r>
      <w:r w:rsidRPr="00F822A8">
        <w:rPr>
          <w:rFonts w:ascii="Times New Roman" w:hAnsi="Times New Roman" w:cs="Times New Roman"/>
          <w:sz w:val="18"/>
          <w:szCs w:val="18"/>
        </w:rPr>
        <w:t xml:space="preserve"> a rehabilitaci národních zájmů, včetně samotného národa. </w:t>
      </w:r>
    </w:p>
  </w:footnote>
  <w:footnote w:id="55">
    <w:p w:rsidR="00F822A8" w:rsidRPr="00F822A8" w:rsidRDefault="00F822A8" w:rsidP="00F822A8">
      <w:pPr>
        <w:pStyle w:val="FootnoteText"/>
        <w:rPr>
          <w:rFonts w:ascii="Times New Roman" w:hAnsi="Times New Roman" w:cs="Times New Roman"/>
          <w:sz w:val="18"/>
          <w:szCs w:val="18"/>
        </w:rPr>
      </w:pPr>
      <w:r w:rsidRPr="00F822A8">
        <w:rPr>
          <w:rStyle w:val="FootnoteReference"/>
          <w:rFonts w:ascii="Times New Roman" w:hAnsi="Times New Roman" w:cs="Times New Roman"/>
          <w:sz w:val="18"/>
          <w:szCs w:val="18"/>
        </w:rPr>
        <w:footnoteRef/>
      </w:r>
      <w:r w:rsidRPr="00F822A8">
        <w:rPr>
          <w:rFonts w:ascii="Times New Roman" w:hAnsi="Times New Roman" w:cs="Times New Roman"/>
          <w:sz w:val="18"/>
          <w:szCs w:val="18"/>
        </w:rPr>
        <w:t xml:space="preserve"> Bělohradský, V.: Moc v beztřídní společnosti. </w:t>
      </w:r>
      <w:r w:rsidRPr="00F822A8">
        <w:rPr>
          <w:rFonts w:ascii="Times New Roman" w:hAnsi="Times New Roman" w:cs="Times New Roman"/>
          <w:i/>
          <w:sz w:val="18"/>
          <w:szCs w:val="18"/>
        </w:rPr>
        <w:t>Salon, příloha Práva</w:t>
      </w:r>
      <w:r w:rsidRPr="00F822A8">
        <w:rPr>
          <w:rFonts w:ascii="Times New Roman" w:hAnsi="Times New Roman" w:cs="Times New Roman"/>
          <w:sz w:val="18"/>
          <w:szCs w:val="18"/>
        </w:rPr>
        <w:t xml:space="preserve">, 3. 8. 2017, s. (5). ISSN 1211-2119. Závěrem zde Bělohradský zesiluje kritiku neoliberalismu a využívá i útržky z textů N. Fraserové a W. </w:t>
      </w:r>
      <w:r w:rsidRPr="00F822A8">
        <w:rPr>
          <w:rFonts w:ascii="Times New Roman" w:hAnsi="Times New Roman" w:cs="Times New Roman"/>
          <w:sz w:val="18"/>
          <w:szCs w:val="18"/>
        </w:rPr>
        <w:t xml:space="preserve">Streecka. </w:t>
      </w:r>
    </w:p>
  </w:footnote>
  <w:footnote w:id="56">
    <w:p w:rsidR="00F822A8" w:rsidRPr="00F822A8" w:rsidRDefault="00F822A8" w:rsidP="00F822A8">
      <w:pPr>
        <w:pStyle w:val="FootnoteText"/>
        <w:rPr>
          <w:rFonts w:ascii="Times New Roman" w:hAnsi="Times New Roman" w:cs="Times New Roman"/>
          <w:sz w:val="18"/>
          <w:szCs w:val="18"/>
        </w:rPr>
      </w:pPr>
      <w:r w:rsidRPr="00F822A8">
        <w:rPr>
          <w:rStyle w:val="FootnoteReference"/>
          <w:rFonts w:ascii="Times New Roman" w:hAnsi="Times New Roman" w:cs="Times New Roman"/>
          <w:sz w:val="18"/>
          <w:szCs w:val="18"/>
        </w:rPr>
        <w:footnoteRef/>
      </w:r>
      <w:r w:rsidRPr="00F822A8">
        <w:rPr>
          <w:rFonts w:ascii="Times New Roman" w:hAnsi="Times New Roman" w:cs="Times New Roman"/>
          <w:sz w:val="18"/>
          <w:szCs w:val="18"/>
        </w:rPr>
        <w:t xml:space="preserve"> Možná snad s opatrnou výjimkou textu W. </w:t>
      </w:r>
      <w:r w:rsidRPr="00F822A8">
        <w:rPr>
          <w:rFonts w:ascii="Times New Roman" w:hAnsi="Times New Roman" w:cs="Times New Roman"/>
          <w:sz w:val="18"/>
          <w:szCs w:val="18"/>
        </w:rPr>
        <w:t xml:space="preserve">Streecka. </w:t>
      </w:r>
    </w:p>
  </w:footnote>
  <w:footnote w:id="57">
    <w:p w:rsidR="00F822A8" w:rsidRPr="00F822A8" w:rsidRDefault="00F822A8" w:rsidP="00F822A8">
      <w:pPr>
        <w:pStyle w:val="FootnoteText"/>
        <w:rPr>
          <w:rFonts w:ascii="Times New Roman" w:hAnsi="Times New Roman" w:cs="Times New Roman"/>
          <w:sz w:val="18"/>
          <w:szCs w:val="18"/>
        </w:rPr>
      </w:pPr>
      <w:r w:rsidRPr="00F822A8">
        <w:rPr>
          <w:rStyle w:val="FootnoteReference"/>
          <w:rFonts w:ascii="Times New Roman" w:hAnsi="Times New Roman" w:cs="Times New Roman"/>
          <w:sz w:val="18"/>
          <w:szCs w:val="18"/>
        </w:rPr>
        <w:footnoteRef/>
      </w:r>
      <w:r w:rsidRPr="00F822A8">
        <w:rPr>
          <w:rFonts w:ascii="Times New Roman" w:hAnsi="Times New Roman" w:cs="Times New Roman"/>
          <w:sz w:val="18"/>
          <w:szCs w:val="18"/>
        </w:rPr>
        <w:t xml:space="preserve"> Ke korektnímu pokrokářství podrobněji viz materiál Tragédie korektního pokrokářství. </w:t>
      </w:r>
      <w:r w:rsidRPr="00F822A8">
        <w:rPr>
          <w:rFonts w:ascii="Times New Roman" w:hAnsi="Times New Roman" w:cs="Times New Roman"/>
          <w:i/>
          <w:sz w:val="18"/>
          <w:szCs w:val="18"/>
        </w:rPr>
        <w:t>M</w:t>
      </w:r>
      <w:r w:rsidRPr="00F822A8">
        <w:rPr>
          <w:rFonts w:ascii="Times New Roman" w:hAnsi="Times New Roman" w:cs="Times New Roman"/>
          <w:i/>
          <w:iCs/>
          <w:sz w:val="18"/>
          <w:szCs w:val="18"/>
        </w:rPr>
        <w:t>arathon</w:t>
      </w:r>
      <w:r w:rsidRPr="00F822A8">
        <w:rPr>
          <w:rFonts w:ascii="Times New Roman" w:hAnsi="Times New Roman" w:cs="Times New Roman"/>
          <w:sz w:val="18"/>
          <w:szCs w:val="18"/>
        </w:rPr>
        <w:t xml:space="preserve">, 138, 2016, roč. 20, č. 4, s. 4-34. ISSN 1211-8591 &amp; doplňkové reakce K Honzovi, Pavlovi etc. a pokračující tragédii korektního pokrokářství. </w:t>
      </w:r>
      <w:r w:rsidRPr="00F822A8">
        <w:rPr>
          <w:rFonts w:ascii="Times New Roman" w:hAnsi="Times New Roman" w:cs="Times New Roman"/>
          <w:i/>
          <w:sz w:val="18"/>
          <w:szCs w:val="18"/>
        </w:rPr>
        <w:t>M</w:t>
      </w:r>
      <w:r w:rsidRPr="00F822A8">
        <w:rPr>
          <w:rFonts w:ascii="Times New Roman" w:hAnsi="Times New Roman" w:cs="Times New Roman"/>
          <w:i/>
          <w:iCs/>
          <w:sz w:val="18"/>
          <w:szCs w:val="18"/>
        </w:rPr>
        <w:t>arathon</w:t>
      </w:r>
      <w:r w:rsidRPr="00F822A8">
        <w:rPr>
          <w:rFonts w:ascii="Times New Roman" w:hAnsi="Times New Roman" w:cs="Times New Roman"/>
          <w:sz w:val="18"/>
          <w:szCs w:val="18"/>
        </w:rPr>
        <w:t xml:space="preserve">, 139, 2016, roč. 20, č. 5, s. 7-12. ISSN 1211-8591 a Politický bizár nebo raději politický kýč? </w:t>
      </w:r>
      <w:r w:rsidRPr="00F822A8">
        <w:rPr>
          <w:rFonts w:ascii="Times New Roman" w:hAnsi="Times New Roman" w:cs="Times New Roman"/>
          <w:i/>
          <w:sz w:val="18"/>
          <w:szCs w:val="18"/>
        </w:rPr>
        <w:t>M</w:t>
      </w:r>
      <w:r w:rsidRPr="00F822A8">
        <w:rPr>
          <w:rFonts w:ascii="Times New Roman" w:hAnsi="Times New Roman" w:cs="Times New Roman"/>
          <w:i/>
          <w:iCs/>
          <w:sz w:val="18"/>
          <w:szCs w:val="18"/>
        </w:rPr>
        <w:t>arathon</w:t>
      </w:r>
      <w:r w:rsidRPr="00F822A8">
        <w:rPr>
          <w:rFonts w:ascii="Times New Roman" w:hAnsi="Times New Roman" w:cs="Times New Roman"/>
          <w:sz w:val="18"/>
          <w:szCs w:val="18"/>
        </w:rPr>
        <w:t xml:space="preserve">, 140, 2016, roč. 20, č. 6, s. 38-40. ISSN 1211-8591.  </w:t>
      </w:r>
    </w:p>
  </w:footnote>
  <w:footnote w:id="58">
    <w:p w:rsidR="00F822A8" w:rsidRPr="00F822A8" w:rsidRDefault="00F822A8" w:rsidP="00F822A8">
      <w:pPr>
        <w:pStyle w:val="FootnoteText"/>
        <w:rPr>
          <w:rFonts w:ascii="Times New Roman" w:hAnsi="Times New Roman" w:cs="Times New Roman"/>
          <w:sz w:val="18"/>
          <w:szCs w:val="18"/>
        </w:rPr>
      </w:pPr>
      <w:r w:rsidRPr="00F822A8">
        <w:rPr>
          <w:rStyle w:val="FootnoteReference"/>
          <w:rFonts w:ascii="Times New Roman" w:hAnsi="Times New Roman" w:cs="Times New Roman"/>
          <w:sz w:val="18"/>
          <w:szCs w:val="18"/>
        </w:rPr>
        <w:footnoteRef/>
      </w:r>
      <w:r w:rsidRPr="00F822A8">
        <w:rPr>
          <w:rFonts w:ascii="Times New Roman" w:hAnsi="Times New Roman" w:cs="Times New Roman"/>
          <w:sz w:val="18"/>
          <w:szCs w:val="18"/>
        </w:rPr>
        <w:t xml:space="preserve"> Jedním z tisíců příkladů mohou být hysterické reakce na poslední kampaně pivovaru Bernard. Ten, jak známo, rád provokuje a jeho PR bývá neotřelé. A někdy jsou jeho provokace zcela na místě. Ke konceptu Rotující pípy začal Bernard používat vizuály – krásné dívky ve stylu </w:t>
      </w:r>
      <w:r w:rsidRPr="00F822A8">
        <w:rPr>
          <w:rFonts w:ascii="Times New Roman" w:hAnsi="Times New Roman" w:cs="Times New Roman"/>
          <w:i/>
          <w:sz w:val="18"/>
          <w:szCs w:val="18"/>
        </w:rPr>
        <w:t>„pin-up“</w:t>
      </w:r>
      <w:r w:rsidRPr="00F822A8">
        <w:rPr>
          <w:rFonts w:ascii="Times New Roman" w:hAnsi="Times New Roman" w:cs="Times New Roman"/>
          <w:sz w:val="18"/>
          <w:szCs w:val="18"/>
        </w:rPr>
        <w:t xml:space="preserve">, kdy každá z krasavic různé pleti reprezentuje jeden pivní druh. Původně šlo o propagaci pouze </w:t>
      </w:r>
      <w:r w:rsidRPr="00F822A8">
        <w:rPr>
          <w:rFonts w:ascii="Times New Roman" w:hAnsi="Times New Roman" w:cs="Times New Roman"/>
          <w:sz w:val="18"/>
          <w:szCs w:val="18"/>
        </w:rPr>
        <w:t xml:space="preserve">v restauracích a pubech, ale v roce 2015 byla tato zveřejněna i na Facebooku. Od té doby se pivovar Bernard, včetně spolumajitele S. Bernarda, stal terčem nenávistných útoků feministických a obdobně pokrokářských skupin i jedinců. Což umocnilo, že od května 2017 jsou </w:t>
      </w:r>
      <w:r w:rsidRPr="00F822A8">
        <w:rPr>
          <w:rFonts w:ascii="Times New Roman" w:hAnsi="Times New Roman" w:cs="Times New Roman"/>
          <w:i/>
          <w:sz w:val="18"/>
          <w:szCs w:val="18"/>
        </w:rPr>
        <w:t>„pin-upky“</w:t>
      </w:r>
      <w:r w:rsidRPr="00F822A8">
        <w:rPr>
          <w:rFonts w:ascii="Times New Roman" w:hAnsi="Times New Roman" w:cs="Times New Roman"/>
          <w:sz w:val="18"/>
          <w:szCs w:val="18"/>
        </w:rPr>
        <w:t xml:space="preserve"> na billboardech. Povedené, vkusné, nápaditě výstižné a snadno zapamatovatelné billboardy se světlým, polotmavým či tmavým pivem, vyšperkované roztomilými </w:t>
      </w:r>
      <w:r w:rsidRPr="00F822A8">
        <w:rPr>
          <w:rFonts w:ascii="Times New Roman" w:hAnsi="Times New Roman" w:cs="Times New Roman"/>
          <w:i/>
          <w:sz w:val="18"/>
          <w:szCs w:val="18"/>
        </w:rPr>
        <w:t>„pin-up-girls“</w:t>
      </w:r>
      <w:r w:rsidRPr="00F822A8">
        <w:rPr>
          <w:rFonts w:ascii="Times New Roman" w:hAnsi="Times New Roman" w:cs="Times New Roman"/>
          <w:sz w:val="18"/>
          <w:szCs w:val="18"/>
        </w:rPr>
        <w:t>, si od genderových maniaků vysloužily přívlastky sexistické, šovinistické a neopomněli zdůraznit samozřejmě ani rasistické. Hezké holky se prostě v reklamách ukazovat nesmějí, neb dle fanatických pošuků má jít o společenskou degradaci žen a narušování genderové rovnosti (Takže se má na co těšit např. i Budvar, který své nealko vtipně propaguje vyobrazením půvabné děvy v košilce s popiskou: „</w:t>
      </w:r>
      <w:r w:rsidRPr="00F822A8">
        <w:rPr>
          <w:rFonts w:ascii="Times New Roman" w:hAnsi="Times New Roman" w:cs="Times New Roman"/>
          <w:i/>
          <w:sz w:val="18"/>
          <w:szCs w:val="18"/>
        </w:rPr>
        <w:t>Tahle vypadá průměrná Češka. Tak k čemu alkohol?“</w:t>
      </w:r>
      <w:r w:rsidRPr="00F822A8">
        <w:rPr>
          <w:rFonts w:ascii="Times New Roman" w:hAnsi="Times New Roman" w:cs="Times New Roman"/>
          <w:sz w:val="18"/>
          <w:szCs w:val="18"/>
        </w:rPr>
        <w:t xml:space="preserve">. A k tomu je Budvar národní. Prostě hrůza …). Představitelé pivovaru Bernard si jako pádnou odpověď začali dělat legraci sami ze sebe. Na billboardy umístili tři motivy atraktivních </w:t>
      </w:r>
      <w:r w:rsidRPr="00F822A8">
        <w:rPr>
          <w:rFonts w:ascii="Times New Roman" w:hAnsi="Times New Roman" w:cs="Times New Roman"/>
          <w:i/>
          <w:sz w:val="18"/>
          <w:szCs w:val="18"/>
        </w:rPr>
        <w:t>„pin-upek“</w:t>
      </w:r>
      <w:r w:rsidRPr="00F822A8">
        <w:rPr>
          <w:rFonts w:ascii="Times New Roman" w:hAnsi="Times New Roman" w:cs="Times New Roman"/>
          <w:sz w:val="18"/>
          <w:szCs w:val="18"/>
        </w:rPr>
        <w:t xml:space="preserve">, kterým přitom ale propůjčil svou mužně zarostlou tvář samotný S. Bernard. Tudíž prémiový ležák propaguje s pořádným afrem na hlavě, ve žlutých, kraťounkých sexy šatičkách. Koketně špulí zadeček (i s podvazky), v krátké sukénce, a to na </w:t>
      </w:r>
      <w:r w:rsidRPr="00F822A8">
        <w:rPr>
          <w:rFonts w:ascii="Times New Roman" w:hAnsi="Times New Roman" w:cs="Times New Roman"/>
          <w:i/>
          <w:sz w:val="18"/>
          <w:szCs w:val="18"/>
        </w:rPr>
        <w:t>„Pivo s koulema“</w:t>
      </w:r>
      <w:r w:rsidRPr="00F822A8">
        <w:rPr>
          <w:rFonts w:ascii="Times New Roman" w:hAnsi="Times New Roman" w:cs="Times New Roman"/>
          <w:sz w:val="18"/>
          <w:szCs w:val="18"/>
        </w:rPr>
        <w:t xml:space="preserve">. Aby podtrhli vyznění odpovědi zhnuseným feministkám/feministům přidali také slogany </w:t>
      </w:r>
      <w:r w:rsidRPr="00F822A8">
        <w:rPr>
          <w:rFonts w:ascii="Times New Roman" w:hAnsi="Times New Roman" w:cs="Times New Roman"/>
          <w:i/>
          <w:sz w:val="18"/>
          <w:szCs w:val="18"/>
        </w:rPr>
        <w:t>„Za vším hledej ženu“</w:t>
      </w:r>
      <w:r w:rsidRPr="00F822A8">
        <w:rPr>
          <w:rFonts w:ascii="Times New Roman" w:hAnsi="Times New Roman" w:cs="Times New Roman"/>
          <w:sz w:val="18"/>
          <w:szCs w:val="18"/>
        </w:rPr>
        <w:t xml:space="preserve"> nebo </w:t>
      </w:r>
      <w:r w:rsidRPr="00F822A8">
        <w:rPr>
          <w:rFonts w:ascii="Times New Roman" w:hAnsi="Times New Roman" w:cs="Times New Roman"/>
          <w:i/>
          <w:sz w:val="18"/>
          <w:szCs w:val="18"/>
        </w:rPr>
        <w:t>„Pivo dobré …(majitel magor)“</w:t>
      </w:r>
      <w:r w:rsidRPr="00F822A8">
        <w:rPr>
          <w:rFonts w:ascii="Times New Roman" w:hAnsi="Times New Roman" w:cs="Times New Roman"/>
          <w:sz w:val="18"/>
          <w:szCs w:val="18"/>
        </w:rPr>
        <w:t xml:space="preserve">. Vše korektně doplněno označením Feminist Edition. Ať se ošklivky, o které nikdo neopře ani kolo, chytnou za nosánek! Tímto však Bernard rozzuřil korektní pokrokáře násobně a tito se začali předhánět, kdo zareaguje ostřeji a agresivněji. Nahrazením obličeje ženského mužským má totiž údajně ještě více anonymizovat ženské tělo a degradovat ženu na pouhopouhý objekt. To už není jen odpudivé pokrytectví, to je už vážná diagnóza! Nemocní pokrokářští aktivisté se přitom vždycky berou smrtelně vážně a nadhled i humor jsou jim naprosto cizí. Podrobněji ke kampani samotné i k tomu, jak se plíživě stáváme krajně nebezpečně </w:t>
      </w:r>
      <w:r w:rsidRPr="00F822A8">
        <w:rPr>
          <w:rFonts w:ascii="Times New Roman" w:hAnsi="Times New Roman" w:cs="Times New Roman"/>
          <w:i/>
          <w:sz w:val="18"/>
          <w:szCs w:val="18"/>
        </w:rPr>
        <w:t>„překorektní“</w:t>
      </w:r>
      <w:r w:rsidRPr="00F822A8">
        <w:rPr>
          <w:rFonts w:ascii="Times New Roman" w:hAnsi="Times New Roman" w:cs="Times New Roman"/>
          <w:sz w:val="18"/>
          <w:szCs w:val="18"/>
        </w:rPr>
        <w:t xml:space="preserve">, viz časopis </w:t>
      </w:r>
      <w:r w:rsidRPr="00F822A8">
        <w:rPr>
          <w:rFonts w:ascii="Times New Roman" w:hAnsi="Times New Roman" w:cs="Times New Roman"/>
          <w:i/>
          <w:sz w:val="18"/>
          <w:szCs w:val="18"/>
        </w:rPr>
        <w:t>Vlastní cestou</w:t>
      </w:r>
      <w:r w:rsidRPr="00F822A8">
        <w:rPr>
          <w:rFonts w:ascii="Times New Roman" w:hAnsi="Times New Roman" w:cs="Times New Roman"/>
          <w:sz w:val="18"/>
          <w:szCs w:val="18"/>
        </w:rPr>
        <w:t xml:space="preserve">, 2017, č. 3, s. 3 (vydavatel Rodinný pivovar Bernard, a. s. ISSN nemá).  </w:t>
      </w:r>
    </w:p>
  </w:footnote>
  <w:footnote w:id="59">
    <w:p w:rsidR="00F822A8" w:rsidRPr="00F822A8" w:rsidRDefault="00F822A8" w:rsidP="00F822A8">
      <w:pPr>
        <w:pStyle w:val="FootnoteText"/>
        <w:rPr>
          <w:rFonts w:ascii="Times New Roman" w:hAnsi="Times New Roman" w:cs="Times New Roman"/>
          <w:sz w:val="18"/>
          <w:szCs w:val="18"/>
        </w:rPr>
      </w:pPr>
      <w:r w:rsidRPr="00F822A8">
        <w:rPr>
          <w:rStyle w:val="FootnoteReference"/>
          <w:rFonts w:ascii="Times New Roman" w:hAnsi="Times New Roman" w:cs="Times New Roman"/>
          <w:sz w:val="18"/>
          <w:szCs w:val="18"/>
        </w:rPr>
        <w:footnoteRef/>
      </w:r>
      <w:r w:rsidRPr="00F822A8">
        <w:rPr>
          <w:rFonts w:ascii="Times New Roman" w:hAnsi="Times New Roman" w:cs="Times New Roman"/>
          <w:sz w:val="18"/>
          <w:szCs w:val="18"/>
        </w:rPr>
        <w:t xml:space="preserve"> Je nutné trpělivě demaskovat, komu globální tažení proti hotovosti slouží, a komu přináší profity (normálním lidem normální práce nikoli). Proti temné hrozbě nebezpečí a bytostného zla projektu bezhotovostní společnosti se snaží osvětově v mediích působit ekonomka H. Lipovská (blízká Institutu Václava Klause), argumentující z pravicových pozic. Namátkou Nenechme si vzít hotovost (</w:t>
      </w:r>
      <w:r w:rsidRPr="00F822A8">
        <w:rPr>
          <w:rFonts w:ascii="Times New Roman" w:hAnsi="Times New Roman" w:cs="Times New Roman"/>
          <w:i/>
          <w:sz w:val="18"/>
          <w:szCs w:val="18"/>
        </w:rPr>
        <w:t>Mladá fronta Dnes</w:t>
      </w:r>
      <w:r w:rsidRPr="00F822A8">
        <w:rPr>
          <w:rFonts w:ascii="Times New Roman" w:hAnsi="Times New Roman" w:cs="Times New Roman"/>
          <w:sz w:val="18"/>
          <w:szCs w:val="18"/>
        </w:rPr>
        <w:t xml:space="preserve">, 10. 8. 2017, s. 11. ISSN 1210-1168) nebo texty H. Lipovské (či V. Klause st.) </w:t>
      </w:r>
      <w:r w:rsidRPr="00F822A8">
        <w:rPr>
          <w:rFonts w:ascii="Times New Roman" w:hAnsi="Times New Roman" w:cs="Times New Roman"/>
          <w:sz w:val="18"/>
          <w:szCs w:val="18"/>
        </w:rPr>
        <w:t xml:space="preserve">in </w:t>
      </w:r>
      <w:r w:rsidRPr="00F822A8">
        <w:rPr>
          <w:rFonts w:ascii="Times New Roman" w:hAnsi="Times New Roman" w:cs="Times New Roman"/>
          <w:i/>
          <w:sz w:val="18"/>
          <w:szCs w:val="18"/>
        </w:rPr>
        <w:t xml:space="preserve">Newsletter </w:t>
      </w:r>
      <w:r w:rsidRPr="00F822A8">
        <w:rPr>
          <w:rFonts w:ascii="Times New Roman" w:hAnsi="Times New Roman" w:cs="Times New Roman"/>
          <w:sz w:val="18"/>
          <w:szCs w:val="18"/>
        </w:rPr>
        <w:t xml:space="preserve">IVK (říjen či prosinec 2016. ISSN nemá). Veliká škoda, že na levicovém spektru není na obzoru žádná obdobně nadějná mladší ekonomka nebo mladší ekonom. </w:t>
      </w:r>
    </w:p>
  </w:footnote>
  <w:footnote w:id="60">
    <w:p w:rsidR="00F822A8" w:rsidRPr="00F822A8" w:rsidRDefault="00F822A8" w:rsidP="00F822A8">
      <w:pPr>
        <w:pStyle w:val="FootnoteText"/>
        <w:rPr>
          <w:rFonts w:ascii="Times New Roman" w:hAnsi="Times New Roman" w:cs="Times New Roman"/>
          <w:sz w:val="18"/>
          <w:szCs w:val="18"/>
        </w:rPr>
      </w:pPr>
      <w:r w:rsidRPr="00F822A8">
        <w:rPr>
          <w:rStyle w:val="FootnoteReference"/>
          <w:rFonts w:ascii="Times New Roman" w:hAnsi="Times New Roman" w:cs="Times New Roman"/>
          <w:sz w:val="18"/>
          <w:szCs w:val="18"/>
        </w:rPr>
        <w:footnoteRef/>
      </w:r>
      <w:r w:rsidRPr="00F822A8">
        <w:rPr>
          <w:rFonts w:ascii="Times New Roman" w:hAnsi="Times New Roman" w:cs="Times New Roman"/>
          <w:sz w:val="18"/>
          <w:szCs w:val="18"/>
        </w:rPr>
        <w:t xml:space="preserve"> Nedávno nás všechny úžasně zachránili před kouřením v hospodách (Kde jsou ale ty davy maminek s kojenci či batolaty a tisíce chytráků, kteří se prý náramně těšili, až se konečně budou moci v hospodách nadýchat čistého vzduchu? Normální člověk za čistým vzduchem ale vyráží do lesa, na hory, do přírody a neleze do knajpy. A už se má připravovat zákon nařizující v každé hospodě dětské koutky … Takže pokrokářská děcka patří do putyk?).  Idiotský zákaz kouření byl k tomu geniálně načasovaný, to musel kdosi vymyslet opravdu hodně, hodně chytrou hlavou. Protikuřáckou hysterií to však zdaleka nekončí, vlastně – bohužel – začíná: </w:t>
      </w:r>
      <w:r w:rsidRPr="00F822A8">
        <w:rPr>
          <w:rFonts w:ascii="Times New Roman" w:hAnsi="Times New Roman" w:cs="Times New Roman"/>
          <w:i/>
          <w:sz w:val="18"/>
          <w:szCs w:val="18"/>
        </w:rPr>
        <w:t xml:space="preserve">„Po pivu jsem dostal hlad, tak jsem si objednal alergen 9, ale měl jsem chuť i na alergen 7“ </w:t>
      </w:r>
      <w:r w:rsidRPr="00F822A8">
        <w:rPr>
          <w:rFonts w:ascii="Times New Roman" w:hAnsi="Times New Roman" w:cs="Times New Roman"/>
          <w:sz w:val="18"/>
          <w:szCs w:val="18"/>
        </w:rPr>
        <w:t xml:space="preserve">(V. Klaus ml.). </w:t>
      </w:r>
      <w:r w:rsidRPr="00F822A8">
        <w:rPr>
          <w:rFonts w:ascii="Times New Roman" w:hAnsi="Times New Roman" w:cs="Times New Roman"/>
          <w:i/>
          <w:sz w:val="18"/>
          <w:szCs w:val="18"/>
        </w:rPr>
        <w:t>„Dneska nám zakážou kouření a zítra někdo přijde s tím, že vypít deset piv denně je nesmysl. Nebo proč vlastně souložit, když to není za účelem zplození potomka. Teď se tomu smějeme, ale jenom do chvíle, než … Po honbě na kuřáky přijde honba na popíječe piva, pojídače bůčků a dokonce i na děti, které pijí ve škole sladké mléko … A na vás taky dojde! Už se připravuje směrnice o průměrné váze Evropana a každý, kdo bude mít nad ní, bude platit daň z váhy!“</w:t>
      </w:r>
      <w:r w:rsidRPr="00F822A8">
        <w:rPr>
          <w:rFonts w:ascii="Times New Roman" w:hAnsi="Times New Roman" w:cs="Times New Roman"/>
          <w:sz w:val="18"/>
          <w:szCs w:val="18"/>
        </w:rPr>
        <w:t xml:space="preserve"> (J. Kubera). </w:t>
      </w:r>
      <w:r w:rsidRPr="00F822A8">
        <w:rPr>
          <w:rFonts w:ascii="Times New Roman" w:hAnsi="Times New Roman" w:cs="Times New Roman"/>
          <w:sz w:val="18"/>
          <w:szCs w:val="18"/>
        </w:rPr>
        <w:t xml:space="preserve">Před čím nás dobrokálející maniaci zachrání příště? </w:t>
      </w:r>
      <w:r w:rsidRPr="00F822A8">
        <w:rPr>
          <w:rFonts w:ascii="Times New Roman" w:hAnsi="Times New Roman" w:cs="Times New Roman"/>
          <w:sz w:val="18"/>
          <w:szCs w:val="18"/>
        </w:rPr>
        <w:t xml:space="preserve">P.S. Autor těchto řádků je celoživotní nekuřák. </w:t>
      </w:r>
    </w:p>
  </w:footnote>
  <w:footnote w:id="61">
    <w:p w:rsidR="00F822A8" w:rsidRPr="00F822A8" w:rsidRDefault="00F822A8" w:rsidP="00F822A8">
      <w:pPr>
        <w:pStyle w:val="FootnoteText"/>
        <w:rPr>
          <w:rFonts w:ascii="Times New Roman" w:hAnsi="Times New Roman" w:cs="Times New Roman"/>
          <w:sz w:val="18"/>
          <w:szCs w:val="18"/>
        </w:rPr>
      </w:pPr>
      <w:r w:rsidRPr="00F822A8">
        <w:rPr>
          <w:rStyle w:val="FootnoteReference"/>
          <w:rFonts w:ascii="Times New Roman" w:hAnsi="Times New Roman" w:cs="Times New Roman"/>
          <w:sz w:val="18"/>
          <w:szCs w:val="18"/>
        </w:rPr>
        <w:footnoteRef/>
      </w:r>
      <w:r w:rsidRPr="00F822A8">
        <w:rPr>
          <w:rFonts w:ascii="Times New Roman" w:hAnsi="Times New Roman" w:cs="Times New Roman"/>
          <w:sz w:val="18"/>
          <w:szCs w:val="18"/>
        </w:rPr>
        <w:t xml:space="preserve"> Nelze opět nepřipomenout přesné demaskování myšlenkové prázdnoty, falše, nezodpovědnosti, pomýlenosti i potřeby oslňovat a povýšenosti postmoderního filozofa Bělohradského. Včetně jeho urputné, a přitom úsměvně dětinské, snahy </w:t>
      </w:r>
      <w:r w:rsidRPr="00F822A8">
        <w:rPr>
          <w:rFonts w:ascii="Times New Roman" w:hAnsi="Times New Roman" w:cs="Times New Roman"/>
          <w:i/>
          <w:sz w:val="18"/>
          <w:szCs w:val="18"/>
        </w:rPr>
        <w:t>„… vypadat jako vysoko nad námi se vznášející nadčlověk …“</w:t>
      </w:r>
      <w:r w:rsidRPr="00F822A8">
        <w:rPr>
          <w:rFonts w:ascii="Times New Roman" w:hAnsi="Times New Roman" w:cs="Times New Roman"/>
          <w:sz w:val="18"/>
          <w:szCs w:val="18"/>
        </w:rPr>
        <w:t xml:space="preserve"> (Klaus, V., Weigl, J.: Dialektický postmodernismus „zeleného“ Bělohradského. </w:t>
      </w:r>
      <w:r w:rsidRPr="00F822A8">
        <w:rPr>
          <w:rFonts w:ascii="Times New Roman" w:hAnsi="Times New Roman" w:cs="Times New Roman"/>
          <w:i/>
          <w:sz w:val="18"/>
          <w:szCs w:val="18"/>
        </w:rPr>
        <w:t>Právo</w:t>
      </w:r>
      <w:r w:rsidRPr="00F822A8">
        <w:rPr>
          <w:rFonts w:ascii="Times New Roman" w:hAnsi="Times New Roman" w:cs="Times New Roman"/>
          <w:sz w:val="18"/>
          <w:szCs w:val="18"/>
        </w:rPr>
        <w:t xml:space="preserve">, 18. 8. 2016, s. 6. ISSN 1211-2119). Bělohradský své utkvělé představy podle slov M. Knížáka, přitom formuluje </w:t>
      </w:r>
      <w:r w:rsidRPr="00F822A8">
        <w:rPr>
          <w:rFonts w:ascii="Times New Roman" w:hAnsi="Times New Roman" w:cs="Times New Roman"/>
          <w:i/>
          <w:sz w:val="18"/>
          <w:szCs w:val="18"/>
        </w:rPr>
        <w:t>„s nádechem pseudovědecké suverenity“</w:t>
      </w:r>
      <w:r w:rsidRPr="00F822A8">
        <w:rPr>
          <w:rFonts w:ascii="Times New Roman" w:hAnsi="Times New Roman" w:cs="Times New Roman"/>
          <w:sz w:val="18"/>
          <w:szCs w:val="18"/>
        </w:rPr>
        <w:t xml:space="preserve"> (Klaus, V., Weigl, J.: Komunikační hojnost, ale myšlenková prázdnota. </w:t>
      </w:r>
      <w:r w:rsidRPr="00F822A8">
        <w:rPr>
          <w:rFonts w:ascii="Times New Roman" w:hAnsi="Times New Roman" w:cs="Times New Roman"/>
          <w:i/>
          <w:sz w:val="18"/>
          <w:szCs w:val="18"/>
        </w:rPr>
        <w:t>Právo</w:t>
      </w:r>
      <w:r w:rsidRPr="00F822A8">
        <w:rPr>
          <w:rFonts w:ascii="Times New Roman" w:hAnsi="Times New Roman" w:cs="Times New Roman"/>
          <w:sz w:val="18"/>
          <w:szCs w:val="18"/>
        </w:rPr>
        <w:t xml:space="preserve">, 1. 9. 2016, s. 7. ISSN 1211-2119). Elitářské přístupy jsou společné všem tzv. osvíceným pokrokářům, kteří normálními lidmi i životem okázale pohrdají. Cítí se vyvoleni, aby ostatní chránili i proti nim samotným. Aby nás – politováníhodně malé, tradicionalistické, omezené, populistické, národovecké, přitom zoufale málo vzdělané, málo inteligentní, málo sebevědomé, málo informované, málo sečtělé, málo zcestovalé, málo velkorysé, málo lidské, leč hodně sobecké, neempatické, emociálně ploché, zakomplexované a frustrované, zkrátka fosilní monstra, tupé burany a nevzdělané bílé vidláky, machisty, sexisty, šovinisty, xenofoby a rasisty, bigotní ignoranty dusící se vlastními předsudky, maloměšťácké reakcionáře a provincionální šosácké zápecníky, kteří se všech báječných novot, všech nových lidí, nových věcí a úžasného pokroku jenom z principu příšerně bojí – velkoryse zachránili a spasili. Amen. </w:t>
      </w:r>
    </w:p>
  </w:footnote>
  <w:footnote w:id="62">
    <w:p w:rsidR="00F822A8" w:rsidRPr="00F822A8" w:rsidRDefault="00F822A8" w:rsidP="00F822A8">
      <w:pPr>
        <w:pStyle w:val="FootnoteText"/>
        <w:rPr>
          <w:rFonts w:ascii="Times New Roman" w:hAnsi="Times New Roman" w:cs="Times New Roman"/>
          <w:sz w:val="18"/>
          <w:szCs w:val="18"/>
        </w:rPr>
      </w:pPr>
      <w:r w:rsidRPr="00F822A8">
        <w:rPr>
          <w:rStyle w:val="FootnoteReference"/>
          <w:rFonts w:ascii="Times New Roman" w:hAnsi="Times New Roman" w:cs="Times New Roman"/>
          <w:sz w:val="18"/>
          <w:szCs w:val="18"/>
        </w:rPr>
        <w:footnoteRef/>
      </w:r>
      <w:r w:rsidRPr="00F822A8">
        <w:rPr>
          <w:rFonts w:ascii="Times New Roman" w:hAnsi="Times New Roman" w:cs="Times New Roman"/>
          <w:sz w:val="18"/>
          <w:szCs w:val="18"/>
        </w:rPr>
        <w:t xml:space="preserve"> Vida, další konvergence. Kolikátá už? </w:t>
      </w:r>
      <w:r w:rsidRPr="00F822A8">
        <w:rPr>
          <w:rFonts w:ascii="Times New Roman" w:hAnsi="Times New Roman" w:cs="Times New Roman"/>
          <w:i/>
          <w:sz w:val="18"/>
          <w:szCs w:val="18"/>
        </w:rPr>
        <w:t>„Nová globalizace“</w:t>
      </w:r>
      <w:r w:rsidRPr="00F822A8">
        <w:rPr>
          <w:rFonts w:ascii="Times New Roman" w:hAnsi="Times New Roman" w:cs="Times New Roman"/>
          <w:sz w:val="18"/>
          <w:szCs w:val="18"/>
        </w:rPr>
        <w:t xml:space="preserve"> má být dnes založena na informačních technologiích a výsledkem řady procesů je </w:t>
      </w:r>
      <w:r w:rsidRPr="00F822A8">
        <w:rPr>
          <w:rFonts w:ascii="Times New Roman" w:hAnsi="Times New Roman" w:cs="Times New Roman"/>
          <w:i/>
          <w:sz w:val="18"/>
          <w:szCs w:val="18"/>
        </w:rPr>
        <w:t>„Velká konvergence</w:t>
      </w:r>
      <w:r w:rsidRPr="00F822A8">
        <w:rPr>
          <w:rFonts w:ascii="Times New Roman" w:hAnsi="Times New Roman" w:cs="Times New Roman"/>
          <w:sz w:val="18"/>
          <w:szCs w:val="18"/>
        </w:rPr>
        <w:t xml:space="preserve">“ … Zde </w:t>
      </w:r>
      <w:r w:rsidRPr="00F822A8">
        <w:rPr>
          <w:rFonts w:ascii="Times New Roman" w:hAnsi="Times New Roman" w:cs="Times New Roman"/>
          <w:sz w:val="18"/>
          <w:szCs w:val="18"/>
        </w:rPr>
        <w:t xml:space="preserve">s využitím knihy Baldwin, R. E.: </w:t>
      </w:r>
      <w:r w:rsidRPr="00F822A8">
        <w:rPr>
          <w:rFonts w:ascii="Times New Roman" w:hAnsi="Times New Roman" w:cs="Times New Roman"/>
          <w:i/>
          <w:sz w:val="18"/>
          <w:szCs w:val="18"/>
        </w:rPr>
        <w:t>The Great Convergence: Information Technology and the New Globalization.</w:t>
      </w:r>
      <w:r w:rsidRPr="00F822A8">
        <w:rPr>
          <w:rFonts w:ascii="Times New Roman" w:hAnsi="Times New Roman" w:cs="Times New Roman"/>
          <w:sz w:val="18"/>
          <w:szCs w:val="18"/>
        </w:rPr>
        <w:t xml:space="preserve"> Cambridge: Belknap Press 2016. ISBN 9780674660489. Včetně laskavého vypůjčení aforismu-proroctví, kterak </w:t>
      </w:r>
      <w:r w:rsidRPr="00F822A8">
        <w:rPr>
          <w:rFonts w:ascii="Times New Roman" w:hAnsi="Times New Roman" w:cs="Times New Roman"/>
          <w:i/>
          <w:sz w:val="18"/>
          <w:szCs w:val="18"/>
        </w:rPr>
        <w:t>„Už ani budoucnost není, co bývala“</w:t>
      </w:r>
      <w:r w:rsidRPr="00F822A8">
        <w:rPr>
          <w:rFonts w:ascii="Times New Roman" w:hAnsi="Times New Roman" w:cs="Times New Roman"/>
          <w:sz w:val="18"/>
          <w:szCs w:val="18"/>
        </w:rPr>
        <w:t xml:space="preserve">. </w:t>
      </w:r>
    </w:p>
  </w:footnote>
  <w:footnote w:id="63">
    <w:p w:rsidR="00F822A8" w:rsidRPr="00F822A8" w:rsidRDefault="00F822A8" w:rsidP="00F822A8">
      <w:pPr>
        <w:pStyle w:val="FootnoteText"/>
        <w:rPr>
          <w:rFonts w:ascii="Times New Roman" w:hAnsi="Times New Roman" w:cs="Times New Roman"/>
          <w:sz w:val="18"/>
          <w:szCs w:val="18"/>
        </w:rPr>
      </w:pPr>
      <w:r w:rsidRPr="00F822A8">
        <w:rPr>
          <w:rStyle w:val="FootnoteReference"/>
          <w:rFonts w:ascii="Times New Roman" w:hAnsi="Times New Roman" w:cs="Times New Roman"/>
          <w:sz w:val="18"/>
          <w:szCs w:val="18"/>
        </w:rPr>
        <w:footnoteRef/>
      </w:r>
      <w:r w:rsidRPr="00F822A8">
        <w:rPr>
          <w:rFonts w:ascii="Times New Roman" w:hAnsi="Times New Roman" w:cs="Times New Roman"/>
          <w:sz w:val="18"/>
          <w:szCs w:val="18"/>
        </w:rPr>
        <w:t xml:space="preserve"> Dnes veřejně hovořit např. o českých národních zájmech je cestou k problémům. Salonní korektnost jasně velí, že o národních zájmech uvažují jen xenofobové, rasisté a nebezpeční nacionalisté. Politika už nemá prosazovat národní zájmy, nýbrž zájmy … (Vlastně koho? Veškerého všeobjímajícího člověčenství? Tomu máme věřit?).    </w:t>
      </w:r>
    </w:p>
  </w:footnote>
  <w:footnote w:id="64">
    <w:p w:rsidR="00F822A8" w:rsidRPr="00F822A8" w:rsidRDefault="00F822A8" w:rsidP="00F822A8">
      <w:pPr>
        <w:spacing w:after="0" w:line="240" w:lineRule="auto"/>
        <w:rPr>
          <w:rFonts w:ascii="Times New Roman" w:hAnsi="Times New Roman" w:cs="Times New Roman"/>
          <w:sz w:val="18"/>
          <w:szCs w:val="18"/>
        </w:rPr>
      </w:pPr>
      <w:r w:rsidRPr="00F822A8">
        <w:rPr>
          <w:rStyle w:val="FootnoteReference"/>
          <w:rFonts w:ascii="Times New Roman" w:hAnsi="Times New Roman" w:cs="Times New Roman"/>
          <w:sz w:val="18"/>
          <w:szCs w:val="18"/>
        </w:rPr>
        <w:footnoteRef/>
      </w:r>
      <w:r w:rsidRPr="00F822A8">
        <w:rPr>
          <w:rFonts w:ascii="Times New Roman" w:hAnsi="Times New Roman" w:cs="Times New Roman"/>
          <w:sz w:val="18"/>
          <w:szCs w:val="18"/>
        </w:rPr>
        <w:t xml:space="preserve"> Pokrokářským ideálem je, když se našinec &amp; domorodec pořád stydí a kajícně prosí o odpuštění za svou normálnost. Normální většina se sama sebe má odpudivě štítit a neustále poníženě omlouvat za údajné viny tzv. diskriminovaným menšinám. Menšiny i nenormálnosti mají údajně být nedotknutelné a posvátné, a normální pracující většina musí za svou trapnou, ubohou a šedivou normálnost permanentně trpět. Nejtěžším hříchem globálně perverzní doby je, být normální heterosexuální bílý nepostižený muž, který se živí normální poctivou prací. Pro korektní pokrokáře zcela neakceptovatelné a trestuhodné.  A pokud je takové odpudivé monstrum ještě pojídačem mrtvých zvířat, nefetuje veřejně drogy, okázale neuvažuje o změně pohlaví, občas si zapálí cigaretku s tabákem, popíjí čepované pivko, platí penězi a nikoli podvodnými kartami, radostně netřídí odpadky a aktivisticky nemění svět pomocí nátlakových neziskovek, tak jde o jasného viníka všeho zla nejen v naší galaxii. </w:t>
      </w:r>
    </w:p>
  </w:footnote>
  <w:footnote w:id="65">
    <w:p w:rsidR="00F822A8" w:rsidRPr="00F822A8" w:rsidRDefault="00F822A8" w:rsidP="00F822A8">
      <w:pPr>
        <w:spacing w:after="0" w:line="240" w:lineRule="auto"/>
        <w:rPr>
          <w:rFonts w:ascii="Times New Roman" w:hAnsi="Times New Roman" w:cs="Times New Roman"/>
          <w:sz w:val="18"/>
          <w:szCs w:val="18"/>
        </w:rPr>
      </w:pPr>
      <w:r w:rsidRPr="00F822A8">
        <w:rPr>
          <w:rStyle w:val="FootnoteReference"/>
          <w:rFonts w:ascii="Times New Roman" w:hAnsi="Times New Roman" w:cs="Times New Roman"/>
          <w:sz w:val="18"/>
          <w:szCs w:val="18"/>
        </w:rPr>
        <w:footnoteRef/>
      </w:r>
      <w:r w:rsidRPr="00F822A8">
        <w:rPr>
          <w:rFonts w:ascii="Times New Roman" w:hAnsi="Times New Roman" w:cs="Times New Roman"/>
          <w:sz w:val="18"/>
          <w:szCs w:val="18"/>
        </w:rPr>
        <w:t xml:space="preserve"> Internet a sociální sítě se svými vyhledávači (&amp; samozřejmě i dohlížeči) formují </w:t>
      </w:r>
      <w:r w:rsidRPr="00F822A8">
        <w:rPr>
          <w:rFonts w:ascii="Times New Roman" w:hAnsi="Times New Roman" w:cs="Times New Roman"/>
          <w:sz w:val="18"/>
          <w:szCs w:val="18"/>
        </w:rPr>
        <w:t xml:space="preserve">trestuhodně nevzdělanou generaci mileniánů. Asociální, sobeckou, individualizovanou a i nevyzpytatelnou atomizovanou masu digitálních dementů bez kořenů, bez identity, bez ducha, bez víry, bez filozofie, bez všeobecného přehledu a vzdělání, bez pochopení smyslu života i bez potřeby cokoli tvořit, budovat nebo měnit. Jen s posedlostí ubavit se až k smrti. </w:t>
      </w:r>
    </w:p>
  </w:footnote>
  <w:footnote w:id="66">
    <w:p w:rsidR="00F822A8" w:rsidRPr="00F822A8" w:rsidRDefault="00F822A8" w:rsidP="00F822A8">
      <w:pPr>
        <w:pStyle w:val="FootnoteText"/>
        <w:rPr>
          <w:rFonts w:ascii="Times New Roman" w:hAnsi="Times New Roman" w:cs="Times New Roman"/>
          <w:sz w:val="18"/>
          <w:szCs w:val="18"/>
        </w:rPr>
      </w:pPr>
      <w:r w:rsidRPr="00F822A8">
        <w:rPr>
          <w:rStyle w:val="FootnoteReference"/>
          <w:rFonts w:ascii="Times New Roman" w:hAnsi="Times New Roman" w:cs="Times New Roman"/>
          <w:sz w:val="18"/>
          <w:szCs w:val="18"/>
        </w:rPr>
        <w:footnoteRef/>
      </w:r>
      <w:r w:rsidRPr="00F822A8">
        <w:rPr>
          <w:rFonts w:ascii="Times New Roman" w:hAnsi="Times New Roman" w:cs="Times New Roman"/>
          <w:sz w:val="18"/>
          <w:szCs w:val="18"/>
        </w:rPr>
        <w:t xml:space="preserve"> Srov. Henrich, </w:t>
      </w:r>
      <w:r w:rsidRPr="00F822A8">
        <w:rPr>
          <w:rFonts w:ascii="Times New Roman" w:hAnsi="Times New Roman" w:cs="Times New Roman"/>
          <w:sz w:val="18"/>
          <w:szCs w:val="18"/>
        </w:rPr>
        <w:t xml:space="preserve">J., Heine, S. J., Norenzayan, A.: Most people are not WEIRD. </w:t>
      </w:r>
      <w:r w:rsidRPr="00F822A8">
        <w:rPr>
          <w:rFonts w:ascii="Times New Roman" w:hAnsi="Times New Roman" w:cs="Times New Roman"/>
          <w:i/>
          <w:sz w:val="18"/>
          <w:szCs w:val="18"/>
        </w:rPr>
        <w:t>Nature</w:t>
      </w:r>
      <w:r w:rsidRPr="00F822A8">
        <w:rPr>
          <w:rFonts w:ascii="Times New Roman" w:hAnsi="Times New Roman" w:cs="Times New Roman"/>
          <w:sz w:val="18"/>
          <w:szCs w:val="18"/>
        </w:rPr>
        <w:t xml:space="preserve">, 2010, č. 466, s. 29. ISSN </w:t>
      </w:r>
      <w:r w:rsidRPr="00F822A8">
        <w:rPr>
          <w:rStyle w:val="st"/>
          <w:rFonts w:ascii="Times New Roman" w:hAnsi="Times New Roman" w:cs="Times New Roman"/>
          <w:sz w:val="18"/>
          <w:szCs w:val="18"/>
        </w:rPr>
        <w:t xml:space="preserve">0028-0836 nebo </w:t>
      </w:r>
      <w:r w:rsidRPr="00F822A8">
        <w:rPr>
          <w:rFonts w:ascii="Times New Roman" w:hAnsi="Times New Roman" w:cs="Times New Roman"/>
          <w:sz w:val="18"/>
          <w:szCs w:val="18"/>
        </w:rPr>
        <w:t xml:space="preserve">Henrich, J., Heine, S. J., Norenzayan, A.: The weirdest people in the world? </w:t>
      </w:r>
      <w:r w:rsidRPr="00F822A8">
        <w:rPr>
          <w:rFonts w:ascii="Times New Roman" w:hAnsi="Times New Roman" w:cs="Times New Roman"/>
          <w:i/>
          <w:sz w:val="18"/>
          <w:szCs w:val="18"/>
        </w:rPr>
        <w:t>Behavioral and Brain Sciences</w:t>
      </w:r>
      <w:r w:rsidRPr="00F822A8">
        <w:rPr>
          <w:rFonts w:ascii="Times New Roman" w:hAnsi="Times New Roman" w:cs="Times New Roman"/>
          <w:sz w:val="18"/>
          <w:szCs w:val="18"/>
        </w:rPr>
        <w:t xml:space="preserve">, 2010, roč. 31, č. 2-3, s. 61-135. ISSN </w:t>
      </w:r>
      <w:r w:rsidRPr="00F822A8">
        <w:rPr>
          <w:rStyle w:val="st"/>
          <w:rFonts w:ascii="Times New Roman" w:hAnsi="Times New Roman" w:cs="Times New Roman"/>
          <w:sz w:val="18"/>
          <w:szCs w:val="18"/>
        </w:rPr>
        <w:t>0140-525X.</w:t>
      </w:r>
    </w:p>
  </w:footnote>
  <w:footnote w:id="67">
    <w:p w:rsidR="00F822A8" w:rsidRPr="00F822A8" w:rsidRDefault="00F822A8" w:rsidP="00F822A8">
      <w:pPr>
        <w:pStyle w:val="FootnoteText"/>
        <w:rPr>
          <w:rFonts w:ascii="Times New Roman" w:hAnsi="Times New Roman" w:cs="Times New Roman"/>
          <w:sz w:val="18"/>
          <w:szCs w:val="18"/>
        </w:rPr>
      </w:pPr>
      <w:r w:rsidRPr="00F822A8">
        <w:rPr>
          <w:rStyle w:val="FootnoteReference"/>
          <w:rFonts w:ascii="Times New Roman" w:hAnsi="Times New Roman" w:cs="Times New Roman"/>
          <w:sz w:val="18"/>
          <w:szCs w:val="18"/>
        </w:rPr>
        <w:footnoteRef/>
      </w:r>
      <w:r w:rsidRPr="00F822A8">
        <w:rPr>
          <w:rFonts w:ascii="Times New Roman" w:hAnsi="Times New Roman" w:cs="Times New Roman"/>
          <w:sz w:val="18"/>
          <w:szCs w:val="18"/>
        </w:rPr>
        <w:t xml:space="preserve"> </w:t>
      </w:r>
      <w:r w:rsidRPr="00F822A8">
        <w:rPr>
          <w:rFonts w:ascii="Times New Roman" w:hAnsi="Times New Roman" w:cs="Times New Roman"/>
          <w:sz w:val="18"/>
          <w:szCs w:val="18"/>
        </w:rPr>
        <w:t>Weird v angličtině přitom neznamená pouze divný, podivný, nebo zvláštní, nýbrž také bizarní či příšerný.</w:t>
      </w:r>
    </w:p>
  </w:footnote>
  <w:footnote w:id="68">
    <w:p w:rsidR="00F822A8" w:rsidRPr="00F822A8" w:rsidRDefault="00F822A8" w:rsidP="00F822A8">
      <w:pPr>
        <w:pStyle w:val="FootnoteText"/>
        <w:rPr>
          <w:rFonts w:ascii="Times New Roman" w:hAnsi="Times New Roman" w:cs="Times New Roman"/>
          <w:sz w:val="18"/>
          <w:szCs w:val="18"/>
        </w:rPr>
      </w:pPr>
      <w:r w:rsidRPr="00F822A8">
        <w:rPr>
          <w:rStyle w:val="FootnoteReference"/>
          <w:rFonts w:ascii="Times New Roman" w:hAnsi="Times New Roman" w:cs="Times New Roman"/>
          <w:sz w:val="18"/>
          <w:szCs w:val="18"/>
        </w:rPr>
        <w:footnoteRef/>
      </w:r>
      <w:r w:rsidRPr="00F822A8">
        <w:rPr>
          <w:rFonts w:ascii="Times New Roman" w:hAnsi="Times New Roman" w:cs="Times New Roman"/>
          <w:sz w:val="18"/>
          <w:szCs w:val="18"/>
        </w:rPr>
        <w:t xml:space="preserve"> Což, mimochodem, přesně a klasicky </w:t>
      </w:r>
      <w:r w:rsidRPr="00F822A8">
        <w:rPr>
          <w:rFonts w:ascii="Times New Roman" w:hAnsi="Times New Roman" w:cs="Times New Roman"/>
          <w:sz w:val="18"/>
          <w:szCs w:val="18"/>
        </w:rPr>
        <w:t xml:space="preserve">vyjádřil klasik John Wayne v kultovních </w:t>
      </w:r>
      <w:r w:rsidRPr="00F822A8">
        <w:rPr>
          <w:rFonts w:ascii="Times New Roman" w:hAnsi="Times New Roman" w:cs="Times New Roman"/>
          <w:i/>
          <w:sz w:val="18"/>
          <w:szCs w:val="18"/>
        </w:rPr>
        <w:t>Zelených baretech</w:t>
      </w:r>
      <w:r w:rsidRPr="00F822A8">
        <w:rPr>
          <w:rFonts w:ascii="Times New Roman" w:hAnsi="Times New Roman" w:cs="Times New Roman"/>
          <w:sz w:val="18"/>
          <w:szCs w:val="18"/>
        </w:rPr>
        <w:t xml:space="preserve">, filmové to klasice z vietnamské války. Pravil, že v každém Vietnamci je ukryt Američan a jeho svatým posláním je, pomoci mu ven. Ono to ale takto opravdu není, ani nefunguje, což ostatně i americký výprask nejen v této válce potvrdil.  </w:t>
      </w:r>
    </w:p>
  </w:footnote>
  <w:footnote w:id="69">
    <w:p w:rsidR="00F822A8" w:rsidRPr="00F822A8" w:rsidRDefault="00F822A8" w:rsidP="00F822A8">
      <w:pPr>
        <w:pStyle w:val="FootnoteText"/>
        <w:rPr>
          <w:rFonts w:ascii="Times New Roman" w:hAnsi="Times New Roman" w:cs="Times New Roman"/>
          <w:sz w:val="18"/>
          <w:szCs w:val="18"/>
        </w:rPr>
      </w:pPr>
      <w:r w:rsidRPr="00F822A8">
        <w:rPr>
          <w:rStyle w:val="FootnoteReference"/>
          <w:rFonts w:ascii="Times New Roman" w:hAnsi="Times New Roman" w:cs="Times New Roman"/>
          <w:sz w:val="18"/>
          <w:szCs w:val="18"/>
        </w:rPr>
        <w:footnoteRef/>
      </w:r>
      <w:r w:rsidRPr="00F822A8">
        <w:rPr>
          <w:rFonts w:ascii="Times New Roman" w:hAnsi="Times New Roman" w:cs="Times New Roman"/>
          <w:sz w:val="18"/>
          <w:szCs w:val="18"/>
        </w:rPr>
        <w:t xml:space="preserve"> </w:t>
      </w:r>
      <w:r w:rsidRPr="00F822A8">
        <w:rPr>
          <w:rFonts w:ascii="Times New Roman" w:hAnsi="Times New Roman" w:cs="Times New Roman"/>
          <w:sz w:val="18"/>
          <w:szCs w:val="18"/>
        </w:rPr>
        <w:t xml:space="preserve">Snahy hyperglobalizátorů všechny </w:t>
      </w:r>
      <w:r w:rsidRPr="00F822A8">
        <w:rPr>
          <w:rFonts w:ascii="Times New Roman" w:hAnsi="Times New Roman" w:cs="Times New Roman"/>
          <w:i/>
          <w:sz w:val="18"/>
          <w:szCs w:val="18"/>
        </w:rPr>
        <w:t>„zglajchšaltovat“</w:t>
      </w:r>
      <w:r w:rsidRPr="00F822A8">
        <w:rPr>
          <w:rFonts w:ascii="Times New Roman" w:hAnsi="Times New Roman" w:cs="Times New Roman"/>
          <w:sz w:val="18"/>
          <w:szCs w:val="18"/>
        </w:rPr>
        <w:t xml:space="preserve"> na euroamerické standardy jsou naivní, neboť drtivá většina globu nemluví anglicky, nepije coca-colu, ani nezbožňuje popcorn. Drtivá většina funguje v odlišných historicko-kulturních zázemích. Přitom většina úvah o budoucnosti se tváří, jako kdyby společnost byla homogenní, a nebere v úvahu specifika jednotlivých civilizačních, ale i národních modelů. Na což v souvislosti s tzv. čtvrtou průmyslovou revolucí varovně upozorňuje slovenský futurolog P. Staněk (Staněk, P., Ivanová, P.: </w:t>
      </w:r>
      <w:r w:rsidRPr="00F822A8">
        <w:rPr>
          <w:rFonts w:ascii="Times New Roman" w:hAnsi="Times New Roman" w:cs="Times New Roman"/>
          <w:i/>
          <w:sz w:val="18"/>
          <w:szCs w:val="18"/>
        </w:rPr>
        <w:t>Štvrtá priemyslná revolúcia a piaty civilizačný zlom.</w:t>
      </w:r>
      <w:r w:rsidRPr="00F822A8">
        <w:rPr>
          <w:rFonts w:ascii="Times New Roman" w:hAnsi="Times New Roman" w:cs="Times New Roman"/>
          <w:sz w:val="18"/>
          <w:szCs w:val="18"/>
        </w:rPr>
        <w:t xml:space="preserve"> Bratislava: Elita 2016. </w:t>
      </w:r>
      <w:r w:rsidRPr="00F822A8">
        <w:rPr>
          <w:rFonts w:ascii="Times New Roman" w:hAnsi="Times New Roman" w:cs="Times New Roman"/>
          <w:sz w:val="18"/>
          <w:szCs w:val="18"/>
        </w:rPr>
        <w:t>ISBN  9788097013585).</w:t>
      </w:r>
    </w:p>
  </w:footnote>
  <w:footnote w:id="70">
    <w:p w:rsidR="00F822A8" w:rsidRPr="00F822A8" w:rsidRDefault="00F822A8" w:rsidP="00F822A8">
      <w:pPr>
        <w:spacing w:after="0" w:line="240" w:lineRule="auto"/>
        <w:rPr>
          <w:rFonts w:ascii="Times New Roman" w:hAnsi="Times New Roman" w:cs="Times New Roman"/>
          <w:sz w:val="18"/>
          <w:szCs w:val="18"/>
        </w:rPr>
      </w:pPr>
      <w:r w:rsidRPr="00F822A8">
        <w:rPr>
          <w:rStyle w:val="FootnoteReference"/>
          <w:rFonts w:ascii="Times New Roman" w:hAnsi="Times New Roman" w:cs="Times New Roman"/>
          <w:sz w:val="18"/>
          <w:szCs w:val="18"/>
        </w:rPr>
        <w:footnoteRef/>
      </w:r>
      <w:r w:rsidRPr="00F822A8">
        <w:rPr>
          <w:rFonts w:ascii="Times New Roman" w:hAnsi="Times New Roman" w:cs="Times New Roman"/>
          <w:sz w:val="18"/>
          <w:szCs w:val="18"/>
        </w:rPr>
        <w:t xml:space="preserve"> Pokrokářská úderka nám nalhává, že národnost je věcí osobní volby (obdobně jako prý i pohlaví), a etnikum snad že ani vůbec neexistuje. A má prý být vrcholně neslušné a přímo nemravné o něm nejenom hovořit, ale i v soukromí uvažovat. Přírodu je ovšem nutné s pokorou respektovat a pohlaví věcí nálady a osobní volby či společenské konvence opravdu není. Na čemž vůbec nic </w:t>
      </w:r>
      <w:r w:rsidRPr="00F822A8">
        <w:rPr>
          <w:rFonts w:ascii="Times New Roman" w:hAnsi="Times New Roman" w:cs="Times New Roman"/>
          <w:sz w:val="18"/>
          <w:szCs w:val="18"/>
        </w:rPr>
        <w:t xml:space="preserve">nemění ani absurdní transgenderová zvěrstva, která opět postupují osvědčenou salámovou metodou, s využitím neustálého postupného otevírání Overtonových oken, tedy prolamováním dřívějších tabu, která jsou postupně protlačována coby norma a následně oslavována jako progres. Se stupňujícími se požadavky ohledně tolerance, následně respektu, úcty až po zcela nepokryté protěžování úchylností (Namátkou např. v Kanadě už úřady vydali první zdravotní průkaz bez uvedení pohlaví. Biologickou realitu je totiž prý pokrokářsky nutné tajit a non-pohlavní gender osoba si má sama příležitostně vybrat. V londýnském metru se brzy oslovení cestujících z tradičního </w:t>
      </w:r>
      <w:r w:rsidRPr="00F822A8">
        <w:rPr>
          <w:rFonts w:ascii="Times New Roman" w:hAnsi="Times New Roman" w:cs="Times New Roman"/>
          <w:i/>
          <w:sz w:val="18"/>
          <w:szCs w:val="18"/>
        </w:rPr>
        <w:t>„ladies and getleman“</w:t>
      </w:r>
      <w:r w:rsidRPr="00F822A8">
        <w:rPr>
          <w:rFonts w:ascii="Times New Roman" w:hAnsi="Times New Roman" w:cs="Times New Roman"/>
          <w:sz w:val="18"/>
          <w:szCs w:val="18"/>
        </w:rPr>
        <w:t xml:space="preserve"> má změnit na povšechné </w:t>
      </w:r>
      <w:r w:rsidRPr="00F822A8">
        <w:rPr>
          <w:rFonts w:ascii="Times New Roman" w:hAnsi="Times New Roman" w:cs="Times New Roman"/>
          <w:i/>
          <w:sz w:val="18"/>
          <w:szCs w:val="18"/>
        </w:rPr>
        <w:t>„everyone“</w:t>
      </w:r>
      <w:r w:rsidRPr="00F822A8">
        <w:rPr>
          <w:rFonts w:ascii="Times New Roman" w:hAnsi="Times New Roman" w:cs="Times New Roman"/>
          <w:sz w:val="18"/>
          <w:szCs w:val="18"/>
        </w:rPr>
        <w:t xml:space="preserve">. Kvůli signalizaci respektu bez ohledu na identitu. Maniakální genderoví lingvisté/lingvistky i u nás hystericky řičí nadšením nad prý moderně elegantním způsobem proměny jazyka, který má respektovat pestrost a otevřenost světa. Ústavní soudkyně ČR nadšeně z obrazovky národu líčí příspěvek tohoto soudu k diskurzu ohledně </w:t>
      </w:r>
      <w:r w:rsidRPr="00F822A8">
        <w:rPr>
          <w:rFonts w:ascii="Times New Roman" w:hAnsi="Times New Roman" w:cs="Times New Roman"/>
          <w:i/>
          <w:sz w:val="18"/>
          <w:szCs w:val="18"/>
        </w:rPr>
        <w:t>„těhotného člověka“</w:t>
      </w:r>
      <w:r w:rsidRPr="00F822A8">
        <w:rPr>
          <w:rFonts w:ascii="Times New Roman" w:hAnsi="Times New Roman" w:cs="Times New Roman"/>
          <w:sz w:val="18"/>
          <w:szCs w:val="18"/>
        </w:rPr>
        <w:t xml:space="preserve"> a tleská tomu, že dítě nemá jistého otce ani matku, nýbrž pouze náhradní dělohu … Řeč je o průlomovém rozhodnutí Ústavního soudu ČR o rodičovských právech dvou homosexuálů, Dána a Čechoameričana, kteří si dítě nechali donosit v cizí děloze. Zhoubnému importu kalifornské a dánské legislativy se věnuje srpnový </w:t>
      </w:r>
      <w:r w:rsidRPr="00F822A8">
        <w:rPr>
          <w:rFonts w:ascii="Times New Roman" w:hAnsi="Times New Roman" w:cs="Times New Roman"/>
          <w:i/>
          <w:sz w:val="18"/>
          <w:szCs w:val="18"/>
        </w:rPr>
        <w:t>Newsletterplus</w:t>
      </w:r>
      <w:r w:rsidRPr="00F822A8">
        <w:rPr>
          <w:rFonts w:ascii="Times New Roman" w:hAnsi="Times New Roman" w:cs="Times New Roman"/>
          <w:sz w:val="18"/>
          <w:szCs w:val="18"/>
        </w:rPr>
        <w:t xml:space="preserve"> Institutu Václava Klause. ISSN nemá). Stejně tak není věcí nálady, ani osobní volby národnost a etnicita. Národnost existuje objektivně, nezávisle na naší vůli a přáních, ať se to korektním pošukům líbí nebo nelíbí. A je to něco jiného, nežli pouhé občanství. Čechem (stejně jako Francouzem či Němcem) se opravdu nelze stát pouhým prohlášením nebo přestěhováním, lhostejno, zda dočasným či trvalým. </w:t>
      </w:r>
    </w:p>
  </w:footnote>
  <w:footnote w:id="71">
    <w:p w:rsidR="00F822A8" w:rsidRPr="00F822A8" w:rsidRDefault="00F822A8" w:rsidP="00F822A8">
      <w:pPr>
        <w:pStyle w:val="FootnoteText"/>
        <w:rPr>
          <w:rFonts w:ascii="Times New Roman" w:hAnsi="Times New Roman" w:cs="Times New Roman"/>
          <w:sz w:val="18"/>
          <w:szCs w:val="18"/>
        </w:rPr>
      </w:pPr>
      <w:r w:rsidRPr="00F822A8">
        <w:rPr>
          <w:rStyle w:val="FootnoteReference"/>
          <w:rFonts w:ascii="Times New Roman" w:hAnsi="Times New Roman" w:cs="Times New Roman"/>
          <w:sz w:val="18"/>
          <w:szCs w:val="18"/>
        </w:rPr>
        <w:footnoteRef/>
      </w:r>
      <w:r w:rsidRPr="00F822A8">
        <w:rPr>
          <w:rFonts w:ascii="Times New Roman" w:hAnsi="Times New Roman" w:cs="Times New Roman"/>
          <w:sz w:val="18"/>
          <w:szCs w:val="18"/>
        </w:rPr>
        <w:t xml:space="preserve"> Žádný kavárenský šibal nevolá po tom, aby statisíce, ba miliony našinců putovalo obohatit kulturu a náležitě pokrokářsky vylepšit, resp. adekvátně zmodernizovat společnost někdo v Africe nebo třeba v Afganistánu.</w:t>
      </w:r>
    </w:p>
  </w:footnote>
  <w:footnote w:id="72">
    <w:p w:rsidR="00F822A8" w:rsidRPr="00F822A8" w:rsidRDefault="00F822A8" w:rsidP="00F822A8">
      <w:pPr>
        <w:pStyle w:val="FootnoteText"/>
        <w:rPr>
          <w:rFonts w:ascii="Times New Roman" w:hAnsi="Times New Roman" w:cs="Times New Roman"/>
          <w:sz w:val="18"/>
          <w:szCs w:val="18"/>
        </w:rPr>
      </w:pPr>
      <w:r w:rsidRPr="00F822A8">
        <w:rPr>
          <w:rStyle w:val="FootnoteReference"/>
          <w:rFonts w:ascii="Times New Roman" w:hAnsi="Times New Roman" w:cs="Times New Roman"/>
          <w:sz w:val="18"/>
          <w:szCs w:val="18"/>
        </w:rPr>
        <w:footnoteRef/>
      </w:r>
      <w:r w:rsidRPr="00F822A8">
        <w:rPr>
          <w:rFonts w:ascii="Times New Roman" w:hAnsi="Times New Roman" w:cs="Times New Roman"/>
          <w:sz w:val="18"/>
          <w:szCs w:val="18"/>
        </w:rPr>
        <w:t xml:space="preserve"> Což nezřídka kráčí ruku v ruce s povýšenecky elitářskou představou vlastní vyvolenosti a nadřazenosti. Jde o chorobnou jistotu a neskonalou pýchu, že pokrokářská kultura je ta nejvyšší, nejpokročilejší a nejsprávnější, která automaticky vstřebá i kultury cizí. Neboli západní liberální univerzalismus jako další fáze kolonialismu.   </w:t>
      </w:r>
    </w:p>
  </w:footnote>
  <w:footnote w:id="73">
    <w:p w:rsidR="00F822A8" w:rsidRPr="00F822A8" w:rsidRDefault="00F822A8" w:rsidP="00F822A8">
      <w:pPr>
        <w:pStyle w:val="FootnoteText"/>
        <w:rPr>
          <w:rFonts w:ascii="Times New Roman" w:hAnsi="Times New Roman" w:cs="Times New Roman"/>
          <w:sz w:val="18"/>
          <w:szCs w:val="18"/>
        </w:rPr>
      </w:pPr>
      <w:r w:rsidRPr="00F822A8">
        <w:rPr>
          <w:rStyle w:val="FootnoteReference"/>
          <w:rFonts w:ascii="Times New Roman" w:hAnsi="Times New Roman" w:cs="Times New Roman"/>
          <w:sz w:val="18"/>
          <w:szCs w:val="18"/>
        </w:rPr>
        <w:footnoteRef/>
      </w:r>
      <w:r w:rsidRPr="00F822A8">
        <w:rPr>
          <w:rFonts w:ascii="Times New Roman" w:hAnsi="Times New Roman" w:cs="Times New Roman"/>
          <w:sz w:val="18"/>
          <w:szCs w:val="18"/>
        </w:rPr>
        <w:t xml:space="preserve"> Salonní liberálové, včetně tzv. nové či kulturní apod. levice nezřídka hystericky oslavují komunity typu LGBT coby </w:t>
      </w:r>
      <w:r w:rsidRPr="00F822A8">
        <w:rPr>
          <w:rFonts w:ascii="Times New Roman" w:hAnsi="Times New Roman" w:cs="Times New Roman"/>
          <w:i/>
          <w:sz w:val="18"/>
          <w:szCs w:val="18"/>
        </w:rPr>
        <w:t>„živou vodu“</w:t>
      </w:r>
      <w:r w:rsidRPr="00F822A8">
        <w:rPr>
          <w:rFonts w:ascii="Times New Roman" w:hAnsi="Times New Roman" w:cs="Times New Roman"/>
          <w:sz w:val="18"/>
          <w:szCs w:val="18"/>
        </w:rPr>
        <w:t xml:space="preserve"> nejenom tzv. levice, nýbrž i celé euroamerické civilizace. Pro pokrokáře voda živá, ovšem normální člověk musí spíše vyjádřit kategorický souhlas s J. Čunkem, který pochody LGBT trefně nazývá </w:t>
      </w:r>
      <w:r w:rsidRPr="00F822A8">
        <w:rPr>
          <w:rFonts w:ascii="Times New Roman" w:hAnsi="Times New Roman" w:cs="Times New Roman"/>
          <w:i/>
          <w:sz w:val="18"/>
          <w:szCs w:val="18"/>
        </w:rPr>
        <w:t>„pochody smrti“</w:t>
      </w:r>
      <w:r w:rsidRPr="00F822A8">
        <w:rPr>
          <w:rFonts w:ascii="Times New Roman" w:hAnsi="Times New Roman" w:cs="Times New Roman"/>
          <w:sz w:val="18"/>
          <w:szCs w:val="18"/>
        </w:rPr>
        <w:t xml:space="preserve">. Pochody smrti pro stát, pro národ, pro rodinu, pro Evropu, pro naši civilizaci. Velmi správně připomíná, že okázalé protěžování menšin (včetně LGBT) a křiklavé nenormálnosti není žádným vrcholem demokracie, nýbrž nerozumem, ale i bezradností a pohodlností raději </w:t>
      </w:r>
      <w:r w:rsidRPr="00F822A8">
        <w:rPr>
          <w:rFonts w:ascii="Times New Roman" w:hAnsi="Times New Roman" w:cs="Times New Roman"/>
          <w:sz w:val="18"/>
          <w:szCs w:val="18"/>
        </w:rPr>
        <w:t xml:space="preserve">neodporovat nátlaku pokrokářského mainstreamu (Martínek, J.: Čunek: S Babišem spolupracovat lze. </w:t>
      </w:r>
      <w:r w:rsidRPr="00F822A8">
        <w:rPr>
          <w:rFonts w:ascii="Times New Roman" w:hAnsi="Times New Roman" w:cs="Times New Roman"/>
          <w:i/>
          <w:sz w:val="18"/>
          <w:szCs w:val="18"/>
        </w:rPr>
        <w:t>Právo</w:t>
      </w:r>
      <w:r w:rsidRPr="00F822A8">
        <w:rPr>
          <w:rFonts w:ascii="Times New Roman" w:hAnsi="Times New Roman" w:cs="Times New Roman"/>
          <w:sz w:val="18"/>
          <w:szCs w:val="18"/>
        </w:rPr>
        <w:t xml:space="preserve">, 22. 7. 2017, s. 1 a 7. ISSN  1211-2119). </w:t>
      </w:r>
    </w:p>
  </w:footnote>
  <w:footnote w:id="74">
    <w:p w:rsidR="00F822A8" w:rsidRPr="00F822A8" w:rsidRDefault="00F822A8" w:rsidP="00F822A8">
      <w:pPr>
        <w:pStyle w:val="FootnoteText"/>
        <w:rPr>
          <w:rFonts w:ascii="Times New Roman" w:hAnsi="Times New Roman" w:cs="Times New Roman"/>
          <w:sz w:val="18"/>
          <w:szCs w:val="18"/>
        </w:rPr>
      </w:pPr>
      <w:r w:rsidRPr="00F822A8">
        <w:rPr>
          <w:rStyle w:val="FootnoteReference"/>
          <w:rFonts w:ascii="Times New Roman" w:hAnsi="Times New Roman" w:cs="Times New Roman"/>
          <w:sz w:val="18"/>
          <w:szCs w:val="18"/>
        </w:rPr>
        <w:footnoteRef/>
      </w:r>
      <w:r w:rsidRPr="00F822A8">
        <w:rPr>
          <w:rFonts w:ascii="Times New Roman" w:hAnsi="Times New Roman" w:cs="Times New Roman"/>
          <w:sz w:val="18"/>
          <w:szCs w:val="18"/>
        </w:rPr>
        <w:t xml:space="preserve"> K bublině tzv. čtvrté průmyslové revoluce, prázdným frázím 4.0 a další mýtům digitálního věku srov. Bublifuk 4.0? </w:t>
      </w:r>
      <w:r w:rsidRPr="00F822A8">
        <w:rPr>
          <w:rFonts w:ascii="Times New Roman" w:hAnsi="Times New Roman" w:cs="Times New Roman"/>
          <w:i/>
          <w:sz w:val="18"/>
          <w:szCs w:val="18"/>
        </w:rPr>
        <w:t>Marathon</w:t>
      </w:r>
      <w:r w:rsidRPr="00F822A8">
        <w:rPr>
          <w:rFonts w:ascii="Times New Roman" w:hAnsi="Times New Roman" w:cs="Times New Roman"/>
          <w:sz w:val="18"/>
          <w:szCs w:val="18"/>
        </w:rPr>
        <w:t>, 145, 2017, roč. 21, zvláštní číslo, s. 3-34 &amp; příloha s. 56-64. ISSN 1211-8591.</w:t>
      </w:r>
    </w:p>
  </w:footnote>
  <w:footnote w:id="75">
    <w:p w:rsidR="00F822A8" w:rsidRPr="00F822A8" w:rsidRDefault="00F822A8" w:rsidP="00F822A8">
      <w:pPr>
        <w:pStyle w:val="FootnoteText"/>
        <w:rPr>
          <w:rFonts w:ascii="Times New Roman" w:hAnsi="Times New Roman" w:cs="Times New Roman"/>
          <w:sz w:val="18"/>
          <w:szCs w:val="18"/>
        </w:rPr>
      </w:pPr>
      <w:r w:rsidRPr="00F822A8">
        <w:rPr>
          <w:rStyle w:val="FootnoteReference"/>
          <w:rFonts w:ascii="Times New Roman" w:hAnsi="Times New Roman" w:cs="Times New Roman"/>
          <w:sz w:val="18"/>
          <w:szCs w:val="18"/>
        </w:rPr>
        <w:footnoteRef/>
      </w:r>
      <w:r w:rsidRPr="00F822A8">
        <w:rPr>
          <w:rFonts w:ascii="Times New Roman" w:hAnsi="Times New Roman" w:cs="Times New Roman"/>
          <w:sz w:val="18"/>
          <w:szCs w:val="18"/>
        </w:rPr>
        <w:t xml:space="preserve"> Realistický pesimista se smutně ptá, zda např. dnešní Švédsko je stále zemí evropskou, nebo by si už mělo podat přihlášku do Ligy arabských států? A zda zvací Angela umíněně buduje čtvrtou říši nebo čtvrtý chalífát?</w:t>
      </w:r>
    </w:p>
  </w:footnote>
  <w:footnote w:id="76">
    <w:p w:rsidR="00F822A8" w:rsidRPr="00F822A8" w:rsidRDefault="00F822A8" w:rsidP="00F822A8">
      <w:pPr>
        <w:pStyle w:val="FootnoteText"/>
        <w:rPr>
          <w:rFonts w:ascii="Times New Roman" w:hAnsi="Times New Roman" w:cs="Times New Roman"/>
          <w:sz w:val="18"/>
          <w:szCs w:val="18"/>
        </w:rPr>
      </w:pPr>
      <w:r w:rsidRPr="00F822A8">
        <w:rPr>
          <w:rStyle w:val="FootnoteReference"/>
          <w:rFonts w:ascii="Times New Roman" w:hAnsi="Times New Roman" w:cs="Times New Roman"/>
          <w:sz w:val="18"/>
          <w:szCs w:val="18"/>
        </w:rPr>
        <w:footnoteRef/>
      </w:r>
      <w:r w:rsidRPr="00F822A8">
        <w:rPr>
          <w:rFonts w:ascii="Times New Roman" w:hAnsi="Times New Roman" w:cs="Times New Roman"/>
          <w:sz w:val="18"/>
          <w:szCs w:val="18"/>
        </w:rPr>
        <w:t xml:space="preserve"> Nový francouzský prezident drze uráží politiky V4, že vděčně a pokorně nejásají nad diktaturou tzv. sdílené suverenity! Mají být zrádci Evropy … (Francouzi si zvolili svého Obamu a nastoupili cestu národní sebevraždy. </w:t>
      </w:r>
      <w:r w:rsidRPr="00F822A8">
        <w:rPr>
          <w:rFonts w:ascii="Times New Roman" w:hAnsi="Times New Roman" w:cs="Times New Roman"/>
          <w:sz w:val="18"/>
          <w:szCs w:val="18"/>
        </w:rPr>
        <w:t xml:space="preserve">Prošel kandidát nejtemnějších eurobažin. Což volby parlamentní umocňují. Normální voliči se rezignovaně šli koupat a ostatní hlasovali pro startup Macron 4.0. Je globální spiknutí proti zdravému rozumu velkou konspirací, anebo má pravdu A. Einstein výrokem: </w:t>
      </w:r>
      <w:r w:rsidRPr="00F822A8">
        <w:rPr>
          <w:rFonts w:ascii="Times New Roman" w:hAnsi="Times New Roman" w:cs="Times New Roman"/>
          <w:i/>
          <w:sz w:val="18"/>
          <w:szCs w:val="18"/>
        </w:rPr>
        <w:t xml:space="preserve">„Dvě věci na světě jsou nekonečné: vesmír a lidská hloupost. I když s tím vesmírem si nejsem tak úplně jist …“?). </w:t>
      </w:r>
      <w:r w:rsidRPr="00F822A8">
        <w:rPr>
          <w:rFonts w:ascii="Times New Roman" w:hAnsi="Times New Roman" w:cs="Times New Roman"/>
          <w:sz w:val="18"/>
          <w:szCs w:val="18"/>
        </w:rPr>
        <w:t xml:space="preserve">Nejmenují se zrádci Evropy spíše Macron, Juncker a Merkelová? Sílí rozbředlost, změkčilost, zkáza, degenerace. V duchu tzv. třetích cest, Blair, Macron etc. Zoufale prázdná skořápka. Ani ryba, ani rak, měkkýš, améba (Už i u nás ale kavárna najímá štědře přeplácené poradce, osvědčené v cause Macron, a zakládá obdobu En Marche! </w:t>
      </w:r>
      <w:r w:rsidRPr="00F822A8">
        <w:rPr>
          <w:rFonts w:ascii="Times New Roman" w:hAnsi="Times New Roman" w:cs="Times New Roman"/>
          <w:sz w:val="18"/>
          <w:szCs w:val="18"/>
        </w:rPr>
        <w:t xml:space="preserve">alias Tak, jo!? Údajně prý milióny nás touží po pseudoliberální postdemokracii, korektním pokrokářství a jeho pahodnotách a eurohujerství nejrektálnějšího ražení. Milióny to však nejsou, pouhopouhých pár procent …). V EU bude pokračovat eurofanatická agónie bez konce a naděje. Britové se ve volbách též nevytáhli a tvrdý (a hlavně tolik potřebný) brexit se nechutně rozplizne. Blíží se volby německé. Nechte nás vystoupit, nechceme žít v eurolži! Máme platit astronomické pokuty za to, že nadšeně neakceptujeme čísi úchylné záměry povinně dosidlovat území našeho státu cizinci? Uvalí na nás (či na vzpurné Polsko odvážně bojující proti pokrokářské soudcokracii) sankce, nebo nás budou </w:t>
      </w:r>
      <w:r w:rsidRPr="00F822A8">
        <w:rPr>
          <w:rFonts w:ascii="Times New Roman" w:hAnsi="Times New Roman" w:cs="Times New Roman"/>
          <w:i/>
          <w:sz w:val="18"/>
          <w:szCs w:val="18"/>
        </w:rPr>
        <w:t>„humanitárně“</w:t>
      </w:r>
      <w:r w:rsidRPr="00F822A8">
        <w:rPr>
          <w:rFonts w:ascii="Times New Roman" w:hAnsi="Times New Roman" w:cs="Times New Roman"/>
          <w:sz w:val="18"/>
          <w:szCs w:val="18"/>
        </w:rPr>
        <w:t xml:space="preserve"> bombardovat? (A má EU čím?). Co nám nařídí příště? Německá aktivistka, přímo z vedení zelené frakce v Europarlamentu, chce povinně přesidlovat už celé vesnice. Aby se usnadnila integrace. Bohužel, nejde o pitomost z horka, nad kterou lze mávnout rukou. Nejde o chvilkové pominutí smyslů, nýbrž o postoj. Oni to opravdu myslí smrtelně vážně. Vystupme z EU, dokud je čas a dokud to ještě jde. Je to jediná cesta, jak náš stát a náš národ zachránit!</w:t>
      </w:r>
    </w:p>
  </w:footnote>
  <w:footnote w:id="77">
    <w:p w:rsidR="00F822A8" w:rsidRPr="00F822A8" w:rsidRDefault="00F822A8" w:rsidP="00F822A8">
      <w:pPr>
        <w:pStyle w:val="FootnoteText"/>
        <w:rPr>
          <w:rFonts w:ascii="Times New Roman" w:hAnsi="Times New Roman" w:cs="Times New Roman"/>
          <w:sz w:val="18"/>
          <w:szCs w:val="18"/>
        </w:rPr>
      </w:pPr>
      <w:r w:rsidRPr="00F822A8">
        <w:rPr>
          <w:rStyle w:val="FootnoteReference"/>
          <w:rFonts w:ascii="Times New Roman" w:hAnsi="Times New Roman" w:cs="Times New Roman"/>
          <w:sz w:val="18"/>
          <w:szCs w:val="18"/>
        </w:rPr>
        <w:footnoteRef/>
      </w:r>
      <w:r w:rsidRPr="00F822A8">
        <w:rPr>
          <w:rFonts w:ascii="Times New Roman" w:hAnsi="Times New Roman" w:cs="Times New Roman"/>
          <w:sz w:val="18"/>
          <w:szCs w:val="18"/>
        </w:rPr>
        <w:t xml:space="preserve"> Stačí se zamyslet nad krajinou dnešních měst, nemalebnou, odcizenou, odlidštěnou. Čí budovy tady dominují, které budovy obvykle patří k nejvyšším? Nikoli budovy vlád či parlamentů, ani sídla průmyslových firem, nýbrž budovy bank. Je to pouze čistě ekonomický kalkul, nebo také jistý falický symbol, symbol moci a nadvlády?  </w:t>
      </w:r>
    </w:p>
  </w:footnote>
  <w:footnote w:id="78">
    <w:p w:rsidR="00F822A8" w:rsidRPr="00F822A8" w:rsidRDefault="00F822A8" w:rsidP="00F822A8">
      <w:pPr>
        <w:spacing w:after="0" w:line="240" w:lineRule="auto"/>
        <w:rPr>
          <w:rFonts w:ascii="Times New Roman" w:hAnsi="Times New Roman" w:cs="Times New Roman"/>
          <w:sz w:val="18"/>
          <w:szCs w:val="18"/>
        </w:rPr>
      </w:pPr>
      <w:r w:rsidRPr="00F822A8">
        <w:rPr>
          <w:rStyle w:val="FootnoteReference"/>
          <w:rFonts w:ascii="Times New Roman" w:hAnsi="Times New Roman" w:cs="Times New Roman"/>
          <w:sz w:val="18"/>
          <w:szCs w:val="18"/>
        </w:rPr>
        <w:footnoteRef/>
      </w:r>
      <w:r w:rsidRPr="00F822A8">
        <w:rPr>
          <w:rFonts w:ascii="Times New Roman" w:hAnsi="Times New Roman" w:cs="Times New Roman"/>
          <w:sz w:val="18"/>
          <w:szCs w:val="18"/>
        </w:rPr>
        <w:t xml:space="preserve"> Normální lidé musí principiálně odmítat defétistický postoj, že s terorismem se prý musíme naučit žít. Prý je to nezbytná daň za tzv. pokrok. Děkujeme, nechceme! Nechceme páchat sebevraždu v přímém přenosu (Unijním tzv. elitám, zcela odtrženým od normálního života, přitom chybí sebemenší smysl pro realitu. Bláznivá EU proti terorismu bojuje tím, že omezuje vzduchovky a legálně držené zbraně. Nejbizarnější je, že pokrokáři tomu i věří. Teroristé se už třesou. Smíchy. Drtivým úderem proti pašerákům lidí z Afriky má zase být omezení exportu nafukovacích člunů do Libye. Mafiánské neziskovky ovšem dostatek plavidel mají …). Normálním chlapům a normálním ženským bývá </w:t>
      </w:r>
      <w:r w:rsidRPr="00F822A8">
        <w:rPr>
          <w:rFonts w:ascii="Times New Roman" w:hAnsi="Times New Roman" w:cs="Times New Roman"/>
          <w:sz w:val="18"/>
          <w:szCs w:val="18"/>
        </w:rPr>
        <w:t xml:space="preserve">na zvracení z chucpe pokryteckosti dojemného litování obětí teroristických útoků (lítost si přitom údajně zaslouží ovšem vždy jenom oběti ze Západu), kdy se ale už druhý den vesele a především naprosto stejně pokračuje dále, jakoby se nic nestalo. Se sebevědomými deklamacemi, že nás nic nezastraší, a že nic měnit nehodláme. Multi-kulti posedlost ani sebevražedný pravdoláskařský pseuhumanismus už prý vůbec ne. </w:t>
      </w:r>
    </w:p>
  </w:footnote>
  <w:footnote w:id="79">
    <w:p w:rsidR="00F822A8" w:rsidRPr="00F822A8" w:rsidRDefault="00F822A8" w:rsidP="00F822A8">
      <w:pPr>
        <w:pStyle w:val="FootnoteText"/>
        <w:rPr>
          <w:rFonts w:ascii="Times New Roman" w:hAnsi="Times New Roman" w:cs="Times New Roman"/>
          <w:sz w:val="18"/>
          <w:szCs w:val="18"/>
        </w:rPr>
      </w:pPr>
      <w:r w:rsidRPr="00F822A8">
        <w:rPr>
          <w:rStyle w:val="FootnoteReference"/>
          <w:rFonts w:ascii="Times New Roman" w:hAnsi="Times New Roman" w:cs="Times New Roman"/>
          <w:sz w:val="18"/>
          <w:szCs w:val="18"/>
        </w:rPr>
        <w:footnoteRef/>
      </w:r>
      <w:r w:rsidRPr="00F822A8">
        <w:rPr>
          <w:rFonts w:ascii="Times New Roman" w:hAnsi="Times New Roman" w:cs="Times New Roman"/>
          <w:sz w:val="18"/>
          <w:szCs w:val="18"/>
        </w:rPr>
        <w:t xml:space="preserve"> Malá prázdninová vsuvka: </w:t>
      </w:r>
      <w:r w:rsidRPr="00F822A8">
        <w:rPr>
          <w:rFonts w:ascii="Times New Roman" w:hAnsi="Times New Roman" w:cs="Times New Roman"/>
          <w:sz w:val="18"/>
          <w:szCs w:val="18"/>
        </w:rPr>
        <w:t xml:space="preserve">Při jihočeském tradičním cykloputování tradičně projíždíme i rukávečskou oborou u Květova patřící k panství Schwarzenberg. Zaujmou nejenom cedule k zákazu vstupu (Kdy prasečí mor je zneužit k tomu, aby velkopansky obyčejný lid sprostě vyhnali z lesů. Podvodné cedule veterinární správy sice už museli sundat, neopomněli však zbourat a poškodit turistická značení), nýbrž i pohled na starý schwarzenberský erb. V jeho části – doplněné na erb LP 1599 – krkavec (či havran) klove hlavu machometána. Předkové knížete udatně Evropu chránili a ubránili, dnešní kníže sem tyto naopak nadšeně zve. Už ani šlechta není, co bývala … </w:t>
      </w:r>
    </w:p>
  </w:footnote>
  <w:footnote w:id="80">
    <w:p w:rsidR="00F822A8" w:rsidRPr="00F822A8" w:rsidRDefault="00F822A8" w:rsidP="00F822A8">
      <w:pPr>
        <w:pStyle w:val="FootnoteText"/>
        <w:rPr>
          <w:rFonts w:ascii="Times New Roman" w:hAnsi="Times New Roman" w:cs="Times New Roman"/>
          <w:sz w:val="18"/>
          <w:szCs w:val="18"/>
        </w:rPr>
      </w:pPr>
      <w:r w:rsidRPr="00F822A8">
        <w:rPr>
          <w:rStyle w:val="FootnoteReference"/>
          <w:rFonts w:ascii="Times New Roman" w:hAnsi="Times New Roman" w:cs="Times New Roman"/>
          <w:sz w:val="18"/>
          <w:szCs w:val="18"/>
        </w:rPr>
        <w:footnoteRef/>
      </w:r>
      <w:r w:rsidRPr="00F822A8">
        <w:rPr>
          <w:rFonts w:ascii="Times New Roman" w:hAnsi="Times New Roman" w:cs="Times New Roman"/>
          <w:sz w:val="18"/>
          <w:szCs w:val="18"/>
        </w:rPr>
        <w:t xml:space="preserve"> Namátkou např. vydávání EU za příčinu míru v Evropě. Ve skutečnosti je EU výsledkem míru, nikoli jeho příčinou. Dalším příkladem může být standardní velebení ryze politického projektu jménem Euro. Což není žádný lék a prostředek k řešení problémů, nýbrž samotná příčina řady problémů a krizí – minulých, současných i budoucích. Ostatně např. celé generace Řeků (a vlastně i celý evropský jih) byly rituálně obětovány na oltáři bůžka Euro. Už i mnozí mainstreamoví autoři, kteří si uchovali poslední zbytky rozumu a soudnosti, si začínají uvědomovat, že jedinou cestou, jak ještě zachránit evropskou integraci je skoncovat s Eurem. Což by mělo být poučné </w:t>
      </w:r>
      <w:r w:rsidRPr="00F822A8">
        <w:rPr>
          <w:rFonts w:ascii="Times New Roman" w:hAnsi="Times New Roman" w:cs="Times New Roman"/>
          <w:sz w:val="18"/>
          <w:szCs w:val="18"/>
        </w:rPr>
        <w:t xml:space="preserve">i pro naše eurohujery z přesvědčení i v žoldu. Pokud nám bude Euro vnuceno, už nebude cesty zpět.    </w:t>
      </w:r>
    </w:p>
  </w:footnote>
  <w:footnote w:id="81">
    <w:p w:rsidR="00F822A8" w:rsidRPr="00F822A8" w:rsidRDefault="00F822A8" w:rsidP="00F822A8">
      <w:pPr>
        <w:pStyle w:val="FootnoteText"/>
        <w:rPr>
          <w:rFonts w:ascii="Times New Roman" w:hAnsi="Times New Roman" w:cs="Times New Roman"/>
          <w:sz w:val="18"/>
          <w:szCs w:val="18"/>
        </w:rPr>
      </w:pPr>
      <w:r w:rsidRPr="00F822A8">
        <w:rPr>
          <w:rStyle w:val="FootnoteReference"/>
          <w:rFonts w:ascii="Times New Roman" w:hAnsi="Times New Roman" w:cs="Times New Roman"/>
          <w:sz w:val="18"/>
          <w:szCs w:val="18"/>
        </w:rPr>
        <w:footnoteRef/>
      </w:r>
      <w:r w:rsidRPr="00F822A8">
        <w:rPr>
          <w:rFonts w:ascii="Times New Roman" w:hAnsi="Times New Roman" w:cs="Times New Roman"/>
          <w:sz w:val="18"/>
          <w:szCs w:val="18"/>
        </w:rPr>
        <w:t xml:space="preserve"> Celá řada normálních lidí, která nechce mít nic společného s kavárenskými velkoměstskými liberály, ani s </w:t>
      </w:r>
      <w:r w:rsidRPr="00F822A8">
        <w:rPr>
          <w:rFonts w:ascii="Times New Roman" w:hAnsi="Times New Roman" w:cs="Times New Roman"/>
          <w:i/>
          <w:sz w:val="18"/>
          <w:szCs w:val="18"/>
        </w:rPr>
        <w:t>„obohacováním“</w:t>
      </w:r>
      <w:r w:rsidRPr="00F822A8">
        <w:rPr>
          <w:rFonts w:ascii="Times New Roman" w:hAnsi="Times New Roman" w:cs="Times New Roman"/>
          <w:sz w:val="18"/>
          <w:szCs w:val="18"/>
        </w:rPr>
        <w:t xml:space="preserve"> pomocí stále neúnosnějšího </w:t>
      </w:r>
      <w:r w:rsidRPr="00F822A8">
        <w:rPr>
          <w:rFonts w:ascii="Times New Roman" w:hAnsi="Times New Roman" w:cs="Times New Roman"/>
          <w:sz w:val="18"/>
          <w:szCs w:val="18"/>
        </w:rPr>
        <w:t xml:space="preserve">počtu cizinců, kosmopolitních expantů, migrantů a menšin, už z Prahy raději odešla a přesídlila na normální tradicionalistický venkov. S kulturou normální venkovské hospody. Máme tedy všichni odejít či spíše zbaběle utéct? Lokality s normálními chlapíky a normálními ženskými, s naším normálním životem, naštěstí stále ještě existují. Proč mám ale odcházet já? Já jsem tady doma. Je snad automatickou povinností domorodců se proti své vůli drasticky měnit a brutálně omezovat, a to jen proto, aby u nás mohli karnevalově - po svém a bez všech ohledů - vegetovat všichni jinací? A ještě tomu pokrytecky tleskat? Neměli by se s pokorou přizpůsobovat spíše ti, co u nás hodlají žít? Je opravdu tak zavrženíhodné heslo </w:t>
      </w:r>
      <w:r w:rsidRPr="00F822A8">
        <w:rPr>
          <w:rFonts w:ascii="Times New Roman" w:hAnsi="Times New Roman" w:cs="Times New Roman"/>
          <w:i/>
          <w:sz w:val="18"/>
          <w:szCs w:val="18"/>
        </w:rPr>
        <w:t>„Chceme klid na práci“</w:t>
      </w:r>
      <w:r w:rsidRPr="00F822A8">
        <w:rPr>
          <w:rFonts w:ascii="Times New Roman" w:hAnsi="Times New Roman" w:cs="Times New Roman"/>
          <w:sz w:val="18"/>
          <w:szCs w:val="18"/>
        </w:rPr>
        <w:t>? Tedy prostá touha jen normálně a v klidu žít a pracovat? Normálně mezi svými?  Že je to v době 4.0, v době sítí, v době propojeného světa romantismus? Že to nejde? Ale jde, leč komusi se to nehodí.</w:t>
      </w:r>
    </w:p>
  </w:footnote>
  <w:footnote w:id="82">
    <w:p w:rsidR="00F822A8" w:rsidRPr="00F822A8" w:rsidRDefault="00F822A8" w:rsidP="00F822A8">
      <w:pPr>
        <w:pStyle w:val="FootnoteText"/>
        <w:rPr>
          <w:rFonts w:ascii="Times New Roman" w:hAnsi="Times New Roman" w:cs="Times New Roman"/>
          <w:sz w:val="18"/>
          <w:szCs w:val="18"/>
        </w:rPr>
      </w:pPr>
      <w:r w:rsidRPr="00F822A8">
        <w:rPr>
          <w:rStyle w:val="FootnoteReference"/>
          <w:rFonts w:ascii="Times New Roman" w:hAnsi="Times New Roman" w:cs="Times New Roman"/>
          <w:sz w:val="18"/>
          <w:szCs w:val="18"/>
        </w:rPr>
        <w:footnoteRef/>
      </w:r>
      <w:r w:rsidRPr="00F822A8">
        <w:rPr>
          <w:rFonts w:ascii="Times New Roman" w:hAnsi="Times New Roman" w:cs="Times New Roman"/>
          <w:sz w:val="18"/>
          <w:szCs w:val="18"/>
        </w:rPr>
        <w:t xml:space="preserve"> Konstelace typu Zeman </w:t>
      </w:r>
      <w:r w:rsidRPr="00F822A8">
        <w:rPr>
          <w:rFonts w:ascii="Times New Roman" w:hAnsi="Times New Roman" w:cs="Times New Roman"/>
          <w:sz w:val="18"/>
          <w:szCs w:val="18"/>
        </w:rPr>
        <w:t xml:space="preserve">na Hradě &amp; Babiš s Čunkovými (nikoli stávajícími) lidovci a Okamurou či Realisty ve Strakovce, třeba i s tolerancí KSČM či ODS, by mohla být nadějí. Dnes už jde o samotné přežití normálních lidí, o záchranu normálních chlapů a ženských. </w:t>
      </w:r>
      <w:r w:rsidRPr="00F822A8">
        <w:rPr>
          <w:rFonts w:ascii="Times New Roman" w:hAnsi="Times New Roman" w:cs="Times New Roman"/>
          <w:sz w:val="18"/>
          <w:szCs w:val="18"/>
        </w:rPr>
        <w:t xml:space="preserve">Sílící konfrontace konzervativního a liberálního náhledu  přitom však rozhodně neznamená konec střetu pravo-levého, s jádrem ve vlastnictví soukromém versus společenském.   </w:t>
      </w:r>
    </w:p>
  </w:footnote>
  <w:footnote w:id="83">
    <w:p w:rsidR="00F822A8" w:rsidRPr="00F822A8" w:rsidRDefault="00F822A8" w:rsidP="00F822A8">
      <w:pPr>
        <w:pStyle w:val="FootnoteText"/>
        <w:rPr>
          <w:rFonts w:ascii="Times New Roman" w:hAnsi="Times New Roman" w:cs="Times New Roman"/>
          <w:sz w:val="18"/>
          <w:szCs w:val="18"/>
        </w:rPr>
      </w:pPr>
      <w:r w:rsidRPr="00F822A8">
        <w:rPr>
          <w:rStyle w:val="FootnoteReference"/>
          <w:rFonts w:ascii="Times New Roman" w:hAnsi="Times New Roman" w:cs="Times New Roman"/>
          <w:sz w:val="18"/>
          <w:szCs w:val="18"/>
        </w:rPr>
        <w:footnoteRef/>
      </w:r>
      <w:r w:rsidRPr="00F822A8">
        <w:rPr>
          <w:rFonts w:ascii="Times New Roman" w:hAnsi="Times New Roman" w:cs="Times New Roman"/>
          <w:sz w:val="18"/>
          <w:szCs w:val="18"/>
        </w:rPr>
        <w:t xml:space="preserve"> Liberální pokrokáři obranu národní kultury, resp. </w:t>
      </w:r>
      <w:r w:rsidRPr="00F822A8">
        <w:rPr>
          <w:rFonts w:ascii="Times New Roman" w:hAnsi="Times New Roman" w:cs="Times New Roman"/>
          <w:sz w:val="18"/>
          <w:szCs w:val="18"/>
        </w:rPr>
        <w:t xml:space="preserve">kulturní identity uštěpačně dehonestují coby </w:t>
      </w:r>
      <w:r w:rsidRPr="00F822A8">
        <w:rPr>
          <w:rFonts w:ascii="Times New Roman" w:hAnsi="Times New Roman" w:cs="Times New Roman"/>
          <w:i/>
          <w:sz w:val="18"/>
          <w:szCs w:val="18"/>
        </w:rPr>
        <w:t>„iracionální vlnu xenofobie“</w:t>
      </w:r>
      <w:r w:rsidRPr="00F822A8">
        <w:rPr>
          <w:rFonts w:ascii="Times New Roman" w:hAnsi="Times New Roman" w:cs="Times New Roman"/>
          <w:sz w:val="18"/>
          <w:szCs w:val="18"/>
        </w:rPr>
        <w:t xml:space="preserve">. Donekonečna papouškují vykonstruovanou nutnost </w:t>
      </w:r>
      <w:r w:rsidRPr="00F822A8">
        <w:rPr>
          <w:rFonts w:ascii="Times New Roman" w:hAnsi="Times New Roman" w:cs="Times New Roman"/>
          <w:i/>
          <w:sz w:val="18"/>
          <w:szCs w:val="18"/>
        </w:rPr>
        <w:t>„pochopení, že jakákoliv suverenita je dnes iluzí“</w:t>
      </w:r>
      <w:r w:rsidRPr="00F822A8">
        <w:rPr>
          <w:rFonts w:ascii="Times New Roman" w:hAnsi="Times New Roman" w:cs="Times New Roman"/>
          <w:sz w:val="18"/>
          <w:szCs w:val="18"/>
        </w:rPr>
        <w:t>,</w:t>
      </w:r>
      <w:r w:rsidRPr="00F822A8">
        <w:rPr>
          <w:rFonts w:ascii="Times New Roman" w:hAnsi="Times New Roman" w:cs="Times New Roman"/>
          <w:i/>
          <w:sz w:val="18"/>
          <w:szCs w:val="18"/>
        </w:rPr>
        <w:t xml:space="preserve"> </w:t>
      </w:r>
      <w:r w:rsidRPr="00F822A8">
        <w:rPr>
          <w:rFonts w:ascii="Times New Roman" w:hAnsi="Times New Roman" w:cs="Times New Roman"/>
          <w:sz w:val="18"/>
          <w:szCs w:val="18"/>
        </w:rPr>
        <w:t>kdy má</w:t>
      </w:r>
      <w:r w:rsidRPr="00F822A8">
        <w:rPr>
          <w:rFonts w:ascii="Times New Roman" w:hAnsi="Times New Roman" w:cs="Times New Roman"/>
          <w:i/>
          <w:sz w:val="18"/>
          <w:szCs w:val="18"/>
        </w:rPr>
        <w:t xml:space="preserve"> </w:t>
      </w:r>
      <w:r w:rsidRPr="00F822A8">
        <w:rPr>
          <w:rFonts w:ascii="Times New Roman" w:hAnsi="Times New Roman" w:cs="Times New Roman"/>
          <w:sz w:val="18"/>
          <w:szCs w:val="18"/>
        </w:rPr>
        <w:t xml:space="preserve">existovat pouze jakási </w:t>
      </w:r>
      <w:r w:rsidRPr="00F822A8">
        <w:rPr>
          <w:rFonts w:ascii="Times New Roman" w:hAnsi="Times New Roman" w:cs="Times New Roman"/>
          <w:i/>
          <w:sz w:val="18"/>
          <w:szCs w:val="18"/>
        </w:rPr>
        <w:t>„intersuverenita“</w:t>
      </w:r>
      <w:r w:rsidRPr="00F822A8">
        <w:rPr>
          <w:rFonts w:ascii="Times New Roman" w:hAnsi="Times New Roman" w:cs="Times New Roman"/>
          <w:sz w:val="18"/>
          <w:szCs w:val="18"/>
        </w:rPr>
        <w:t xml:space="preserve"> a všichni máme být fatalisticky </w:t>
      </w:r>
      <w:r w:rsidRPr="00F822A8">
        <w:rPr>
          <w:rFonts w:ascii="Times New Roman" w:hAnsi="Times New Roman" w:cs="Times New Roman"/>
          <w:i/>
          <w:sz w:val="18"/>
          <w:szCs w:val="18"/>
        </w:rPr>
        <w:t>„odsouzeni ke vzájemnosti“</w:t>
      </w:r>
      <w:r w:rsidRPr="00F822A8">
        <w:rPr>
          <w:rFonts w:ascii="Times New Roman" w:hAnsi="Times New Roman" w:cs="Times New Roman"/>
          <w:sz w:val="18"/>
          <w:szCs w:val="18"/>
        </w:rPr>
        <w:t xml:space="preserve">. Kategorie </w:t>
      </w:r>
      <w:r w:rsidRPr="00F822A8">
        <w:rPr>
          <w:rFonts w:ascii="Times New Roman" w:hAnsi="Times New Roman" w:cs="Times New Roman"/>
          <w:i/>
          <w:sz w:val="18"/>
          <w:szCs w:val="18"/>
        </w:rPr>
        <w:t>„domov“</w:t>
      </w:r>
      <w:r w:rsidRPr="00F822A8">
        <w:rPr>
          <w:rFonts w:ascii="Times New Roman" w:hAnsi="Times New Roman" w:cs="Times New Roman"/>
          <w:sz w:val="18"/>
          <w:szCs w:val="18"/>
        </w:rPr>
        <w:t xml:space="preserve"> pro vykořeněné globální nomády důležitá nikterak není a ostatně ani nikdy nebyla. Nicméně pro normální chlapi a ženské, nekolaborující s kosmopolitní chobotnicí globalizace, s jejími mecenáši, hlásnými troubami, nohsledy a lokaji, své opodstatnění kategorie domova opravdu neztratila. Ba právě naopak, jejich domovem totiž opravdu není abstraktní </w:t>
      </w:r>
      <w:r w:rsidRPr="00F822A8">
        <w:rPr>
          <w:rFonts w:ascii="Times New Roman" w:hAnsi="Times New Roman" w:cs="Times New Roman"/>
          <w:i/>
          <w:sz w:val="18"/>
          <w:szCs w:val="18"/>
        </w:rPr>
        <w:t xml:space="preserve">„svět“ </w:t>
      </w:r>
      <w:r w:rsidRPr="00F822A8">
        <w:rPr>
          <w:rFonts w:ascii="Times New Roman" w:hAnsi="Times New Roman" w:cs="Times New Roman"/>
          <w:sz w:val="18"/>
          <w:szCs w:val="18"/>
        </w:rPr>
        <w:t xml:space="preserve">všeobjímajícího člověčenství. Normální lidé si též moc dobře uvědomují, že opodstatnění neztratila ani kategorie suverenity – kdy např. jedinou nadějí pro Evropu není federalizace, nýbrž návrat k dobrovolnému spolku suverénních národních států. Zde s kritickým využitím textu Opustit matrjošku (Škabraha, M. D., </w:t>
      </w:r>
      <w:r w:rsidRPr="00F822A8">
        <w:rPr>
          <w:rFonts w:ascii="Times New Roman" w:hAnsi="Times New Roman" w:cs="Times New Roman"/>
          <w:i/>
          <w:sz w:val="18"/>
          <w:szCs w:val="18"/>
        </w:rPr>
        <w:t>Salon, příloha Práva</w:t>
      </w:r>
      <w:r w:rsidRPr="00F822A8">
        <w:rPr>
          <w:rFonts w:ascii="Times New Roman" w:hAnsi="Times New Roman" w:cs="Times New Roman"/>
          <w:sz w:val="18"/>
          <w:szCs w:val="18"/>
        </w:rPr>
        <w:t>, 27. 7. 2017, s. (3) a (4). ISSN 1211-2119)).</w:t>
      </w:r>
    </w:p>
  </w:footnote>
  <w:footnote w:id="84">
    <w:p w:rsidR="00F822A8" w:rsidRPr="00F822A8" w:rsidRDefault="00F822A8" w:rsidP="00F822A8">
      <w:pPr>
        <w:pStyle w:val="FootnoteText"/>
        <w:rPr>
          <w:rFonts w:ascii="Times New Roman" w:hAnsi="Times New Roman" w:cs="Times New Roman"/>
          <w:sz w:val="18"/>
          <w:szCs w:val="18"/>
        </w:rPr>
      </w:pPr>
      <w:r w:rsidRPr="00F822A8">
        <w:rPr>
          <w:rStyle w:val="FootnoteReference"/>
          <w:rFonts w:ascii="Times New Roman" w:hAnsi="Times New Roman" w:cs="Times New Roman"/>
          <w:sz w:val="18"/>
          <w:szCs w:val="18"/>
        </w:rPr>
        <w:footnoteRef/>
      </w:r>
      <w:r w:rsidRPr="00F822A8">
        <w:rPr>
          <w:rFonts w:ascii="Times New Roman" w:hAnsi="Times New Roman" w:cs="Times New Roman"/>
          <w:sz w:val="18"/>
          <w:szCs w:val="18"/>
        </w:rPr>
        <w:t xml:space="preserve"> Podle starořímského </w:t>
      </w:r>
      <w:r w:rsidRPr="00F822A8">
        <w:rPr>
          <w:rFonts w:ascii="Times New Roman" w:hAnsi="Times New Roman" w:cs="Times New Roman"/>
          <w:i/>
          <w:sz w:val="18"/>
          <w:szCs w:val="18"/>
        </w:rPr>
        <w:t>„velebení starých, zašlých časů“</w:t>
      </w:r>
      <w:r w:rsidRPr="00F822A8">
        <w:rPr>
          <w:rFonts w:ascii="Times New Roman" w:hAnsi="Times New Roman" w:cs="Times New Roman"/>
          <w:sz w:val="18"/>
          <w:szCs w:val="18"/>
        </w:rPr>
        <w:t xml:space="preserve">. </w:t>
      </w:r>
      <w:r w:rsidRPr="00F822A8">
        <w:rPr>
          <w:rStyle w:val="st"/>
          <w:rFonts w:ascii="Times New Roman" w:hAnsi="Times New Roman" w:cs="Times New Roman"/>
          <w:sz w:val="18"/>
          <w:szCs w:val="18"/>
        </w:rPr>
        <w:t xml:space="preserve">Quintus </w:t>
      </w:r>
      <w:r w:rsidRPr="00F822A8">
        <w:rPr>
          <w:rStyle w:val="Emphasis"/>
          <w:rFonts w:ascii="Times New Roman" w:hAnsi="Times New Roman" w:cs="Times New Roman"/>
          <w:sz w:val="18"/>
          <w:szCs w:val="18"/>
        </w:rPr>
        <w:t>Horatius</w:t>
      </w:r>
      <w:r w:rsidRPr="00F822A8">
        <w:rPr>
          <w:rStyle w:val="st"/>
          <w:rFonts w:ascii="Times New Roman" w:hAnsi="Times New Roman" w:cs="Times New Roman"/>
          <w:sz w:val="18"/>
          <w:szCs w:val="18"/>
        </w:rPr>
        <w:t xml:space="preserve"> Flaccus</w:t>
      </w:r>
      <w:r w:rsidRPr="00F822A8">
        <w:rPr>
          <w:rFonts w:ascii="Times New Roman" w:hAnsi="Times New Roman" w:cs="Times New Roman"/>
          <w:i/>
          <w:iCs/>
          <w:sz w:val="18"/>
          <w:szCs w:val="18"/>
        </w:rPr>
        <w:t xml:space="preserve"> </w:t>
      </w:r>
      <w:r w:rsidRPr="00F822A8">
        <w:rPr>
          <w:rFonts w:ascii="Times New Roman" w:hAnsi="Times New Roman" w:cs="Times New Roman"/>
          <w:iCs/>
          <w:sz w:val="18"/>
          <w:szCs w:val="18"/>
        </w:rPr>
        <w:t xml:space="preserve">postavu starce psychologicky charakterizuje tím, že si stále stýská, je mrzutý, chválí staré zašlé časy, dobu, kdy byl mladý, a dnešní mládež pouze kárá a odsuzuje. Dnešní </w:t>
      </w:r>
      <w:r w:rsidRPr="00F822A8">
        <w:rPr>
          <w:rFonts w:ascii="Times New Roman" w:hAnsi="Times New Roman" w:cs="Times New Roman"/>
          <w:i/>
          <w:iCs/>
          <w:sz w:val="18"/>
          <w:szCs w:val="18"/>
        </w:rPr>
        <w:t>„velebitelé starých dobrých časů“</w:t>
      </w:r>
      <w:r w:rsidRPr="00F822A8">
        <w:rPr>
          <w:rFonts w:ascii="Times New Roman" w:hAnsi="Times New Roman" w:cs="Times New Roman"/>
          <w:iCs/>
          <w:sz w:val="18"/>
          <w:szCs w:val="18"/>
        </w:rPr>
        <w:t xml:space="preserve"> přitom nemusí být zdaleka staletými kmety, generační propasti se dramaticky rozevírají i mezi dnešními mladými a generacemi přímo předcházejícími.  </w:t>
      </w:r>
    </w:p>
  </w:footnote>
  <w:footnote w:id="85">
    <w:p w:rsidR="00F822A8" w:rsidRDefault="00F822A8" w:rsidP="00F822A8">
      <w:pPr>
        <w:pStyle w:val="FootnoteText"/>
        <w:rPr>
          <w:rFonts w:ascii="Times New Roman" w:hAnsi="Times New Roman" w:cs="Times New Roman"/>
          <w:sz w:val="18"/>
          <w:szCs w:val="18"/>
        </w:rPr>
      </w:pPr>
      <w:r w:rsidRPr="00F822A8">
        <w:rPr>
          <w:rStyle w:val="FootnoteReference"/>
          <w:rFonts w:ascii="Times New Roman" w:hAnsi="Times New Roman" w:cs="Times New Roman"/>
          <w:sz w:val="18"/>
          <w:szCs w:val="18"/>
        </w:rPr>
        <w:footnoteRef/>
      </w:r>
      <w:r w:rsidRPr="00F822A8">
        <w:rPr>
          <w:rFonts w:ascii="Times New Roman" w:hAnsi="Times New Roman" w:cs="Times New Roman"/>
          <w:sz w:val="18"/>
          <w:szCs w:val="18"/>
        </w:rPr>
        <w:t xml:space="preserve"> Právo musí platit pro každého. I pro liberální pokrokáře, resp. všechny aktivistické </w:t>
      </w:r>
      <w:r w:rsidRPr="00F822A8">
        <w:rPr>
          <w:rFonts w:ascii="Times New Roman" w:hAnsi="Times New Roman" w:cs="Times New Roman"/>
          <w:i/>
          <w:sz w:val="18"/>
          <w:szCs w:val="18"/>
        </w:rPr>
        <w:t>„nadlidi“</w:t>
      </w:r>
      <w:r w:rsidRPr="00F822A8">
        <w:rPr>
          <w:rFonts w:ascii="Times New Roman" w:hAnsi="Times New Roman" w:cs="Times New Roman"/>
          <w:sz w:val="18"/>
          <w:szCs w:val="18"/>
        </w:rPr>
        <w:t xml:space="preserve">. Jinak to brzy i jinde dopadne jako v létě v Hamburku. Kde teroristicky neběsnila žádná levice. O sociální pokrok a nerovnosti nešlo. Těmto šlo o chaos, řádění samotné, resp. o zvrhle zvrácené pahodnoty. Na brutální útoky je třeba reagovat nekompromisně, tvrdě a nebojme se říci, že i brutálně. Velkorysou měkkost a toleranci gangsteři, teroristé, bandité ani pouliční výtržníci neocení, berou ji jako slabost a neschopnost. Na hrubý pytel patří hrubá záplata! Nulová tolerance zločincům! Evergreenem léta se u nás staly nezákonné technoparty. Naposled se policie pokusila o adekvátní zásah za premiéra Paroubka. Od té doby se bojí a alibisticky volí tzv. </w:t>
      </w:r>
      <w:r w:rsidRPr="00F822A8">
        <w:rPr>
          <w:rFonts w:ascii="Times New Roman" w:hAnsi="Times New Roman" w:cs="Times New Roman"/>
          <w:i/>
          <w:sz w:val="18"/>
          <w:szCs w:val="18"/>
        </w:rPr>
        <w:t>„menší zlo“</w:t>
      </w:r>
      <w:r w:rsidRPr="00F822A8">
        <w:rPr>
          <w:rFonts w:ascii="Times New Roman" w:hAnsi="Times New Roman" w:cs="Times New Roman"/>
          <w:sz w:val="18"/>
          <w:szCs w:val="18"/>
        </w:rPr>
        <w:t xml:space="preserve"> (= nedělá fakticky nic a čeká, až se banda vyřádí). Čímž vysílá signály. Pro účastníky, kteří ze zoufalého (ne)postupu mají oprávněnou legraci (berou to jako součást hry a vítané zpestření zážitku). A pro normální lidi, pro terorizované obyvatele, kteří vidí, že jim nikdo nepomůže a drzí pachatelé zůstávají zcela beztrestní. Na Žižkově zase pořád obtěžuje, temně hrozí </w:t>
      </w:r>
      <w:r w:rsidRPr="00F822A8">
        <w:rPr>
          <w:rFonts w:ascii="Times New Roman" w:hAnsi="Times New Roman" w:cs="Times New Roman"/>
          <w:sz w:val="18"/>
          <w:szCs w:val="18"/>
        </w:rPr>
        <w:t xml:space="preserve">a výhružně straší sluníčkářská Klinika. Aktivističtí autonomisté se dodržováním zákonů a práva neobtěžují. Prý jednají legitimně, i když nelegálně. Co je, a co není, legitimní a správné, pokrokářská kavárna vždy diktuje sama. Aktivistický banditismus v praxi. Odpor místních, a zdaleka nejen čistě místních, vůči Klinice není způsoben zpátečnickými obavami z tzv. aktivního občanství. Jak nám lživě podsouvá V. Bělohradský. Nýbrž tím, že prostě nestojíme o nepořádek, nestojíme o hluk, o agresi, o stálý neklid, o fet. Máme oprávněný strach o sebe, o své blízké. Oprávněný strach z nevábných individuí soustavně se kolem povalujících. S nimi se kamarádit ani bratřit nehodláme. My každodenní a každonoční karnevaly s otevřeným koncem nechceme! Kde je zákon? Proč už dávno nenastolil platné právo? Proč už dávno, ty co porušují zákony, tvrdě nehnal pryč? Pocit bezmoci u normálních lidí sílí. Sílí i naštvanost a oprávněné volání po pořádku a tvrdé ruce.   </w:t>
      </w:r>
    </w:p>
    <w:p w:rsidR="009B3AEA" w:rsidRDefault="009B3AEA" w:rsidP="00F822A8">
      <w:pPr>
        <w:pStyle w:val="FootnoteText"/>
        <w:rPr>
          <w:rFonts w:ascii="Times New Roman" w:hAnsi="Times New Roman" w:cs="Times New Roman"/>
          <w:sz w:val="18"/>
          <w:szCs w:val="18"/>
        </w:rPr>
      </w:pPr>
    </w:p>
    <w:p w:rsidR="009B3AEA" w:rsidRPr="00F822A8" w:rsidRDefault="009B3AEA" w:rsidP="00F822A8">
      <w:pPr>
        <w:pStyle w:val="FootnoteText"/>
        <w:rPr>
          <w:rFonts w:ascii="Times New Roman" w:hAnsi="Times New Roman" w:cs="Times New Roman"/>
          <w:sz w:val="18"/>
          <w:szCs w:val="18"/>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D5EDC"/>
    <w:multiLevelType w:val="hybridMultilevel"/>
    <w:tmpl w:val="1A6AC72A"/>
    <w:lvl w:ilvl="0" w:tplc="BEFEAE58">
      <w:numFmt w:val="bullet"/>
      <w:lvlText w:val="-"/>
      <w:lvlJc w:val="left"/>
      <w:pPr>
        <w:ind w:left="720" w:hanging="360"/>
      </w:pPr>
      <w:rPr>
        <w:rFonts w:ascii="Times New Roman" w:eastAsia="Arial Unicode MS"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11533E5B"/>
    <w:multiLevelType w:val="multilevel"/>
    <w:tmpl w:val="FD5C4716"/>
    <w:lvl w:ilvl="0">
      <w:start w:val="1"/>
      <w:numFmt w:val="decimal"/>
      <w:lvlText w:val="%1."/>
      <w:lvlJc w:val="left"/>
      <w:pPr>
        <w:ind w:left="720" w:hanging="360"/>
      </w:pPr>
      <w:rPr>
        <w:rFonts w:hint="default"/>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1691677A"/>
    <w:multiLevelType w:val="multilevel"/>
    <w:tmpl w:val="FF088092"/>
    <w:lvl w:ilvl="0">
      <w:start w:val="1"/>
      <w:numFmt w:val="decimal"/>
      <w:lvlText w:val="%1"/>
      <w:lvlJc w:val="left"/>
      <w:pPr>
        <w:ind w:left="360" w:hanging="360"/>
      </w:pPr>
      <w:rPr>
        <w:rFonts w:hint="default"/>
      </w:rPr>
    </w:lvl>
    <w:lvl w:ilvl="1">
      <w:start w:val="5"/>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3">
    <w:nsid w:val="1BB40B74"/>
    <w:multiLevelType w:val="multilevel"/>
    <w:tmpl w:val="365E0E92"/>
    <w:lvl w:ilvl="0">
      <w:start w:val="3"/>
      <w:numFmt w:val="decimal"/>
      <w:lvlText w:val="%1"/>
      <w:lvlJc w:val="left"/>
      <w:pPr>
        <w:ind w:left="360" w:hanging="360"/>
      </w:pPr>
      <w:rPr>
        <w:rFonts w:hint="default"/>
      </w:rPr>
    </w:lvl>
    <w:lvl w:ilvl="1">
      <w:start w:val="5"/>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4">
    <w:nsid w:val="1DB9676A"/>
    <w:multiLevelType w:val="hybridMultilevel"/>
    <w:tmpl w:val="1480D940"/>
    <w:lvl w:ilvl="0" w:tplc="0405000B">
      <w:start w:val="1"/>
      <w:numFmt w:val="bullet"/>
      <w:lvlText w:val=""/>
      <w:lvlJc w:val="left"/>
      <w:pPr>
        <w:ind w:left="502"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5">
    <w:nsid w:val="20E23C4D"/>
    <w:multiLevelType w:val="hybridMultilevel"/>
    <w:tmpl w:val="E132F97A"/>
    <w:lvl w:ilvl="0" w:tplc="1C66F926">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23AF27FC"/>
    <w:multiLevelType w:val="multilevel"/>
    <w:tmpl w:val="35D22C7E"/>
    <w:lvl w:ilvl="0">
      <w:start w:val="1"/>
      <w:numFmt w:val="decimal"/>
      <w:lvlText w:val="%1."/>
      <w:lvlJc w:val="left"/>
      <w:pPr>
        <w:tabs>
          <w:tab w:val="num" w:pos="1495"/>
        </w:tabs>
        <w:ind w:left="1495" w:hanging="360"/>
      </w:pPr>
    </w:lvl>
    <w:lvl w:ilvl="1" w:tentative="1">
      <w:start w:val="1"/>
      <w:numFmt w:val="decimal"/>
      <w:lvlText w:val="%2."/>
      <w:lvlJc w:val="left"/>
      <w:pPr>
        <w:tabs>
          <w:tab w:val="num" w:pos="2215"/>
        </w:tabs>
        <w:ind w:left="2215" w:hanging="360"/>
      </w:pPr>
    </w:lvl>
    <w:lvl w:ilvl="2" w:tentative="1">
      <w:start w:val="1"/>
      <w:numFmt w:val="decimal"/>
      <w:lvlText w:val="%3."/>
      <w:lvlJc w:val="left"/>
      <w:pPr>
        <w:tabs>
          <w:tab w:val="num" w:pos="2935"/>
        </w:tabs>
        <w:ind w:left="2935" w:hanging="360"/>
      </w:pPr>
    </w:lvl>
    <w:lvl w:ilvl="3" w:tentative="1">
      <w:start w:val="1"/>
      <w:numFmt w:val="decimal"/>
      <w:lvlText w:val="%4."/>
      <w:lvlJc w:val="left"/>
      <w:pPr>
        <w:tabs>
          <w:tab w:val="num" w:pos="3655"/>
        </w:tabs>
        <w:ind w:left="3655" w:hanging="360"/>
      </w:pPr>
    </w:lvl>
    <w:lvl w:ilvl="4" w:tentative="1">
      <w:start w:val="1"/>
      <w:numFmt w:val="decimal"/>
      <w:lvlText w:val="%5."/>
      <w:lvlJc w:val="left"/>
      <w:pPr>
        <w:tabs>
          <w:tab w:val="num" w:pos="4375"/>
        </w:tabs>
        <w:ind w:left="4375" w:hanging="360"/>
      </w:pPr>
    </w:lvl>
    <w:lvl w:ilvl="5" w:tentative="1">
      <w:start w:val="1"/>
      <w:numFmt w:val="decimal"/>
      <w:lvlText w:val="%6."/>
      <w:lvlJc w:val="left"/>
      <w:pPr>
        <w:tabs>
          <w:tab w:val="num" w:pos="5095"/>
        </w:tabs>
        <w:ind w:left="5095" w:hanging="360"/>
      </w:pPr>
    </w:lvl>
    <w:lvl w:ilvl="6" w:tentative="1">
      <w:start w:val="1"/>
      <w:numFmt w:val="decimal"/>
      <w:lvlText w:val="%7."/>
      <w:lvlJc w:val="left"/>
      <w:pPr>
        <w:tabs>
          <w:tab w:val="num" w:pos="5815"/>
        </w:tabs>
        <w:ind w:left="5815" w:hanging="360"/>
      </w:pPr>
    </w:lvl>
    <w:lvl w:ilvl="7" w:tentative="1">
      <w:start w:val="1"/>
      <w:numFmt w:val="decimal"/>
      <w:lvlText w:val="%8."/>
      <w:lvlJc w:val="left"/>
      <w:pPr>
        <w:tabs>
          <w:tab w:val="num" w:pos="6535"/>
        </w:tabs>
        <w:ind w:left="6535" w:hanging="360"/>
      </w:pPr>
    </w:lvl>
    <w:lvl w:ilvl="8" w:tentative="1">
      <w:start w:val="1"/>
      <w:numFmt w:val="decimal"/>
      <w:lvlText w:val="%9."/>
      <w:lvlJc w:val="left"/>
      <w:pPr>
        <w:tabs>
          <w:tab w:val="num" w:pos="7255"/>
        </w:tabs>
        <w:ind w:left="7255" w:hanging="360"/>
      </w:pPr>
    </w:lvl>
  </w:abstractNum>
  <w:abstractNum w:abstractNumId="7">
    <w:nsid w:val="25F13FEF"/>
    <w:multiLevelType w:val="hybridMultilevel"/>
    <w:tmpl w:val="FF30755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37E74E8C"/>
    <w:multiLevelType w:val="multilevel"/>
    <w:tmpl w:val="35D22C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F8B0589"/>
    <w:multiLevelType w:val="hybridMultilevel"/>
    <w:tmpl w:val="2446EA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430E2BF1"/>
    <w:multiLevelType w:val="hybridMultilevel"/>
    <w:tmpl w:val="38543EE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487A2B03"/>
    <w:multiLevelType w:val="hybridMultilevel"/>
    <w:tmpl w:val="8E8653E4"/>
    <w:lvl w:ilvl="0" w:tplc="0298C45C">
      <w:start w:val="1"/>
      <w:numFmt w:val="decimal"/>
      <w:lvlText w:val="[%1]"/>
      <w:lvlJc w:val="left"/>
      <w:pPr>
        <w:ind w:left="1068"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4EC1781B"/>
    <w:multiLevelType w:val="hybridMultilevel"/>
    <w:tmpl w:val="30E4FB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598222B1"/>
    <w:multiLevelType w:val="hybridMultilevel"/>
    <w:tmpl w:val="22961692"/>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5BD251A7"/>
    <w:multiLevelType w:val="multilevel"/>
    <w:tmpl w:val="6B06509A"/>
    <w:lvl w:ilvl="0">
      <w:start w:val="3"/>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62285E71"/>
    <w:multiLevelType w:val="hybridMultilevel"/>
    <w:tmpl w:val="AC12AA7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65FC4D3D"/>
    <w:multiLevelType w:val="multilevel"/>
    <w:tmpl w:val="BAF4A3EE"/>
    <w:lvl w:ilvl="0">
      <w:start w:val="3"/>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6772491B"/>
    <w:multiLevelType w:val="multilevel"/>
    <w:tmpl w:val="CBAE7976"/>
    <w:lvl w:ilvl="0">
      <w:start w:val="1"/>
      <w:numFmt w:val="decimal"/>
      <w:lvlText w:val="%1"/>
      <w:lvlJc w:val="left"/>
      <w:pPr>
        <w:ind w:left="375" w:hanging="375"/>
      </w:pPr>
      <w:rPr>
        <w:rFonts w:hint="default"/>
        <w:b/>
      </w:rPr>
    </w:lvl>
    <w:lvl w:ilvl="1">
      <w:start w:val="6"/>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8">
    <w:nsid w:val="6DAC1FD8"/>
    <w:multiLevelType w:val="hybridMultilevel"/>
    <w:tmpl w:val="A8BE2EB4"/>
    <w:lvl w:ilvl="0" w:tplc="3F48FF4A">
      <w:start w:val="1"/>
      <w:numFmt w:val="lowerLetter"/>
      <w:lvlText w:val="%1)"/>
      <w:lvlJc w:val="left"/>
      <w:pPr>
        <w:ind w:left="720" w:hanging="360"/>
      </w:pPr>
      <w:rPr>
        <w:rFonts w:hint="default"/>
        <w:b w:val="0"/>
        <w:color w:val="auto"/>
      </w:rPr>
    </w:lvl>
    <w:lvl w:ilvl="1" w:tplc="3F48FF4A">
      <w:start w:val="1"/>
      <w:numFmt w:val="lowerLetter"/>
      <w:lvlText w:val="%2)"/>
      <w:lvlJc w:val="left"/>
      <w:pPr>
        <w:ind w:left="1440" w:hanging="360"/>
      </w:pPr>
      <w:rPr>
        <w:rFonts w:hint="default"/>
        <w:b w:val="0"/>
        <w:color w:val="auto"/>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7AE33A63"/>
    <w:multiLevelType w:val="hybridMultilevel"/>
    <w:tmpl w:val="2804A854"/>
    <w:lvl w:ilvl="0" w:tplc="04DE22B6">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8"/>
    <w:lvlOverride w:ilvl="0">
      <w:startOverride w:val="5"/>
    </w:lvlOverride>
  </w:num>
  <w:num w:numId="2">
    <w:abstractNumId w:val="6"/>
  </w:num>
  <w:num w:numId="3">
    <w:abstractNumId w:val="15"/>
  </w:num>
  <w:num w:numId="4">
    <w:abstractNumId w:val="1"/>
  </w:num>
  <w:num w:numId="5">
    <w:abstractNumId w:val="16"/>
  </w:num>
  <w:num w:numId="6">
    <w:abstractNumId w:val="17"/>
  </w:num>
  <w:num w:numId="7">
    <w:abstractNumId w:val="9"/>
  </w:num>
  <w:num w:numId="8">
    <w:abstractNumId w:val="12"/>
  </w:num>
  <w:num w:numId="9">
    <w:abstractNumId w:val="10"/>
  </w:num>
  <w:num w:numId="10">
    <w:abstractNumId w:val="14"/>
  </w:num>
  <w:num w:numId="11">
    <w:abstractNumId w:val="2"/>
  </w:num>
  <w:num w:numId="12">
    <w:abstractNumId w:val="3"/>
  </w:num>
  <w:num w:numId="13">
    <w:abstractNumId w:val="19"/>
  </w:num>
  <w:num w:numId="1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5"/>
  </w:num>
  <w:num w:numId="17">
    <w:abstractNumId w:val="0"/>
  </w:num>
  <w:num w:numId="18">
    <w:abstractNumId w:val="18"/>
  </w:num>
  <w:num w:numId="19">
    <w:abstractNumId w:val="11"/>
  </w:num>
  <w:num w:numId="2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rsids>
    <w:rsidRoot w:val="00D70E88"/>
    <w:rsid w:val="00000B3F"/>
    <w:rsid w:val="00000B76"/>
    <w:rsid w:val="00001439"/>
    <w:rsid w:val="000020A0"/>
    <w:rsid w:val="0000413E"/>
    <w:rsid w:val="00004B9E"/>
    <w:rsid w:val="000056A2"/>
    <w:rsid w:val="00006995"/>
    <w:rsid w:val="00006DE8"/>
    <w:rsid w:val="000076E1"/>
    <w:rsid w:val="00007D47"/>
    <w:rsid w:val="00010364"/>
    <w:rsid w:val="000106CD"/>
    <w:rsid w:val="00010840"/>
    <w:rsid w:val="00010C0A"/>
    <w:rsid w:val="00010D12"/>
    <w:rsid w:val="0001205E"/>
    <w:rsid w:val="00012829"/>
    <w:rsid w:val="00012BDC"/>
    <w:rsid w:val="00013461"/>
    <w:rsid w:val="00013949"/>
    <w:rsid w:val="00013D7E"/>
    <w:rsid w:val="00014A3E"/>
    <w:rsid w:val="000151C5"/>
    <w:rsid w:val="000152FF"/>
    <w:rsid w:val="00015D78"/>
    <w:rsid w:val="00016AAD"/>
    <w:rsid w:val="0001701F"/>
    <w:rsid w:val="00017586"/>
    <w:rsid w:val="000177A8"/>
    <w:rsid w:val="00020AA9"/>
    <w:rsid w:val="000210E6"/>
    <w:rsid w:val="000226D1"/>
    <w:rsid w:val="00022B8C"/>
    <w:rsid w:val="00023092"/>
    <w:rsid w:val="0002327D"/>
    <w:rsid w:val="0002338E"/>
    <w:rsid w:val="00024198"/>
    <w:rsid w:val="00024677"/>
    <w:rsid w:val="00025177"/>
    <w:rsid w:val="00025CC4"/>
    <w:rsid w:val="00026B82"/>
    <w:rsid w:val="00026CAC"/>
    <w:rsid w:val="00026F09"/>
    <w:rsid w:val="00027A98"/>
    <w:rsid w:val="000306EE"/>
    <w:rsid w:val="00030CE2"/>
    <w:rsid w:val="00031175"/>
    <w:rsid w:val="00031500"/>
    <w:rsid w:val="000324C5"/>
    <w:rsid w:val="0003267C"/>
    <w:rsid w:val="00032842"/>
    <w:rsid w:val="00033995"/>
    <w:rsid w:val="000349CE"/>
    <w:rsid w:val="000351D6"/>
    <w:rsid w:val="00035311"/>
    <w:rsid w:val="00035909"/>
    <w:rsid w:val="00035CD6"/>
    <w:rsid w:val="0003653F"/>
    <w:rsid w:val="000367EB"/>
    <w:rsid w:val="00040359"/>
    <w:rsid w:val="00040647"/>
    <w:rsid w:val="00040902"/>
    <w:rsid w:val="0004197E"/>
    <w:rsid w:val="00043096"/>
    <w:rsid w:val="000430BA"/>
    <w:rsid w:val="00043331"/>
    <w:rsid w:val="00043863"/>
    <w:rsid w:val="00043D3D"/>
    <w:rsid w:val="00045357"/>
    <w:rsid w:val="00045AB6"/>
    <w:rsid w:val="000465FF"/>
    <w:rsid w:val="00046EE4"/>
    <w:rsid w:val="0004712B"/>
    <w:rsid w:val="00050383"/>
    <w:rsid w:val="000504F3"/>
    <w:rsid w:val="00050F89"/>
    <w:rsid w:val="00051538"/>
    <w:rsid w:val="0005165C"/>
    <w:rsid w:val="00051D39"/>
    <w:rsid w:val="000525DF"/>
    <w:rsid w:val="00052796"/>
    <w:rsid w:val="00053674"/>
    <w:rsid w:val="0005384D"/>
    <w:rsid w:val="00054F23"/>
    <w:rsid w:val="00056083"/>
    <w:rsid w:val="00057203"/>
    <w:rsid w:val="00057A6B"/>
    <w:rsid w:val="000600BE"/>
    <w:rsid w:val="0006104A"/>
    <w:rsid w:val="000613B5"/>
    <w:rsid w:val="000623E8"/>
    <w:rsid w:val="0006309B"/>
    <w:rsid w:val="0006321D"/>
    <w:rsid w:val="00064DE1"/>
    <w:rsid w:val="000665C9"/>
    <w:rsid w:val="000667F4"/>
    <w:rsid w:val="000668B9"/>
    <w:rsid w:val="00066A49"/>
    <w:rsid w:val="00066C3D"/>
    <w:rsid w:val="00066CCB"/>
    <w:rsid w:val="00066DB3"/>
    <w:rsid w:val="000700AF"/>
    <w:rsid w:val="000702E6"/>
    <w:rsid w:val="000702E9"/>
    <w:rsid w:val="00070632"/>
    <w:rsid w:val="00070F09"/>
    <w:rsid w:val="000712F3"/>
    <w:rsid w:val="00071418"/>
    <w:rsid w:val="00072459"/>
    <w:rsid w:val="0007307A"/>
    <w:rsid w:val="000731BB"/>
    <w:rsid w:val="0007399A"/>
    <w:rsid w:val="00074701"/>
    <w:rsid w:val="00075AAC"/>
    <w:rsid w:val="00076315"/>
    <w:rsid w:val="0008021D"/>
    <w:rsid w:val="00080AE4"/>
    <w:rsid w:val="00082AE5"/>
    <w:rsid w:val="00082B3D"/>
    <w:rsid w:val="00085744"/>
    <w:rsid w:val="000857F1"/>
    <w:rsid w:val="00085855"/>
    <w:rsid w:val="000859EE"/>
    <w:rsid w:val="00085D0B"/>
    <w:rsid w:val="000862ED"/>
    <w:rsid w:val="000866EF"/>
    <w:rsid w:val="00086CFE"/>
    <w:rsid w:val="00087699"/>
    <w:rsid w:val="00090D89"/>
    <w:rsid w:val="00090F1C"/>
    <w:rsid w:val="00091ABE"/>
    <w:rsid w:val="000940A0"/>
    <w:rsid w:val="000943FA"/>
    <w:rsid w:val="000945E3"/>
    <w:rsid w:val="00094FFD"/>
    <w:rsid w:val="000958D8"/>
    <w:rsid w:val="00095EE8"/>
    <w:rsid w:val="000961FF"/>
    <w:rsid w:val="00096551"/>
    <w:rsid w:val="0009670D"/>
    <w:rsid w:val="00096DA0"/>
    <w:rsid w:val="00097BF3"/>
    <w:rsid w:val="00097C78"/>
    <w:rsid w:val="00097D0C"/>
    <w:rsid w:val="000A00AA"/>
    <w:rsid w:val="000A00F4"/>
    <w:rsid w:val="000A096C"/>
    <w:rsid w:val="000A101D"/>
    <w:rsid w:val="000A1A22"/>
    <w:rsid w:val="000A1D0F"/>
    <w:rsid w:val="000A2FA0"/>
    <w:rsid w:val="000A350F"/>
    <w:rsid w:val="000A37ED"/>
    <w:rsid w:val="000A3B90"/>
    <w:rsid w:val="000A49B6"/>
    <w:rsid w:val="000A53BF"/>
    <w:rsid w:val="000A66E6"/>
    <w:rsid w:val="000A7974"/>
    <w:rsid w:val="000B15D0"/>
    <w:rsid w:val="000B1D29"/>
    <w:rsid w:val="000B308C"/>
    <w:rsid w:val="000B50CC"/>
    <w:rsid w:val="000B550B"/>
    <w:rsid w:val="000B5F4A"/>
    <w:rsid w:val="000B614F"/>
    <w:rsid w:val="000B62A1"/>
    <w:rsid w:val="000B67C7"/>
    <w:rsid w:val="000B6AFB"/>
    <w:rsid w:val="000B7A03"/>
    <w:rsid w:val="000B7B0E"/>
    <w:rsid w:val="000B7FDB"/>
    <w:rsid w:val="000C09D5"/>
    <w:rsid w:val="000C0B26"/>
    <w:rsid w:val="000C1661"/>
    <w:rsid w:val="000C1F35"/>
    <w:rsid w:val="000C2FDA"/>
    <w:rsid w:val="000C350E"/>
    <w:rsid w:val="000C37F7"/>
    <w:rsid w:val="000C408F"/>
    <w:rsid w:val="000C4821"/>
    <w:rsid w:val="000C5BB1"/>
    <w:rsid w:val="000C5C69"/>
    <w:rsid w:val="000C6746"/>
    <w:rsid w:val="000C74E0"/>
    <w:rsid w:val="000C76A3"/>
    <w:rsid w:val="000C77BB"/>
    <w:rsid w:val="000D02D2"/>
    <w:rsid w:val="000D08F7"/>
    <w:rsid w:val="000D0C53"/>
    <w:rsid w:val="000D29A6"/>
    <w:rsid w:val="000D2A9D"/>
    <w:rsid w:val="000D3744"/>
    <w:rsid w:val="000D37CA"/>
    <w:rsid w:val="000D3B64"/>
    <w:rsid w:val="000D5966"/>
    <w:rsid w:val="000D5EAA"/>
    <w:rsid w:val="000D6841"/>
    <w:rsid w:val="000D6A00"/>
    <w:rsid w:val="000D6F49"/>
    <w:rsid w:val="000D7B8F"/>
    <w:rsid w:val="000E0473"/>
    <w:rsid w:val="000E080B"/>
    <w:rsid w:val="000E144E"/>
    <w:rsid w:val="000E149E"/>
    <w:rsid w:val="000E19EA"/>
    <w:rsid w:val="000E1AA6"/>
    <w:rsid w:val="000E2BC7"/>
    <w:rsid w:val="000E3346"/>
    <w:rsid w:val="000E4AE9"/>
    <w:rsid w:val="000E4E82"/>
    <w:rsid w:val="000E5203"/>
    <w:rsid w:val="000E58E1"/>
    <w:rsid w:val="000E5998"/>
    <w:rsid w:val="000E5B39"/>
    <w:rsid w:val="000E613F"/>
    <w:rsid w:val="000E696C"/>
    <w:rsid w:val="000E6FD8"/>
    <w:rsid w:val="000E751E"/>
    <w:rsid w:val="000E79F5"/>
    <w:rsid w:val="000E7CD8"/>
    <w:rsid w:val="000F03C1"/>
    <w:rsid w:val="000F0579"/>
    <w:rsid w:val="000F1021"/>
    <w:rsid w:val="000F1200"/>
    <w:rsid w:val="000F13C6"/>
    <w:rsid w:val="000F16D9"/>
    <w:rsid w:val="000F2939"/>
    <w:rsid w:val="000F325B"/>
    <w:rsid w:val="000F473D"/>
    <w:rsid w:val="000F4DE2"/>
    <w:rsid w:val="000F5394"/>
    <w:rsid w:val="000F5645"/>
    <w:rsid w:val="000F5A63"/>
    <w:rsid w:val="000F5E77"/>
    <w:rsid w:val="000F681D"/>
    <w:rsid w:val="000F6AB1"/>
    <w:rsid w:val="000F7026"/>
    <w:rsid w:val="000F7130"/>
    <w:rsid w:val="000F715D"/>
    <w:rsid w:val="001004A0"/>
    <w:rsid w:val="00100E92"/>
    <w:rsid w:val="001018D1"/>
    <w:rsid w:val="00101A41"/>
    <w:rsid w:val="00101B12"/>
    <w:rsid w:val="00101F92"/>
    <w:rsid w:val="001025A4"/>
    <w:rsid w:val="00102A57"/>
    <w:rsid w:val="001036E6"/>
    <w:rsid w:val="001041C4"/>
    <w:rsid w:val="001063DF"/>
    <w:rsid w:val="0010680C"/>
    <w:rsid w:val="00106A9B"/>
    <w:rsid w:val="00106F12"/>
    <w:rsid w:val="00107256"/>
    <w:rsid w:val="00110B8B"/>
    <w:rsid w:val="00110D45"/>
    <w:rsid w:val="00111E1B"/>
    <w:rsid w:val="00112F75"/>
    <w:rsid w:val="00113179"/>
    <w:rsid w:val="00113C6D"/>
    <w:rsid w:val="0011572B"/>
    <w:rsid w:val="001159A3"/>
    <w:rsid w:val="00115CA1"/>
    <w:rsid w:val="00115D7E"/>
    <w:rsid w:val="00116701"/>
    <w:rsid w:val="00116D54"/>
    <w:rsid w:val="00120498"/>
    <w:rsid w:val="00120E9A"/>
    <w:rsid w:val="0012157B"/>
    <w:rsid w:val="00121BA5"/>
    <w:rsid w:val="00122290"/>
    <w:rsid w:val="001226D2"/>
    <w:rsid w:val="0012413E"/>
    <w:rsid w:val="00124259"/>
    <w:rsid w:val="00124BCB"/>
    <w:rsid w:val="00125B9F"/>
    <w:rsid w:val="00125F7E"/>
    <w:rsid w:val="001261FF"/>
    <w:rsid w:val="00126598"/>
    <w:rsid w:val="00126C0F"/>
    <w:rsid w:val="001273CB"/>
    <w:rsid w:val="00130B58"/>
    <w:rsid w:val="00130DD1"/>
    <w:rsid w:val="00131109"/>
    <w:rsid w:val="00131861"/>
    <w:rsid w:val="00131A7F"/>
    <w:rsid w:val="001327F2"/>
    <w:rsid w:val="001331C5"/>
    <w:rsid w:val="00133491"/>
    <w:rsid w:val="00133ED6"/>
    <w:rsid w:val="001343F6"/>
    <w:rsid w:val="00134934"/>
    <w:rsid w:val="00134D91"/>
    <w:rsid w:val="00135017"/>
    <w:rsid w:val="001357B6"/>
    <w:rsid w:val="0013634C"/>
    <w:rsid w:val="00137AE7"/>
    <w:rsid w:val="0014156B"/>
    <w:rsid w:val="001419B2"/>
    <w:rsid w:val="00141A1D"/>
    <w:rsid w:val="00141CD5"/>
    <w:rsid w:val="001420A4"/>
    <w:rsid w:val="00143825"/>
    <w:rsid w:val="00143C3D"/>
    <w:rsid w:val="00143D4D"/>
    <w:rsid w:val="0014426A"/>
    <w:rsid w:val="00144797"/>
    <w:rsid w:val="00144888"/>
    <w:rsid w:val="00144D4C"/>
    <w:rsid w:val="00144F68"/>
    <w:rsid w:val="001452A0"/>
    <w:rsid w:val="001460CC"/>
    <w:rsid w:val="0014629D"/>
    <w:rsid w:val="00146424"/>
    <w:rsid w:val="00147567"/>
    <w:rsid w:val="0015037A"/>
    <w:rsid w:val="0015077F"/>
    <w:rsid w:val="0015162F"/>
    <w:rsid w:val="00151F3C"/>
    <w:rsid w:val="0015203C"/>
    <w:rsid w:val="001522DA"/>
    <w:rsid w:val="001528D9"/>
    <w:rsid w:val="00152E60"/>
    <w:rsid w:val="00153763"/>
    <w:rsid w:val="0015397B"/>
    <w:rsid w:val="00154102"/>
    <w:rsid w:val="00154220"/>
    <w:rsid w:val="00154CEB"/>
    <w:rsid w:val="0015534C"/>
    <w:rsid w:val="001569C7"/>
    <w:rsid w:val="00157531"/>
    <w:rsid w:val="00157EFD"/>
    <w:rsid w:val="00160ABA"/>
    <w:rsid w:val="001632A5"/>
    <w:rsid w:val="00163D1B"/>
    <w:rsid w:val="001649BC"/>
    <w:rsid w:val="00164A36"/>
    <w:rsid w:val="00164A81"/>
    <w:rsid w:val="00164CF4"/>
    <w:rsid w:val="00166425"/>
    <w:rsid w:val="00166774"/>
    <w:rsid w:val="00166D65"/>
    <w:rsid w:val="00166D96"/>
    <w:rsid w:val="00166E14"/>
    <w:rsid w:val="00167BD1"/>
    <w:rsid w:val="00167F81"/>
    <w:rsid w:val="00171AB0"/>
    <w:rsid w:val="00171EFD"/>
    <w:rsid w:val="00173A10"/>
    <w:rsid w:val="00174359"/>
    <w:rsid w:val="00174CF1"/>
    <w:rsid w:val="001757D5"/>
    <w:rsid w:val="00175BBA"/>
    <w:rsid w:val="0017612C"/>
    <w:rsid w:val="00176576"/>
    <w:rsid w:val="001801AD"/>
    <w:rsid w:val="00180CEE"/>
    <w:rsid w:val="00180F34"/>
    <w:rsid w:val="00181461"/>
    <w:rsid w:val="00181643"/>
    <w:rsid w:val="00182524"/>
    <w:rsid w:val="00182574"/>
    <w:rsid w:val="001829B5"/>
    <w:rsid w:val="00183172"/>
    <w:rsid w:val="00183B08"/>
    <w:rsid w:val="001843E1"/>
    <w:rsid w:val="0018462F"/>
    <w:rsid w:val="001847CD"/>
    <w:rsid w:val="00185755"/>
    <w:rsid w:val="001867E7"/>
    <w:rsid w:val="001870D4"/>
    <w:rsid w:val="001874BF"/>
    <w:rsid w:val="00187C29"/>
    <w:rsid w:val="00187EBD"/>
    <w:rsid w:val="00190310"/>
    <w:rsid w:val="00190EF6"/>
    <w:rsid w:val="00190F00"/>
    <w:rsid w:val="00191F66"/>
    <w:rsid w:val="0019226D"/>
    <w:rsid w:val="0019276B"/>
    <w:rsid w:val="0019292D"/>
    <w:rsid w:val="00192B02"/>
    <w:rsid w:val="00192F5E"/>
    <w:rsid w:val="00194278"/>
    <w:rsid w:val="001955BE"/>
    <w:rsid w:val="00195A7F"/>
    <w:rsid w:val="00195C2D"/>
    <w:rsid w:val="00195CB6"/>
    <w:rsid w:val="001961D7"/>
    <w:rsid w:val="0019631C"/>
    <w:rsid w:val="00196E4A"/>
    <w:rsid w:val="0019731F"/>
    <w:rsid w:val="00197D79"/>
    <w:rsid w:val="00197F55"/>
    <w:rsid w:val="001A01E5"/>
    <w:rsid w:val="001A040E"/>
    <w:rsid w:val="001A0F54"/>
    <w:rsid w:val="001A10D7"/>
    <w:rsid w:val="001A111E"/>
    <w:rsid w:val="001A172B"/>
    <w:rsid w:val="001A2068"/>
    <w:rsid w:val="001A2741"/>
    <w:rsid w:val="001A2E39"/>
    <w:rsid w:val="001A39CD"/>
    <w:rsid w:val="001A63CD"/>
    <w:rsid w:val="001A64B2"/>
    <w:rsid w:val="001A6576"/>
    <w:rsid w:val="001A6669"/>
    <w:rsid w:val="001A796B"/>
    <w:rsid w:val="001B09D6"/>
    <w:rsid w:val="001B0BAE"/>
    <w:rsid w:val="001B0DF3"/>
    <w:rsid w:val="001B174C"/>
    <w:rsid w:val="001B18FB"/>
    <w:rsid w:val="001B3BF4"/>
    <w:rsid w:val="001B3F6B"/>
    <w:rsid w:val="001B466B"/>
    <w:rsid w:val="001B51D6"/>
    <w:rsid w:val="001B5887"/>
    <w:rsid w:val="001B667D"/>
    <w:rsid w:val="001B73A2"/>
    <w:rsid w:val="001B78D3"/>
    <w:rsid w:val="001C089E"/>
    <w:rsid w:val="001C2995"/>
    <w:rsid w:val="001C2F00"/>
    <w:rsid w:val="001C2FE8"/>
    <w:rsid w:val="001C31EF"/>
    <w:rsid w:val="001C32C4"/>
    <w:rsid w:val="001C3474"/>
    <w:rsid w:val="001C5037"/>
    <w:rsid w:val="001C50C1"/>
    <w:rsid w:val="001C5802"/>
    <w:rsid w:val="001C679A"/>
    <w:rsid w:val="001C7146"/>
    <w:rsid w:val="001C72E8"/>
    <w:rsid w:val="001C79D7"/>
    <w:rsid w:val="001C7B20"/>
    <w:rsid w:val="001D00C0"/>
    <w:rsid w:val="001D065A"/>
    <w:rsid w:val="001D079B"/>
    <w:rsid w:val="001D11CF"/>
    <w:rsid w:val="001D1A7A"/>
    <w:rsid w:val="001D2BC2"/>
    <w:rsid w:val="001D2DC8"/>
    <w:rsid w:val="001D2F2E"/>
    <w:rsid w:val="001D3020"/>
    <w:rsid w:val="001D32AC"/>
    <w:rsid w:val="001D366C"/>
    <w:rsid w:val="001D48F1"/>
    <w:rsid w:val="001D4B00"/>
    <w:rsid w:val="001D5F96"/>
    <w:rsid w:val="001D61D6"/>
    <w:rsid w:val="001D62BE"/>
    <w:rsid w:val="001D649C"/>
    <w:rsid w:val="001D6791"/>
    <w:rsid w:val="001D713D"/>
    <w:rsid w:val="001E0681"/>
    <w:rsid w:val="001E085A"/>
    <w:rsid w:val="001E1544"/>
    <w:rsid w:val="001E1C77"/>
    <w:rsid w:val="001E20B8"/>
    <w:rsid w:val="001E2CB7"/>
    <w:rsid w:val="001E3795"/>
    <w:rsid w:val="001E4488"/>
    <w:rsid w:val="001E4F65"/>
    <w:rsid w:val="001E61FD"/>
    <w:rsid w:val="001E6BE9"/>
    <w:rsid w:val="001E7ED5"/>
    <w:rsid w:val="001F0044"/>
    <w:rsid w:val="001F05B9"/>
    <w:rsid w:val="001F0720"/>
    <w:rsid w:val="001F0D9D"/>
    <w:rsid w:val="001F1790"/>
    <w:rsid w:val="001F17C8"/>
    <w:rsid w:val="001F18A8"/>
    <w:rsid w:val="001F1F89"/>
    <w:rsid w:val="001F200B"/>
    <w:rsid w:val="001F28D1"/>
    <w:rsid w:val="001F2946"/>
    <w:rsid w:val="001F2D5F"/>
    <w:rsid w:val="001F35FF"/>
    <w:rsid w:val="001F4C1E"/>
    <w:rsid w:val="001F5124"/>
    <w:rsid w:val="001F541C"/>
    <w:rsid w:val="001F5947"/>
    <w:rsid w:val="001F681A"/>
    <w:rsid w:val="001F6AE2"/>
    <w:rsid w:val="002000D1"/>
    <w:rsid w:val="002005F4"/>
    <w:rsid w:val="002006D1"/>
    <w:rsid w:val="00200800"/>
    <w:rsid w:val="00201C07"/>
    <w:rsid w:val="002027A7"/>
    <w:rsid w:val="00203317"/>
    <w:rsid w:val="002038F2"/>
    <w:rsid w:val="00203C36"/>
    <w:rsid w:val="00203E7E"/>
    <w:rsid w:val="002044CB"/>
    <w:rsid w:val="00204A7B"/>
    <w:rsid w:val="00204CA3"/>
    <w:rsid w:val="002058C2"/>
    <w:rsid w:val="00205A12"/>
    <w:rsid w:val="00207B0A"/>
    <w:rsid w:val="00207B1C"/>
    <w:rsid w:val="00207B64"/>
    <w:rsid w:val="0021022C"/>
    <w:rsid w:val="00211AFA"/>
    <w:rsid w:val="00211FC4"/>
    <w:rsid w:val="00211FDE"/>
    <w:rsid w:val="002125DC"/>
    <w:rsid w:val="002126FE"/>
    <w:rsid w:val="002127B6"/>
    <w:rsid w:val="002128D6"/>
    <w:rsid w:val="00213E52"/>
    <w:rsid w:val="00214AF2"/>
    <w:rsid w:val="00215CDA"/>
    <w:rsid w:val="00215E35"/>
    <w:rsid w:val="0021616C"/>
    <w:rsid w:val="00217E65"/>
    <w:rsid w:val="00220180"/>
    <w:rsid w:val="002212CA"/>
    <w:rsid w:val="0022135C"/>
    <w:rsid w:val="002213FE"/>
    <w:rsid w:val="00221962"/>
    <w:rsid w:val="00221D16"/>
    <w:rsid w:val="0022238B"/>
    <w:rsid w:val="00222B03"/>
    <w:rsid w:val="0022303B"/>
    <w:rsid w:val="00223F52"/>
    <w:rsid w:val="00224C40"/>
    <w:rsid w:val="00224EA5"/>
    <w:rsid w:val="002251A4"/>
    <w:rsid w:val="00225498"/>
    <w:rsid w:val="002255E1"/>
    <w:rsid w:val="00225627"/>
    <w:rsid w:val="00225701"/>
    <w:rsid w:val="00225810"/>
    <w:rsid w:val="00225B78"/>
    <w:rsid w:val="00225F3A"/>
    <w:rsid w:val="002261CF"/>
    <w:rsid w:val="00226493"/>
    <w:rsid w:val="002268AE"/>
    <w:rsid w:val="00227C06"/>
    <w:rsid w:val="00232511"/>
    <w:rsid w:val="00232AD5"/>
    <w:rsid w:val="002334A8"/>
    <w:rsid w:val="002334C0"/>
    <w:rsid w:val="00233785"/>
    <w:rsid w:val="0023394A"/>
    <w:rsid w:val="00233ECD"/>
    <w:rsid w:val="00234114"/>
    <w:rsid w:val="00234D74"/>
    <w:rsid w:val="002352E2"/>
    <w:rsid w:val="00235784"/>
    <w:rsid w:val="00235B81"/>
    <w:rsid w:val="00235EE0"/>
    <w:rsid w:val="002364C7"/>
    <w:rsid w:val="00237499"/>
    <w:rsid w:val="002379B3"/>
    <w:rsid w:val="00237C5E"/>
    <w:rsid w:val="002402AA"/>
    <w:rsid w:val="00240B4F"/>
    <w:rsid w:val="00241F95"/>
    <w:rsid w:val="002431F5"/>
    <w:rsid w:val="002434CF"/>
    <w:rsid w:val="00243AB2"/>
    <w:rsid w:val="00243E7C"/>
    <w:rsid w:val="00243FCD"/>
    <w:rsid w:val="00244209"/>
    <w:rsid w:val="00244295"/>
    <w:rsid w:val="002443B6"/>
    <w:rsid w:val="0024578B"/>
    <w:rsid w:val="00246112"/>
    <w:rsid w:val="0024640C"/>
    <w:rsid w:val="00246FD8"/>
    <w:rsid w:val="002472F8"/>
    <w:rsid w:val="00247636"/>
    <w:rsid w:val="00250FD4"/>
    <w:rsid w:val="0025109F"/>
    <w:rsid w:val="002514FE"/>
    <w:rsid w:val="002516A5"/>
    <w:rsid w:val="002525AF"/>
    <w:rsid w:val="002535A1"/>
    <w:rsid w:val="00253A3A"/>
    <w:rsid w:val="002541EA"/>
    <w:rsid w:val="00254338"/>
    <w:rsid w:val="0025446B"/>
    <w:rsid w:val="002557BA"/>
    <w:rsid w:val="00255C15"/>
    <w:rsid w:val="00255D66"/>
    <w:rsid w:val="00255E9E"/>
    <w:rsid w:val="00256B18"/>
    <w:rsid w:val="00256E72"/>
    <w:rsid w:val="002575E2"/>
    <w:rsid w:val="00257DEE"/>
    <w:rsid w:val="00257E26"/>
    <w:rsid w:val="00260950"/>
    <w:rsid w:val="0026107F"/>
    <w:rsid w:val="0026176E"/>
    <w:rsid w:val="00261918"/>
    <w:rsid w:val="00261A08"/>
    <w:rsid w:val="00261E0B"/>
    <w:rsid w:val="00263866"/>
    <w:rsid w:val="00263DF5"/>
    <w:rsid w:val="00264059"/>
    <w:rsid w:val="0026572A"/>
    <w:rsid w:val="002657A9"/>
    <w:rsid w:val="00265DE7"/>
    <w:rsid w:val="002666A4"/>
    <w:rsid w:val="0027054B"/>
    <w:rsid w:val="00270B07"/>
    <w:rsid w:val="002716E8"/>
    <w:rsid w:val="00272BC6"/>
    <w:rsid w:val="0027392B"/>
    <w:rsid w:val="00274904"/>
    <w:rsid w:val="0027512B"/>
    <w:rsid w:val="00275EA1"/>
    <w:rsid w:val="00276E7C"/>
    <w:rsid w:val="00280D35"/>
    <w:rsid w:val="0028221D"/>
    <w:rsid w:val="002832EB"/>
    <w:rsid w:val="00283B9A"/>
    <w:rsid w:val="00285440"/>
    <w:rsid w:val="0028576F"/>
    <w:rsid w:val="00285B33"/>
    <w:rsid w:val="00285BF8"/>
    <w:rsid w:val="0028625C"/>
    <w:rsid w:val="002864BF"/>
    <w:rsid w:val="0028660B"/>
    <w:rsid w:val="002874FF"/>
    <w:rsid w:val="002878B6"/>
    <w:rsid w:val="00287A0D"/>
    <w:rsid w:val="00287A56"/>
    <w:rsid w:val="002902BB"/>
    <w:rsid w:val="00290A05"/>
    <w:rsid w:val="00290B42"/>
    <w:rsid w:val="00290C0F"/>
    <w:rsid w:val="00291396"/>
    <w:rsid w:val="00292EB7"/>
    <w:rsid w:val="00293B51"/>
    <w:rsid w:val="002948A4"/>
    <w:rsid w:val="00295DA1"/>
    <w:rsid w:val="00296ADD"/>
    <w:rsid w:val="002979A7"/>
    <w:rsid w:val="00297C89"/>
    <w:rsid w:val="00297E94"/>
    <w:rsid w:val="00297F0A"/>
    <w:rsid w:val="002A0258"/>
    <w:rsid w:val="002A0839"/>
    <w:rsid w:val="002A0D41"/>
    <w:rsid w:val="002A12B8"/>
    <w:rsid w:val="002A1D04"/>
    <w:rsid w:val="002A2582"/>
    <w:rsid w:val="002A2951"/>
    <w:rsid w:val="002A3751"/>
    <w:rsid w:val="002A39FC"/>
    <w:rsid w:val="002A473F"/>
    <w:rsid w:val="002A4BC1"/>
    <w:rsid w:val="002A4E6D"/>
    <w:rsid w:val="002A50BC"/>
    <w:rsid w:val="002A56CE"/>
    <w:rsid w:val="002A56E6"/>
    <w:rsid w:val="002A59D7"/>
    <w:rsid w:val="002A5CC8"/>
    <w:rsid w:val="002A63C7"/>
    <w:rsid w:val="002A7017"/>
    <w:rsid w:val="002B01DF"/>
    <w:rsid w:val="002B10D6"/>
    <w:rsid w:val="002B11B0"/>
    <w:rsid w:val="002B1405"/>
    <w:rsid w:val="002B297C"/>
    <w:rsid w:val="002B29CC"/>
    <w:rsid w:val="002B4B37"/>
    <w:rsid w:val="002B51DC"/>
    <w:rsid w:val="002B524A"/>
    <w:rsid w:val="002B53B9"/>
    <w:rsid w:val="002B5935"/>
    <w:rsid w:val="002B59F2"/>
    <w:rsid w:val="002B5E3F"/>
    <w:rsid w:val="002B696E"/>
    <w:rsid w:val="002B6B46"/>
    <w:rsid w:val="002B7771"/>
    <w:rsid w:val="002B7A4E"/>
    <w:rsid w:val="002C16A2"/>
    <w:rsid w:val="002C1C02"/>
    <w:rsid w:val="002C22AB"/>
    <w:rsid w:val="002C23BF"/>
    <w:rsid w:val="002C2452"/>
    <w:rsid w:val="002C2A8F"/>
    <w:rsid w:val="002C31ED"/>
    <w:rsid w:val="002C3925"/>
    <w:rsid w:val="002C4ABC"/>
    <w:rsid w:val="002C4D43"/>
    <w:rsid w:val="002C5455"/>
    <w:rsid w:val="002C54CD"/>
    <w:rsid w:val="002C6AE1"/>
    <w:rsid w:val="002C6D87"/>
    <w:rsid w:val="002C7DD3"/>
    <w:rsid w:val="002D03B7"/>
    <w:rsid w:val="002D0759"/>
    <w:rsid w:val="002D18D7"/>
    <w:rsid w:val="002D1F90"/>
    <w:rsid w:val="002D2EA2"/>
    <w:rsid w:val="002D370F"/>
    <w:rsid w:val="002D38A1"/>
    <w:rsid w:val="002D4129"/>
    <w:rsid w:val="002D4142"/>
    <w:rsid w:val="002D4C88"/>
    <w:rsid w:val="002D54B4"/>
    <w:rsid w:val="002D5590"/>
    <w:rsid w:val="002D5754"/>
    <w:rsid w:val="002D5BD3"/>
    <w:rsid w:val="002D5FCC"/>
    <w:rsid w:val="002D6F45"/>
    <w:rsid w:val="002D77C2"/>
    <w:rsid w:val="002E073F"/>
    <w:rsid w:val="002E119B"/>
    <w:rsid w:val="002E1A71"/>
    <w:rsid w:val="002E2400"/>
    <w:rsid w:val="002E4197"/>
    <w:rsid w:val="002E42AB"/>
    <w:rsid w:val="002E526B"/>
    <w:rsid w:val="002E537F"/>
    <w:rsid w:val="002E69F2"/>
    <w:rsid w:val="002E7AC9"/>
    <w:rsid w:val="002F0109"/>
    <w:rsid w:val="002F06A0"/>
    <w:rsid w:val="002F06BC"/>
    <w:rsid w:val="002F0B66"/>
    <w:rsid w:val="002F0B7E"/>
    <w:rsid w:val="002F1E74"/>
    <w:rsid w:val="002F315B"/>
    <w:rsid w:val="002F4C05"/>
    <w:rsid w:val="002F4C7A"/>
    <w:rsid w:val="002F4E39"/>
    <w:rsid w:val="002F4E46"/>
    <w:rsid w:val="002F5313"/>
    <w:rsid w:val="002F5F8B"/>
    <w:rsid w:val="002F7AA7"/>
    <w:rsid w:val="003000DF"/>
    <w:rsid w:val="00301316"/>
    <w:rsid w:val="0030138C"/>
    <w:rsid w:val="00301533"/>
    <w:rsid w:val="0030174A"/>
    <w:rsid w:val="003047AF"/>
    <w:rsid w:val="00304AA9"/>
    <w:rsid w:val="00305130"/>
    <w:rsid w:val="0030539D"/>
    <w:rsid w:val="003054BD"/>
    <w:rsid w:val="00305BA1"/>
    <w:rsid w:val="00306010"/>
    <w:rsid w:val="00306981"/>
    <w:rsid w:val="00306F13"/>
    <w:rsid w:val="00307249"/>
    <w:rsid w:val="00310718"/>
    <w:rsid w:val="00312F18"/>
    <w:rsid w:val="00313C38"/>
    <w:rsid w:val="00315221"/>
    <w:rsid w:val="00315722"/>
    <w:rsid w:val="00316C60"/>
    <w:rsid w:val="00317982"/>
    <w:rsid w:val="00320328"/>
    <w:rsid w:val="00320459"/>
    <w:rsid w:val="0032247E"/>
    <w:rsid w:val="00322522"/>
    <w:rsid w:val="003225D5"/>
    <w:rsid w:val="003226D6"/>
    <w:rsid w:val="00322B3F"/>
    <w:rsid w:val="00322FEE"/>
    <w:rsid w:val="00323267"/>
    <w:rsid w:val="003233A2"/>
    <w:rsid w:val="00323960"/>
    <w:rsid w:val="003249AB"/>
    <w:rsid w:val="00324A11"/>
    <w:rsid w:val="00324CD8"/>
    <w:rsid w:val="00325599"/>
    <w:rsid w:val="003259EE"/>
    <w:rsid w:val="00326AAD"/>
    <w:rsid w:val="003272A8"/>
    <w:rsid w:val="003303C5"/>
    <w:rsid w:val="00330668"/>
    <w:rsid w:val="00330A64"/>
    <w:rsid w:val="00330D62"/>
    <w:rsid w:val="00331FDF"/>
    <w:rsid w:val="0033215B"/>
    <w:rsid w:val="00332322"/>
    <w:rsid w:val="003326FF"/>
    <w:rsid w:val="003335E9"/>
    <w:rsid w:val="0033493B"/>
    <w:rsid w:val="0033728F"/>
    <w:rsid w:val="00337B85"/>
    <w:rsid w:val="00337BAF"/>
    <w:rsid w:val="00337D08"/>
    <w:rsid w:val="00340604"/>
    <w:rsid w:val="00340D6B"/>
    <w:rsid w:val="003416A5"/>
    <w:rsid w:val="003423F0"/>
    <w:rsid w:val="00343A62"/>
    <w:rsid w:val="00345CC5"/>
    <w:rsid w:val="003461A7"/>
    <w:rsid w:val="00346E44"/>
    <w:rsid w:val="00350AB5"/>
    <w:rsid w:val="00350F1D"/>
    <w:rsid w:val="0035100D"/>
    <w:rsid w:val="0035129C"/>
    <w:rsid w:val="00352592"/>
    <w:rsid w:val="00352C7B"/>
    <w:rsid w:val="003533BD"/>
    <w:rsid w:val="00354672"/>
    <w:rsid w:val="0035486A"/>
    <w:rsid w:val="00354B3B"/>
    <w:rsid w:val="0035517D"/>
    <w:rsid w:val="0035597D"/>
    <w:rsid w:val="003569B0"/>
    <w:rsid w:val="003571D3"/>
    <w:rsid w:val="00361552"/>
    <w:rsid w:val="00361675"/>
    <w:rsid w:val="00362569"/>
    <w:rsid w:val="00362FBD"/>
    <w:rsid w:val="0036302D"/>
    <w:rsid w:val="003630A8"/>
    <w:rsid w:val="003634E4"/>
    <w:rsid w:val="003638C5"/>
    <w:rsid w:val="003638F0"/>
    <w:rsid w:val="0036520C"/>
    <w:rsid w:val="0036529B"/>
    <w:rsid w:val="003653AA"/>
    <w:rsid w:val="00365DF8"/>
    <w:rsid w:val="003663C6"/>
    <w:rsid w:val="00366833"/>
    <w:rsid w:val="0036685D"/>
    <w:rsid w:val="00366AEC"/>
    <w:rsid w:val="00366C1E"/>
    <w:rsid w:val="00366FA0"/>
    <w:rsid w:val="003671BE"/>
    <w:rsid w:val="003673C2"/>
    <w:rsid w:val="00370CFA"/>
    <w:rsid w:val="00371570"/>
    <w:rsid w:val="003724CA"/>
    <w:rsid w:val="00373C45"/>
    <w:rsid w:val="0037447B"/>
    <w:rsid w:val="003749B0"/>
    <w:rsid w:val="00374AE5"/>
    <w:rsid w:val="00374BC1"/>
    <w:rsid w:val="00374D5B"/>
    <w:rsid w:val="0037511F"/>
    <w:rsid w:val="003758D6"/>
    <w:rsid w:val="00376435"/>
    <w:rsid w:val="00376E5C"/>
    <w:rsid w:val="0037702F"/>
    <w:rsid w:val="003773E9"/>
    <w:rsid w:val="003775C3"/>
    <w:rsid w:val="00377F20"/>
    <w:rsid w:val="00380195"/>
    <w:rsid w:val="00380BC4"/>
    <w:rsid w:val="0038128B"/>
    <w:rsid w:val="00381AE8"/>
    <w:rsid w:val="0038302C"/>
    <w:rsid w:val="00383141"/>
    <w:rsid w:val="003832D6"/>
    <w:rsid w:val="0038366A"/>
    <w:rsid w:val="0038499A"/>
    <w:rsid w:val="00385CB8"/>
    <w:rsid w:val="003869DD"/>
    <w:rsid w:val="00386A10"/>
    <w:rsid w:val="00386B28"/>
    <w:rsid w:val="0039061F"/>
    <w:rsid w:val="00391878"/>
    <w:rsid w:val="00392096"/>
    <w:rsid w:val="00392B67"/>
    <w:rsid w:val="003933EF"/>
    <w:rsid w:val="003934D8"/>
    <w:rsid w:val="003958DE"/>
    <w:rsid w:val="00396704"/>
    <w:rsid w:val="00397317"/>
    <w:rsid w:val="003978FE"/>
    <w:rsid w:val="003A0A1C"/>
    <w:rsid w:val="003A0CDF"/>
    <w:rsid w:val="003A246D"/>
    <w:rsid w:val="003A28DC"/>
    <w:rsid w:val="003A2CC4"/>
    <w:rsid w:val="003A318F"/>
    <w:rsid w:val="003A3FB8"/>
    <w:rsid w:val="003A4B75"/>
    <w:rsid w:val="003A4C4F"/>
    <w:rsid w:val="003A4EA0"/>
    <w:rsid w:val="003A518B"/>
    <w:rsid w:val="003A5497"/>
    <w:rsid w:val="003A58E2"/>
    <w:rsid w:val="003A5CFD"/>
    <w:rsid w:val="003A6642"/>
    <w:rsid w:val="003A6791"/>
    <w:rsid w:val="003A6DBD"/>
    <w:rsid w:val="003A6E5C"/>
    <w:rsid w:val="003A770F"/>
    <w:rsid w:val="003A78B8"/>
    <w:rsid w:val="003A7B81"/>
    <w:rsid w:val="003A7DBC"/>
    <w:rsid w:val="003B0057"/>
    <w:rsid w:val="003B01BA"/>
    <w:rsid w:val="003B02BA"/>
    <w:rsid w:val="003B095F"/>
    <w:rsid w:val="003B0B03"/>
    <w:rsid w:val="003B163A"/>
    <w:rsid w:val="003B2BF3"/>
    <w:rsid w:val="003B2C09"/>
    <w:rsid w:val="003B2CBC"/>
    <w:rsid w:val="003B302B"/>
    <w:rsid w:val="003B3260"/>
    <w:rsid w:val="003B3451"/>
    <w:rsid w:val="003B44EF"/>
    <w:rsid w:val="003B49FC"/>
    <w:rsid w:val="003B4D59"/>
    <w:rsid w:val="003B5E04"/>
    <w:rsid w:val="003B6FA6"/>
    <w:rsid w:val="003B7318"/>
    <w:rsid w:val="003C12E7"/>
    <w:rsid w:val="003C337D"/>
    <w:rsid w:val="003C3C4E"/>
    <w:rsid w:val="003C4076"/>
    <w:rsid w:val="003C435B"/>
    <w:rsid w:val="003C43F4"/>
    <w:rsid w:val="003C4BC0"/>
    <w:rsid w:val="003C5587"/>
    <w:rsid w:val="003C565F"/>
    <w:rsid w:val="003C599E"/>
    <w:rsid w:val="003C6676"/>
    <w:rsid w:val="003C6F31"/>
    <w:rsid w:val="003C731C"/>
    <w:rsid w:val="003C7728"/>
    <w:rsid w:val="003D031B"/>
    <w:rsid w:val="003D065E"/>
    <w:rsid w:val="003D0AE0"/>
    <w:rsid w:val="003D0D65"/>
    <w:rsid w:val="003D0D83"/>
    <w:rsid w:val="003D19B7"/>
    <w:rsid w:val="003D2224"/>
    <w:rsid w:val="003D2472"/>
    <w:rsid w:val="003D3174"/>
    <w:rsid w:val="003D37F5"/>
    <w:rsid w:val="003D4860"/>
    <w:rsid w:val="003D5BD8"/>
    <w:rsid w:val="003D6819"/>
    <w:rsid w:val="003D734B"/>
    <w:rsid w:val="003D777C"/>
    <w:rsid w:val="003D78F7"/>
    <w:rsid w:val="003D7AB1"/>
    <w:rsid w:val="003E001E"/>
    <w:rsid w:val="003E01C4"/>
    <w:rsid w:val="003E17DC"/>
    <w:rsid w:val="003E23E5"/>
    <w:rsid w:val="003E2842"/>
    <w:rsid w:val="003E31BB"/>
    <w:rsid w:val="003E40C7"/>
    <w:rsid w:val="003E4714"/>
    <w:rsid w:val="003E4C92"/>
    <w:rsid w:val="003E4CA1"/>
    <w:rsid w:val="003E661D"/>
    <w:rsid w:val="003F0356"/>
    <w:rsid w:val="003F1098"/>
    <w:rsid w:val="003F2436"/>
    <w:rsid w:val="003F24A7"/>
    <w:rsid w:val="003F24FE"/>
    <w:rsid w:val="003F43D4"/>
    <w:rsid w:val="003F51E6"/>
    <w:rsid w:val="003F53B8"/>
    <w:rsid w:val="003F5614"/>
    <w:rsid w:val="003F5D4B"/>
    <w:rsid w:val="003F7C05"/>
    <w:rsid w:val="003F7EB1"/>
    <w:rsid w:val="004020B1"/>
    <w:rsid w:val="004029B7"/>
    <w:rsid w:val="00402A62"/>
    <w:rsid w:val="00402BD6"/>
    <w:rsid w:val="0040320C"/>
    <w:rsid w:val="00403A64"/>
    <w:rsid w:val="004042E4"/>
    <w:rsid w:val="0040471D"/>
    <w:rsid w:val="00404A13"/>
    <w:rsid w:val="0040539A"/>
    <w:rsid w:val="00405760"/>
    <w:rsid w:val="00405932"/>
    <w:rsid w:val="00405AF4"/>
    <w:rsid w:val="00405E1F"/>
    <w:rsid w:val="00406828"/>
    <w:rsid w:val="00406A91"/>
    <w:rsid w:val="00406CC3"/>
    <w:rsid w:val="00406FC9"/>
    <w:rsid w:val="00407077"/>
    <w:rsid w:val="0040726D"/>
    <w:rsid w:val="004076E1"/>
    <w:rsid w:val="00407F4D"/>
    <w:rsid w:val="004123FC"/>
    <w:rsid w:val="00412B5F"/>
    <w:rsid w:val="0041323B"/>
    <w:rsid w:val="00414115"/>
    <w:rsid w:val="00414B1F"/>
    <w:rsid w:val="00414B35"/>
    <w:rsid w:val="004150B7"/>
    <w:rsid w:val="0041544F"/>
    <w:rsid w:val="00415999"/>
    <w:rsid w:val="00416B16"/>
    <w:rsid w:val="00416D2B"/>
    <w:rsid w:val="0041738F"/>
    <w:rsid w:val="00417F9E"/>
    <w:rsid w:val="0042097E"/>
    <w:rsid w:val="00420A16"/>
    <w:rsid w:val="0042102F"/>
    <w:rsid w:val="00421184"/>
    <w:rsid w:val="004217F7"/>
    <w:rsid w:val="004220F8"/>
    <w:rsid w:val="00422137"/>
    <w:rsid w:val="00422684"/>
    <w:rsid w:val="004229E6"/>
    <w:rsid w:val="00422C54"/>
    <w:rsid w:val="00422D16"/>
    <w:rsid w:val="00422F72"/>
    <w:rsid w:val="004240DB"/>
    <w:rsid w:val="00424300"/>
    <w:rsid w:val="00425259"/>
    <w:rsid w:val="00425377"/>
    <w:rsid w:val="00425968"/>
    <w:rsid w:val="004263FF"/>
    <w:rsid w:val="004306B8"/>
    <w:rsid w:val="00430C1E"/>
    <w:rsid w:val="00430F23"/>
    <w:rsid w:val="0043256A"/>
    <w:rsid w:val="00434014"/>
    <w:rsid w:val="00434D07"/>
    <w:rsid w:val="00434DD1"/>
    <w:rsid w:val="0043530E"/>
    <w:rsid w:val="0043579B"/>
    <w:rsid w:val="00435845"/>
    <w:rsid w:val="00435B7D"/>
    <w:rsid w:val="00435DB5"/>
    <w:rsid w:val="00435F6E"/>
    <w:rsid w:val="00437AD6"/>
    <w:rsid w:val="0044002A"/>
    <w:rsid w:val="004409D1"/>
    <w:rsid w:val="00440D7B"/>
    <w:rsid w:val="0044132C"/>
    <w:rsid w:val="00442AF9"/>
    <w:rsid w:val="00443AD5"/>
    <w:rsid w:val="004446E6"/>
    <w:rsid w:val="0044480D"/>
    <w:rsid w:val="00445CA5"/>
    <w:rsid w:val="00446FD1"/>
    <w:rsid w:val="004479F1"/>
    <w:rsid w:val="00450650"/>
    <w:rsid w:val="0045157C"/>
    <w:rsid w:val="004515AC"/>
    <w:rsid w:val="00452093"/>
    <w:rsid w:val="0045241D"/>
    <w:rsid w:val="004527FD"/>
    <w:rsid w:val="00452A8E"/>
    <w:rsid w:val="00452FEC"/>
    <w:rsid w:val="00453E78"/>
    <w:rsid w:val="004540F3"/>
    <w:rsid w:val="00454461"/>
    <w:rsid w:val="00454F6F"/>
    <w:rsid w:val="00454FE6"/>
    <w:rsid w:val="0045583D"/>
    <w:rsid w:val="00455D09"/>
    <w:rsid w:val="00455D62"/>
    <w:rsid w:val="004573A5"/>
    <w:rsid w:val="00457488"/>
    <w:rsid w:val="0045751C"/>
    <w:rsid w:val="0045765E"/>
    <w:rsid w:val="00457677"/>
    <w:rsid w:val="0045775F"/>
    <w:rsid w:val="00457ECB"/>
    <w:rsid w:val="00461400"/>
    <w:rsid w:val="004615B7"/>
    <w:rsid w:val="0046275C"/>
    <w:rsid w:val="00462851"/>
    <w:rsid w:val="004629FA"/>
    <w:rsid w:val="00463084"/>
    <w:rsid w:val="004633A8"/>
    <w:rsid w:val="00463536"/>
    <w:rsid w:val="004636D4"/>
    <w:rsid w:val="004636F7"/>
    <w:rsid w:val="004638A0"/>
    <w:rsid w:val="00463E5C"/>
    <w:rsid w:val="00463EFB"/>
    <w:rsid w:val="00464714"/>
    <w:rsid w:val="00465150"/>
    <w:rsid w:val="00465458"/>
    <w:rsid w:val="00465CB3"/>
    <w:rsid w:val="0046632C"/>
    <w:rsid w:val="00466EDE"/>
    <w:rsid w:val="00471097"/>
    <w:rsid w:val="0047128B"/>
    <w:rsid w:val="00471BC4"/>
    <w:rsid w:val="00472649"/>
    <w:rsid w:val="00473029"/>
    <w:rsid w:val="004737B0"/>
    <w:rsid w:val="00474F1B"/>
    <w:rsid w:val="00475AF6"/>
    <w:rsid w:val="00475E5E"/>
    <w:rsid w:val="00476263"/>
    <w:rsid w:val="004764A6"/>
    <w:rsid w:val="004767D9"/>
    <w:rsid w:val="00476CBC"/>
    <w:rsid w:val="00481807"/>
    <w:rsid w:val="004818F8"/>
    <w:rsid w:val="00484B1A"/>
    <w:rsid w:val="004850CD"/>
    <w:rsid w:val="00485736"/>
    <w:rsid w:val="00485A33"/>
    <w:rsid w:val="00485AB7"/>
    <w:rsid w:val="00485CD6"/>
    <w:rsid w:val="0048606E"/>
    <w:rsid w:val="0048712F"/>
    <w:rsid w:val="0048722D"/>
    <w:rsid w:val="0048745F"/>
    <w:rsid w:val="00487CF4"/>
    <w:rsid w:val="004901E1"/>
    <w:rsid w:val="00490584"/>
    <w:rsid w:val="00490D2D"/>
    <w:rsid w:val="00492221"/>
    <w:rsid w:val="004930FC"/>
    <w:rsid w:val="004935FD"/>
    <w:rsid w:val="00493C06"/>
    <w:rsid w:val="00493FFB"/>
    <w:rsid w:val="004950B4"/>
    <w:rsid w:val="004958C9"/>
    <w:rsid w:val="00495E65"/>
    <w:rsid w:val="004965B2"/>
    <w:rsid w:val="004965DC"/>
    <w:rsid w:val="0049666A"/>
    <w:rsid w:val="004968AE"/>
    <w:rsid w:val="00496AB5"/>
    <w:rsid w:val="00496AC1"/>
    <w:rsid w:val="00496C93"/>
    <w:rsid w:val="00497131"/>
    <w:rsid w:val="00497CC1"/>
    <w:rsid w:val="004A0398"/>
    <w:rsid w:val="004A0BAD"/>
    <w:rsid w:val="004A0EE8"/>
    <w:rsid w:val="004A2B5C"/>
    <w:rsid w:val="004A2EF5"/>
    <w:rsid w:val="004A4570"/>
    <w:rsid w:val="004A48CF"/>
    <w:rsid w:val="004A4A2D"/>
    <w:rsid w:val="004A5E18"/>
    <w:rsid w:val="004A6968"/>
    <w:rsid w:val="004A6C01"/>
    <w:rsid w:val="004A70BE"/>
    <w:rsid w:val="004A74E0"/>
    <w:rsid w:val="004A7DFA"/>
    <w:rsid w:val="004B0CA6"/>
    <w:rsid w:val="004B0F76"/>
    <w:rsid w:val="004B1663"/>
    <w:rsid w:val="004B1925"/>
    <w:rsid w:val="004B2871"/>
    <w:rsid w:val="004B2F36"/>
    <w:rsid w:val="004B698D"/>
    <w:rsid w:val="004B6A14"/>
    <w:rsid w:val="004B6FAB"/>
    <w:rsid w:val="004B73E1"/>
    <w:rsid w:val="004B7624"/>
    <w:rsid w:val="004C0426"/>
    <w:rsid w:val="004C2182"/>
    <w:rsid w:val="004C3385"/>
    <w:rsid w:val="004C370A"/>
    <w:rsid w:val="004C3B13"/>
    <w:rsid w:val="004C40AF"/>
    <w:rsid w:val="004C461F"/>
    <w:rsid w:val="004C5452"/>
    <w:rsid w:val="004C5B2E"/>
    <w:rsid w:val="004C5EF5"/>
    <w:rsid w:val="004C5FDE"/>
    <w:rsid w:val="004C623F"/>
    <w:rsid w:val="004C65D9"/>
    <w:rsid w:val="004C6794"/>
    <w:rsid w:val="004C7886"/>
    <w:rsid w:val="004D05B7"/>
    <w:rsid w:val="004D05DE"/>
    <w:rsid w:val="004D0FDF"/>
    <w:rsid w:val="004D127D"/>
    <w:rsid w:val="004D2191"/>
    <w:rsid w:val="004D28DC"/>
    <w:rsid w:val="004D337B"/>
    <w:rsid w:val="004D3B1E"/>
    <w:rsid w:val="004D552D"/>
    <w:rsid w:val="004D566C"/>
    <w:rsid w:val="004D5BD4"/>
    <w:rsid w:val="004D7AA8"/>
    <w:rsid w:val="004D7E5B"/>
    <w:rsid w:val="004D7FF8"/>
    <w:rsid w:val="004E174D"/>
    <w:rsid w:val="004E3032"/>
    <w:rsid w:val="004E3898"/>
    <w:rsid w:val="004E3B68"/>
    <w:rsid w:val="004E5AA4"/>
    <w:rsid w:val="004E6E59"/>
    <w:rsid w:val="004E6F35"/>
    <w:rsid w:val="004E7A3D"/>
    <w:rsid w:val="004F009B"/>
    <w:rsid w:val="004F0617"/>
    <w:rsid w:val="004F0BC3"/>
    <w:rsid w:val="004F112D"/>
    <w:rsid w:val="004F180F"/>
    <w:rsid w:val="004F1DBC"/>
    <w:rsid w:val="004F2907"/>
    <w:rsid w:val="004F3040"/>
    <w:rsid w:val="004F321C"/>
    <w:rsid w:val="004F369B"/>
    <w:rsid w:val="004F36C6"/>
    <w:rsid w:val="004F590A"/>
    <w:rsid w:val="004F5C1F"/>
    <w:rsid w:val="004F624F"/>
    <w:rsid w:val="004F69CD"/>
    <w:rsid w:val="004F6EB7"/>
    <w:rsid w:val="004F730B"/>
    <w:rsid w:val="004F7A67"/>
    <w:rsid w:val="004F7C98"/>
    <w:rsid w:val="00500393"/>
    <w:rsid w:val="0050086C"/>
    <w:rsid w:val="00500C88"/>
    <w:rsid w:val="00501917"/>
    <w:rsid w:val="00501D5D"/>
    <w:rsid w:val="005026B4"/>
    <w:rsid w:val="00502BF2"/>
    <w:rsid w:val="00502FB9"/>
    <w:rsid w:val="00503531"/>
    <w:rsid w:val="00503908"/>
    <w:rsid w:val="00503D2F"/>
    <w:rsid w:val="00504CDB"/>
    <w:rsid w:val="00505273"/>
    <w:rsid w:val="005064C8"/>
    <w:rsid w:val="00506571"/>
    <w:rsid w:val="005074A8"/>
    <w:rsid w:val="00507A74"/>
    <w:rsid w:val="00507ADA"/>
    <w:rsid w:val="00507E5A"/>
    <w:rsid w:val="005103CB"/>
    <w:rsid w:val="005107E7"/>
    <w:rsid w:val="00511A2D"/>
    <w:rsid w:val="005120C1"/>
    <w:rsid w:val="00512753"/>
    <w:rsid w:val="005129DD"/>
    <w:rsid w:val="00512BDE"/>
    <w:rsid w:val="005130DE"/>
    <w:rsid w:val="0051360E"/>
    <w:rsid w:val="00513BBA"/>
    <w:rsid w:val="00513EFC"/>
    <w:rsid w:val="005141A8"/>
    <w:rsid w:val="0051428A"/>
    <w:rsid w:val="00515164"/>
    <w:rsid w:val="005158DA"/>
    <w:rsid w:val="00516485"/>
    <w:rsid w:val="00516E31"/>
    <w:rsid w:val="00517153"/>
    <w:rsid w:val="0051720E"/>
    <w:rsid w:val="00517588"/>
    <w:rsid w:val="00520D00"/>
    <w:rsid w:val="005230DB"/>
    <w:rsid w:val="00523AD1"/>
    <w:rsid w:val="00523C21"/>
    <w:rsid w:val="00524EF6"/>
    <w:rsid w:val="0052506F"/>
    <w:rsid w:val="00525891"/>
    <w:rsid w:val="00525EE3"/>
    <w:rsid w:val="005266EF"/>
    <w:rsid w:val="00526900"/>
    <w:rsid w:val="00527046"/>
    <w:rsid w:val="0052739E"/>
    <w:rsid w:val="00527431"/>
    <w:rsid w:val="0052744D"/>
    <w:rsid w:val="0052792E"/>
    <w:rsid w:val="00527931"/>
    <w:rsid w:val="00527E5B"/>
    <w:rsid w:val="00530870"/>
    <w:rsid w:val="0053087C"/>
    <w:rsid w:val="00530DAF"/>
    <w:rsid w:val="0053165E"/>
    <w:rsid w:val="00532173"/>
    <w:rsid w:val="005325E5"/>
    <w:rsid w:val="005326B4"/>
    <w:rsid w:val="005326EB"/>
    <w:rsid w:val="00532B8C"/>
    <w:rsid w:val="00532FEA"/>
    <w:rsid w:val="00533C4B"/>
    <w:rsid w:val="00533C4E"/>
    <w:rsid w:val="00534A27"/>
    <w:rsid w:val="00534D92"/>
    <w:rsid w:val="00535740"/>
    <w:rsid w:val="005358D7"/>
    <w:rsid w:val="00536238"/>
    <w:rsid w:val="005365A8"/>
    <w:rsid w:val="00536DD0"/>
    <w:rsid w:val="00537E69"/>
    <w:rsid w:val="00540494"/>
    <w:rsid w:val="00540B99"/>
    <w:rsid w:val="00540DF5"/>
    <w:rsid w:val="005412A5"/>
    <w:rsid w:val="00541855"/>
    <w:rsid w:val="00542823"/>
    <w:rsid w:val="00543700"/>
    <w:rsid w:val="005443BB"/>
    <w:rsid w:val="00545204"/>
    <w:rsid w:val="0054576F"/>
    <w:rsid w:val="00545968"/>
    <w:rsid w:val="00545E8E"/>
    <w:rsid w:val="00546209"/>
    <w:rsid w:val="005462EF"/>
    <w:rsid w:val="00546DA2"/>
    <w:rsid w:val="005471C0"/>
    <w:rsid w:val="00547321"/>
    <w:rsid w:val="0055021C"/>
    <w:rsid w:val="005508F2"/>
    <w:rsid w:val="005514A0"/>
    <w:rsid w:val="00551826"/>
    <w:rsid w:val="00552D1C"/>
    <w:rsid w:val="00553F66"/>
    <w:rsid w:val="005544B7"/>
    <w:rsid w:val="005550EA"/>
    <w:rsid w:val="00555381"/>
    <w:rsid w:val="00555F76"/>
    <w:rsid w:val="005615B6"/>
    <w:rsid w:val="0056207D"/>
    <w:rsid w:val="0056251D"/>
    <w:rsid w:val="005628DF"/>
    <w:rsid w:val="005632C4"/>
    <w:rsid w:val="00563533"/>
    <w:rsid w:val="005635B3"/>
    <w:rsid w:val="00563E4E"/>
    <w:rsid w:val="005640C0"/>
    <w:rsid w:val="00564C21"/>
    <w:rsid w:val="00565130"/>
    <w:rsid w:val="00565178"/>
    <w:rsid w:val="00567260"/>
    <w:rsid w:val="00567409"/>
    <w:rsid w:val="005674A3"/>
    <w:rsid w:val="005701CF"/>
    <w:rsid w:val="00570757"/>
    <w:rsid w:val="00570C64"/>
    <w:rsid w:val="00570C81"/>
    <w:rsid w:val="00570CDF"/>
    <w:rsid w:val="00571289"/>
    <w:rsid w:val="00571596"/>
    <w:rsid w:val="00571DC4"/>
    <w:rsid w:val="00572087"/>
    <w:rsid w:val="005725D1"/>
    <w:rsid w:val="005726B5"/>
    <w:rsid w:val="00572891"/>
    <w:rsid w:val="00572C79"/>
    <w:rsid w:val="00573FEA"/>
    <w:rsid w:val="00574326"/>
    <w:rsid w:val="00574F93"/>
    <w:rsid w:val="00575A70"/>
    <w:rsid w:val="00575DCE"/>
    <w:rsid w:val="00575E56"/>
    <w:rsid w:val="00575FBC"/>
    <w:rsid w:val="00575FE9"/>
    <w:rsid w:val="00576EA9"/>
    <w:rsid w:val="00577B45"/>
    <w:rsid w:val="00580DC7"/>
    <w:rsid w:val="00581629"/>
    <w:rsid w:val="00581A3E"/>
    <w:rsid w:val="0058223E"/>
    <w:rsid w:val="0058319D"/>
    <w:rsid w:val="0058325D"/>
    <w:rsid w:val="00583CC4"/>
    <w:rsid w:val="0058400B"/>
    <w:rsid w:val="00584102"/>
    <w:rsid w:val="0058420F"/>
    <w:rsid w:val="00585783"/>
    <w:rsid w:val="005858AE"/>
    <w:rsid w:val="00585D38"/>
    <w:rsid w:val="00586405"/>
    <w:rsid w:val="005869B7"/>
    <w:rsid w:val="00586DC5"/>
    <w:rsid w:val="00587356"/>
    <w:rsid w:val="00587E54"/>
    <w:rsid w:val="005909E4"/>
    <w:rsid w:val="00590D41"/>
    <w:rsid w:val="00591473"/>
    <w:rsid w:val="00591E18"/>
    <w:rsid w:val="00591F00"/>
    <w:rsid w:val="00592366"/>
    <w:rsid w:val="005923F6"/>
    <w:rsid w:val="005925A1"/>
    <w:rsid w:val="0059429C"/>
    <w:rsid w:val="00594CD6"/>
    <w:rsid w:val="00594FE9"/>
    <w:rsid w:val="005952F5"/>
    <w:rsid w:val="005960A9"/>
    <w:rsid w:val="005963B8"/>
    <w:rsid w:val="00597002"/>
    <w:rsid w:val="005978BB"/>
    <w:rsid w:val="00597F68"/>
    <w:rsid w:val="005A06A6"/>
    <w:rsid w:val="005A0E6C"/>
    <w:rsid w:val="005A130C"/>
    <w:rsid w:val="005A1332"/>
    <w:rsid w:val="005A13C9"/>
    <w:rsid w:val="005A1F85"/>
    <w:rsid w:val="005A24BA"/>
    <w:rsid w:val="005A29EE"/>
    <w:rsid w:val="005A2F2A"/>
    <w:rsid w:val="005A39F2"/>
    <w:rsid w:val="005A4C5A"/>
    <w:rsid w:val="005A5C65"/>
    <w:rsid w:val="005A6067"/>
    <w:rsid w:val="005A67C6"/>
    <w:rsid w:val="005A6D87"/>
    <w:rsid w:val="005A726B"/>
    <w:rsid w:val="005A77F4"/>
    <w:rsid w:val="005B0036"/>
    <w:rsid w:val="005B15FA"/>
    <w:rsid w:val="005B17FA"/>
    <w:rsid w:val="005B19B4"/>
    <w:rsid w:val="005B223C"/>
    <w:rsid w:val="005B23F0"/>
    <w:rsid w:val="005B28FA"/>
    <w:rsid w:val="005B2AFD"/>
    <w:rsid w:val="005B3738"/>
    <w:rsid w:val="005B49D4"/>
    <w:rsid w:val="005B5322"/>
    <w:rsid w:val="005B54D2"/>
    <w:rsid w:val="005B564F"/>
    <w:rsid w:val="005B5738"/>
    <w:rsid w:val="005B58D5"/>
    <w:rsid w:val="005B73AA"/>
    <w:rsid w:val="005B7890"/>
    <w:rsid w:val="005B7991"/>
    <w:rsid w:val="005B7B22"/>
    <w:rsid w:val="005B7B4B"/>
    <w:rsid w:val="005B7BDB"/>
    <w:rsid w:val="005B7FAD"/>
    <w:rsid w:val="005C070D"/>
    <w:rsid w:val="005C1EAD"/>
    <w:rsid w:val="005C1F1C"/>
    <w:rsid w:val="005C211A"/>
    <w:rsid w:val="005C2300"/>
    <w:rsid w:val="005C397B"/>
    <w:rsid w:val="005C3A73"/>
    <w:rsid w:val="005C3F32"/>
    <w:rsid w:val="005C3FFF"/>
    <w:rsid w:val="005C4906"/>
    <w:rsid w:val="005C539C"/>
    <w:rsid w:val="005C5EEC"/>
    <w:rsid w:val="005C7DD9"/>
    <w:rsid w:val="005D01B9"/>
    <w:rsid w:val="005D01C7"/>
    <w:rsid w:val="005D1AE6"/>
    <w:rsid w:val="005D1C50"/>
    <w:rsid w:val="005D31BE"/>
    <w:rsid w:val="005D3D3B"/>
    <w:rsid w:val="005D43D1"/>
    <w:rsid w:val="005D4C9D"/>
    <w:rsid w:val="005D521A"/>
    <w:rsid w:val="005D5A33"/>
    <w:rsid w:val="005D6510"/>
    <w:rsid w:val="005D75E4"/>
    <w:rsid w:val="005E0AB4"/>
    <w:rsid w:val="005E1C72"/>
    <w:rsid w:val="005E222D"/>
    <w:rsid w:val="005E22C3"/>
    <w:rsid w:val="005E241A"/>
    <w:rsid w:val="005E3878"/>
    <w:rsid w:val="005E3924"/>
    <w:rsid w:val="005E3D9B"/>
    <w:rsid w:val="005E4B3D"/>
    <w:rsid w:val="005E5161"/>
    <w:rsid w:val="005E5497"/>
    <w:rsid w:val="005E6D7F"/>
    <w:rsid w:val="005E79B4"/>
    <w:rsid w:val="005F1114"/>
    <w:rsid w:val="005F1CAF"/>
    <w:rsid w:val="005F1D31"/>
    <w:rsid w:val="005F2CF9"/>
    <w:rsid w:val="005F3946"/>
    <w:rsid w:val="005F396A"/>
    <w:rsid w:val="005F443B"/>
    <w:rsid w:val="005F4B35"/>
    <w:rsid w:val="005F4B6A"/>
    <w:rsid w:val="005F4E0C"/>
    <w:rsid w:val="005F50A7"/>
    <w:rsid w:val="005F669F"/>
    <w:rsid w:val="00600161"/>
    <w:rsid w:val="0060078B"/>
    <w:rsid w:val="00601237"/>
    <w:rsid w:val="00602C64"/>
    <w:rsid w:val="006043C2"/>
    <w:rsid w:val="006049CF"/>
    <w:rsid w:val="00604B34"/>
    <w:rsid w:val="00604D1F"/>
    <w:rsid w:val="00604F7B"/>
    <w:rsid w:val="00605507"/>
    <w:rsid w:val="006056DE"/>
    <w:rsid w:val="00605B39"/>
    <w:rsid w:val="00605B65"/>
    <w:rsid w:val="00605C99"/>
    <w:rsid w:val="00606145"/>
    <w:rsid w:val="006069D8"/>
    <w:rsid w:val="0060705E"/>
    <w:rsid w:val="0060774B"/>
    <w:rsid w:val="00611451"/>
    <w:rsid w:val="00611B99"/>
    <w:rsid w:val="00611FBB"/>
    <w:rsid w:val="00612057"/>
    <w:rsid w:val="0061323C"/>
    <w:rsid w:val="00613558"/>
    <w:rsid w:val="00614323"/>
    <w:rsid w:val="006147D6"/>
    <w:rsid w:val="00614FE0"/>
    <w:rsid w:val="00615EAB"/>
    <w:rsid w:val="00616032"/>
    <w:rsid w:val="006161E2"/>
    <w:rsid w:val="0061772C"/>
    <w:rsid w:val="006178BF"/>
    <w:rsid w:val="00617A35"/>
    <w:rsid w:val="00617C27"/>
    <w:rsid w:val="006201B0"/>
    <w:rsid w:val="00620363"/>
    <w:rsid w:val="006211AF"/>
    <w:rsid w:val="00621932"/>
    <w:rsid w:val="00621EDF"/>
    <w:rsid w:val="00621EF2"/>
    <w:rsid w:val="006225B5"/>
    <w:rsid w:val="006225E2"/>
    <w:rsid w:val="006228BA"/>
    <w:rsid w:val="00622B87"/>
    <w:rsid w:val="00622BDB"/>
    <w:rsid w:val="00622C5B"/>
    <w:rsid w:val="006242A5"/>
    <w:rsid w:val="006244C5"/>
    <w:rsid w:val="006246AC"/>
    <w:rsid w:val="00624AFC"/>
    <w:rsid w:val="006258DA"/>
    <w:rsid w:val="006260CE"/>
    <w:rsid w:val="00626168"/>
    <w:rsid w:val="006269D3"/>
    <w:rsid w:val="00626B71"/>
    <w:rsid w:val="00626D56"/>
    <w:rsid w:val="00626F97"/>
    <w:rsid w:val="00627607"/>
    <w:rsid w:val="0062770E"/>
    <w:rsid w:val="00627C92"/>
    <w:rsid w:val="00627D7E"/>
    <w:rsid w:val="00630338"/>
    <w:rsid w:val="00631462"/>
    <w:rsid w:val="006316E7"/>
    <w:rsid w:val="006324D6"/>
    <w:rsid w:val="00632608"/>
    <w:rsid w:val="006326A6"/>
    <w:rsid w:val="00632F1A"/>
    <w:rsid w:val="00633386"/>
    <w:rsid w:val="00634DB9"/>
    <w:rsid w:val="006350C9"/>
    <w:rsid w:val="0063646D"/>
    <w:rsid w:val="006368D7"/>
    <w:rsid w:val="00636A52"/>
    <w:rsid w:val="0063706F"/>
    <w:rsid w:val="00640770"/>
    <w:rsid w:val="0064359C"/>
    <w:rsid w:val="0064451C"/>
    <w:rsid w:val="00645013"/>
    <w:rsid w:val="00645437"/>
    <w:rsid w:val="006457A5"/>
    <w:rsid w:val="0064621A"/>
    <w:rsid w:val="00647046"/>
    <w:rsid w:val="006475E3"/>
    <w:rsid w:val="00647971"/>
    <w:rsid w:val="00650E71"/>
    <w:rsid w:val="006511EE"/>
    <w:rsid w:val="0065158B"/>
    <w:rsid w:val="00651B31"/>
    <w:rsid w:val="00651BF3"/>
    <w:rsid w:val="00651EDD"/>
    <w:rsid w:val="00652747"/>
    <w:rsid w:val="00652892"/>
    <w:rsid w:val="00652A40"/>
    <w:rsid w:val="0065342C"/>
    <w:rsid w:val="006534E8"/>
    <w:rsid w:val="00654643"/>
    <w:rsid w:val="00655579"/>
    <w:rsid w:val="00655700"/>
    <w:rsid w:val="00655D50"/>
    <w:rsid w:val="00656503"/>
    <w:rsid w:val="00656F65"/>
    <w:rsid w:val="00656FAB"/>
    <w:rsid w:val="00657C83"/>
    <w:rsid w:val="00657E4B"/>
    <w:rsid w:val="006611E2"/>
    <w:rsid w:val="00662253"/>
    <w:rsid w:val="00662273"/>
    <w:rsid w:val="006622D5"/>
    <w:rsid w:val="00662513"/>
    <w:rsid w:val="00664063"/>
    <w:rsid w:val="0066407C"/>
    <w:rsid w:val="006644E1"/>
    <w:rsid w:val="0066541C"/>
    <w:rsid w:val="00665955"/>
    <w:rsid w:val="00665E5A"/>
    <w:rsid w:val="00666679"/>
    <w:rsid w:val="0066695A"/>
    <w:rsid w:val="00666EF8"/>
    <w:rsid w:val="00667F02"/>
    <w:rsid w:val="00667F28"/>
    <w:rsid w:val="00667F40"/>
    <w:rsid w:val="0067057F"/>
    <w:rsid w:val="006706E0"/>
    <w:rsid w:val="006710DD"/>
    <w:rsid w:val="00671631"/>
    <w:rsid w:val="00672652"/>
    <w:rsid w:val="00672B73"/>
    <w:rsid w:val="00673353"/>
    <w:rsid w:val="00674D31"/>
    <w:rsid w:val="0067503A"/>
    <w:rsid w:val="00675536"/>
    <w:rsid w:val="0067578F"/>
    <w:rsid w:val="00676905"/>
    <w:rsid w:val="00676A73"/>
    <w:rsid w:val="006801B7"/>
    <w:rsid w:val="006804AC"/>
    <w:rsid w:val="00680530"/>
    <w:rsid w:val="0068123B"/>
    <w:rsid w:val="00681541"/>
    <w:rsid w:val="0068249E"/>
    <w:rsid w:val="006831A3"/>
    <w:rsid w:val="00683B29"/>
    <w:rsid w:val="006842D8"/>
    <w:rsid w:val="00684320"/>
    <w:rsid w:val="00684934"/>
    <w:rsid w:val="006855CB"/>
    <w:rsid w:val="00685DA5"/>
    <w:rsid w:val="00687735"/>
    <w:rsid w:val="00687B19"/>
    <w:rsid w:val="00690FDC"/>
    <w:rsid w:val="006912AF"/>
    <w:rsid w:val="006921CB"/>
    <w:rsid w:val="00693896"/>
    <w:rsid w:val="00693AF7"/>
    <w:rsid w:val="00694881"/>
    <w:rsid w:val="00694B44"/>
    <w:rsid w:val="00694F6F"/>
    <w:rsid w:val="00695D0D"/>
    <w:rsid w:val="00696389"/>
    <w:rsid w:val="006965FD"/>
    <w:rsid w:val="006967C1"/>
    <w:rsid w:val="006968D4"/>
    <w:rsid w:val="00697080"/>
    <w:rsid w:val="0069745F"/>
    <w:rsid w:val="00697729"/>
    <w:rsid w:val="0069774A"/>
    <w:rsid w:val="00697C0E"/>
    <w:rsid w:val="006A0916"/>
    <w:rsid w:val="006A175F"/>
    <w:rsid w:val="006A1928"/>
    <w:rsid w:val="006A4A61"/>
    <w:rsid w:val="006A4E6B"/>
    <w:rsid w:val="006A5ABF"/>
    <w:rsid w:val="006A5B40"/>
    <w:rsid w:val="006A5CF9"/>
    <w:rsid w:val="006A5D4A"/>
    <w:rsid w:val="006A7845"/>
    <w:rsid w:val="006A7C0E"/>
    <w:rsid w:val="006A7F18"/>
    <w:rsid w:val="006B08F1"/>
    <w:rsid w:val="006B1648"/>
    <w:rsid w:val="006B17EC"/>
    <w:rsid w:val="006B1AF6"/>
    <w:rsid w:val="006B1EF4"/>
    <w:rsid w:val="006B2214"/>
    <w:rsid w:val="006B31D4"/>
    <w:rsid w:val="006B3AC5"/>
    <w:rsid w:val="006B3E1D"/>
    <w:rsid w:val="006B483D"/>
    <w:rsid w:val="006B5A55"/>
    <w:rsid w:val="006B60F2"/>
    <w:rsid w:val="006B627C"/>
    <w:rsid w:val="006B6D47"/>
    <w:rsid w:val="006B6E8D"/>
    <w:rsid w:val="006C1574"/>
    <w:rsid w:val="006C1DFE"/>
    <w:rsid w:val="006C2330"/>
    <w:rsid w:val="006C28A6"/>
    <w:rsid w:val="006C2B31"/>
    <w:rsid w:val="006C3862"/>
    <w:rsid w:val="006C3B42"/>
    <w:rsid w:val="006C4429"/>
    <w:rsid w:val="006C5156"/>
    <w:rsid w:val="006C51DD"/>
    <w:rsid w:val="006C5D38"/>
    <w:rsid w:val="006C651E"/>
    <w:rsid w:val="006C6814"/>
    <w:rsid w:val="006C68CA"/>
    <w:rsid w:val="006D0496"/>
    <w:rsid w:val="006D04A1"/>
    <w:rsid w:val="006D13BB"/>
    <w:rsid w:val="006D1422"/>
    <w:rsid w:val="006D175E"/>
    <w:rsid w:val="006D23E0"/>
    <w:rsid w:val="006D2E5F"/>
    <w:rsid w:val="006D3F81"/>
    <w:rsid w:val="006D3FD9"/>
    <w:rsid w:val="006D4058"/>
    <w:rsid w:val="006D4325"/>
    <w:rsid w:val="006D4820"/>
    <w:rsid w:val="006D5E3F"/>
    <w:rsid w:val="006D61AD"/>
    <w:rsid w:val="006D74CF"/>
    <w:rsid w:val="006D7679"/>
    <w:rsid w:val="006D7E44"/>
    <w:rsid w:val="006E0030"/>
    <w:rsid w:val="006E06F7"/>
    <w:rsid w:val="006E0B45"/>
    <w:rsid w:val="006E0ED1"/>
    <w:rsid w:val="006E135C"/>
    <w:rsid w:val="006E1443"/>
    <w:rsid w:val="006E186A"/>
    <w:rsid w:val="006E1952"/>
    <w:rsid w:val="006E2409"/>
    <w:rsid w:val="006E2756"/>
    <w:rsid w:val="006E2FAD"/>
    <w:rsid w:val="006E38F2"/>
    <w:rsid w:val="006E3968"/>
    <w:rsid w:val="006E5EF7"/>
    <w:rsid w:val="006E5FDA"/>
    <w:rsid w:val="006E64A3"/>
    <w:rsid w:val="006E671D"/>
    <w:rsid w:val="006E67BA"/>
    <w:rsid w:val="006E722F"/>
    <w:rsid w:val="006E77CA"/>
    <w:rsid w:val="006F0051"/>
    <w:rsid w:val="006F01E2"/>
    <w:rsid w:val="006F0370"/>
    <w:rsid w:val="006F0A33"/>
    <w:rsid w:val="006F0B64"/>
    <w:rsid w:val="006F0F77"/>
    <w:rsid w:val="006F12F3"/>
    <w:rsid w:val="006F1428"/>
    <w:rsid w:val="006F1CAA"/>
    <w:rsid w:val="006F1D07"/>
    <w:rsid w:val="006F290F"/>
    <w:rsid w:val="006F3664"/>
    <w:rsid w:val="006F4370"/>
    <w:rsid w:val="006F46DC"/>
    <w:rsid w:val="006F49DC"/>
    <w:rsid w:val="006F5720"/>
    <w:rsid w:val="006F6AF8"/>
    <w:rsid w:val="006F6C71"/>
    <w:rsid w:val="006F76B9"/>
    <w:rsid w:val="006F7A12"/>
    <w:rsid w:val="006F7B93"/>
    <w:rsid w:val="00700457"/>
    <w:rsid w:val="00701C16"/>
    <w:rsid w:val="00702017"/>
    <w:rsid w:val="00702206"/>
    <w:rsid w:val="00702CDD"/>
    <w:rsid w:val="00702F74"/>
    <w:rsid w:val="00703390"/>
    <w:rsid w:val="00703C84"/>
    <w:rsid w:val="007040D9"/>
    <w:rsid w:val="007047E5"/>
    <w:rsid w:val="00704962"/>
    <w:rsid w:val="00704BCE"/>
    <w:rsid w:val="00706A4D"/>
    <w:rsid w:val="00706CEA"/>
    <w:rsid w:val="0070718A"/>
    <w:rsid w:val="00711002"/>
    <w:rsid w:val="00711342"/>
    <w:rsid w:val="007118A5"/>
    <w:rsid w:val="0071248C"/>
    <w:rsid w:val="00714365"/>
    <w:rsid w:val="00715A80"/>
    <w:rsid w:val="00715C9D"/>
    <w:rsid w:val="00715E83"/>
    <w:rsid w:val="007167F1"/>
    <w:rsid w:val="007174B6"/>
    <w:rsid w:val="007179F8"/>
    <w:rsid w:val="00717BB6"/>
    <w:rsid w:val="00717BC3"/>
    <w:rsid w:val="00720051"/>
    <w:rsid w:val="00720940"/>
    <w:rsid w:val="00720954"/>
    <w:rsid w:val="00720C41"/>
    <w:rsid w:val="00720F0D"/>
    <w:rsid w:val="00721415"/>
    <w:rsid w:val="007214A9"/>
    <w:rsid w:val="007215A2"/>
    <w:rsid w:val="00721EF6"/>
    <w:rsid w:val="007236D6"/>
    <w:rsid w:val="00724A3D"/>
    <w:rsid w:val="00724B5F"/>
    <w:rsid w:val="0072590B"/>
    <w:rsid w:val="00725F4F"/>
    <w:rsid w:val="00725FB7"/>
    <w:rsid w:val="00726225"/>
    <w:rsid w:val="00730E8A"/>
    <w:rsid w:val="007311CD"/>
    <w:rsid w:val="00732825"/>
    <w:rsid w:val="0073292E"/>
    <w:rsid w:val="00732C28"/>
    <w:rsid w:val="00732FC5"/>
    <w:rsid w:val="00733DFA"/>
    <w:rsid w:val="0073443A"/>
    <w:rsid w:val="007346EC"/>
    <w:rsid w:val="00734CB1"/>
    <w:rsid w:val="00734DFC"/>
    <w:rsid w:val="00734EB7"/>
    <w:rsid w:val="00735A4E"/>
    <w:rsid w:val="00736168"/>
    <w:rsid w:val="007365F9"/>
    <w:rsid w:val="007376B9"/>
    <w:rsid w:val="007401DB"/>
    <w:rsid w:val="00740A45"/>
    <w:rsid w:val="0074156E"/>
    <w:rsid w:val="00741C2B"/>
    <w:rsid w:val="00742811"/>
    <w:rsid w:val="00743250"/>
    <w:rsid w:val="00743DDF"/>
    <w:rsid w:val="0074404E"/>
    <w:rsid w:val="00744B7D"/>
    <w:rsid w:val="00745060"/>
    <w:rsid w:val="007454F2"/>
    <w:rsid w:val="00745548"/>
    <w:rsid w:val="00745B98"/>
    <w:rsid w:val="0074717D"/>
    <w:rsid w:val="00750130"/>
    <w:rsid w:val="00750857"/>
    <w:rsid w:val="00752727"/>
    <w:rsid w:val="00754371"/>
    <w:rsid w:val="007546D7"/>
    <w:rsid w:val="007555D2"/>
    <w:rsid w:val="00755B9B"/>
    <w:rsid w:val="0075638B"/>
    <w:rsid w:val="00757A08"/>
    <w:rsid w:val="0076050F"/>
    <w:rsid w:val="00760687"/>
    <w:rsid w:val="00760882"/>
    <w:rsid w:val="007609F4"/>
    <w:rsid w:val="00760F66"/>
    <w:rsid w:val="00761789"/>
    <w:rsid w:val="007625E5"/>
    <w:rsid w:val="0076440C"/>
    <w:rsid w:val="00764577"/>
    <w:rsid w:val="00764D09"/>
    <w:rsid w:val="00764EC5"/>
    <w:rsid w:val="0076511D"/>
    <w:rsid w:val="00765BFC"/>
    <w:rsid w:val="00766327"/>
    <w:rsid w:val="00766ED6"/>
    <w:rsid w:val="00767537"/>
    <w:rsid w:val="007702C9"/>
    <w:rsid w:val="00770BE8"/>
    <w:rsid w:val="00771048"/>
    <w:rsid w:val="0077129C"/>
    <w:rsid w:val="007717CF"/>
    <w:rsid w:val="007726D0"/>
    <w:rsid w:val="0077284A"/>
    <w:rsid w:val="00773087"/>
    <w:rsid w:val="007732FA"/>
    <w:rsid w:val="0077359D"/>
    <w:rsid w:val="00774020"/>
    <w:rsid w:val="00775197"/>
    <w:rsid w:val="00775613"/>
    <w:rsid w:val="00775AAB"/>
    <w:rsid w:val="0077601E"/>
    <w:rsid w:val="00776344"/>
    <w:rsid w:val="0077677C"/>
    <w:rsid w:val="00777D67"/>
    <w:rsid w:val="00777DE4"/>
    <w:rsid w:val="0078037A"/>
    <w:rsid w:val="0078038A"/>
    <w:rsid w:val="007803BB"/>
    <w:rsid w:val="007809B6"/>
    <w:rsid w:val="00781C46"/>
    <w:rsid w:val="00782D25"/>
    <w:rsid w:val="0078426B"/>
    <w:rsid w:val="00784964"/>
    <w:rsid w:val="007857A4"/>
    <w:rsid w:val="0078594A"/>
    <w:rsid w:val="00786023"/>
    <w:rsid w:val="00786E10"/>
    <w:rsid w:val="0078751C"/>
    <w:rsid w:val="00787FB9"/>
    <w:rsid w:val="00790638"/>
    <w:rsid w:val="00790912"/>
    <w:rsid w:val="00790C40"/>
    <w:rsid w:val="00791BBD"/>
    <w:rsid w:val="00792389"/>
    <w:rsid w:val="0079256F"/>
    <w:rsid w:val="00792654"/>
    <w:rsid w:val="007930EB"/>
    <w:rsid w:val="0079366A"/>
    <w:rsid w:val="007936A1"/>
    <w:rsid w:val="00793B23"/>
    <w:rsid w:val="007948C3"/>
    <w:rsid w:val="00794FCE"/>
    <w:rsid w:val="00795816"/>
    <w:rsid w:val="007963D0"/>
    <w:rsid w:val="007969A3"/>
    <w:rsid w:val="00797023"/>
    <w:rsid w:val="007A0431"/>
    <w:rsid w:val="007A1F2A"/>
    <w:rsid w:val="007A2241"/>
    <w:rsid w:val="007A22D6"/>
    <w:rsid w:val="007A2F46"/>
    <w:rsid w:val="007A4B54"/>
    <w:rsid w:val="007A4F5D"/>
    <w:rsid w:val="007A60A6"/>
    <w:rsid w:val="007A6283"/>
    <w:rsid w:val="007A64CE"/>
    <w:rsid w:val="007B06C1"/>
    <w:rsid w:val="007B08B1"/>
    <w:rsid w:val="007B11B4"/>
    <w:rsid w:val="007B18A3"/>
    <w:rsid w:val="007B1D2B"/>
    <w:rsid w:val="007B1E32"/>
    <w:rsid w:val="007B28C2"/>
    <w:rsid w:val="007B31D5"/>
    <w:rsid w:val="007B37E3"/>
    <w:rsid w:val="007B3B0D"/>
    <w:rsid w:val="007B4260"/>
    <w:rsid w:val="007B49F3"/>
    <w:rsid w:val="007B4A46"/>
    <w:rsid w:val="007B5869"/>
    <w:rsid w:val="007B6332"/>
    <w:rsid w:val="007B6390"/>
    <w:rsid w:val="007B7066"/>
    <w:rsid w:val="007B7417"/>
    <w:rsid w:val="007B746B"/>
    <w:rsid w:val="007B7A18"/>
    <w:rsid w:val="007C0406"/>
    <w:rsid w:val="007C050B"/>
    <w:rsid w:val="007C0564"/>
    <w:rsid w:val="007C114D"/>
    <w:rsid w:val="007C1C2D"/>
    <w:rsid w:val="007C1D48"/>
    <w:rsid w:val="007C1FD1"/>
    <w:rsid w:val="007C224D"/>
    <w:rsid w:val="007C2DE7"/>
    <w:rsid w:val="007C2F21"/>
    <w:rsid w:val="007C33CA"/>
    <w:rsid w:val="007C399D"/>
    <w:rsid w:val="007C40F0"/>
    <w:rsid w:val="007C55CF"/>
    <w:rsid w:val="007C58F2"/>
    <w:rsid w:val="007C5E05"/>
    <w:rsid w:val="007C629F"/>
    <w:rsid w:val="007C639B"/>
    <w:rsid w:val="007C7543"/>
    <w:rsid w:val="007C7671"/>
    <w:rsid w:val="007D031C"/>
    <w:rsid w:val="007D0D6B"/>
    <w:rsid w:val="007D13C8"/>
    <w:rsid w:val="007D13E9"/>
    <w:rsid w:val="007D1681"/>
    <w:rsid w:val="007D1B02"/>
    <w:rsid w:val="007D303B"/>
    <w:rsid w:val="007D33F9"/>
    <w:rsid w:val="007D4288"/>
    <w:rsid w:val="007D4544"/>
    <w:rsid w:val="007D5388"/>
    <w:rsid w:val="007D6095"/>
    <w:rsid w:val="007D6180"/>
    <w:rsid w:val="007D6CF4"/>
    <w:rsid w:val="007D7794"/>
    <w:rsid w:val="007D78D3"/>
    <w:rsid w:val="007D7907"/>
    <w:rsid w:val="007E00EB"/>
    <w:rsid w:val="007E046A"/>
    <w:rsid w:val="007E0987"/>
    <w:rsid w:val="007E0B90"/>
    <w:rsid w:val="007E1591"/>
    <w:rsid w:val="007E1A43"/>
    <w:rsid w:val="007E1E18"/>
    <w:rsid w:val="007E2A96"/>
    <w:rsid w:val="007E3042"/>
    <w:rsid w:val="007E3064"/>
    <w:rsid w:val="007E406E"/>
    <w:rsid w:val="007E421C"/>
    <w:rsid w:val="007E4D70"/>
    <w:rsid w:val="007E4DD4"/>
    <w:rsid w:val="007E63B8"/>
    <w:rsid w:val="007E68A2"/>
    <w:rsid w:val="007E692A"/>
    <w:rsid w:val="007E6D4D"/>
    <w:rsid w:val="007E6E0C"/>
    <w:rsid w:val="007E705C"/>
    <w:rsid w:val="007E7F43"/>
    <w:rsid w:val="007F025E"/>
    <w:rsid w:val="007F07DA"/>
    <w:rsid w:val="007F13B1"/>
    <w:rsid w:val="007F1438"/>
    <w:rsid w:val="007F1A69"/>
    <w:rsid w:val="007F1F52"/>
    <w:rsid w:val="007F2380"/>
    <w:rsid w:val="007F258F"/>
    <w:rsid w:val="007F2D7E"/>
    <w:rsid w:val="007F34DC"/>
    <w:rsid w:val="007F3B1B"/>
    <w:rsid w:val="007F3BB5"/>
    <w:rsid w:val="007F55C4"/>
    <w:rsid w:val="007F56EE"/>
    <w:rsid w:val="007F59EE"/>
    <w:rsid w:val="007F5CBF"/>
    <w:rsid w:val="007F5E2B"/>
    <w:rsid w:val="007F5EDD"/>
    <w:rsid w:val="007F63E9"/>
    <w:rsid w:val="007F6A2B"/>
    <w:rsid w:val="007F7FFA"/>
    <w:rsid w:val="00800877"/>
    <w:rsid w:val="00801399"/>
    <w:rsid w:val="00801461"/>
    <w:rsid w:val="00801965"/>
    <w:rsid w:val="00801AA9"/>
    <w:rsid w:val="00802004"/>
    <w:rsid w:val="00802220"/>
    <w:rsid w:val="008023CA"/>
    <w:rsid w:val="008032E6"/>
    <w:rsid w:val="008037E8"/>
    <w:rsid w:val="00803EDC"/>
    <w:rsid w:val="00804225"/>
    <w:rsid w:val="0080474E"/>
    <w:rsid w:val="00804A5F"/>
    <w:rsid w:val="008054F9"/>
    <w:rsid w:val="00805D98"/>
    <w:rsid w:val="0080604D"/>
    <w:rsid w:val="008067C1"/>
    <w:rsid w:val="00806B54"/>
    <w:rsid w:val="00806BC5"/>
    <w:rsid w:val="008074B9"/>
    <w:rsid w:val="00807D1D"/>
    <w:rsid w:val="00807F87"/>
    <w:rsid w:val="0081018D"/>
    <w:rsid w:val="00810741"/>
    <w:rsid w:val="00810B00"/>
    <w:rsid w:val="00811769"/>
    <w:rsid w:val="0081197A"/>
    <w:rsid w:val="00812243"/>
    <w:rsid w:val="0081248A"/>
    <w:rsid w:val="008124B9"/>
    <w:rsid w:val="00812E23"/>
    <w:rsid w:val="00813DC3"/>
    <w:rsid w:val="008144D9"/>
    <w:rsid w:val="0081489C"/>
    <w:rsid w:val="00814E99"/>
    <w:rsid w:val="00814FF5"/>
    <w:rsid w:val="008159BA"/>
    <w:rsid w:val="00816891"/>
    <w:rsid w:val="008170C5"/>
    <w:rsid w:val="008177E3"/>
    <w:rsid w:val="00817FF3"/>
    <w:rsid w:val="00820E1D"/>
    <w:rsid w:val="00821085"/>
    <w:rsid w:val="00821412"/>
    <w:rsid w:val="0082162B"/>
    <w:rsid w:val="008217FC"/>
    <w:rsid w:val="00821C54"/>
    <w:rsid w:val="00822C82"/>
    <w:rsid w:val="00823347"/>
    <w:rsid w:val="008234B9"/>
    <w:rsid w:val="00823DCF"/>
    <w:rsid w:val="00823FAE"/>
    <w:rsid w:val="008246B0"/>
    <w:rsid w:val="00824D78"/>
    <w:rsid w:val="00826154"/>
    <w:rsid w:val="00826560"/>
    <w:rsid w:val="00826F3D"/>
    <w:rsid w:val="00827572"/>
    <w:rsid w:val="00827663"/>
    <w:rsid w:val="00830FB8"/>
    <w:rsid w:val="0083131B"/>
    <w:rsid w:val="00831F53"/>
    <w:rsid w:val="00832953"/>
    <w:rsid w:val="00832C84"/>
    <w:rsid w:val="00832CEA"/>
    <w:rsid w:val="00833FC1"/>
    <w:rsid w:val="008353BB"/>
    <w:rsid w:val="00835746"/>
    <w:rsid w:val="00836D94"/>
    <w:rsid w:val="00836E74"/>
    <w:rsid w:val="008376F6"/>
    <w:rsid w:val="00840F11"/>
    <w:rsid w:val="00840F7F"/>
    <w:rsid w:val="0084163D"/>
    <w:rsid w:val="00841F0F"/>
    <w:rsid w:val="008426AF"/>
    <w:rsid w:val="008434C5"/>
    <w:rsid w:val="00843618"/>
    <w:rsid w:val="00843B40"/>
    <w:rsid w:val="00844E53"/>
    <w:rsid w:val="00845AA1"/>
    <w:rsid w:val="00845B6C"/>
    <w:rsid w:val="00845BB3"/>
    <w:rsid w:val="00845C3B"/>
    <w:rsid w:val="00847983"/>
    <w:rsid w:val="00850ABE"/>
    <w:rsid w:val="00851AB7"/>
    <w:rsid w:val="00852526"/>
    <w:rsid w:val="008526F9"/>
    <w:rsid w:val="00852FF0"/>
    <w:rsid w:val="0085338C"/>
    <w:rsid w:val="00855BBC"/>
    <w:rsid w:val="008564A9"/>
    <w:rsid w:val="008564DE"/>
    <w:rsid w:val="0085730F"/>
    <w:rsid w:val="00857884"/>
    <w:rsid w:val="0086050C"/>
    <w:rsid w:val="00860F78"/>
    <w:rsid w:val="00861ACD"/>
    <w:rsid w:val="008620EA"/>
    <w:rsid w:val="008628A9"/>
    <w:rsid w:val="00862D52"/>
    <w:rsid w:val="00862DDC"/>
    <w:rsid w:val="00863228"/>
    <w:rsid w:val="00863A20"/>
    <w:rsid w:val="00863DFD"/>
    <w:rsid w:val="00864C1B"/>
    <w:rsid w:val="00865147"/>
    <w:rsid w:val="00865DE5"/>
    <w:rsid w:val="00866CE7"/>
    <w:rsid w:val="0086738C"/>
    <w:rsid w:val="0086754C"/>
    <w:rsid w:val="008678BF"/>
    <w:rsid w:val="0086798E"/>
    <w:rsid w:val="00867CB5"/>
    <w:rsid w:val="00867F57"/>
    <w:rsid w:val="00870A15"/>
    <w:rsid w:val="00870AD7"/>
    <w:rsid w:val="00870F31"/>
    <w:rsid w:val="008720CA"/>
    <w:rsid w:val="008720D5"/>
    <w:rsid w:val="00872730"/>
    <w:rsid w:val="00873129"/>
    <w:rsid w:val="00873310"/>
    <w:rsid w:val="00873352"/>
    <w:rsid w:val="00873484"/>
    <w:rsid w:val="008737C5"/>
    <w:rsid w:val="00874CB8"/>
    <w:rsid w:val="00874E02"/>
    <w:rsid w:val="00874F75"/>
    <w:rsid w:val="00875B9C"/>
    <w:rsid w:val="00875E4B"/>
    <w:rsid w:val="00876615"/>
    <w:rsid w:val="0087662B"/>
    <w:rsid w:val="00877086"/>
    <w:rsid w:val="0087739E"/>
    <w:rsid w:val="00877A87"/>
    <w:rsid w:val="008800C5"/>
    <w:rsid w:val="00880E60"/>
    <w:rsid w:val="0088113C"/>
    <w:rsid w:val="0088196A"/>
    <w:rsid w:val="00881CEA"/>
    <w:rsid w:val="0088257D"/>
    <w:rsid w:val="008829BF"/>
    <w:rsid w:val="0088344B"/>
    <w:rsid w:val="00883E45"/>
    <w:rsid w:val="00885007"/>
    <w:rsid w:val="0088517B"/>
    <w:rsid w:val="00885B71"/>
    <w:rsid w:val="0088744B"/>
    <w:rsid w:val="00887533"/>
    <w:rsid w:val="008919DE"/>
    <w:rsid w:val="00892644"/>
    <w:rsid w:val="00892792"/>
    <w:rsid w:val="008935C4"/>
    <w:rsid w:val="00893F23"/>
    <w:rsid w:val="00894F81"/>
    <w:rsid w:val="00895A5B"/>
    <w:rsid w:val="008962DB"/>
    <w:rsid w:val="0089661E"/>
    <w:rsid w:val="00896CF2"/>
    <w:rsid w:val="00897BAE"/>
    <w:rsid w:val="00897FD1"/>
    <w:rsid w:val="008A14C2"/>
    <w:rsid w:val="008A1F90"/>
    <w:rsid w:val="008A4A8B"/>
    <w:rsid w:val="008A4F0D"/>
    <w:rsid w:val="008A50DB"/>
    <w:rsid w:val="008A5C09"/>
    <w:rsid w:val="008A5F46"/>
    <w:rsid w:val="008A7607"/>
    <w:rsid w:val="008A76FE"/>
    <w:rsid w:val="008A774A"/>
    <w:rsid w:val="008B01A9"/>
    <w:rsid w:val="008B092D"/>
    <w:rsid w:val="008B0A26"/>
    <w:rsid w:val="008B12F9"/>
    <w:rsid w:val="008B2D3A"/>
    <w:rsid w:val="008B32DC"/>
    <w:rsid w:val="008B34DD"/>
    <w:rsid w:val="008B37F3"/>
    <w:rsid w:val="008B3E24"/>
    <w:rsid w:val="008B3FE9"/>
    <w:rsid w:val="008B4379"/>
    <w:rsid w:val="008B454B"/>
    <w:rsid w:val="008B66A1"/>
    <w:rsid w:val="008B6716"/>
    <w:rsid w:val="008B78BC"/>
    <w:rsid w:val="008B7EE1"/>
    <w:rsid w:val="008C0B6D"/>
    <w:rsid w:val="008C0FB8"/>
    <w:rsid w:val="008C138B"/>
    <w:rsid w:val="008C1B43"/>
    <w:rsid w:val="008C2298"/>
    <w:rsid w:val="008C23D5"/>
    <w:rsid w:val="008C2A91"/>
    <w:rsid w:val="008C3941"/>
    <w:rsid w:val="008C40D5"/>
    <w:rsid w:val="008C4760"/>
    <w:rsid w:val="008C4DCD"/>
    <w:rsid w:val="008C5316"/>
    <w:rsid w:val="008C55D6"/>
    <w:rsid w:val="008C5877"/>
    <w:rsid w:val="008C59B8"/>
    <w:rsid w:val="008C5E3A"/>
    <w:rsid w:val="008C685F"/>
    <w:rsid w:val="008C7A93"/>
    <w:rsid w:val="008D11A4"/>
    <w:rsid w:val="008D19E1"/>
    <w:rsid w:val="008D1D10"/>
    <w:rsid w:val="008D21A4"/>
    <w:rsid w:val="008D27B2"/>
    <w:rsid w:val="008D32A7"/>
    <w:rsid w:val="008D4D5E"/>
    <w:rsid w:val="008D5044"/>
    <w:rsid w:val="008D5C06"/>
    <w:rsid w:val="008D5EBC"/>
    <w:rsid w:val="008D63BE"/>
    <w:rsid w:val="008D644C"/>
    <w:rsid w:val="008D6E94"/>
    <w:rsid w:val="008D7127"/>
    <w:rsid w:val="008D7723"/>
    <w:rsid w:val="008D7F2B"/>
    <w:rsid w:val="008E0AE4"/>
    <w:rsid w:val="008E16C5"/>
    <w:rsid w:val="008E1AAE"/>
    <w:rsid w:val="008E1AE0"/>
    <w:rsid w:val="008E2667"/>
    <w:rsid w:val="008E4121"/>
    <w:rsid w:val="008E4320"/>
    <w:rsid w:val="008E4A80"/>
    <w:rsid w:val="008E560A"/>
    <w:rsid w:val="008E59BB"/>
    <w:rsid w:val="008F0124"/>
    <w:rsid w:val="008F21B5"/>
    <w:rsid w:val="008F2E44"/>
    <w:rsid w:val="008F341A"/>
    <w:rsid w:val="008F354F"/>
    <w:rsid w:val="008F4222"/>
    <w:rsid w:val="008F44C0"/>
    <w:rsid w:val="008F44E5"/>
    <w:rsid w:val="008F487C"/>
    <w:rsid w:val="008F5EFB"/>
    <w:rsid w:val="008F5F4E"/>
    <w:rsid w:val="008F6081"/>
    <w:rsid w:val="008F698C"/>
    <w:rsid w:val="008F76A2"/>
    <w:rsid w:val="008F7713"/>
    <w:rsid w:val="00900603"/>
    <w:rsid w:val="009007F9"/>
    <w:rsid w:val="00900C9F"/>
    <w:rsid w:val="00902187"/>
    <w:rsid w:val="00903488"/>
    <w:rsid w:val="00904C49"/>
    <w:rsid w:val="0090535A"/>
    <w:rsid w:val="00905DD8"/>
    <w:rsid w:val="00905E79"/>
    <w:rsid w:val="0090705D"/>
    <w:rsid w:val="00907133"/>
    <w:rsid w:val="00907245"/>
    <w:rsid w:val="0090766C"/>
    <w:rsid w:val="00910D66"/>
    <w:rsid w:val="00911FA7"/>
    <w:rsid w:val="00912986"/>
    <w:rsid w:val="00912991"/>
    <w:rsid w:val="00912BE4"/>
    <w:rsid w:val="00912CCA"/>
    <w:rsid w:val="009130D1"/>
    <w:rsid w:val="00913221"/>
    <w:rsid w:val="009142DB"/>
    <w:rsid w:val="009148A6"/>
    <w:rsid w:val="009159BC"/>
    <w:rsid w:val="00915AE2"/>
    <w:rsid w:val="00916B0D"/>
    <w:rsid w:val="00916BE3"/>
    <w:rsid w:val="00916D15"/>
    <w:rsid w:val="00916D47"/>
    <w:rsid w:val="00917600"/>
    <w:rsid w:val="0092137A"/>
    <w:rsid w:val="009219C8"/>
    <w:rsid w:val="00923349"/>
    <w:rsid w:val="0092501B"/>
    <w:rsid w:val="009266EB"/>
    <w:rsid w:val="0092673F"/>
    <w:rsid w:val="009267FD"/>
    <w:rsid w:val="00930128"/>
    <w:rsid w:val="009304C1"/>
    <w:rsid w:val="00930794"/>
    <w:rsid w:val="00931A78"/>
    <w:rsid w:val="00931A98"/>
    <w:rsid w:val="00931E5F"/>
    <w:rsid w:val="0093214D"/>
    <w:rsid w:val="00932DF3"/>
    <w:rsid w:val="009330D5"/>
    <w:rsid w:val="00935698"/>
    <w:rsid w:val="00936139"/>
    <w:rsid w:val="00936EEE"/>
    <w:rsid w:val="00937693"/>
    <w:rsid w:val="009378E2"/>
    <w:rsid w:val="00937B29"/>
    <w:rsid w:val="009401D4"/>
    <w:rsid w:val="0094057F"/>
    <w:rsid w:val="009412F1"/>
    <w:rsid w:val="00941D4C"/>
    <w:rsid w:val="00942715"/>
    <w:rsid w:val="00942920"/>
    <w:rsid w:val="00942FF6"/>
    <w:rsid w:val="009432CB"/>
    <w:rsid w:val="0094386B"/>
    <w:rsid w:val="009442F2"/>
    <w:rsid w:val="00944AB7"/>
    <w:rsid w:val="00944D00"/>
    <w:rsid w:val="00944FE7"/>
    <w:rsid w:val="00945046"/>
    <w:rsid w:val="009458AC"/>
    <w:rsid w:val="009458F0"/>
    <w:rsid w:val="00946224"/>
    <w:rsid w:val="00946407"/>
    <w:rsid w:val="009471A5"/>
    <w:rsid w:val="00947D96"/>
    <w:rsid w:val="009509FE"/>
    <w:rsid w:val="00950CAB"/>
    <w:rsid w:val="0095185A"/>
    <w:rsid w:val="00951BAD"/>
    <w:rsid w:val="00952459"/>
    <w:rsid w:val="009532DE"/>
    <w:rsid w:val="0095426A"/>
    <w:rsid w:val="0095448F"/>
    <w:rsid w:val="009545C8"/>
    <w:rsid w:val="00954679"/>
    <w:rsid w:val="00955441"/>
    <w:rsid w:val="00956399"/>
    <w:rsid w:val="00956613"/>
    <w:rsid w:val="00956DB7"/>
    <w:rsid w:val="0095716C"/>
    <w:rsid w:val="0096003E"/>
    <w:rsid w:val="00960613"/>
    <w:rsid w:val="00960D08"/>
    <w:rsid w:val="009622CF"/>
    <w:rsid w:val="0096236A"/>
    <w:rsid w:val="00962618"/>
    <w:rsid w:val="0096418A"/>
    <w:rsid w:val="009641DC"/>
    <w:rsid w:val="009646D1"/>
    <w:rsid w:val="0096470A"/>
    <w:rsid w:val="009659D7"/>
    <w:rsid w:val="00965B4C"/>
    <w:rsid w:val="00965CDC"/>
    <w:rsid w:val="009663BE"/>
    <w:rsid w:val="00967706"/>
    <w:rsid w:val="0096779D"/>
    <w:rsid w:val="00967995"/>
    <w:rsid w:val="009702F0"/>
    <w:rsid w:val="00971631"/>
    <w:rsid w:val="00971A8E"/>
    <w:rsid w:val="00971D29"/>
    <w:rsid w:val="00971D90"/>
    <w:rsid w:val="009724A5"/>
    <w:rsid w:val="00973702"/>
    <w:rsid w:val="00975D17"/>
    <w:rsid w:val="00975DFA"/>
    <w:rsid w:val="0097605A"/>
    <w:rsid w:val="00976FFC"/>
    <w:rsid w:val="00977137"/>
    <w:rsid w:val="0097791B"/>
    <w:rsid w:val="00977A45"/>
    <w:rsid w:val="00977B4E"/>
    <w:rsid w:val="00977BDA"/>
    <w:rsid w:val="00980919"/>
    <w:rsid w:val="00980DEC"/>
    <w:rsid w:val="00982D00"/>
    <w:rsid w:val="009831C6"/>
    <w:rsid w:val="00983B25"/>
    <w:rsid w:val="00984623"/>
    <w:rsid w:val="00984CCE"/>
    <w:rsid w:val="00985932"/>
    <w:rsid w:val="00985E67"/>
    <w:rsid w:val="009862B8"/>
    <w:rsid w:val="00986FC5"/>
    <w:rsid w:val="00990311"/>
    <w:rsid w:val="00990820"/>
    <w:rsid w:val="009917BE"/>
    <w:rsid w:val="009919C8"/>
    <w:rsid w:val="009920DA"/>
    <w:rsid w:val="00992D1C"/>
    <w:rsid w:val="00993761"/>
    <w:rsid w:val="00995055"/>
    <w:rsid w:val="009969B6"/>
    <w:rsid w:val="00996BE9"/>
    <w:rsid w:val="009975A1"/>
    <w:rsid w:val="009979C1"/>
    <w:rsid w:val="00997B37"/>
    <w:rsid w:val="00997BD4"/>
    <w:rsid w:val="00997F9A"/>
    <w:rsid w:val="009A0098"/>
    <w:rsid w:val="009A0566"/>
    <w:rsid w:val="009A1240"/>
    <w:rsid w:val="009A1758"/>
    <w:rsid w:val="009A2266"/>
    <w:rsid w:val="009A2407"/>
    <w:rsid w:val="009A2AB6"/>
    <w:rsid w:val="009A2AF4"/>
    <w:rsid w:val="009A2D9D"/>
    <w:rsid w:val="009A35CD"/>
    <w:rsid w:val="009A3811"/>
    <w:rsid w:val="009A449C"/>
    <w:rsid w:val="009A68FA"/>
    <w:rsid w:val="009A6BAD"/>
    <w:rsid w:val="009A6C1C"/>
    <w:rsid w:val="009A75ED"/>
    <w:rsid w:val="009A7BFC"/>
    <w:rsid w:val="009A7FE9"/>
    <w:rsid w:val="009B038D"/>
    <w:rsid w:val="009B14CB"/>
    <w:rsid w:val="009B1534"/>
    <w:rsid w:val="009B1FA7"/>
    <w:rsid w:val="009B2756"/>
    <w:rsid w:val="009B2C27"/>
    <w:rsid w:val="009B2EC6"/>
    <w:rsid w:val="009B357E"/>
    <w:rsid w:val="009B3AEA"/>
    <w:rsid w:val="009B413B"/>
    <w:rsid w:val="009B499C"/>
    <w:rsid w:val="009B4F86"/>
    <w:rsid w:val="009B549C"/>
    <w:rsid w:val="009B5679"/>
    <w:rsid w:val="009B5839"/>
    <w:rsid w:val="009B5892"/>
    <w:rsid w:val="009B5CD3"/>
    <w:rsid w:val="009B640D"/>
    <w:rsid w:val="009B6BFD"/>
    <w:rsid w:val="009B7399"/>
    <w:rsid w:val="009B774F"/>
    <w:rsid w:val="009B7DEA"/>
    <w:rsid w:val="009C1427"/>
    <w:rsid w:val="009C176C"/>
    <w:rsid w:val="009C22C3"/>
    <w:rsid w:val="009C256E"/>
    <w:rsid w:val="009C2671"/>
    <w:rsid w:val="009C291A"/>
    <w:rsid w:val="009C2DC9"/>
    <w:rsid w:val="009C35F4"/>
    <w:rsid w:val="009C3BE3"/>
    <w:rsid w:val="009C3F61"/>
    <w:rsid w:val="009C4311"/>
    <w:rsid w:val="009C43D3"/>
    <w:rsid w:val="009C544F"/>
    <w:rsid w:val="009C54E4"/>
    <w:rsid w:val="009C5D93"/>
    <w:rsid w:val="009C687C"/>
    <w:rsid w:val="009C6CA2"/>
    <w:rsid w:val="009C6FFD"/>
    <w:rsid w:val="009C77CB"/>
    <w:rsid w:val="009C77DB"/>
    <w:rsid w:val="009C7C1F"/>
    <w:rsid w:val="009C7F06"/>
    <w:rsid w:val="009D0784"/>
    <w:rsid w:val="009D0A8D"/>
    <w:rsid w:val="009D1823"/>
    <w:rsid w:val="009D1AAB"/>
    <w:rsid w:val="009D1DBB"/>
    <w:rsid w:val="009D28C5"/>
    <w:rsid w:val="009D44DC"/>
    <w:rsid w:val="009D470D"/>
    <w:rsid w:val="009D5C00"/>
    <w:rsid w:val="009D5F6C"/>
    <w:rsid w:val="009D6A0A"/>
    <w:rsid w:val="009D6A9C"/>
    <w:rsid w:val="009D6EC5"/>
    <w:rsid w:val="009D7FE1"/>
    <w:rsid w:val="009E110B"/>
    <w:rsid w:val="009E18E0"/>
    <w:rsid w:val="009E2770"/>
    <w:rsid w:val="009E3533"/>
    <w:rsid w:val="009E40A3"/>
    <w:rsid w:val="009E40A8"/>
    <w:rsid w:val="009E4649"/>
    <w:rsid w:val="009E472D"/>
    <w:rsid w:val="009E5A4E"/>
    <w:rsid w:val="009E5DE7"/>
    <w:rsid w:val="009E680F"/>
    <w:rsid w:val="009E6AB4"/>
    <w:rsid w:val="009E74F4"/>
    <w:rsid w:val="009E7C49"/>
    <w:rsid w:val="009F08A4"/>
    <w:rsid w:val="009F0D54"/>
    <w:rsid w:val="009F1ABD"/>
    <w:rsid w:val="009F23A8"/>
    <w:rsid w:val="009F2D7D"/>
    <w:rsid w:val="009F323D"/>
    <w:rsid w:val="009F39F0"/>
    <w:rsid w:val="009F3A8F"/>
    <w:rsid w:val="009F4CD6"/>
    <w:rsid w:val="009F50E7"/>
    <w:rsid w:val="009F544E"/>
    <w:rsid w:val="009F553F"/>
    <w:rsid w:val="009F6120"/>
    <w:rsid w:val="009F645C"/>
    <w:rsid w:val="009F69F6"/>
    <w:rsid w:val="009F70F4"/>
    <w:rsid w:val="009F7645"/>
    <w:rsid w:val="009F7E84"/>
    <w:rsid w:val="00A0098E"/>
    <w:rsid w:val="00A00CA3"/>
    <w:rsid w:val="00A0123A"/>
    <w:rsid w:val="00A01361"/>
    <w:rsid w:val="00A029FC"/>
    <w:rsid w:val="00A03274"/>
    <w:rsid w:val="00A033AB"/>
    <w:rsid w:val="00A03426"/>
    <w:rsid w:val="00A0362E"/>
    <w:rsid w:val="00A042BE"/>
    <w:rsid w:val="00A0508C"/>
    <w:rsid w:val="00A055C9"/>
    <w:rsid w:val="00A057EE"/>
    <w:rsid w:val="00A05A05"/>
    <w:rsid w:val="00A05E1A"/>
    <w:rsid w:val="00A05F2C"/>
    <w:rsid w:val="00A05F7E"/>
    <w:rsid w:val="00A07C39"/>
    <w:rsid w:val="00A07E67"/>
    <w:rsid w:val="00A07F91"/>
    <w:rsid w:val="00A07FE6"/>
    <w:rsid w:val="00A10015"/>
    <w:rsid w:val="00A10532"/>
    <w:rsid w:val="00A106D9"/>
    <w:rsid w:val="00A11C67"/>
    <w:rsid w:val="00A11D6D"/>
    <w:rsid w:val="00A127A9"/>
    <w:rsid w:val="00A12F10"/>
    <w:rsid w:val="00A13BF5"/>
    <w:rsid w:val="00A143E3"/>
    <w:rsid w:val="00A15D48"/>
    <w:rsid w:val="00A15D5F"/>
    <w:rsid w:val="00A1631D"/>
    <w:rsid w:val="00A17059"/>
    <w:rsid w:val="00A174CE"/>
    <w:rsid w:val="00A20B47"/>
    <w:rsid w:val="00A215FC"/>
    <w:rsid w:val="00A21781"/>
    <w:rsid w:val="00A218A0"/>
    <w:rsid w:val="00A22493"/>
    <w:rsid w:val="00A22BD9"/>
    <w:rsid w:val="00A25178"/>
    <w:rsid w:val="00A25B70"/>
    <w:rsid w:val="00A25BC1"/>
    <w:rsid w:val="00A26739"/>
    <w:rsid w:val="00A310CA"/>
    <w:rsid w:val="00A338EE"/>
    <w:rsid w:val="00A348A7"/>
    <w:rsid w:val="00A35528"/>
    <w:rsid w:val="00A35603"/>
    <w:rsid w:val="00A35B9A"/>
    <w:rsid w:val="00A35FFD"/>
    <w:rsid w:val="00A36864"/>
    <w:rsid w:val="00A36F2E"/>
    <w:rsid w:val="00A37000"/>
    <w:rsid w:val="00A40442"/>
    <w:rsid w:val="00A40E70"/>
    <w:rsid w:val="00A41044"/>
    <w:rsid w:val="00A437D3"/>
    <w:rsid w:val="00A43887"/>
    <w:rsid w:val="00A43C70"/>
    <w:rsid w:val="00A43EF4"/>
    <w:rsid w:val="00A44765"/>
    <w:rsid w:val="00A47C8F"/>
    <w:rsid w:val="00A50304"/>
    <w:rsid w:val="00A506FE"/>
    <w:rsid w:val="00A51049"/>
    <w:rsid w:val="00A5120E"/>
    <w:rsid w:val="00A5125C"/>
    <w:rsid w:val="00A51515"/>
    <w:rsid w:val="00A5216A"/>
    <w:rsid w:val="00A531EF"/>
    <w:rsid w:val="00A5369C"/>
    <w:rsid w:val="00A53CF5"/>
    <w:rsid w:val="00A53DE3"/>
    <w:rsid w:val="00A543E6"/>
    <w:rsid w:val="00A54DCB"/>
    <w:rsid w:val="00A566B5"/>
    <w:rsid w:val="00A56C3A"/>
    <w:rsid w:val="00A57930"/>
    <w:rsid w:val="00A57942"/>
    <w:rsid w:val="00A60736"/>
    <w:rsid w:val="00A61F55"/>
    <w:rsid w:val="00A6248A"/>
    <w:rsid w:val="00A630E2"/>
    <w:rsid w:val="00A64670"/>
    <w:rsid w:val="00A660BF"/>
    <w:rsid w:val="00A674CC"/>
    <w:rsid w:val="00A67632"/>
    <w:rsid w:val="00A705DF"/>
    <w:rsid w:val="00A70BB4"/>
    <w:rsid w:val="00A71342"/>
    <w:rsid w:val="00A719F8"/>
    <w:rsid w:val="00A71C37"/>
    <w:rsid w:val="00A72004"/>
    <w:rsid w:val="00A72CB7"/>
    <w:rsid w:val="00A72F83"/>
    <w:rsid w:val="00A73135"/>
    <w:rsid w:val="00A73E2F"/>
    <w:rsid w:val="00A742C2"/>
    <w:rsid w:val="00A7554A"/>
    <w:rsid w:val="00A7642A"/>
    <w:rsid w:val="00A767B9"/>
    <w:rsid w:val="00A76E40"/>
    <w:rsid w:val="00A77199"/>
    <w:rsid w:val="00A77A56"/>
    <w:rsid w:val="00A80C6E"/>
    <w:rsid w:val="00A80CE2"/>
    <w:rsid w:val="00A81011"/>
    <w:rsid w:val="00A82D9B"/>
    <w:rsid w:val="00A8302F"/>
    <w:rsid w:val="00A831DF"/>
    <w:rsid w:val="00A83B67"/>
    <w:rsid w:val="00A84961"/>
    <w:rsid w:val="00A84B7A"/>
    <w:rsid w:val="00A85FD7"/>
    <w:rsid w:val="00A8627F"/>
    <w:rsid w:val="00A86336"/>
    <w:rsid w:val="00A86364"/>
    <w:rsid w:val="00A86887"/>
    <w:rsid w:val="00A86C7E"/>
    <w:rsid w:val="00A86EB2"/>
    <w:rsid w:val="00A87D5B"/>
    <w:rsid w:val="00A90343"/>
    <w:rsid w:val="00A90530"/>
    <w:rsid w:val="00A90C68"/>
    <w:rsid w:val="00A9126D"/>
    <w:rsid w:val="00A9232B"/>
    <w:rsid w:val="00A92DED"/>
    <w:rsid w:val="00A92E28"/>
    <w:rsid w:val="00A92E92"/>
    <w:rsid w:val="00A934FE"/>
    <w:rsid w:val="00A93F6A"/>
    <w:rsid w:val="00A946BB"/>
    <w:rsid w:val="00A948BC"/>
    <w:rsid w:val="00A94C6F"/>
    <w:rsid w:val="00A94C9F"/>
    <w:rsid w:val="00A94E7C"/>
    <w:rsid w:val="00A966B4"/>
    <w:rsid w:val="00A97449"/>
    <w:rsid w:val="00A97694"/>
    <w:rsid w:val="00A97C3D"/>
    <w:rsid w:val="00AA009E"/>
    <w:rsid w:val="00AA03F9"/>
    <w:rsid w:val="00AA0518"/>
    <w:rsid w:val="00AA07C3"/>
    <w:rsid w:val="00AA1164"/>
    <w:rsid w:val="00AA1456"/>
    <w:rsid w:val="00AA175E"/>
    <w:rsid w:val="00AA1E4F"/>
    <w:rsid w:val="00AA25A7"/>
    <w:rsid w:val="00AA41B3"/>
    <w:rsid w:val="00AA43D6"/>
    <w:rsid w:val="00AA4BCD"/>
    <w:rsid w:val="00AA5B64"/>
    <w:rsid w:val="00AA5BC6"/>
    <w:rsid w:val="00AA6335"/>
    <w:rsid w:val="00AA673A"/>
    <w:rsid w:val="00AA6CA9"/>
    <w:rsid w:val="00AA6FA3"/>
    <w:rsid w:val="00AA7BC2"/>
    <w:rsid w:val="00AA7C5E"/>
    <w:rsid w:val="00AA7CA1"/>
    <w:rsid w:val="00AA7ED5"/>
    <w:rsid w:val="00AA7F12"/>
    <w:rsid w:val="00AB0050"/>
    <w:rsid w:val="00AB12DD"/>
    <w:rsid w:val="00AB1B03"/>
    <w:rsid w:val="00AB32D8"/>
    <w:rsid w:val="00AB3433"/>
    <w:rsid w:val="00AB56C0"/>
    <w:rsid w:val="00AB5E37"/>
    <w:rsid w:val="00AB5E57"/>
    <w:rsid w:val="00AB641E"/>
    <w:rsid w:val="00AB7278"/>
    <w:rsid w:val="00AB7A53"/>
    <w:rsid w:val="00AB7BE7"/>
    <w:rsid w:val="00AB7ED4"/>
    <w:rsid w:val="00AC015E"/>
    <w:rsid w:val="00AC0552"/>
    <w:rsid w:val="00AC0708"/>
    <w:rsid w:val="00AC112D"/>
    <w:rsid w:val="00AC264B"/>
    <w:rsid w:val="00AC35E3"/>
    <w:rsid w:val="00AC424D"/>
    <w:rsid w:val="00AC42E4"/>
    <w:rsid w:val="00AC4492"/>
    <w:rsid w:val="00AC54EE"/>
    <w:rsid w:val="00AC58BA"/>
    <w:rsid w:val="00AC66CE"/>
    <w:rsid w:val="00AD027A"/>
    <w:rsid w:val="00AD0745"/>
    <w:rsid w:val="00AD0CE0"/>
    <w:rsid w:val="00AD1B36"/>
    <w:rsid w:val="00AD20FC"/>
    <w:rsid w:val="00AD272F"/>
    <w:rsid w:val="00AD2C64"/>
    <w:rsid w:val="00AD329B"/>
    <w:rsid w:val="00AD3AC1"/>
    <w:rsid w:val="00AD4433"/>
    <w:rsid w:val="00AD467A"/>
    <w:rsid w:val="00AD4A40"/>
    <w:rsid w:val="00AD4F84"/>
    <w:rsid w:val="00AD54A6"/>
    <w:rsid w:val="00AD66BD"/>
    <w:rsid w:val="00AD7852"/>
    <w:rsid w:val="00AD78AA"/>
    <w:rsid w:val="00AD7F18"/>
    <w:rsid w:val="00AE03D8"/>
    <w:rsid w:val="00AE1A99"/>
    <w:rsid w:val="00AE1D47"/>
    <w:rsid w:val="00AE24BF"/>
    <w:rsid w:val="00AE2AB8"/>
    <w:rsid w:val="00AE39D5"/>
    <w:rsid w:val="00AE3D47"/>
    <w:rsid w:val="00AE3F85"/>
    <w:rsid w:val="00AE4522"/>
    <w:rsid w:val="00AE490F"/>
    <w:rsid w:val="00AE56E8"/>
    <w:rsid w:val="00AE5CFE"/>
    <w:rsid w:val="00AE6742"/>
    <w:rsid w:val="00AE6CF7"/>
    <w:rsid w:val="00AE76BE"/>
    <w:rsid w:val="00AE773D"/>
    <w:rsid w:val="00AE7C13"/>
    <w:rsid w:val="00AE7F2C"/>
    <w:rsid w:val="00AF1206"/>
    <w:rsid w:val="00AF1383"/>
    <w:rsid w:val="00AF16E5"/>
    <w:rsid w:val="00AF19FC"/>
    <w:rsid w:val="00AF1ACD"/>
    <w:rsid w:val="00AF2BED"/>
    <w:rsid w:val="00AF421C"/>
    <w:rsid w:val="00AF4A57"/>
    <w:rsid w:val="00AF5A40"/>
    <w:rsid w:val="00AF62A0"/>
    <w:rsid w:val="00AF6D8D"/>
    <w:rsid w:val="00AF7555"/>
    <w:rsid w:val="00AF756F"/>
    <w:rsid w:val="00AF7B2E"/>
    <w:rsid w:val="00B0023E"/>
    <w:rsid w:val="00B009BE"/>
    <w:rsid w:val="00B00C93"/>
    <w:rsid w:val="00B00C96"/>
    <w:rsid w:val="00B01044"/>
    <w:rsid w:val="00B029F6"/>
    <w:rsid w:val="00B02EF9"/>
    <w:rsid w:val="00B03047"/>
    <w:rsid w:val="00B03D95"/>
    <w:rsid w:val="00B03E2E"/>
    <w:rsid w:val="00B0448E"/>
    <w:rsid w:val="00B05465"/>
    <w:rsid w:val="00B063CE"/>
    <w:rsid w:val="00B06787"/>
    <w:rsid w:val="00B06957"/>
    <w:rsid w:val="00B06DFA"/>
    <w:rsid w:val="00B0735C"/>
    <w:rsid w:val="00B0797F"/>
    <w:rsid w:val="00B079EA"/>
    <w:rsid w:val="00B07E9E"/>
    <w:rsid w:val="00B10330"/>
    <w:rsid w:val="00B10AA9"/>
    <w:rsid w:val="00B13484"/>
    <w:rsid w:val="00B13993"/>
    <w:rsid w:val="00B14542"/>
    <w:rsid w:val="00B14D39"/>
    <w:rsid w:val="00B14DA3"/>
    <w:rsid w:val="00B172A4"/>
    <w:rsid w:val="00B17C05"/>
    <w:rsid w:val="00B17EDA"/>
    <w:rsid w:val="00B20A71"/>
    <w:rsid w:val="00B20B57"/>
    <w:rsid w:val="00B20C8A"/>
    <w:rsid w:val="00B212CC"/>
    <w:rsid w:val="00B221B4"/>
    <w:rsid w:val="00B22586"/>
    <w:rsid w:val="00B22A20"/>
    <w:rsid w:val="00B23750"/>
    <w:rsid w:val="00B23B65"/>
    <w:rsid w:val="00B23F49"/>
    <w:rsid w:val="00B253CE"/>
    <w:rsid w:val="00B2544A"/>
    <w:rsid w:val="00B25D87"/>
    <w:rsid w:val="00B2616F"/>
    <w:rsid w:val="00B26B61"/>
    <w:rsid w:val="00B27C2A"/>
    <w:rsid w:val="00B31186"/>
    <w:rsid w:val="00B3135B"/>
    <w:rsid w:val="00B3162C"/>
    <w:rsid w:val="00B31744"/>
    <w:rsid w:val="00B31AFC"/>
    <w:rsid w:val="00B31C37"/>
    <w:rsid w:val="00B3220B"/>
    <w:rsid w:val="00B3269F"/>
    <w:rsid w:val="00B32AD6"/>
    <w:rsid w:val="00B32D87"/>
    <w:rsid w:val="00B32E81"/>
    <w:rsid w:val="00B34274"/>
    <w:rsid w:val="00B34CE5"/>
    <w:rsid w:val="00B35019"/>
    <w:rsid w:val="00B351D9"/>
    <w:rsid w:val="00B3624F"/>
    <w:rsid w:val="00B362B1"/>
    <w:rsid w:val="00B363B5"/>
    <w:rsid w:val="00B36872"/>
    <w:rsid w:val="00B36A17"/>
    <w:rsid w:val="00B37DE7"/>
    <w:rsid w:val="00B40E86"/>
    <w:rsid w:val="00B41019"/>
    <w:rsid w:val="00B41078"/>
    <w:rsid w:val="00B41F50"/>
    <w:rsid w:val="00B42D69"/>
    <w:rsid w:val="00B42E25"/>
    <w:rsid w:val="00B42F6C"/>
    <w:rsid w:val="00B4342E"/>
    <w:rsid w:val="00B43A2F"/>
    <w:rsid w:val="00B445EE"/>
    <w:rsid w:val="00B449A0"/>
    <w:rsid w:val="00B44ACD"/>
    <w:rsid w:val="00B455C3"/>
    <w:rsid w:val="00B45624"/>
    <w:rsid w:val="00B46177"/>
    <w:rsid w:val="00B468ED"/>
    <w:rsid w:val="00B46D46"/>
    <w:rsid w:val="00B47EEF"/>
    <w:rsid w:val="00B50971"/>
    <w:rsid w:val="00B50E25"/>
    <w:rsid w:val="00B50ED9"/>
    <w:rsid w:val="00B5106C"/>
    <w:rsid w:val="00B5187C"/>
    <w:rsid w:val="00B518A1"/>
    <w:rsid w:val="00B51979"/>
    <w:rsid w:val="00B51CE2"/>
    <w:rsid w:val="00B531E4"/>
    <w:rsid w:val="00B53C53"/>
    <w:rsid w:val="00B54FE4"/>
    <w:rsid w:val="00B550BB"/>
    <w:rsid w:val="00B55ABD"/>
    <w:rsid w:val="00B5654C"/>
    <w:rsid w:val="00B56BDA"/>
    <w:rsid w:val="00B56E30"/>
    <w:rsid w:val="00B5728A"/>
    <w:rsid w:val="00B60516"/>
    <w:rsid w:val="00B60BE3"/>
    <w:rsid w:val="00B61B8B"/>
    <w:rsid w:val="00B61D3C"/>
    <w:rsid w:val="00B630AD"/>
    <w:rsid w:val="00B63601"/>
    <w:rsid w:val="00B63B43"/>
    <w:rsid w:val="00B63CAA"/>
    <w:rsid w:val="00B63D89"/>
    <w:rsid w:val="00B64178"/>
    <w:rsid w:val="00B64729"/>
    <w:rsid w:val="00B6489E"/>
    <w:rsid w:val="00B64A1C"/>
    <w:rsid w:val="00B64ADB"/>
    <w:rsid w:val="00B65A6B"/>
    <w:rsid w:val="00B661E2"/>
    <w:rsid w:val="00B67402"/>
    <w:rsid w:val="00B674F1"/>
    <w:rsid w:val="00B71C23"/>
    <w:rsid w:val="00B71CF7"/>
    <w:rsid w:val="00B72129"/>
    <w:rsid w:val="00B725A7"/>
    <w:rsid w:val="00B7285C"/>
    <w:rsid w:val="00B72984"/>
    <w:rsid w:val="00B73030"/>
    <w:rsid w:val="00B7460A"/>
    <w:rsid w:val="00B74A92"/>
    <w:rsid w:val="00B74D24"/>
    <w:rsid w:val="00B74E7E"/>
    <w:rsid w:val="00B755B6"/>
    <w:rsid w:val="00B75E20"/>
    <w:rsid w:val="00B760B0"/>
    <w:rsid w:val="00B76525"/>
    <w:rsid w:val="00B767EE"/>
    <w:rsid w:val="00B76D2D"/>
    <w:rsid w:val="00B773E0"/>
    <w:rsid w:val="00B77976"/>
    <w:rsid w:val="00B80483"/>
    <w:rsid w:val="00B81BC8"/>
    <w:rsid w:val="00B820B3"/>
    <w:rsid w:val="00B821F6"/>
    <w:rsid w:val="00B823D0"/>
    <w:rsid w:val="00B82BB5"/>
    <w:rsid w:val="00B83122"/>
    <w:rsid w:val="00B85338"/>
    <w:rsid w:val="00B85FEF"/>
    <w:rsid w:val="00B86301"/>
    <w:rsid w:val="00B86593"/>
    <w:rsid w:val="00B86D5F"/>
    <w:rsid w:val="00B872C9"/>
    <w:rsid w:val="00B879E0"/>
    <w:rsid w:val="00B90E8B"/>
    <w:rsid w:val="00B91A17"/>
    <w:rsid w:val="00B9265A"/>
    <w:rsid w:val="00B92939"/>
    <w:rsid w:val="00B92E96"/>
    <w:rsid w:val="00B94D2D"/>
    <w:rsid w:val="00B94F09"/>
    <w:rsid w:val="00B96415"/>
    <w:rsid w:val="00B96ACC"/>
    <w:rsid w:val="00B96B9E"/>
    <w:rsid w:val="00B97F72"/>
    <w:rsid w:val="00BA03AE"/>
    <w:rsid w:val="00BA1939"/>
    <w:rsid w:val="00BA19C0"/>
    <w:rsid w:val="00BA1CA2"/>
    <w:rsid w:val="00BA23A1"/>
    <w:rsid w:val="00BA24C9"/>
    <w:rsid w:val="00BA2559"/>
    <w:rsid w:val="00BA3909"/>
    <w:rsid w:val="00BA3EC4"/>
    <w:rsid w:val="00BA4057"/>
    <w:rsid w:val="00BA48A9"/>
    <w:rsid w:val="00BA4C67"/>
    <w:rsid w:val="00BA4FF2"/>
    <w:rsid w:val="00BA5237"/>
    <w:rsid w:val="00BA5CFC"/>
    <w:rsid w:val="00BA5EB9"/>
    <w:rsid w:val="00BA62B4"/>
    <w:rsid w:val="00BA6ED8"/>
    <w:rsid w:val="00BA7218"/>
    <w:rsid w:val="00BA7A16"/>
    <w:rsid w:val="00BA7F07"/>
    <w:rsid w:val="00BB0BAF"/>
    <w:rsid w:val="00BB1716"/>
    <w:rsid w:val="00BB1EFF"/>
    <w:rsid w:val="00BB2012"/>
    <w:rsid w:val="00BB2163"/>
    <w:rsid w:val="00BB2251"/>
    <w:rsid w:val="00BB2C5F"/>
    <w:rsid w:val="00BB35B1"/>
    <w:rsid w:val="00BB3A86"/>
    <w:rsid w:val="00BB47EF"/>
    <w:rsid w:val="00BB4B3C"/>
    <w:rsid w:val="00BB6158"/>
    <w:rsid w:val="00BB7AAC"/>
    <w:rsid w:val="00BB7AC5"/>
    <w:rsid w:val="00BC01B7"/>
    <w:rsid w:val="00BC07D5"/>
    <w:rsid w:val="00BC0852"/>
    <w:rsid w:val="00BC19E6"/>
    <w:rsid w:val="00BC1DCF"/>
    <w:rsid w:val="00BC2072"/>
    <w:rsid w:val="00BC3214"/>
    <w:rsid w:val="00BC388E"/>
    <w:rsid w:val="00BC3D46"/>
    <w:rsid w:val="00BC4202"/>
    <w:rsid w:val="00BC4A45"/>
    <w:rsid w:val="00BC4C70"/>
    <w:rsid w:val="00BC4EAF"/>
    <w:rsid w:val="00BC62E5"/>
    <w:rsid w:val="00BC64BE"/>
    <w:rsid w:val="00BC6552"/>
    <w:rsid w:val="00BC69AE"/>
    <w:rsid w:val="00BC6C92"/>
    <w:rsid w:val="00BC74CE"/>
    <w:rsid w:val="00BC758A"/>
    <w:rsid w:val="00BD0BCA"/>
    <w:rsid w:val="00BD12C1"/>
    <w:rsid w:val="00BD1D6F"/>
    <w:rsid w:val="00BD2663"/>
    <w:rsid w:val="00BD2BFD"/>
    <w:rsid w:val="00BD3BDC"/>
    <w:rsid w:val="00BD3BF9"/>
    <w:rsid w:val="00BD4E15"/>
    <w:rsid w:val="00BD61A9"/>
    <w:rsid w:val="00BD6233"/>
    <w:rsid w:val="00BD7241"/>
    <w:rsid w:val="00BD72E0"/>
    <w:rsid w:val="00BD76D9"/>
    <w:rsid w:val="00BE0DD6"/>
    <w:rsid w:val="00BE1356"/>
    <w:rsid w:val="00BE22A2"/>
    <w:rsid w:val="00BE3EFD"/>
    <w:rsid w:val="00BE443E"/>
    <w:rsid w:val="00BE46D3"/>
    <w:rsid w:val="00BE4C4B"/>
    <w:rsid w:val="00BE558F"/>
    <w:rsid w:val="00BE5B9C"/>
    <w:rsid w:val="00BE63A6"/>
    <w:rsid w:val="00BE6960"/>
    <w:rsid w:val="00BE7B52"/>
    <w:rsid w:val="00BF0324"/>
    <w:rsid w:val="00BF07A4"/>
    <w:rsid w:val="00BF0937"/>
    <w:rsid w:val="00BF104F"/>
    <w:rsid w:val="00BF1183"/>
    <w:rsid w:val="00BF28B0"/>
    <w:rsid w:val="00BF2F55"/>
    <w:rsid w:val="00BF3F6C"/>
    <w:rsid w:val="00BF59E3"/>
    <w:rsid w:val="00BF6328"/>
    <w:rsid w:val="00BF6A8D"/>
    <w:rsid w:val="00BF7252"/>
    <w:rsid w:val="00BF79C4"/>
    <w:rsid w:val="00C005B5"/>
    <w:rsid w:val="00C00876"/>
    <w:rsid w:val="00C0124C"/>
    <w:rsid w:val="00C022C4"/>
    <w:rsid w:val="00C02513"/>
    <w:rsid w:val="00C036E7"/>
    <w:rsid w:val="00C03E4A"/>
    <w:rsid w:val="00C05A82"/>
    <w:rsid w:val="00C05D19"/>
    <w:rsid w:val="00C05FC8"/>
    <w:rsid w:val="00C061B3"/>
    <w:rsid w:val="00C06306"/>
    <w:rsid w:val="00C07085"/>
    <w:rsid w:val="00C07760"/>
    <w:rsid w:val="00C07D02"/>
    <w:rsid w:val="00C07DB0"/>
    <w:rsid w:val="00C10B17"/>
    <w:rsid w:val="00C11F54"/>
    <w:rsid w:val="00C12D27"/>
    <w:rsid w:val="00C12DA5"/>
    <w:rsid w:val="00C137AA"/>
    <w:rsid w:val="00C138E0"/>
    <w:rsid w:val="00C15522"/>
    <w:rsid w:val="00C15DC9"/>
    <w:rsid w:val="00C170DD"/>
    <w:rsid w:val="00C17223"/>
    <w:rsid w:val="00C178F6"/>
    <w:rsid w:val="00C17907"/>
    <w:rsid w:val="00C20126"/>
    <w:rsid w:val="00C207B3"/>
    <w:rsid w:val="00C20C7D"/>
    <w:rsid w:val="00C20D0F"/>
    <w:rsid w:val="00C21FA6"/>
    <w:rsid w:val="00C2216E"/>
    <w:rsid w:val="00C227BD"/>
    <w:rsid w:val="00C22AA1"/>
    <w:rsid w:val="00C22B87"/>
    <w:rsid w:val="00C22EF2"/>
    <w:rsid w:val="00C22F2C"/>
    <w:rsid w:val="00C23102"/>
    <w:rsid w:val="00C23478"/>
    <w:rsid w:val="00C23612"/>
    <w:rsid w:val="00C2370C"/>
    <w:rsid w:val="00C23880"/>
    <w:rsid w:val="00C23E36"/>
    <w:rsid w:val="00C25A6A"/>
    <w:rsid w:val="00C264E8"/>
    <w:rsid w:val="00C27B48"/>
    <w:rsid w:val="00C30B48"/>
    <w:rsid w:val="00C30C8E"/>
    <w:rsid w:val="00C30CC1"/>
    <w:rsid w:val="00C312BC"/>
    <w:rsid w:val="00C315C3"/>
    <w:rsid w:val="00C31901"/>
    <w:rsid w:val="00C321C3"/>
    <w:rsid w:val="00C32BEE"/>
    <w:rsid w:val="00C32DC1"/>
    <w:rsid w:val="00C3334D"/>
    <w:rsid w:val="00C33489"/>
    <w:rsid w:val="00C3352C"/>
    <w:rsid w:val="00C33BB3"/>
    <w:rsid w:val="00C3465B"/>
    <w:rsid w:val="00C347F9"/>
    <w:rsid w:val="00C35743"/>
    <w:rsid w:val="00C35B3D"/>
    <w:rsid w:val="00C35C18"/>
    <w:rsid w:val="00C36083"/>
    <w:rsid w:val="00C360AB"/>
    <w:rsid w:val="00C369D5"/>
    <w:rsid w:val="00C37C50"/>
    <w:rsid w:val="00C37E0B"/>
    <w:rsid w:val="00C40839"/>
    <w:rsid w:val="00C40B4D"/>
    <w:rsid w:val="00C415F9"/>
    <w:rsid w:val="00C426CC"/>
    <w:rsid w:val="00C42B71"/>
    <w:rsid w:val="00C43163"/>
    <w:rsid w:val="00C4459E"/>
    <w:rsid w:val="00C44E76"/>
    <w:rsid w:val="00C454C2"/>
    <w:rsid w:val="00C45609"/>
    <w:rsid w:val="00C459A2"/>
    <w:rsid w:val="00C45A50"/>
    <w:rsid w:val="00C461CA"/>
    <w:rsid w:val="00C46DF7"/>
    <w:rsid w:val="00C46E3D"/>
    <w:rsid w:val="00C47130"/>
    <w:rsid w:val="00C4725C"/>
    <w:rsid w:val="00C474A6"/>
    <w:rsid w:val="00C47AFC"/>
    <w:rsid w:val="00C50229"/>
    <w:rsid w:val="00C50588"/>
    <w:rsid w:val="00C50690"/>
    <w:rsid w:val="00C506E8"/>
    <w:rsid w:val="00C50A76"/>
    <w:rsid w:val="00C50D15"/>
    <w:rsid w:val="00C5130F"/>
    <w:rsid w:val="00C5175D"/>
    <w:rsid w:val="00C520BD"/>
    <w:rsid w:val="00C521F9"/>
    <w:rsid w:val="00C52552"/>
    <w:rsid w:val="00C52F97"/>
    <w:rsid w:val="00C5395E"/>
    <w:rsid w:val="00C54370"/>
    <w:rsid w:val="00C54C26"/>
    <w:rsid w:val="00C55950"/>
    <w:rsid w:val="00C56596"/>
    <w:rsid w:val="00C56D6B"/>
    <w:rsid w:val="00C60F78"/>
    <w:rsid w:val="00C61EC7"/>
    <w:rsid w:val="00C620C4"/>
    <w:rsid w:val="00C62172"/>
    <w:rsid w:val="00C627E1"/>
    <w:rsid w:val="00C62A93"/>
    <w:rsid w:val="00C6365D"/>
    <w:rsid w:val="00C63E69"/>
    <w:rsid w:val="00C63E9A"/>
    <w:rsid w:val="00C63FC2"/>
    <w:rsid w:val="00C6458C"/>
    <w:rsid w:val="00C64AF0"/>
    <w:rsid w:val="00C64D5D"/>
    <w:rsid w:val="00C64DF0"/>
    <w:rsid w:val="00C65A4D"/>
    <w:rsid w:val="00C65D5E"/>
    <w:rsid w:val="00C65D94"/>
    <w:rsid w:val="00C661AC"/>
    <w:rsid w:val="00C6699F"/>
    <w:rsid w:val="00C67AE1"/>
    <w:rsid w:val="00C67E19"/>
    <w:rsid w:val="00C70761"/>
    <w:rsid w:val="00C70A82"/>
    <w:rsid w:val="00C7151C"/>
    <w:rsid w:val="00C71834"/>
    <w:rsid w:val="00C71944"/>
    <w:rsid w:val="00C7304E"/>
    <w:rsid w:val="00C74283"/>
    <w:rsid w:val="00C74766"/>
    <w:rsid w:val="00C74815"/>
    <w:rsid w:val="00C74B34"/>
    <w:rsid w:val="00C753ED"/>
    <w:rsid w:val="00C75928"/>
    <w:rsid w:val="00C76BE3"/>
    <w:rsid w:val="00C76C18"/>
    <w:rsid w:val="00C7728B"/>
    <w:rsid w:val="00C779C5"/>
    <w:rsid w:val="00C8023F"/>
    <w:rsid w:val="00C80404"/>
    <w:rsid w:val="00C81E78"/>
    <w:rsid w:val="00C81FF6"/>
    <w:rsid w:val="00C83B8B"/>
    <w:rsid w:val="00C840F1"/>
    <w:rsid w:val="00C855E9"/>
    <w:rsid w:val="00C8571E"/>
    <w:rsid w:val="00C85EB6"/>
    <w:rsid w:val="00C860F2"/>
    <w:rsid w:val="00C8623A"/>
    <w:rsid w:val="00C865FB"/>
    <w:rsid w:val="00C8796B"/>
    <w:rsid w:val="00C91039"/>
    <w:rsid w:val="00C92C5A"/>
    <w:rsid w:val="00C93E72"/>
    <w:rsid w:val="00C94EBE"/>
    <w:rsid w:val="00C94F97"/>
    <w:rsid w:val="00C9513A"/>
    <w:rsid w:val="00C96660"/>
    <w:rsid w:val="00C96A71"/>
    <w:rsid w:val="00C97C68"/>
    <w:rsid w:val="00CA0425"/>
    <w:rsid w:val="00CA0956"/>
    <w:rsid w:val="00CA19A8"/>
    <w:rsid w:val="00CA2BBA"/>
    <w:rsid w:val="00CA36C1"/>
    <w:rsid w:val="00CA3D8F"/>
    <w:rsid w:val="00CA3DA8"/>
    <w:rsid w:val="00CA3E6A"/>
    <w:rsid w:val="00CA40BE"/>
    <w:rsid w:val="00CA4BFF"/>
    <w:rsid w:val="00CA4E0C"/>
    <w:rsid w:val="00CA6528"/>
    <w:rsid w:val="00CA7F79"/>
    <w:rsid w:val="00CB0CD9"/>
    <w:rsid w:val="00CB2308"/>
    <w:rsid w:val="00CB3180"/>
    <w:rsid w:val="00CB3476"/>
    <w:rsid w:val="00CB3899"/>
    <w:rsid w:val="00CB47B0"/>
    <w:rsid w:val="00CB4DB5"/>
    <w:rsid w:val="00CB4F9B"/>
    <w:rsid w:val="00CB5D1C"/>
    <w:rsid w:val="00CB6E13"/>
    <w:rsid w:val="00CB6E88"/>
    <w:rsid w:val="00CB7637"/>
    <w:rsid w:val="00CB764F"/>
    <w:rsid w:val="00CC0209"/>
    <w:rsid w:val="00CC148D"/>
    <w:rsid w:val="00CC19EB"/>
    <w:rsid w:val="00CC1DB3"/>
    <w:rsid w:val="00CC24EC"/>
    <w:rsid w:val="00CC2EB5"/>
    <w:rsid w:val="00CC311B"/>
    <w:rsid w:val="00CC3C38"/>
    <w:rsid w:val="00CC44D1"/>
    <w:rsid w:val="00CC457A"/>
    <w:rsid w:val="00CC490E"/>
    <w:rsid w:val="00CC4F85"/>
    <w:rsid w:val="00CC5282"/>
    <w:rsid w:val="00CC5C10"/>
    <w:rsid w:val="00CC5C6B"/>
    <w:rsid w:val="00CC5CAF"/>
    <w:rsid w:val="00CC6304"/>
    <w:rsid w:val="00CD0757"/>
    <w:rsid w:val="00CD1260"/>
    <w:rsid w:val="00CD1AA6"/>
    <w:rsid w:val="00CD1CBE"/>
    <w:rsid w:val="00CD29E5"/>
    <w:rsid w:val="00CD382F"/>
    <w:rsid w:val="00CD3A18"/>
    <w:rsid w:val="00CD46F0"/>
    <w:rsid w:val="00CD5117"/>
    <w:rsid w:val="00CD631C"/>
    <w:rsid w:val="00CD6671"/>
    <w:rsid w:val="00CD69D4"/>
    <w:rsid w:val="00CE02B1"/>
    <w:rsid w:val="00CE02D6"/>
    <w:rsid w:val="00CE0420"/>
    <w:rsid w:val="00CE1021"/>
    <w:rsid w:val="00CE102F"/>
    <w:rsid w:val="00CE15C7"/>
    <w:rsid w:val="00CE186F"/>
    <w:rsid w:val="00CE2165"/>
    <w:rsid w:val="00CE3CAF"/>
    <w:rsid w:val="00CE50FF"/>
    <w:rsid w:val="00CE5FAC"/>
    <w:rsid w:val="00CE623F"/>
    <w:rsid w:val="00CE7549"/>
    <w:rsid w:val="00CE75E9"/>
    <w:rsid w:val="00CF09FF"/>
    <w:rsid w:val="00CF11BA"/>
    <w:rsid w:val="00CF1AC7"/>
    <w:rsid w:val="00CF1B54"/>
    <w:rsid w:val="00CF1C21"/>
    <w:rsid w:val="00CF1C92"/>
    <w:rsid w:val="00CF3AEE"/>
    <w:rsid w:val="00CF4407"/>
    <w:rsid w:val="00CF5399"/>
    <w:rsid w:val="00CF580B"/>
    <w:rsid w:val="00CF5AC4"/>
    <w:rsid w:val="00CF5D2F"/>
    <w:rsid w:val="00CF61CD"/>
    <w:rsid w:val="00D0050C"/>
    <w:rsid w:val="00D00B82"/>
    <w:rsid w:val="00D00EFE"/>
    <w:rsid w:val="00D025DC"/>
    <w:rsid w:val="00D026B5"/>
    <w:rsid w:val="00D0361F"/>
    <w:rsid w:val="00D03B56"/>
    <w:rsid w:val="00D03C04"/>
    <w:rsid w:val="00D0434A"/>
    <w:rsid w:val="00D04495"/>
    <w:rsid w:val="00D04FE3"/>
    <w:rsid w:val="00D05C04"/>
    <w:rsid w:val="00D0662B"/>
    <w:rsid w:val="00D072F6"/>
    <w:rsid w:val="00D0753C"/>
    <w:rsid w:val="00D07595"/>
    <w:rsid w:val="00D104B6"/>
    <w:rsid w:val="00D105F6"/>
    <w:rsid w:val="00D10E39"/>
    <w:rsid w:val="00D10F48"/>
    <w:rsid w:val="00D11346"/>
    <w:rsid w:val="00D11712"/>
    <w:rsid w:val="00D1221D"/>
    <w:rsid w:val="00D1251A"/>
    <w:rsid w:val="00D12D00"/>
    <w:rsid w:val="00D13351"/>
    <w:rsid w:val="00D13990"/>
    <w:rsid w:val="00D13FE4"/>
    <w:rsid w:val="00D14378"/>
    <w:rsid w:val="00D14B08"/>
    <w:rsid w:val="00D15C44"/>
    <w:rsid w:val="00D16916"/>
    <w:rsid w:val="00D16FD6"/>
    <w:rsid w:val="00D17978"/>
    <w:rsid w:val="00D20A75"/>
    <w:rsid w:val="00D21D52"/>
    <w:rsid w:val="00D22153"/>
    <w:rsid w:val="00D22DB6"/>
    <w:rsid w:val="00D2319B"/>
    <w:rsid w:val="00D233B9"/>
    <w:rsid w:val="00D2363C"/>
    <w:rsid w:val="00D2376E"/>
    <w:rsid w:val="00D23C52"/>
    <w:rsid w:val="00D25253"/>
    <w:rsid w:val="00D26893"/>
    <w:rsid w:val="00D272EF"/>
    <w:rsid w:val="00D27742"/>
    <w:rsid w:val="00D3005F"/>
    <w:rsid w:val="00D3229A"/>
    <w:rsid w:val="00D32DB9"/>
    <w:rsid w:val="00D33014"/>
    <w:rsid w:val="00D336AA"/>
    <w:rsid w:val="00D3384C"/>
    <w:rsid w:val="00D347D1"/>
    <w:rsid w:val="00D349E6"/>
    <w:rsid w:val="00D351D3"/>
    <w:rsid w:val="00D35D6C"/>
    <w:rsid w:val="00D361EE"/>
    <w:rsid w:val="00D36CDE"/>
    <w:rsid w:val="00D37CFB"/>
    <w:rsid w:val="00D40010"/>
    <w:rsid w:val="00D4004F"/>
    <w:rsid w:val="00D41DE9"/>
    <w:rsid w:val="00D422DD"/>
    <w:rsid w:val="00D4248F"/>
    <w:rsid w:val="00D43230"/>
    <w:rsid w:val="00D433F4"/>
    <w:rsid w:val="00D43C7C"/>
    <w:rsid w:val="00D44A43"/>
    <w:rsid w:val="00D44B93"/>
    <w:rsid w:val="00D44F26"/>
    <w:rsid w:val="00D44FA4"/>
    <w:rsid w:val="00D45C41"/>
    <w:rsid w:val="00D4694C"/>
    <w:rsid w:val="00D50A4B"/>
    <w:rsid w:val="00D50DBA"/>
    <w:rsid w:val="00D51567"/>
    <w:rsid w:val="00D51FFB"/>
    <w:rsid w:val="00D522B5"/>
    <w:rsid w:val="00D52356"/>
    <w:rsid w:val="00D52AE7"/>
    <w:rsid w:val="00D52E81"/>
    <w:rsid w:val="00D530A6"/>
    <w:rsid w:val="00D5341E"/>
    <w:rsid w:val="00D53824"/>
    <w:rsid w:val="00D53EDA"/>
    <w:rsid w:val="00D53F9D"/>
    <w:rsid w:val="00D540F0"/>
    <w:rsid w:val="00D55F7D"/>
    <w:rsid w:val="00D56166"/>
    <w:rsid w:val="00D571B7"/>
    <w:rsid w:val="00D57795"/>
    <w:rsid w:val="00D57F8F"/>
    <w:rsid w:val="00D61466"/>
    <w:rsid w:val="00D6310E"/>
    <w:rsid w:val="00D63435"/>
    <w:rsid w:val="00D635EE"/>
    <w:rsid w:val="00D63DD0"/>
    <w:rsid w:val="00D63FB2"/>
    <w:rsid w:val="00D64F68"/>
    <w:rsid w:val="00D65860"/>
    <w:rsid w:val="00D6674E"/>
    <w:rsid w:val="00D66964"/>
    <w:rsid w:val="00D66FFC"/>
    <w:rsid w:val="00D679B2"/>
    <w:rsid w:val="00D67A26"/>
    <w:rsid w:val="00D67AED"/>
    <w:rsid w:val="00D67F5A"/>
    <w:rsid w:val="00D67FA4"/>
    <w:rsid w:val="00D70696"/>
    <w:rsid w:val="00D70E88"/>
    <w:rsid w:val="00D7103C"/>
    <w:rsid w:val="00D71053"/>
    <w:rsid w:val="00D711BF"/>
    <w:rsid w:val="00D71CF7"/>
    <w:rsid w:val="00D7221A"/>
    <w:rsid w:val="00D723B5"/>
    <w:rsid w:val="00D7268D"/>
    <w:rsid w:val="00D7306F"/>
    <w:rsid w:val="00D739F4"/>
    <w:rsid w:val="00D73B66"/>
    <w:rsid w:val="00D73D75"/>
    <w:rsid w:val="00D73F3D"/>
    <w:rsid w:val="00D74546"/>
    <w:rsid w:val="00D750C8"/>
    <w:rsid w:val="00D765AE"/>
    <w:rsid w:val="00D7675F"/>
    <w:rsid w:val="00D77118"/>
    <w:rsid w:val="00D77211"/>
    <w:rsid w:val="00D80CC9"/>
    <w:rsid w:val="00D82790"/>
    <w:rsid w:val="00D82854"/>
    <w:rsid w:val="00D82A40"/>
    <w:rsid w:val="00D83FF6"/>
    <w:rsid w:val="00D84F14"/>
    <w:rsid w:val="00D8529C"/>
    <w:rsid w:val="00D85588"/>
    <w:rsid w:val="00D85B7B"/>
    <w:rsid w:val="00D85CA8"/>
    <w:rsid w:val="00D91B36"/>
    <w:rsid w:val="00D92F2F"/>
    <w:rsid w:val="00D934F5"/>
    <w:rsid w:val="00D93A52"/>
    <w:rsid w:val="00D93FBD"/>
    <w:rsid w:val="00D94052"/>
    <w:rsid w:val="00D9567E"/>
    <w:rsid w:val="00D958D7"/>
    <w:rsid w:val="00D9676D"/>
    <w:rsid w:val="00D968B4"/>
    <w:rsid w:val="00D96CE3"/>
    <w:rsid w:val="00D971F8"/>
    <w:rsid w:val="00D9727D"/>
    <w:rsid w:val="00DA02AD"/>
    <w:rsid w:val="00DA0AFC"/>
    <w:rsid w:val="00DA0E89"/>
    <w:rsid w:val="00DA148F"/>
    <w:rsid w:val="00DA178B"/>
    <w:rsid w:val="00DA1ECF"/>
    <w:rsid w:val="00DA226D"/>
    <w:rsid w:val="00DA2AC5"/>
    <w:rsid w:val="00DA4F47"/>
    <w:rsid w:val="00DA5148"/>
    <w:rsid w:val="00DA7419"/>
    <w:rsid w:val="00DA754C"/>
    <w:rsid w:val="00DA77EC"/>
    <w:rsid w:val="00DB0501"/>
    <w:rsid w:val="00DB059E"/>
    <w:rsid w:val="00DB094F"/>
    <w:rsid w:val="00DB0B0F"/>
    <w:rsid w:val="00DB17B9"/>
    <w:rsid w:val="00DB1C9F"/>
    <w:rsid w:val="00DB26F3"/>
    <w:rsid w:val="00DB2821"/>
    <w:rsid w:val="00DB32AB"/>
    <w:rsid w:val="00DB3600"/>
    <w:rsid w:val="00DB3ECA"/>
    <w:rsid w:val="00DB42DD"/>
    <w:rsid w:val="00DB5317"/>
    <w:rsid w:val="00DB5D1D"/>
    <w:rsid w:val="00DB661B"/>
    <w:rsid w:val="00DB6A67"/>
    <w:rsid w:val="00DC0014"/>
    <w:rsid w:val="00DC1BB2"/>
    <w:rsid w:val="00DC1CC6"/>
    <w:rsid w:val="00DC1D10"/>
    <w:rsid w:val="00DC1E25"/>
    <w:rsid w:val="00DC32D1"/>
    <w:rsid w:val="00DC40B4"/>
    <w:rsid w:val="00DC5C33"/>
    <w:rsid w:val="00DC6D84"/>
    <w:rsid w:val="00DC6E45"/>
    <w:rsid w:val="00DC6FD1"/>
    <w:rsid w:val="00DC707C"/>
    <w:rsid w:val="00DC73CD"/>
    <w:rsid w:val="00DC7F17"/>
    <w:rsid w:val="00DD0FE6"/>
    <w:rsid w:val="00DD1860"/>
    <w:rsid w:val="00DD2434"/>
    <w:rsid w:val="00DD43EA"/>
    <w:rsid w:val="00DD5487"/>
    <w:rsid w:val="00DD5FBD"/>
    <w:rsid w:val="00DD6C3C"/>
    <w:rsid w:val="00DD7637"/>
    <w:rsid w:val="00DE0955"/>
    <w:rsid w:val="00DE2A72"/>
    <w:rsid w:val="00DE3981"/>
    <w:rsid w:val="00DE39A5"/>
    <w:rsid w:val="00DE3E5A"/>
    <w:rsid w:val="00DE4933"/>
    <w:rsid w:val="00DE5FD1"/>
    <w:rsid w:val="00DE6A23"/>
    <w:rsid w:val="00DE7973"/>
    <w:rsid w:val="00DF009C"/>
    <w:rsid w:val="00DF058A"/>
    <w:rsid w:val="00DF0F7E"/>
    <w:rsid w:val="00DF296D"/>
    <w:rsid w:val="00DF3309"/>
    <w:rsid w:val="00DF3E1D"/>
    <w:rsid w:val="00DF45EF"/>
    <w:rsid w:val="00DF4AC6"/>
    <w:rsid w:val="00DF59AC"/>
    <w:rsid w:val="00DF65D4"/>
    <w:rsid w:val="00DF6FE4"/>
    <w:rsid w:val="00DF7DBF"/>
    <w:rsid w:val="00E007E7"/>
    <w:rsid w:val="00E01FAC"/>
    <w:rsid w:val="00E02BB6"/>
    <w:rsid w:val="00E02F74"/>
    <w:rsid w:val="00E03126"/>
    <w:rsid w:val="00E03372"/>
    <w:rsid w:val="00E03730"/>
    <w:rsid w:val="00E03862"/>
    <w:rsid w:val="00E04B65"/>
    <w:rsid w:val="00E04D13"/>
    <w:rsid w:val="00E0506D"/>
    <w:rsid w:val="00E0509B"/>
    <w:rsid w:val="00E0579F"/>
    <w:rsid w:val="00E05818"/>
    <w:rsid w:val="00E06C71"/>
    <w:rsid w:val="00E10565"/>
    <w:rsid w:val="00E10C5C"/>
    <w:rsid w:val="00E116F6"/>
    <w:rsid w:val="00E1183A"/>
    <w:rsid w:val="00E12006"/>
    <w:rsid w:val="00E14540"/>
    <w:rsid w:val="00E14E8B"/>
    <w:rsid w:val="00E14EB0"/>
    <w:rsid w:val="00E15599"/>
    <w:rsid w:val="00E15BC9"/>
    <w:rsid w:val="00E16CC5"/>
    <w:rsid w:val="00E16DE0"/>
    <w:rsid w:val="00E17037"/>
    <w:rsid w:val="00E17265"/>
    <w:rsid w:val="00E1780E"/>
    <w:rsid w:val="00E20189"/>
    <w:rsid w:val="00E2062B"/>
    <w:rsid w:val="00E20A56"/>
    <w:rsid w:val="00E20AFF"/>
    <w:rsid w:val="00E219E0"/>
    <w:rsid w:val="00E21CF3"/>
    <w:rsid w:val="00E21E0B"/>
    <w:rsid w:val="00E23723"/>
    <w:rsid w:val="00E2442A"/>
    <w:rsid w:val="00E24C89"/>
    <w:rsid w:val="00E253E4"/>
    <w:rsid w:val="00E25689"/>
    <w:rsid w:val="00E257F8"/>
    <w:rsid w:val="00E25B81"/>
    <w:rsid w:val="00E2602C"/>
    <w:rsid w:val="00E26215"/>
    <w:rsid w:val="00E26423"/>
    <w:rsid w:val="00E26510"/>
    <w:rsid w:val="00E26ECB"/>
    <w:rsid w:val="00E3029A"/>
    <w:rsid w:val="00E31594"/>
    <w:rsid w:val="00E3178E"/>
    <w:rsid w:val="00E31809"/>
    <w:rsid w:val="00E31FB5"/>
    <w:rsid w:val="00E320F6"/>
    <w:rsid w:val="00E322BF"/>
    <w:rsid w:val="00E32890"/>
    <w:rsid w:val="00E32EFB"/>
    <w:rsid w:val="00E32F3D"/>
    <w:rsid w:val="00E346AA"/>
    <w:rsid w:val="00E348CB"/>
    <w:rsid w:val="00E35604"/>
    <w:rsid w:val="00E369BF"/>
    <w:rsid w:val="00E36C89"/>
    <w:rsid w:val="00E37450"/>
    <w:rsid w:val="00E37EB0"/>
    <w:rsid w:val="00E402C3"/>
    <w:rsid w:val="00E40485"/>
    <w:rsid w:val="00E40EAB"/>
    <w:rsid w:val="00E41602"/>
    <w:rsid w:val="00E416D3"/>
    <w:rsid w:val="00E4295C"/>
    <w:rsid w:val="00E436E8"/>
    <w:rsid w:val="00E448E2"/>
    <w:rsid w:val="00E45160"/>
    <w:rsid w:val="00E45507"/>
    <w:rsid w:val="00E45A51"/>
    <w:rsid w:val="00E4685C"/>
    <w:rsid w:val="00E46969"/>
    <w:rsid w:val="00E46C69"/>
    <w:rsid w:val="00E46CAC"/>
    <w:rsid w:val="00E46F59"/>
    <w:rsid w:val="00E5040B"/>
    <w:rsid w:val="00E5092A"/>
    <w:rsid w:val="00E50D95"/>
    <w:rsid w:val="00E51558"/>
    <w:rsid w:val="00E51E74"/>
    <w:rsid w:val="00E52737"/>
    <w:rsid w:val="00E52819"/>
    <w:rsid w:val="00E5287D"/>
    <w:rsid w:val="00E52BEA"/>
    <w:rsid w:val="00E533BF"/>
    <w:rsid w:val="00E54D08"/>
    <w:rsid w:val="00E55157"/>
    <w:rsid w:val="00E55605"/>
    <w:rsid w:val="00E56E94"/>
    <w:rsid w:val="00E5769B"/>
    <w:rsid w:val="00E57B6B"/>
    <w:rsid w:val="00E6048A"/>
    <w:rsid w:val="00E60867"/>
    <w:rsid w:val="00E61724"/>
    <w:rsid w:val="00E61959"/>
    <w:rsid w:val="00E619CF"/>
    <w:rsid w:val="00E61F93"/>
    <w:rsid w:val="00E6240A"/>
    <w:rsid w:val="00E6251B"/>
    <w:rsid w:val="00E62D3F"/>
    <w:rsid w:val="00E631E6"/>
    <w:rsid w:val="00E63BB2"/>
    <w:rsid w:val="00E6422C"/>
    <w:rsid w:val="00E642B0"/>
    <w:rsid w:val="00E64868"/>
    <w:rsid w:val="00E64AA1"/>
    <w:rsid w:val="00E65D27"/>
    <w:rsid w:val="00E6636F"/>
    <w:rsid w:val="00E663D4"/>
    <w:rsid w:val="00E6672E"/>
    <w:rsid w:val="00E70849"/>
    <w:rsid w:val="00E71233"/>
    <w:rsid w:val="00E71883"/>
    <w:rsid w:val="00E72138"/>
    <w:rsid w:val="00E72482"/>
    <w:rsid w:val="00E725E9"/>
    <w:rsid w:val="00E72BF5"/>
    <w:rsid w:val="00E73780"/>
    <w:rsid w:val="00E7412B"/>
    <w:rsid w:val="00E7490C"/>
    <w:rsid w:val="00E751B7"/>
    <w:rsid w:val="00E80459"/>
    <w:rsid w:val="00E80548"/>
    <w:rsid w:val="00E810E7"/>
    <w:rsid w:val="00E819F7"/>
    <w:rsid w:val="00E82568"/>
    <w:rsid w:val="00E829F6"/>
    <w:rsid w:val="00E82A89"/>
    <w:rsid w:val="00E8431B"/>
    <w:rsid w:val="00E84340"/>
    <w:rsid w:val="00E846DD"/>
    <w:rsid w:val="00E85780"/>
    <w:rsid w:val="00E85FB8"/>
    <w:rsid w:val="00E86784"/>
    <w:rsid w:val="00E868FA"/>
    <w:rsid w:val="00E86B39"/>
    <w:rsid w:val="00E874A8"/>
    <w:rsid w:val="00E879A2"/>
    <w:rsid w:val="00E87AF7"/>
    <w:rsid w:val="00E87B26"/>
    <w:rsid w:val="00E87FF8"/>
    <w:rsid w:val="00E91DF0"/>
    <w:rsid w:val="00E92159"/>
    <w:rsid w:val="00E92BE8"/>
    <w:rsid w:val="00E93E80"/>
    <w:rsid w:val="00E953CA"/>
    <w:rsid w:val="00E95A99"/>
    <w:rsid w:val="00E96A87"/>
    <w:rsid w:val="00E96CE1"/>
    <w:rsid w:val="00E973F9"/>
    <w:rsid w:val="00E97898"/>
    <w:rsid w:val="00E97EEF"/>
    <w:rsid w:val="00EA0F4F"/>
    <w:rsid w:val="00EA10D9"/>
    <w:rsid w:val="00EA16C1"/>
    <w:rsid w:val="00EA191F"/>
    <w:rsid w:val="00EA1A38"/>
    <w:rsid w:val="00EA1C0B"/>
    <w:rsid w:val="00EA1E93"/>
    <w:rsid w:val="00EA2064"/>
    <w:rsid w:val="00EA2C73"/>
    <w:rsid w:val="00EA2DC8"/>
    <w:rsid w:val="00EA3A88"/>
    <w:rsid w:val="00EA3C6D"/>
    <w:rsid w:val="00EA3E3B"/>
    <w:rsid w:val="00EA54F4"/>
    <w:rsid w:val="00EA6AE1"/>
    <w:rsid w:val="00EA6EDF"/>
    <w:rsid w:val="00EA70F0"/>
    <w:rsid w:val="00EA7F40"/>
    <w:rsid w:val="00EB040F"/>
    <w:rsid w:val="00EB0CBA"/>
    <w:rsid w:val="00EB0E8C"/>
    <w:rsid w:val="00EB3599"/>
    <w:rsid w:val="00EB36FE"/>
    <w:rsid w:val="00EB39A5"/>
    <w:rsid w:val="00EB3F11"/>
    <w:rsid w:val="00EB46E5"/>
    <w:rsid w:val="00EB4803"/>
    <w:rsid w:val="00EB4BD4"/>
    <w:rsid w:val="00EB4CEE"/>
    <w:rsid w:val="00EB523A"/>
    <w:rsid w:val="00EB5905"/>
    <w:rsid w:val="00EB5BBF"/>
    <w:rsid w:val="00EB6615"/>
    <w:rsid w:val="00EB689E"/>
    <w:rsid w:val="00EB6E87"/>
    <w:rsid w:val="00EB71E9"/>
    <w:rsid w:val="00EB7200"/>
    <w:rsid w:val="00EC0919"/>
    <w:rsid w:val="00EC1DFC"/>
    <w:rsid w:val="00EC2990"/>
    <w:rsid w:val="00EC2A04"/>
    <w:rsid w:val="00EC2CAB"/>
    <w:rsid w:val="00EC2EC7"/>
    <w:rsid w:val="00EC35C8"/>
    <w:rsid w:val="00EC3FB9"/>
    <w:rsid w:val="00EC4212"/>
    <w:rsid w:val="00EC4241"/>
    <w:rsid w:val="00EC4490"/>
    <w:rsid w:val="00EC4D47"/>
    <w:rsid w:val="00EC4F98"/>
    <w:rsid w:val="00EC5444"/>
    <w:rsid w:val="00EC5DE8"/>
    <w:rsid w:val="00EC63DB"/>
    <w:rsid w:val="00EC64A2"/>
    <w:rsid w:val="00EC70DD"/>
    <w:rsid w:val="00EC7450"/>
    <w:rsid w:val="00EC7BA8"/>
    <w:rsid w:val="00ED0811"/>
    <w:rsid w:val="00ED1368"/>
    <w:rsid w:val="00ED1960"/>
    <w:rsid w:val="00ED1AE5"/>
    <w:rsid w:val="00ED2963"/>
    <w:rsid w:val="00ED2E75"/>
    <w:rsid w:val="00ED3685"/>
    <w:rsid w:val="00ED3A09"/>
    <w:rsid w:val="00ED58FC"/>
    <w:rsid w:val="00ED6B25"/>
    <w:rsid w:val="00ED6D36"/>
    <w:rsid w:val="00ED76AC"/>
    <w:rsid w:val="00EE0BCF"/>
    <w:rsid w:val="00EE0EB4"/>
    <w:rsid w:val="00EE1324"/>
    <w:rsid w:val="00EE1C70"/>
    <w:rsid w:val="00EE2AD5"/>
    <w:rsid w:val="00EE2C00"/>
    <w:rsid w:val="00EE2E70"/>
    <w:rsid w:val="00EE2FB3"/>
    <w:rsid w:val="00EE4521"/>
    <w:rsid w:val="00EE6300"/>
    <w:rsid w:val="00EE7C2E"/>
    <w:rsid w:val="00EF03DE"/>
    <w:rsid w:val="00EF0A65"/>
    <w:rsid w:val="00EF107D"/>
    <w:rsid w:val="00EF184F"/>
    <w:rsid w:val="00EF28EC"/>
    <w:rsid w:val="00EF2949"/>
    <w:rsid w:val="00EF2C2E"/>
    <w:rsid w:val="00EF449D"/>
    <w:rsid w:val="00EF4A0B"/>
    <w:rsid w:val="00EF4D7B"/>
    <w:rsid w:val="00EF5451"/>
    <w:rsid w:val="00EF5587"/>
    <w:rsid w:val="00EF659E"/>
    <w:rsid w:val="00EF6D6B"/>
    <w:rsid w:val="00EF7733"/>
    <w:rsid w:val="00EF780D"/>
    <w:rsid w:val="00F006A9"/>
    <w:rsid w:val="00F013FC"/>
    <w:rsid w:val="00F01E34"/>
    <w:rsid w:val="00F020CF"/>
    <w:rsid w:val="00F0311E"/>
    <w:rsid w:val="00F041B3"/>
    <w:rsid w:val="00F045A0"/>
    <w:rsid w:val="00F049D0"/>
    <w:rsid w:val="00F04B67"/>
    <w:rsid w:val="00F0520E"/>
    <w:rsid w:val="00F0686F"/>
    <w:rsid w:val="00F06C03"/>
    <w:rsid w:val="00F07133"/>
    <w:rsid w:val="00F07693"/>
    <w:rsid w:val="00F07DEC"/>
    <w:rsid w:val="00F10000"/>
    <w:rsid w:val="00F10111"/>
    <w:rsid w:val="00F1054D"/>
    <w:rsid w:val="00F10DDB"/>
    <w:rsid w:val="00F11599"/>
    <w:rsid w:val="00F12CC4"/>
    <w:rsid w:val="00F13B98"/>
    <w:rsid w:val="00F13C97"/>
    <w:rsid w:val="00F13F2A"/>
    <w:rsid w:val="00F1412A"/>
    <w:rsid w:val="00F148DB"/>
    <w:rsid w:val="00F14A57"/>
    <w:rsid w:val="00F14D9F"/>
    <w:rsid w:val="00F14E17"/>
    <w:rsid w:val="00F151FE"/>
    <w:rsid w:val="00F154AD"/>
    <w:rsid w:val="00F157BC"/>
    <w:rsid w:val="00F15AE9"/>
    <w:rsid w:val="00F15EE0"/>
    <w:rsid w:val="00F15F5B"/>
    <w:rsid w:val="00F1696E"/>
    <w:rsid w:val="00F171D7"/>
    <w:rsid w:val="00F20915"/>
    <w:rsid w:val="00F20973"/>
    <w:rsid w:val="00F20BFF"/>
    <w:rsid w:val="00F21040"/>
    <w:rsid w:val="00F21086"/>
    <w:rsid w:val="00F21478"/>
    <w:rsid w:val="00F21A44"/>
    <w:rsid w:val="00F2253A"/>
    <w:rsid w:val="00F22BFF"/>
    <w:rsid w:val="00F22FDF"/>
    <w:rsid w:val="00F23559"/>
    <w:rsid w:val="00F2406D"/>
    <w:rsid w:val="00F24F69"/>
    <w:rsid w:val="00F2500E"/>
    <w:rsid w:val="00F2530D"/>
    <w:rsid w:val="00F259FE"/>
    <w:rsid w:val="00F26953"/>
    <w:rsid w:val="00F270C9"/>
    <w:rsid w:val="00F2755E"/>
    <w:rsid w:val="00F275F1"/>
    <w:rsid w:val="00F27B2E"/>
    <w:rsid w:val="00F30DF6"/>
    <w:rsid w:val="00F31423"/>
    <w:rsid w:val="00F31EDE"/>
    <w:rsid w:val="00F32C03"/>
    <w:rsid w:val="00F33AFB"/>
    <w:rsid w:val="00F33ED0"/>
    <w:rsid w:val="00F34D13"/>
    <w:rsid w:val="00F34ECA"/>
    <w:rsid w:val="00F356AC"/>
    <w:rsid w:val="00F3595A"/>
    <w:rsid w:val="00F37516"/>
    <w:rsid w:val="00F37AB7"/>
    <w:rsid w:val="00F37D93"/>
    <w:rsid w:val="00F37EA4"/>
    <w:rsid w:val="00F40831"/>
    <w:rsid w:val="00F40848"/>
    <w:rsid w:val="00F412B8"/>
    <w:rsid w:val="00F41B12"/>
    <w:rsid w:val="00F42334"/>
    <w:rsid w:val="00F438B3"/>
    <w:rsid w:val="00F44004"/>
    <w:rsid w:val="00F45188"/>
    <w:rsid w:val="00F45E1F"/>
    <w:rsid w:val="00F4776E"/>
    <w:rsid w:val="00F47AE3"/>
    <w:rsid w:val="00F52867"/>
    <w:rsid w:val="00F537E4"/>
    <w:rsid w:val="00F53D69"/>
    <w:rsid w:val="00F541EF"/>
    <w:rsid w:val="00F5498D"/>
    <w:rsid w:val="00F54F7D"/>
    <w:rsid w:val="00F5537A"/>
    <w:rsid w:val="00F556E4"/>
    <w:rsid w:val="00F559BB"/>
    <w:rsid w:val="00F56141"/>
    <w:rsid w:val="00F56926"/>
    <w:rsid w:val="00F5693A"/>
    <w:rsid w:val="00F56D08"/>
    <w:rsid w:val="00F57575"/>
    <w:rsid w:val="00F604CA"/>
    <w:rsid w:val="00F6209F"/>
    <w:rsid w:val="00F6266F"/>
    <w:rsid w:val="00F63C87"/>
    <w:rsid w:val="00F641FF"/>
    <w:rsid w:val="00F64C08"/>
    <w:rsid w:val="00F64D04"/>
    <w:rsid w:val="00F651D7"/>
    <w:rsid w:val="00F65B4B"/>
    <w:rsid w:val="00F65B78"/>
    <w:rsid w:val="00F65BB4"/>
    <w:rsid w:val="00F6783F"/>
    <w:rsid w:val="00F679BF"/>
    <w:rsid w:val="00F67AD4"/>
    <w:rsid w:val="00F67BBB"/>
    <w:rsid w:val="00F7046A"/>
    <w:rsid w:val="00F7111D"/>
    <w:rsid w:val="00F711CB"/>
    <w:rsid w:val="00F71A4A"/>
    <w:rsid w:val="00F71BD4"/>
    <w:rsid w:val="00F71BD8"/>
    <w:rsid w:val="00F727EA"/>
    <w:rsid w:val="00F731CB"/>
    <w:rsid w:val="00F7347E"/>
    <w:rsid w:val="00F74C2A"/>
    <w:rsid w:val="00F74D77"/>
    <w:rsid w:val="00F74DA6"/>
    <w:rsid w:val="00F75838"/>
    <w:rsid w:val="00F75BEF"/>
    <w:rsid w:val="00F75D87"/>
    <w:rsid w:val="00F76E77"/>
    <w:rsid w:val="00F77530"/>
    <w:rsid w:val="00F8009A"/>
    <w:rsid w:val="00F80631"/>
    <w:rsid w:val="00F82030"/>
    <w:rsid w:val="00F822A8"/>
    <w:rsid w:val="00F83FFE"/>
    <w:rsid w:val="00F844FD"/>
    <w:rsid w:val="00F848EB"/>
    <w:rsid w:val="00F84E4F"/>
    <w:rsid w:val="00F854A5"/>
    <w:rsid w:val="00F856CF"/>
    <w:rsid w:val="00F86ADF"/>
    <w:rsid w:val="00F9039D"/>
    <w:rsid w:val="00F90403"/>
    <w:rsid w:val="00F91045"/>
    <w:rsid w:val="00F910E3"/>
    <w:rsid w:val="00F9187B"/>
    <w:rsid w:val="00F91880"/>
    <w:rsid w:val="00F9188C"/>
    <w:rsid w:val="00F91F39"/>
    <w:rsid w:val="00F91F45"/>
    <w:rsid w:val="00F928D8"/>
    <w:rsid w:val="00F92C7F"/>
    <w:rsid w:val="00F92E75"/>
    <w:rsid w:val="00F93B4D"/>
    <w:rsid w:val="00F95323"/>
    <w:rsid w:val="00F955B6"/>
    <w:rsid w:val="00F95DB6"/>
    <w:rsid w:val="00F97D8B"/>
    <w:rsid w:val="00FA057F"/>
    <w:rsid w:val="00FA2162"/>
    <w:rsid w:val="00FA22D4"/>
    <w:rsid w:val="00FA499B"/>
    <w:rsid w:val="00FA4F01"/>
    <w:rsid w:val="00FA519C"/>
    <w:rsid w:val="00FA65E0"/>
    <w:rsid w:val="00FA6A8B"/>
    <w:rsid w:val="00FA71B7"/>
    <w:rsid w:val="00FA766A"/>
    <w:rsid w:val="00FA78CF"/>
    <w:rsid w:val="00FA7F9E"/>
    <w:rsid w:val="00FB03F7"/>
    <w:rsid w:val="00FB1D81"/>
    <w:rsid w:val="00FB2B03"/>
    <w:rsid w:val="00FB2F59"/>
    <w:rsid w:val="00FB3D66"/>
    <w:rsid w:val="00FB41BD"/>
    <w:rsid w:val="00FB5033"/>
    <w:rsid w:val="00FB52E0"/>
    <w:rsid w:val="00FB58A6"/>
    <w:rsid w:val="00FB61F0"/>
    <w:rsid w:val="00FB73CA"/>
    <w:rsid w:val="00FB767A"/>
    <w:rsid w:val="00FB7A74"/>
    <w:rsid w:val="00FC0A1E"/>
    <w:rsid w:val="00FC15B8"/>
    <w:rsid w:val="00FC16FD"/>
    <w:rsid w:val="00FC1A9C"/>
    <w:rsid w:val="00FC263E"/>
    <w:rsid w:val="00FC2AA7"/>
    <w:rsid w:val="00FC2BDA"/>
    <w:rsid w:val="00FC35FE"/>
    <w:rsid w:val="00FC4746"/>
    <w:rsid w:val="00FC579C"/>
    <w:rsid w:val="00FC5F91"/>
    <w:rsid w:val="00FC6380"/>
    <w:rsid w:val="00FC70AA"/>
    <w:rsid w:val="00FC7579"/>
    <w:rsid w:val="00FC7E46"/>
    <w:rsid w:val="00FD1B35"/>
    <w:rsid w:val="00FD1E6C"/>
    <w:rsid w:val="00FD2837"/>
    <w:rsid w:val="00FD4069"/>
    <w:rsid w:val="00FD4169"/>
    <w:rsid w:val="00FD42E6"/>
    <w:rsid w:val="00FD4D53"/>
    <w:rsid w:val="00FD51D4"/>
    <w:rsid w:val="00FD6900"/>
    <w:rsid w:val="00FD7258"/>
    <w:rsid w:val="00FD7E89"/>
    <w:rsid w:val="00FE0725"/>
    <w:rsid w:val="00FE0C6E"/>
    <w:rsid w:val="00FE11BF"/>
    <w:rsid w:val="00FE1279"/>
    <w:rsid w:val="00FE13D9"/>
    <w:rsid w:val="00FE1EB3"/>
    <w:rsid w:val="00FE2BB3"/>
    <w:rsid w:val="00FE3BE1"/>
    <w:rsid w:val="00FE4D1C"/>
    <w:rsid w:val="00FE5649"/>
    <w:rsid w:val="00FE5F5A"/>
    <w:rsid w:val="00FE695B"/>
    <w:rsid w:val="00FE6E40"/>
    <w:rsid w:val="00FE76C3"/>
    <w:rsid w:val="00FE7C2C"/>
    <w:rsid w:val="00FF047F"/>
    <w:rsid w:val="00FF0503"/>
    <w:rsid w:val="00FF17D9"/>
    <w:rsid w:val="00FF2FF8"/>
    <w:rsid w:val="00FF3690"/>
    <w:rsid w:val="00FF374D"/>
    <w:rsid w:val="00FF41CD"/>
    <w:rsid w:val="00FF5023"/>
    <w:rsid w:val="00FF7B6E"/>
    <w:rsid w:val="00FF7BE1"/>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009A"/>
  </w:style>
  <w:style w:type="paragraph" w:styleId="Heading1">
    <w:name w:val="heading 1"/>
    <w:basedOn w:val="Normal"/>
    <w:link w:val="Heading1Char"/>
    <w:uiPriority w:val="9"/>
    <w:qFormat/>
    <w:rsid w:val="00C315C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Heading2">
    <w:name w:val="heading 2"/>
    <w:basedOn w:val="Normal"/>
    <w:next w:val="Normal"/>
    <w:link w:val="Heading2Char"/>
    <w:uiPriority w:val="9"/>
    <w:unhideWhenUsed/>
    <w:qFormat/>
    <w:rsid w:val="007B7A1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06309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semiHidden/>
    <w:unhideWhenUsed/>
    <w:qFormat/>
    <w:rsid w:val="0006309B"/>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3474"/>
    <w:rPr>
      <w:color w:val="0000FF" w:themeColor="hyperlink"/>
      <w:u w:val="single"/>
    </w:rPr>
  </w:style>
  <w:style w:type="character" w:customStyle="1" w:styleId="Heading1Char">
    <w:name w:val="Heading 1 Char"/>
    <w:basedOn w:val="DefaultParagraphFont"/>
    <w:link w:val="Heading1"/>
    <w:uiPriority w:val="9"/>
    <w:rsid w:val="00C315C3"/>
    <w:rPr>
      <w:rFonts w:ascii="Times New Roman" w:eastAsia="Times New Roman" w:hAnsi="Times New Roman" w:cs="Times New Roman"/>
      <w:b/>
      <w:bCs/>
      <w:kern w:val="36"/>
      <w:sz w:val="48"/>
      <w:szCs w:val="48"/>
      <w:lang w:eastAsia="cs-CZ"/>
    </w:rPr>
  </w:style>
  <w:style w:type="paragraph" w:styleId="FootnoteText">
    <w:name w:val="footnote text"/>
    <w:aliases w:val="Text pozn. pod čarou1,Char Char Char Char,Text pozn. pod čarou1 Char Char Char,Text pozn. pod čarou1 Char,Char Char Char Char Char,Footnote Text Char Char Char Char Char,Footnote Text Char Char Char Char Char Char Char Char Char"/>
    <w:basedOn w:val="Normal"/>
    <w:link w:val="FootnoteTextChar"/>
    <w:unhideWhenUsed/>
    <w:rsid w:val="00F041B3"/>
    <w:pPr>
      <w:spacing w:after="0" w:line="240" w:lineRule="auto"/>
    </w:pPr>
    <w:rPr>
      <w:sz w:val="20"/>
      <w:szCs w:val="20"/>
    </w:rPr>
  </w:style>
  <w:style w:type="character" w:customStyle="1" w:styleId="FootnoteTextChar">
    <w:name w:val="Footnote Text Char"/>
    <w:aliases w:val="Text pozn. pod čarou1 Char1,Char Char Char Char Char1,Text pozn. pod čarou1 Char Char Char Char,Text pozn. pod čarou1 Char Char,Char Char Char Char Char Char,Footnote Text Char Char Char Char Char Char"/>
    <w:basedOn w:val="DefaultParagraphFont"/>
    <w:link w:val="FootnoteText"/>
    <w:rsid w:val="00F041B3"/>
    <w:rPr>
      <w:sz w:val="20"/>
      <w:szCs w:val="20"/>
    </w:rPr>
  </w:style>
  <w:style w:type="character" w:styleId="FootnoteReference">
    <w:name w:val="footnote reference"/>
    <w:basedOn w:val="DefaultParagraphFont"/>
    <w:unhideWhenUsed/>
    <w:rsid w:val="00F041B3"/>
    <w:rPr>
      <w:vertAlign w:val="superscript"/>
    </w:rPr>
  </w:style>
  <w:style w:type="paragraph" w:customStyle="1" w:styleId="CharCharCharCharCharCharCharCharCharChar1CharCharCharCharCharCharCharChar1CharCharCharChar">
    <w:name w:val="Char Char Char Char Char Char Char Char Char Char1 Char Char Char Char Char Char Char Char1 Char Char Char Char"/>
    <w:basedOn w:val="Normal"/>
    <w:rsid w:val="002A473F"/>
    <w:pPr>
      <w:spacing w:after="160" w:line="240" w:lineRule="exact"/>
    </w:pPr>
    <w:rPr>
      <w:rFonts w:ascii="Tahoma" w:eastAsia="Times New Roman" w:hAnsi="Tahoma" w:cs="Times New Roman"/>
      <w:sz w:val="20"/>
      <w:szCs w:val="20"/>
      <w:lang w:val="en-US"/>
    </w:rPr>
  </w:style>
  <w:style w:type="paragraph" w:styleId="Header">
    <w:name w:val="header"/>
    <w:basedOn w:val="Normal"/>
    <w:link w:val="HeaderChar"/>
    <w:uiPriority w:val="99"/>
    <w:unhideWhenUsed/>
    <w:rsid w:val="00A86336"/>
    <w:pPr>
      <w:tabs>
        <w:tab w:val="center" w:pos="4536"/>
        <w:tab w:val="right" w:pos="9072"/>
      </w:tabs>
      <w:spacing w:after="0" w:line="240" w:lineRule="auto"/>
    </w:pPr>
  </w:style>
  <w:style w:type="character" w:customStyle="1" w:styleId="HeaderChar">
    <w:name w:val="Header Char"/>
    <w:basedOn w:val="DefaultParagraphFont"/>
    <w:link w:val="Header"/>
    <w:uiPriority w:val="99"/>
    <w:rsid w:val="00A86336"/>
  </w:style>
  <w:style w:type="paragraph" w:styleId="Footer">
    <w:name w:val="footer"/>
    <w:basedOn w:val="Normal"/>
    <w:link w:val="FooterChar"/>
    <w:uiPriority w:val="99"/>
    <w:unhideWhenUsed/>
    <w:rsid w:val="00A86336"/>
    <w:pPr>
      <w:tabs>
        <w:tab w:val="center" w:pos="4536"/>
        <w:tab w:val="right" w:pos="9072"/>
      </w:tabs>
      <w:spacing w:after="0" w:line="240" w:lineRule="auto"/>
    </w:pPr>
  </w:style>
  <w:style w:type="character" w:customStyle="1" w:styleId="FooterChar">
    <w:name w:val="Footer Char"/>
    <w:basedOn w:val="DefaultParagraphFont"/>
    <w:link w:val="Footer"/>
    <w:uiPriority w:val="99"/>
    <w:rsid w:val="00A86336"/>
  </w:style>
  <w:style w:type="paragraph" w:styleId="NormalWeb">
    <w:name w:val="Normal (Web)"/>
    <w:basedOn w:val="Normal"/>
    <w:uiPriority w:val="99"/>
    <w:unhideWhenUsed/>
    <w:rsid w:val="00B630AD"/>
    <w:pPr>
      <w:spacing w:before="100" w:beforeAutospacing="1" w:after="100" w:afterAutospacing="1" w:line="240" w:lineRule="auto"/>
    </w:pPr>
    <w:rPr>
      <w:rFonts w:ascii="Times New Roman" w:eastAsia="Times New Roman" w:hAnsi="Times New Roman" w:cs="Times New Roman"/>
      <w:sz w:val="24"/>
      <w:szCs w:val="24"/>
      <w:lang w:eastAsia="cs-CZ"/>
    </w:rPr>
  </w:style>
  <w:style w:type="table" w:customStyle="1" w:styleId="TableNormal1">
    <w:name w:val="Table Normal1"/>
    <w:uiPriority w:val="99"/>
    <w:semiHidden/>
    <w:qFormat/>
    <w:rsid w:val="0015203C"/>
    <w:pPr>
      <w:spacing w:after="160" w:line="256" w:lineRule="auto"/>
    </w:pPr>
    <w:tblPr>
      <w:tblCellMar>
        <w:top w:w="0" w:type="dxa"/>
        <w:left w:w="108" w:type="dxa"/>
        <w:bottom w:w="0" w:type="dxa"/>
        <w:right w:w="108" w:type="dxa"/>
      </w:tblCellMar>
    </w:tblPr>
  </w:style>
  <w:style w:type="numbering" w:customStyle="1" w:styleId="Bezseznamu1">
    <w:name w:val="Bez seznamu1"/>
    <w:next w:val="NoList"/>
    <w:uiPriority w:val="99"/>
    <w:semiHidden/>
    <w:unhideWhenUsed/>
    <w:rsid w:val="0015203C"/>
  </w:style>
  <w:style w:type="character" w:customStyle="1" w:styleId="Heading2Char">
    <w:name w:val="Heading 2 Char"/>
    <w:basedOn w:val="DefaultParagraphFont"/>
    <w:link w:val="Heading2"/>
    <w:uiPriority w:val="9"/>
    <w:rsid w:val="007B7A18"/>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06309B"/>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semiHidden/>
    <w:rsid w:val="0006309B"/>
    <w:rPr>
      <w:rFonts w:asciiTheme="majorHAnsi" w:eastAsiaTheme="majorEastAsia" w:hAnsiTheme="majorHAnsi" w:cstheme="majorBidi"/>
      <w:i/>
      <w:iCs/>
      <w:color w:val="365F91" w:themeColor="accent1" w:themeShade="BF"/>
    </w:rPr>
  </w:style>
  <w:style w:type="table" w:styleId="TableGrid">
    <w:name w:val="Table Grid"/>
    <w:basedOn w:val="TableNormal"/>
    <w:uiPriority w:val="59"/>
    <w:rsid w:val="003F10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39"/>
    <w:unhideWhenUsed/>
    <w:rsid w:val="008A5F46"/>
    <w:pPr>
      <w:spacing w:after="100"/>
    </w:pPr>
  </w:style>
  <w:style w:type="paragraph" w:styleId="TOC2">
    <w:name w:val="toc 2"/>
    <w:basedOn w:val="Normal"/>
    <w:next w:val="Normal"/>
    <w:autoRedefine/>
    <w:uiPriority w:val="39"/>
    <w:unhideWhenUsed/>
    <w:rsid w:val="008A5F46"/>
    <w:pPr>
      <w:spacing w:after="100"/>
      <w:ind w:left="220"/>
    </w:pPr>
  </w:style>
  <w:style w:type="paragraph" w:styleId="TOC3">
    <w:name w:val="toc 3"/>
    <w:basedOn w:val="Normal"/>
    <w:next w:val="Normal"/>
    <w:autoRedefine/>
    <w:uiPriority w:val="39"/>
    <w:unhideWhenUsed/>
    <w:rsid w:val="008A5F46"/>
    <w:pPr>
      <w:spacing w:after="100"/>
      <w:ind w:left="440"/>
    </w:pPr>
  </w:style>
  <w:style w:type="paragraph" w:styleId="BalloonText">
    <w:name w:val="Balloon Text"/>
    <w:basedOn w:val="Normal"/>
    <w:link w:val="BalloonTextChar"/>
    <w:uiPriority w:val="99"/>
    <w:semiHidden/>
    <w:unhideWhenUsed/>
    <w:rsid w:val="00A009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098E"/>
    <w:rPr>
      <w:rFonts w:ascii="Tahoma" w:hAnsi="Tahoma" w:cs="Tahoma"/>
      <w:sz w:val="16"/>
      <w:szCs w:val="16"/>
    </w:rPr>
  </w:style>
  <w:style w:type="paragraph" w:styleId="CommentText">
    <w:name w:val="annotation text"/>
    <w:basedOn w:val="Normal"/>
    <w:link w:val="CommentTextChar"/>
    <w:uiPriority w:val="99"/>
    <w:semiHidden/>
    <w:unhideWhenUsed/>
    <w:rsid w:val="00604F7B"/>
    <w:pPr>
      <w:spacing w:line="240" w:lineRule="auto"/>
    </w:pPr>
    <w:rPr>
      <w:sz w:val="20"/>
      <w:szCs w:val="20"/>
    </w:rPr>
  </w:style>
  <w:style w:type="character" w:customStyle="1" w:styleId="CommentTextChar">
    <w:name w:val="Comment Text Char"/>
    <w:basedOn w:val="DefaultParagraphFont"/>
    <w:link w:val="CommentText"/>
    <w:uiPriority w:val="99"/>
    <w:semiHidden/>
    <w:rsid w:val="00604F7B"/>
    <w:rPr>
      <w:sz w:val="20"/>
      <w:szCs w:val="20"/>
    </w:rPr>
  </w:style>
  <w:style w:type="character" w:styleId="CommentReference">
    <w:name w:val="annotation reference"/>
    <w:uiPriority w:val="99"/>
    <w:semiHidden/>
    <w:unhideWhenUsed/>
    <w:rsid w:val="00604F7B"/>
    <w:rPr>
      <w:sz w:val="18"/>
      <w:szCs w:val="18"/>
    </w:rPr>
  </w:style>
  <w:style w:type="paragraph" w:styleId="NoSpacing">
    <w:name w:val="No Spacing"/>
    <w:link w:val="NoSpacingChar"/>
    <w:uiPriority w:val="1"/>
    <w:qFormat/>
    <w:rsid w:val="00604F7B"/>
    <w:pPr>
      <w:spacing w:after="0" w:line="240" w:lineRule="auto"/>
    </w:pPr>
  </w:style>
  <w:style w:type="character" w:customStyle="1" w:styleId="apple-converted-space">
    <w:name w:val="apple-converted-space"/>
    <w:basedOn w:val="DefaultParagraphFont"/>
    <w:rsid w:val="00604F7B"/>
  </w:style>
  <w:style w:type="character" w:customStyle="1" w:styleId="NoSpacingChar">
    <w:name w:val="No Spacing Char"/>
    <w:link w:val="NoSpacing"/>
    <w:uiPriority w:val="1"/>
    <w:rsid w:val="00604F7B"/>
  </w:style>
  <w:style w:type="character" w:styleId="Strong">
    <w:name w:val="Strong"/>
    <w:uiPriority w:val="22"/>
    <w:qFormat/>
    <w:rsid w:val="00604F7B"/>
    <w:rPr>
      <w:b/>
      <w:bCs/>
    </w:rPr>
  </w:style>
  <w:style w:type="paragraph" w:styleId="CommentSubject">
    <w:name w:val="annotation subject"/>
    <w:basedOn w:val="CommentText"/>
    <w:next w:val="CommentText"/>
    <w:link w:val="CommentSubjectChar"/>
    <w:uiPriority w:val="99"/>
    <w:semiHidden/>
    <w:unhideWhenUsed/>
    <w:rsid w:val="00604F7B"/>
    <w:pPr>
      <w:spacing w:after="160"/>
    </w:pPr>
    <w:rPr>
      <w:b/>
      <w:bCs/>
    </w:rPr>
  </w:style>
  <w:style w:type="character" w:customStyle="1" w:styleId="CommentSubjectChar">
    <w:name w:val="Comment Subject Char"/>
    <w:basedOn w:val="CommentTextChar"/>
    <w:link w:val="CommentSubject"/>
    <w:uiPriority w:val="99"/>
    <w:semiHidden/>
    <w:rsid w:val="00604F7B"/>
    <w:rPr>
      <w:b/>
      <w:bCs/>
      <w:sz w:val="20"/>
      <w:szCs w:val="20"/>
    </w:rPr>
  </w:style>
  <w:style w:type="paragraph" w:styleId="ListParagraph">
    <w:name w:val="List Paragraph"/>
    <w:basedOn w:val="Normal"/>
    <w:uiPriority w:val="34"/>
    <w:qFormat/>
    <w:rsid w:val="0073443A"/>
    <w:pPr>
      <w:ind w:left="720"/>
      <w:contextualSpacing/>
    </w:pPr>
  </w:style>
  <w:style w:type="paragraph" w:styleId="TOCHeading">
    <w:name w:val="TOC Heading"/>
    <w:basedOn w:val="Heading1"/>
    <w:next w:val="Normal"/>
    <w:uiPriority w:val="39"/>
    <w:semiHidden/>
    <w:unhideWhenUsed/>
    <w:qFormat/>
    <w:rsid w:val="006D3F81"/>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val="en-US" w:eastAsia="ja-JP"/>
    </w:rPr>
  </w:style>
  <w:style w:type="character" w:styleId="Emphasis">
    <w:name w:val="Emphasis"/>
    <w:uiPriority w:val="20"/>
    <w:qFormat/>
    <w:rsid w:val="005E3878"/>
    <w:rPr>
      <w:i/>
      <w:iCs/>
    </w:rPr>
  </w:style>
  <w:style w:type="paragraph" w:styleId="HTMLPreformatted">
    <w:name w:val="HTML Preformatted"/>
    <w:basedOn w:val="Normal"/>
    <w:link w:val="HTMLPreformattedChar"/>
    <w:uiPriority w:val="99"/>
    <w:unhideWhenUsed/>
    <w:rsid w:val="005E3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cs-CZ"/>
    </w:rPr>
  </w:style>
  <w:style w:type="character" w:customStyle="1" w:styleId="HTMLPreformattedChar">
    <w:name w:val="HTML Preformatted Char"/>
    <w:basedOn w:val="DefaultParagraphFont"/>
    <w:link w:val="HTMLPreformatted"/>
    <w:uiPriority w:val="99"/>
    <w:rsid w:val="005E3878"/>
    <w:rPr>
      <w:rFonts w:ascii="Courier New" w:eastAsia="Times New Roman" w:hAnsi="Courier New" w:cs="Courier New"/>
      <w:sz w:val="20"/>
      <w:szCs w:val="20"/>
      <w:lang w:eastAsia="cs-CZ"/>
    </w:rPr>
  </w:style>
  <w:style w:type="paragraph" w:customStyle="1" w:styleId="Default">
    <w:name w:val="Default"/>
    <w:rsid w:val="005E3878"/>
    <w:pPr>
      <w:autoSpaceDE w:val="0"/>
      <w:autoSpaceDN w:val="0"/>
      <w:adjustRightInd w:val="0"/>
      <w:spacing w:after="0" w:line="240" w:lineRule="auto"/>
    </w:pPr>
    <w:rPr>
      <w:rFonts w:ascii="Cambria" w:eastAsia="Times New Roman" w:hAnsi="Cambria" w:cs="Cambria"/>
      <w:color w:val="000000"/>
      <w:sz w:val="24"/>
      <w:szCs w:val="24"/>
      <w:lang w:eastAsia="cs-CZ"/>
    </w:rPr>
  </w:style>
  <w:style w:type="character" w:customStyle="1" w:styleId="st1">
    <w:name w:val="st1"/>
    <w:basedOn w:val="DefaultParagraphFont"/>
    <w:rsid w:val="00D13FE4"/>
  </w:style>
  <w:style w:type="paragraph" w:customStyle="1" w:styleId="Styl">
    <w:name w:val="Styl"/>
    <w:rsid w:val="00D13FE4"/>
    <w:pPr>
      <w:widowControl w:val="0"/>
      <w:autoSpaceDE w:val="0"/>
      <w:autoSpaceDN w:val="0"/>
      <w:adjustRightInd w:val="0"/>
      <w:spacing w:after="0" w:line="240" w:lineRule="auto"/>
    </w:pPr>
    <w:rPr>
      <w:rFonts w:ascii="Times New Roman" w:eastAsiaTheme="minorEastAsia" w:hAnsi="Times New Roman" w:cs="Times New Roman"/>
      <w:sz w:val="24"/>
      <w:szCs w:val="24"/>
      <w:lang w:eastAsia="cs-CZ"/>
    </w:rPr>
  </w:style>
  <w:style w:type="paragraph" w:styleId="EndnoteText">
    <w:name w:val="endnote text"/>
    <w:basedOn w:val="Normal"/>
    <w:link w:val="EndnoteTextChar"/>
    <w:uiPriority w:val="99"/>
    <w:semiHidden/>
    <w:unhideWhenUsed/>
    <w:rsid w:val="00D13FE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13FE4"/>
    <w:rPr>
      <w:sz w:val="20"/>
      <w:szCs w:val="20"/>
    </w:rPr>
  </w:style>
  <w:style w:type="character" w:styleId="EndnoteReference">
    <w:name w:val="endnote reference"/>
    <w:basedOn w:val="DefaultParagraphFont"/>
    <w:uiPriority w:val="99"/>
    <w:semiHidden/>
    <w:unhideWhenUsed/>
    <w:rsid w:val="00D13FE4"/>
    <w:rPr>
      <w:vertAlign w:val="superscript"/>
    </w:rPr>
  </w:style>
  <w:style w:type="paragraph" w:customStyle="1" w:styleId="FR1">
    <w:name w:val="FR1"/>
    <w:uiPriority w:val="99"/>
    <w:rsid w:val="00D13FE4"/>
    <w:pPr>
      <w:widowControl w:val="0"/>
      <w:autoSpaceDE w:val="0"/>
      <w:autoSpaceDN w:val="0"/>
      <w:adjustRightInd w:val="0"/>
      <w:spacing w:before="100" w:after="0" w:line="240" w:lineRule="auto"/>
      <w:jc w:val="right"/>
    </w:pPr>
    <w:rPr>
      <w:rFonts w:ascii="Arial" w:eastAsia="Times New Roman" w:hAnsi="Arial" w:cs="Arial"/>
      <w:b/>
      <w:bCs/>
      <w:sz w:val="16"/>
      <w:szCs w:val="16"/>
      <w:lang w:eastAsia="cs-CZ"/>
    </w:rPr>
  </w:style>
  <w:style w:type="paragraph" w:customStyle="1" w:styleId="FR2">
    <w:name w:val="FR2"/>
    <w:uiPriority w:val="99"/>
    <w:rsid w:val="00D13FE4"/>
    <w:pPr>
      <w:widowControl w:val="0"/>
      <w:autoSpaceDE w:val="0"/>
      <w:autoSpaceDN w:val="0"/>
      <w:adjustRightInd w:val="0"/>
      <w:spacing w:after="0" w:line="240" w:lineRule="auto"/>
      <w:ind w:firstLine="160"/>
      <w:jc w:val="both"/>
    </w:pPr>
    <w:rPr>
      <w:rFonts w:ascii="Arial" w:eastAsia="Times New Roman" w:hAnsi="Arial" w:cs="Arial"/>
      <w:i/>
      <w:iCs/>
      <w:sz w:val="16"/>
      <w:szCs w:val="16"/>
      <w:lang w:eastAsia="cs-CZ"/>
    </w:rPr>
  </w:style>
  <w:style w:type="character" w:customStyle="1" w:styleId="lexfulentr">
    <w:name w:val="lex_ful_entr"/>
    <w:basedOn w:val="DefaultParagraphFont"/>
    <w:rsid w:val="00D13FE4"/>
  </w:style>
  <w:style w:type="character" w:customStyle="1" w:styleId="Zmnka1">
    <w:name w:val="Zmínka1"/>
    <w:basedOn w:val="DefaultParagraphFont"/>
    <w:uiPriority w:val="99"/>
    <w:semiHidden/>
    <w:unhideWhenUsed/>
    <w:rsid w:val="00D13FE4"/>
    <w:rPr>
      <w:color w:val="2B579A"/>
      <w:shd w:val="clear" w:color="auto" w:fill="E6E6E6"/>
    </w:rPr>
  </w:style>
  <w:style w:type="paragraph" w:customStyle="1" w:styleId="CharCharCharCharCharCharCharCharCharChar1CharCharCharCharCharCharCharCharCharCharCharCharCharCharCharChar">
    <w:name w:val="Char Char Char Char Char Char Char Char Char Char1 Char Char Char Char Char Char Char Char Char Char Char Char Char Char Char Char"/>
    <w:basedOn w:val="Normal"/>
    <w:rsid w:val="00F822A8"/>
    <w:pPr>
      <w:spacing w:after="160" w:line="240" w:lineRule="exact"/>
    </w:pPr>
    <w:rPr>
      <w:rFonts w:ascii="Tahoma" w:eastAsia="Times New Roman" w:hAnsi="Tahoma" w:cs="Times New Roman"/>
      <w:sz w:val="20"/>
      <w:szCs w:val="20"/>
      <w:lang w:val="en-US"/>
    </w:rPr>
  </w:style>
  <w:style w:type="character" w:customStyle="1" w:styleId="st">
    <w:name w:val="st"/>
    <w:basedOn w:val="DefaultParagraphFont"/>
    <w:rsid w:val="00F822A8"/>
  </w:style>
  <w:style w:type="character" w:customStyle="1" w:styleId="plainlinks">
    <w:name w:val="plainlinks"/>
    <w:basedOn w:val="DefaultParagraphFont"/>
    <w:rsid w:val="00F822A8"/>
  </w:style>
  <w:style w:type="character" w:customStyle="1" w:styleId="field20">
    <w:name w:val="field_20"/>
    <w:basedOn w:val="DefaultParagraphFont"/>
    <w:rsid w:val="00F822A8"/>
  </w:style>
  <w:style w:type="paragraph" w:customStyle="1" w:styleId="CharCharCharCharCharCharCharCharCharChar">
    <w:name w:val="Char Char Char Char Char Char Char Char Char Char"/>
    <w:basedOn w:val="Normal"/>
    <w:rsid w:val="00F822A8"/>
    <w:pPr>
      <w:spacing w:after="160" w:line="240" w:lineRule="exact"/>
    </w:pPr>
    <w:rPr>
      <w:rFonts w:ascii="Tahoma" w:eastAsia="Times New Roman" w:hAnsi="Tahoma" w:cs="Times New Roman"/>
      <w:sz w:val="20"/>
      <w:szCs w:val="20"/>
      <w:lang w:val="en-US"/>
    </w:rPr>
  </w:style>
  <w:style w:type="character" w:customStyle="1" w:styleId="apple-style-span">
    <w:name w:val="apple-style-span"/>
    <w:basedOn w:val="DefaultParagraphFont"/>
    <w:rsid w:val="00F822A8"/>
  </w:style>
  <w:style w:type="character" w:customStyle="1" w:styleId="biblio-authors">
    <w:name w:val="biblio-authors"/>
    <w:basedOn w:val="DefaultParagraphFont"/>
    <w:rsid w:val="00F822A8"/>
  </w:style>
  <w:style w:type="character" w:customStyle="1" w:styleId="biblio-title">
    <w:name w:val="biblio-title"/>
    <w:basedOn w:val="DefaultParagraphFont"/>
    <w:rsid w:val="00F822A8"/>
  </w:style>
</w:styles>
</file>

<file path=word/webSettings.xml><?xml version="1.0" encoding="utf-8"?>
<w:webSettings xmlns:r="http://schemas.openxmlformats.org/officeDocument/2006/relationships" xmlns:w="http://schemas.openxmlformats.org/wordprocessingml/2006/main">
  <w:divs>
    <w:div w:id="2360814">
      <w:bodyDiv w:val="1"/>
      <w:marLeft w:val="0"/>
      <w:marRight w:val="0"/>
      <w:marTop w:val="0"/>
      <w:marBottom w:val="0"/>
      <w:divBdr>
        <w:top w:val="none" w:sz="0" w:space="0" w:color="auto"/>
        <w:left w:val="none" w:sz="0" w:space="0" w:color="auto"/>
        <w:bottom w:val="none" w:sz="0" w:space="0" w:color="auto"/>
        <w:right w:val="none" w:sz="0" w:space="0" w:color="auto"/>
      </w:divBdr>
      <w:divsChild>
        <w:div w:id="905455882">
          <w:marLeft w:val="0"/>
          <w:marRight w:val="0"/>
          <w:marTop w:val="0"/>
          <w:marBottom w:val="0"/>
          <w:divBdr>
            <w:top w:val="none" w:sz="0" w:space="0" w:color="auto"/>
            <w:left w:val="none" w:sz="0" w:space="0" w:color="auto"/>
            <w:bottom w:val="none" w:sz="0" w:space="0" w:color="auto"/>
            <w:right w:val="none" w:sz="0" w:space="0" w:color="auto"/>
          </w:divBdr>
          <w:divsChild>
            <w:div w:id="402995582">
              <w:marLeft w:val="0"/>
              <w:marRight w:val="0"/>
              <w:marTop w:val="0"/>
              <w:marBottom w:val="0"/>
              <w:divBdr>
                <w:top w:val="none" w:sz="0" w:space="0" w:color="auto"/>
                <w:left w:val="none" w:sz="0" w:space="0" w:color="auto"/>
                <w:bottom w:val="none" w:sz="0" w:space="0" w:color="auto"/>
                <w:right w:val="none" w:sz="0" w:space="0" w:color="auto"/>
              </w:divBdr>
              <w:divsChild>
                <w:div w:id="763841161">
                  <w:marLeft w:val="0"/>
                  <w:marRight w:val="0"/>
                  <w:marTop w:val="0"/>
                  <w:marBottom w:val="0"/>
                  <w:divBdr>
                    <w:top w:val="none" w:sz="0" w:space="0" w:color="auto"/>
                    <w:left w:val="none" w:sz="0" w:space="0" w:color="auto"/>
                    <w:bottom w:val="none" w:sz="0" w:space="0" w:color="auto"/>
                    <w:right w:val="none" w:sz="0" w:space="0" w:color="auto"/>
                  </w:divBdr>
                  <w:divsChild>
                    <w:div w:id="369183193">
                      <w:marLeft w:val="150"/>
                      <w:marRight w:val="0"/>
                      <w:marTop w:val="0"/>
                      <w:marBottom w:val="0"/>
                      <w:divBdr>
                        <w:top w:val="none" w:sz="0" w:space="0" w:color="auto"/>
                        <w:left w:val="none" w:sz="0" w:space="0" w:color="auto"/>
                        <w:bottom w:val="none" w:sz="0" w:space="0" w:color="auto"/>
                        <w:right w:val="none" w:sz="0" w:space="0" w:color="auto"/>
                      </w:divBdr>
                      <w:divsChild>
                        <w:div w:id="1944217287">
                          <w:marLeft w:val="0"/>
                          <w:marRight w:val="0"/>
                          <w:marTop w:val="0"/>
                          <w:marBottom w:val="0"/>
                          <w:divBdr>
                            <w:top w:val="none" w:sz="0" w:space="0" w:color="auto"/>
                            <w:left w:val="none" w:sz="0" w:space="0" w:color="auto"/>
                            <w:bottom w:val="none" w:sz="0" w:space="0" w:color="auto"/>
                            <w:right w:val="none" w:sz="0" w:space="0" w:color="auto"/>
                          </w:divBdr>
                          <w:divsChild>
                            <w:div w:id="1487824262">
                              <w:marLeft w:val="0"/>
                              <w:marRight w:val="0"/>
                              <w:marTop w:val="75"/>
                              <w:marBottom w:val="0"/>
                              <w:divBdr>
                                <w:top w:val="none" w:sz="0" w:space="0" w:color="auto"/>
                                <w:left w:val="none" w:sz="0" w:space="0" w:color="auto"/>
                                <w:bottom w:val="none" w:sz="0" w:space="0" w:color="auto"/>
                                <w:right w:val="none" w:sz="0" w:space="0" w:color="auto"/>
                              </w:divBdr>
                              <w:divsChild>
                                <w:div w:id="165703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20348">
      <w:bodyDiv w:val="1"/>
      <w:marLeft w:val="0"/>
      <w:marRight w:val="0"/>
      <w:marTop w:val="0"/>
      <w:marBottom w:val="0"/>
      <w:divBdr>
        <w:top w:val="none" w:sz="0" w:space="0" w:color="auto"/>
        <w:left w:val="none" w:sz="0" w:space="0" w:color="auto"/>
        <w:bottom w:val="none" w:sz="0" w:space="0" w:color="auto"/>
        <w:right w:val="none" w:sz="0" w:space="0" w:color="auto"/>
      </w:divBdr>
      <w:divsChild>
        <w:div w:id="372770953">
          <w:marLeft w:val="0"/>
          <w:marRight w:val="0"/>
          <w:marTop w:val="0"/>
          <w:marBottom w:val="0"/>
          <w:divBdr>
            <w:top w:val="none" w:sz="0" w:space="0" w:color="auto"/>
            <w:left w:val="none" w:sz="0" w:space="0" w:color="auto"/>
            <w:bottom w:val="none" w:sz="0" w:space="0" w:color="auto"/>
            <w:right w:val="none" w:sz="0" w:space="0" w:color="auto"/>
          </w:divBdr>
          <w:divsChild>
            <w:div w:id="864946053">
              <w:marLeft w:val="0"/>
              <w:marRight w:val="0"/>
              <w:marTop w:val="0"/>
              <w:marBottom w:val="0"/>
              <w:divBdr>
                <w:top w:val="none" w:sz="0" w:space="0" w:color="auto"/>
                <w:left w:val="none" w:sz="0" w:space="0" w:color="auto"/>
                <w:bottom w:val="none" w:sz="0" w:space="0" w:color="auto"/>
                <w:right w:val="none" w:sz="0" w:space="0" w:color="auto"/>
              </w:divBdr>
              <w:divsChild>
                <w:div w:id="1498694265">
                  <w:marLeft w:val="0"/>
                  <w:marRight w:val="0"/>
                  <w:marTop w:val="0"/>
                  <w:marBottom w:val="0"/>
                  <w:divBdr>
                    <w:top w:val="none" w:sz="0" w:space="0" w:color="auto"/>
                    <w:left w:val="none" w:sz="0" w:space="0" w:color="auto"/>
                    <w:bottom w:val="none" w:sz="0" w:space="0" w:color="auto"/>
                    <w:right w:val="none" w:sz="0" w:space="0" w:color="auto"/>
                  </w:divBdr>
                  <w:divsChild>
                    <w:div w:id="503785003">
                      <w:marLeft w:val="150"/>
                      <w:marRight w:val="0"/>
                      <w:marTop w:val="0"/>
                      <w:marBottom w:val="0"/>
                      <w:divBdr>
                        <w:top w:val="none" w:sz="0" w:space="0" w:color="auto"/>
                        <w:left w:val="none" w:sz="0" w:space="0" w:color="auto"/>
                        <w:bottom w:val="none" w:sz="0" w:space="0" w:color="auto"/>
                        <w:right w:val="none" w:sz="0" w:space="0" w:color="auto"/>
                      </w:divBdr>
                      <w:divsChild>
                        <w:div w:id="1883903425">
                          <w:marLeft w:val="0"/>
                          <w:marRight w:val="0"/>
                          <w:marTop w:val="0"/>
                          <w:marBottom w:val="0"/>
                          <w:divBdr>
                            <w:top w:val="none" w:sz="0" w:space="0" w:color="auto"/>
                            <w:left w:val="none" w:sz="0" w:space="0" w:color="auto"/>
                            <w:bottom w:val="none" w:sz="0" w:space="0" w:color="auto"/>
                            <w:right w:val="none" w:sz="0" w:space="0" w:color="auto"/>
                          </w:divBdr>
                          <w:divsChild>
                            <w:div w:id="2034304634">
                              <w:marLeft w:val="0"/>
                              <w:marRight w:val="0"/>
                              <w:marTop w:val="75"/>
                              <w:marBottom w:val="0"/>
                              <w:divBdr>
                                <w:top w:val="none" w:sz="0" w:space="0" w:color="auto"/>
                                <w:left w:val="none" w:sz="0" w:space="0" w:color="auto"/>
                                <w:bottom w:val="none" w:sz="0" w:space="0" w:color="auto"/>
                                <w:right w:val="none" w:sz="0" w:space="0" w:color="auto"/>
                              </w:divBdr>
                              <w:divsChild>
                                <w:div w:id="213309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28183">
      <w:bodyDiv w:val="1"/>
      <w:marLeft w:val="0"/>
      <w:marRight w:val="0"/>
      <w:marTop w:val="0"/>
      <w:marBottom w:val="0"/>
      <w:divBdr>
        <w:top w:val="none" w:sz="0" w:space="0" w:color="auto"/>
        <w:left w:val="none" w:sz="0" w:space="0" w:color="auto"/>
        <w:bottom w:val="none" w:sz="0" w:space="0" w:color="auto"/>
        <w:right w:val="none" w:sz="0" w:space="0" w:color="auto"/>
      </w:divBdr>
      <w:divsChild>
        <w:div w:id="1859343963">
          <w:marLeft w:val="0"/>
          <w:marRight w:val="0"/>
          <w:marTop w:val="0"/>
          <w:marBottom w:val="0"/>
          <w:divBdr>
            <w:top w:val="none" w:sz="0" w:space="0" w:color="auto"/>
            <w:left w:val="none" w:sz="0" w:space="0" w:color="auto"/>
            <w:bottom w:val="none" w:sz="0" w:space="0" w:color="auto"/>
            <w:right w:val="none" w:sz="0" w:space="0" w:color="auto"/>
          </w:divBdr>
          <w:divsChild>
            <w:div w:id="910700737">
              <w:marLeft w:val="0"/>
              <w:marRight w:val="0"/>
              <w:marTop w:val="0"/>
              <w:marBottom w:val="0"/>
              <w:divBdr>
                <w:top w:val="none" w:sz="0" w:space="0" w:color="auto"/>
                <w:left w:val="none" w:sz="0" w:space="0" w:color="auto"/>
                <w:bottom w:val="none" w:sz="0" w:space="0" w:color="auto"/>
                <w:right w:val="none" w:sz="0" w:space="0" w:color="auto"/>
              </w:divBdr>
              <w:divsChild>
                <w:div w:id="1869952882">
                  <w:marLeft w:val="0"/>
                  <w:marRight w:val="0"/>
                  <w:marTop w:val="0"/>
                  <w:marBottom w:val="0"/>
                  <w:divBdr>
                    <w:top w:val="none" w:sz="0" w:space="0" w:color="auto"/>
                    <w:left w:val="none" w:sz="0" w:space="0" w:color="auto"/>
                    <w:bottom w:val="none" w:sz="0" w:space="0" w:color="auto"/>
                    <w:right w:val="none" w:sz="0" w:space="0" w:color="auto"/>
                  </w:divBdr>
                  <w:divsChild>
                    <w:div w:id="1414398375">
                      <w:marLeft w:val="150"/>
                      <w:marRight w:val="0"/>
                      <w:marTop w:val="0"/>
                      <w:marBottom w:val="0"/>
                      <w:divBdr>
                        <w:top w:val="none" w:sz="0" w:space="0" w:color="auto"/>
                        <w:left w:val="none" w:sz="0" w:space="0" w:color="auto"/>
                        <w:bottom w:val="none" w:sz="0" w:space="0" w:color="auto"/>
                        <w:right w:val="none" w:sz="0" w:space="0" w:color="auto"/>
                      </w:divBdr>
                      <w:divsChild>
                        <w:div w:id="223375243">
                          <w:marLeft w:val="0"/>
                          <w:marRight w:val="0"/>
                          <w:marTop w:val="0"/>
                          <w:marBottom w:val="0"/>
                          <w:divBdr>
                            <w:top w:val="none" w:sz="0" w:space="0" w:color="auto"/>
                            <w:left w:val="none" w:sz="0" w:space="0" w:color="auto"/>
                            <w:bottom w:val="none" w:sz="0" w:space="0" w:color="auto"/>
                            <w:right w:val="none" w:sz="0" w:space="0" w:color="auto"/>
                          </w:divBdr>
                          <w:divsChild>
                            <w:div w:id="1705015558">
                              <w:marLeft w:val="0"/>
                              <w:marRight w:val="0"/>
                              <w:marTop w:val="75"/>
                              <w:marBottom w:val="0"/>
                              <w:divBdr>
                                <w:top w:val="none" w:sz="0" w:space="0" w:color="auto"/>
                                <w:left w:val="none" w:sz="0" w:space="0" w:color="auto"/>
                                <w:bottom w:val="none" w:sz="0" w:space="0" w:color="auto"/>
                                <w:right w:val="none" w:sz="0" w:space="0" w:color="auto"/>
                              </w:divBdr>
                              <w:divsChild>
                                <w:div w:id="868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959586">
      <w:bodyDiv w:val="1"/>
      <w:marLeft w:val="0"/>
      <w:marRight w:val="0"/>
      <w:marTop w:val="0"/>
      <w:marBottom w:val="0"/>
      <w:divBdr>
        <w:top w:val="none" w:sz="0" w:space="0" w:color="auto"/>
        <w:left w:val="none" w:sz="0" w:space="0" w:color="auto"/>
        <w:bottom w:val="none" w:sz="0" w:space="0" w:color="auto"/>
        <w:right w:val="none" w:sz="0" w:space="0" w:color="auto"/>
      </w:divBdr>
      <w:divsChild>
        <w:div w:id="1453285363">
          <w:marLeft w:val="0"/>
          <w:marRight w:val="0"/>
          <w:marTop w:val="0"/>
          <w:marBottom w:val="0"/>
          <w:divBdr>
            <w:top w:val="none" w:sz="0" w:space="0" w:color="auto"/>
            <w:left w:val="none" w:sz="0" w:space="0" w:color="auto"/>
            <w:bottom w:val="none" w:sz="0" w:space="0" w:color="auto"/>
            <w:right w:val="none" w:sz="0" w:space="0" w:color="auto"/>
          </w:divBdr>
          <w:divsChild>
            <w:div w:id="1355616309">
              <w:marLeft w:val="0"/>
              <w:marRight w:val="0"/>
              <w:marTop w:val="0"/>
              <w:marBottom w:val="0"/>
              <w:divBdr>
                <w:top w:val="none" w:sz="0" w:space="0" w:color="auto"/>
                <w:left w:val="none" w:sz="0" w:space="0" w:color="auto"/>
                <w:bottom w:val="none" w:sz="0" w:space="0" w:color="auto"/>
                <w:right w:val="none" w:sz="0" w:space="0" w:color="auto"/>
              </w:divBdr>
              <w:divsChild>
                <w:div w:id="2002659236">
                  <w:marLeft w:val="0"/>
                  <w:marRight w:val="0"/>
                  <w:marTop w:val="0"/>
                  <w:marBottom w:val="0"/>
                  <w:divBdr>
                    <w:top w:val="none" w:sz="0" w:space="0" w:color="auto"/>
                    <w:left w:val="none" w:sz="0" w:space="0" w:color="auto"/>
                    <w:bottom w:val="none" w:sz="0" w:space="0" w:color="auto"/>
                    <w:right w:val="none" w:sz="0" w:space="0" w:color="auto"/>
                  </w:divBdr>
                  <w:divsChild>
                    <w:div w:id="1655840006">
                      <w:marLeft w:val="150"/>
                      <w:marRight w:val="0"/>
                      <w:marTop w:val="0"/>
                      <w:marBottom w:val="0"/>
                      <w:divBdr>
                        <w:top w:val="none" w:sz="0" w:space="0" w:color="auto"/>
                        <w:left w:val="none" w:sz="0" w:space="0" w:color="auto"/>
                        <w:bottom w:val="none" w:sz="0" w:space="0" w:color="auto"/>
                        <w:right w:val="none" w:sz="0" w:space="0" w:color="auto"/>
                      </w:divBdr>
                      <w:divsChild>
                        <w:div w:id="204761214">
                          <w:marLeft w:val="0"/>
                          <w:marRight w:val="0"/>
                          <w:marTop w:val="0"/>
                          <w:marBottom w:val="0"/>
                          <w:divBdr>
                            <w:top w:val="none" w:sz="0" w:space="0" w:color="auto"/>
                            <w:left w:val="none" w:sz="0" w:space="0" w:color="auto"/>
                            <w:bottom w:val="none" w:sz="0" w:space="0" w:color="auto"/>
                            <w:right w:val="none" w:sz="0" w:space="0" w:color="auto"/>
                          </w:divBdr>
                          <w:divsChild>
                            <w:div w:id="1253120682">
                              <w:marLeft w:val="0"/>
                              <w:marRight w:val="0"/>
                              <w:marTop w:val="75"/>
                              <w:marBottom w:val="0"/>
                              <w:divBdr>
                                <w:top w:val="none" w:sz="0" w:space="0" w:color="auto"/>
                                <w:left w:val="none" w:sz="0" w:space="0" w:color="auto"/>
                                <w:bottom w:val="none" w:sz="0" w:space="0" w:color="auto"/>
                                <w:right w:val="none" w:sz="0" w:space="0" w:color="auto"/>
                              </w:divBdr>
                              <w:divsChild>
                                <w:div w:id="171292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273376">
      <w:bodyDiv w:val="1"/>
      <w:marLeft w:val="0"/>
      <w:marRight w:val="0"/>
      <w:marTop w:val="0"/>
      <w:marBottom w:val="0"/>
      <w:divBdr>
        <w:top w:val="none" w:sz="0" w:space="0" w:color="auto"/>
        <w:left w:val="none" w:sz="0" w:space="0" w:color="auto"/>
        <w:bottom w:val="none" w:sz="0" w:space="0" w:color="auto"/>
        <w:right w:val="none" w:sz="0" w:space="0" w:color="auto"/>
      </w:divBdr>
      <w:divsChild>
        <w:div w:id="1910387612">
          <w:marLeft w:val="0"/>
          <w:marRight w:val="0"/>
          <w:marTop w:val="0"/>
          <w:marBottom w:val="0"/>
          <w:divBdr>
            <w:top w:val="none" w:sz="0" w:space="0" w:color="auto"/>
            <w:left w:val="none" w:sz="0" w:space="0" w:color="auto"/>
            <w:bottom w:val="none" w:sz="0" w:space="0" w:color="auto"/>
            <w:right w:val="none" w:sz="0" w:space="0" w:color="auto"/>
          </w:divBdr>
          <w:divsChild>
            <w:div w:id="660354502">
              <w:marLeft w:val="0"/>
              <w:marRight w:val="0"/>
              <w:marTop w:val="0"/>
              <w:marBottom w:val="0"/>
              <w:divBdr>
                <w:top w:val="none" w:sz="0" w:space="0" w:color="auto"/>
                <w:left w:val="none" w:sz="0" w:space="0" w:color="auto"/>
                <w:bottom w:val="none" w:sz="0" w:space="0" w:color="auto"/>
                <w:right w:val="none" w:sz="0" w:space="0" w:color="auto"/>
              </w:divBdr>
              <w:divsChild>
                <w:div w:id="795411824">
                  <w:marLeft w:val="0"/>
                  <w:marRight w:val="0"/>
                  <w:marTop w:val="0"/>
                  <w:marBottom w:val="0"/>
                  <w:divBdr>
                    <w:top w:val="none" w:sz="0" w:space="0" w:color="auto"/>
                    <w:left w:val="none" w:sz="0" w:space="0" w:color="auto"/>
                    <w:bottom w:val="none" w:sz="0" w:space="0" w:color="auto"/>
                    <w:right w:val="none" w:sz="0" w:space="0" w:color="auto"/>
                  </w:divBdr>
                  <w:divsChild>
                    <w:div w:id="419257989">
                      <w:marLeft w:val="150"/>
                      <w:marRight w:val="0"/>
                      <w:marTop w:val="0"/>
                      <w:marBottom w:val="0"/>
                      <w:divBdr>
                        <w:top w:val="none" w:sz="0" w:space="0" w:color="auto"/>
                        <w:left w:val="none" w:sz="0" w:space="0" w:color="auto"/>
                        <w:bottom w:val="none" w:sz="0" w:space="0" w:color="auto"/>
                        <w:right w:val="none" w:sz="0" w:space="0" w:color="auto"/>
                      </w:divBdr>
                      <w:divsChild>
                        <w:div w:id="1221867414">
                          <w:marLeft w:val="0"/>
                          <w:marRight w:val="0"/>
                          <w:marTop w:val="0"/>
                          <w:marBottom w:val="0"/>
                          <w:divBdr>
                            <w:top w:val="none" w:sz="0" w:space="0" w:color="auto"/>
                            <w:left w:val="none" w:sz="0" w:space="0" w:color="auto"/>
                            <w:bottom w:val="none" w:sz="0" w:space="0" w:color="auto"/>
                            <w:right w:val="none" w:sz="0" w:space="0" w:color="auto"/>
                          </w:divBdr>
                          <w:divsChild>
                            <w:div w:id="1920865370">
                              <w:marLeft w:val="0"/>
                              <w:marRight w:val="0"/>
                              <w:marTop w:val="75"/>
                              <w:marBottom w:val="0"/>
                              <w:divBdr>
                                <w:top w:val="none" w:sz="0" w:space="0" w:color="auto"/>
                                <w:left w:val="none" w:sz="0" w:space="0" w:color="auto"/>
                                <w:bottom w:val="none" w:sz="0" w:space="0" w:color="auto"/>
                                <w:right w:val="none" w:sz="0" w:space="0" w:color="auto"/>
                              </w:divBdr>
                              <w:divsChild>
                                <w:div w:id="62878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999192">
      <w:bodyDiv w:val="1"/>
      <w:marLeft w:val="0"/>
      <w:marRight w:val="0"/>
      <w:marTop w:val="0"/>
      <w:marBottom w:val="0"/>
      <w:divBdr>
        <w:top w:val="none" w:sz="0" w:space="0" w:color="auto"/>
        <w:left w:val="none" w:sz="0" w:space="0" w:color="auto"/>
        <w:bottom w:val="none" w:sz="0" w:space="0" w:color="auto"/>
        <w:right w:val="none" w:sz="0" w:space="0" w:color="auto"/>
      </w:divBdr>
    </w:div>
    <w:div w:id="88894580">
      <w:bodyDiv w:val="1"/>
      <w:marLeft w:val="0"/>
      <w:marRight w:val="0"/>
      <w:marTop w:val="0"/>
      <w:marBottom w:val="0"/>
      <w:divBdr>
        <w:top w:val="none" w:sz="0" w:space="0" w:color="auto"/>
        <w:left w:val="none" w:sz="0" w:space="0" w:color="auto"/>
        <w:bottom w:val="none" w:sz="0" w:space="0" w:color="auto"/>
        <w:right w:val="none" w:sz="0" w:space="0" w:color="auto"/>
      </w:divBdr>
    </w:div>
    <w:div w:id="110980553">
      <w:bodyDiv w:val="1"/>
      <w:marLeft w:val="0"/>
      <w:marRight w:val="0"/>
      <w:marTop w:val="0"/>
      <w:marBottom w:val="0"/>
      <w:divBdr>
        <w:top w:val="none" w:sz="0" w:space="0" w:color="auto"/>
        <w:left w:val="none" w:sz="0" w:space="0" w:color="auto"/>
        <w:bottom w:val="none" w:sz="0" w:space="0" w:color="auto"/>
        <w:right w:val="none" w:sz="0" w:space="0" w:color="auto"/>
      </w:divBdr>
      <w:divsChild>
        <w:div w:id="995378021">
          <w:marLeft w:val="0"/>
          <w:marRight w:val="0"/>
          <w:marTop w:val="0"/>
          <w:marBottom w:val="0"/>
          <w:divBdr>
            <w:top w:val="none" w:sz="0" w:space="0" w:color="auto"/>
            <w:left w:val="none" w:sz="0" w:space="0" w:color="auto"/>
            <w:bottom w:val="none" w:sz="0" w:space="0" w:color="auto"/>
            <w:right w:val="none" w:sz="0" w:space="0" w:color="auto"/>
          </w:divBdr>
          <w:divsChild>
            <w:div w:id="1150633727">
              <w:marLeft w:val="0"/>
              <w:marRight w:val="0"/>
              <w:marTop w:val="0"/>
              <w:marBottom w:val="0"/>
              <w:divBdr>
                <w:top w:val="none" w:sz="0" w:space="0" w:color="auto"/>
                <w:left w:val="none" w:sz="0" w:space="0" w:color="auto"/>
                <w:bottom w:val="none" w:sz="0" w:space="0" w:color="auto"/>
                <w:right w:val="none" w:sz="0" w:space="0" w:color="auto"/>
              </w:divBdr>
              <w:divsChild>
                <w:div w:id="69738660">
                  <w:marLeft w:val="0"/>
                  <w:marRight w:val="0"/>
                  <w:marTop w:val="0"/>
                  <w:marBottom w:val="0"/>
                  <w:divBdr>
                    <w:top w:val="none" w:sz="0" w:space="0" w:color="auto"/>
                    <w:left w:val="none" w:sz="0" w:space="0" w:color="auto"/>
                    <w:bottom w:val="none" w:sz="0" w:space="0" w:color="auto"/>
                    <w:right w:val="none" w:sz="0" w:space="0" w:color="auto"/>
                  </w:divBdr>
                  <w:divsChild>
                    <w:div w:id="1004825744">
                      <w:marLeft w:val="150"/>
                      <w:marRight w:val="0"/>
                      <w:marTop w:val="0"/>
                      <w:marBottom w:val="0"/>
                      <w:divBdr>
                        <w:top w:val="none" w:sz="0" w:space="0" w:color="auto"/>
                        <w:left w:val="none" w:sz="0" w:space="0" w:color="auto"/>
                        <w:bottom w:val="none" w:sz="0" w:space="0" w:color="auto"/>
                        <w:right w:val="none" w:sz="0" w:space="0" w:color="auto"/>
                      </w:divBdr>
                      <w:divsChild>
                        <w:div w:id="10687904">
                          <w:marLeft w:val="0"/>
                          <w:marRight w:val="0"/>
                          <w:marTop w:val="0"/>
                          <w:marBottom w:val="0"/>
                          <w:divBdr>
                            <w:top w:val="none" w:sz="0" w:space="0" w:color="auto"/>
                            <w:left w:val="none" w:sz="0" w:space="0" w:color="auto"/>
                            <w:bottom w:val="none" w:sz="0" w:space="0" w:color="auto"/>
                            <w:right w:val="none" w:sz="0" w:space="0" w:color="auto"/>
                          </w:divBdr>
                          <w:divsChild>
                            <w:div w:id="911349571">
                              <w:marLeft w:val="0"/>
                              <w:marRight w:val="0"/>
                              <w:marTop w:val="75"/>
                              <w:marBottom w:val="0"/>
                              <w:divBdr>
                                <w:top w:val="none" w:sz="0" w:space="0" w:color="auto"/>
                                <w:left w:val="none" w:sz="0" w:space="0" w:color="auto"/>
                                <w:bottom w:val="none" w:sz="0" w:space="0" w:color="auto"/>
                                <w:right w:val="none" w:sz="0" w:space="0" w:color="auto"/>
                              </w:divBdr>
                              <w:divsChild>
                                <w:div w:id="104826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230296">
      <w:bodyDiv w:val="1"/>
      <w:marLeft w:val="0"/>
      <w:marRight w:val="0"/>
      <w:marTop w:val="0"/>
      <w:marBottom w:val="0"/>
      <w:divBdr>
        <w:top w:val="none" w:sz="0" w:space="0" w:color="auto"/>
        <w:left w:val="none" w:sz="0" w:space="0" w:color="auto"/>
        <w:bottom w:val="none" w:sz="0" w:space="0" w:color="auto"/>
        <w:right w:val="none" w:sz="0" w:space="0" w:color="auto"/>
      </w:divBdr>
      <w:divsChild>
        <w:div w:id="1394891329">
          <w:marLeft w:val="0"/>
          <w:marRight w:val="0"/>
          <w:marTop w:val="0"/>
          <w:marBottom w:val="0"/>
          <w:divBdr>
            <w:top w:val="none" w:sz="0" w:space="0" w:color="auto"/>
            <w:left w:val="none" w:sz="0" w:space="0" w:color="auto"/>
            <w:bottom w:val="none" w:sz="0" w:space="0" w:color="auto"/>
            <w:right w:val="none" w:sz="0" w:space="0" w:color="auto"/>
          </w:divBdr>
          <w:divsChild>
            <w:div w:id="1795247855">
              <w:marLeft w:val="0"/>
              <w:marRight w:val="0"/>
              <w:marTop w:val="0"/>
              <w:marBottom w:val="0"/>
              <w:divBdr>
                <w:top w:val="none" w:sz="0" w:space="0" w:color="auto"/>
                <w:left w:val="none" w:sz="0" w:space="0" w:color="auto"/>
                <w:bottom w:val="none" w:sz="0" w:space="0" w:color="auto"/>
                <w:right w:val="none" w:sz="0" w:space="0" w:color="auto"/>
              </w:divBdr>
              <w:divsChild>
                <w:div w:id="118573824">
                  <w:marLeft w:val="0"/>
                  <w:marRight w:val="0"/>
                  <w:marTop w:val="0"/>
                  <w:marBottom w:val="0"/>
                  <w:divBdr>
                    <w:top w:val="none" w:sz="0" w:space="0" w:color="auto"/>
                    <w:left w:val="none" w:sz="0" w:space="0" w:color="auto"/>
                    <w:bottom w:val="none" w:sz="0" w:space="0" w:color="auto"/>
                    <w:right w:val="none" w:sz="0" w:space="0" w:color="auto"/>
                  </w:divBdr>
                  <w:divsChild>
                    <w:div w:id="2069649548">
                      <w:marLeft w:val="150"/>
                      <w:marRight w:val="0"/>
                      <w:marTop w:val="0"/>
                      <w:marBottom w:val="0"/>
                      <w:divBdr>
                        <w:top w:val="none" w:sz="0" w:space="0" w:color="auto"/>
                        <w:left w:val="none" w:sz="0" w:space="0" w:color="auto"/>
                        <w:bottom w:val="none" w:sz="0" w:space="0" w:color="auto"/>
                        <w:right w:val="none" w:sz="0" w:space="0" w:color="auto"/>
                      </w:divBdr>
                      <w:divsChild>
                        <w:div w:id="274949590">
                          <w:marLeft w:val="0"/>
                          <w:marRight w:val="0"/>
                          <w:marTop w:val="0"/>
                          <w:marBottom w:val="0"/>
                          <w:divBdr>
                            <w:top w:val="none" w:sz="0" w:space="0" w:color="auto"/>
                            <w:left w:val="none" w:sz="0" w:space="0" w:color="auto"/>
                            <w:bottom w:val="none" w:sz="0" w:space="0" w:color="auto"/>
                            <w:right w:val="none" w:sz="0" w:space="0" w:color="auto"/>
                          </w:divBdr>
                          <w:divsChild>
                            <w:div w:id="732045755">
                              <w:marLeft w:val="0"/>
                              <w:marRight w:val="0"/>
                              <w:marTop w:val="75"/>
                              <w:marBottom w:val="0"/>
                              <w:divBdr>
                                <w:top w:val="none" w:sz="0" w:space="0" w:color="auto"/>
                                <w:left w:val="none" w:sz="0" w:space="0" w:color="auto"/>
                                <w:bottom w:val="none" w:sz="0" w:space="0" w:color="auto"/>
                                <w:right w:val="none" w:sz="0" w:space="0" w:color="auto"/>
                              </w:divBdr>
                              <w:divsChild>
                                <w:div w:id="190463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812498">
      <w:bodyDiv w:val="1"/>
      <w:marLeft w:val="0"/>
      <w:marRight w:val="0"/>
      <w:marTop w:val="0"/>
      <w:marBottom w:val="0"/>
      <w:divBdr>
        <w:top w:val="none" w:sz="0" w:space="0" w:color="auto"/>
        <w:left w:val="none" w:sz="0" w:space="0" w:color="auto"/>
        <w:bottom w:val="none" w:sz="0" w:space="0" w:color="auto"/>
        <w:right w:val="none" w:sz="0" w:space="0" w:color="auto"/>
      </w:divBdr>
      <w:divsChild>
        <w:div w:id="1124495855">
          <w:marLeft w:val="0"/>
          <w:marRight w:val="0"/>
          <w:marTop w:val="0"/>
          <w:marBottom w:val="0"/>
          <w:divBdr>
            <w:top w:val="none" w:sz="0" w:space="0" w:color="auto"/>
            <w:left w:val="none" w:sz="0" w:space="0" w:color="auto"/>
            <w:bottom w:val="none" w:sz="0" w:space="0" w:color="auto"/>
            <w:right w:val="none" w:sz="0" w:space="0" w:color="auto"/>
          </w:divBdr>
          <w:divsChild>
            <w:div w:id="10421176">
              <w:marLeft w:val="0"/>
              <w:marRight w:val="0"/>
              <w:marTop w:val="0"/>
              <w:marBottom w:val="0"/>
              <w:divBdr>
                <w:top w:val="none" w:sz="0" w:space="0" w:color="auto"/>
                <w:left w:val="none" w:sz="0" w:space="0" w:color="auto"/>
                <w:bottom w:val="none" w:sz="0" w:space="0" w:color="auto"/>
                <w:right w:val="none" w:sz="0" w:space="0" w:color="auto"/>
              </w:divBdr>
              <w:divsChild>
                <w:div w:id="1448769424">
                  <w:marLeft w:val="0"/>
                  <w:marRight w:val="0"/>
                  <w:marTop w:val="0"/>
                  <w:marBottom w:val="0"/>
                  <w:divBdr>
                    <w:top w:val="none" w:sz="0" w:space="0" w:color="auto"/>
                    <w:left w:val="none" w:sz="0" w:space="0" w:color="auto"/>
                    <w:bottom w:val="none" w:sz="0" w:space="0" w:color="auto"/>
                    <w:right w:val="none" w:sz="0" w:space="0" w:color="auto"/>
                  </w:divBdr>
                  <w:divsChild>
                    <w:div w:id="31463668">
                      <w:marLeft w:val="150"/>
                      <w:marRight w:val="0"/>
                      <w:marTop w:val="0"/>
                      <w:marBottom w:val="0"/>
                      <w:divBdr>
                        <w:top w:val="none" w:sz="0" w:space="0" w:color="auto"/>
                        <w:left w:val="none" w:sz="0" w:space="0" w:color="auto"/>
                        <w:bottom w:val="none" w:sz="0" w:space="0" w:color="auto"/>
                        <w:right w:val="none" w:sz="0" w:space="0" w:color="auto"/>
                      </w:divBdr>
                      <w:divsChild>
                        <w:div w:id="362706125">
                          <w:marLeft w:val="0"/>
                          <w:marRight w:val="0"/>
                          <w:marTop w:val="0"/>
                          <w:marBottom w:val="0"/>
                          <w:divBdr>
                            <w:top w:val="none" w:sz="0" w:space="0" w:color="auto"/>
                            <w:left w:val="none" w:sz="0" w:space="0" w:color="auto"/>
                            <w:bottom w:val="none" w:sz="0" w:space="0" w:color="auto"/>
                            <w:right w:val="none" w:sz="0" w:space="0" w:color="auto"/>
                          </w:divBdr>
                          <w:divsChild>
                            <w:div w:id="1028875852">
                              <w:marLeft w:val="0"/>
                              <w:marRight w:val="0"/>
                              <w:marTop w:val="75"/>
                              <w:marBottom w:val="0"/>
                              <w:divBdr>
                                <w:top w:val="none" w:sz="0" w:space="0" w:color="auto"/>
                                <w:left w:val="none" w:sz="0" w:space="0" w:color="auto"/>
                                <w:bottom w:val="none" w:sz="0" w:space="0" w:color="auto"/>
                                <w:right w:val="none" w:sz="0" w:space="0" w:color="auto"/>
                              </w:divBdr>
                              <w:divsChild>
                                <w:div w:id="40180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585827">
      <w:bodyDiv w:val="1"/>
      <w:marLeft w:val="0"/>
      <w:marRight w:val="0"/>
      <w:marTop w:val="0"/>
      <w:marBottom w:val="0"/>
      <w:divBdr>
        <w:top w:val="none" w:sz="0" w:space="0" w:color="auto"/>
        <w:left w:val="none" w:sz="0" w:space="0" w:color="auto"/>
        <w:bottom w:val="none" w:sz="0" w:space="0" w:color="auto"/>
        <w:right w:val="none" w:sz="0" w:space="0" w:color="auto"/>
      </w:divBdr>
      <w:divsChild>
        <w:div w:id="999885945">
          <w:marLeft w:val="0"/>
          <w:marRight w:val="0"/>
          <w:marTop w:val="0"/>
          <w:marBottom w:val="0"/>
          <w:divBdr>
            <w:top w:val="none" w:sz="0" w:space="0" w:color="auto"/>
            <w:left w:val="none" w:sz="0" w:space="0" w:color="auto"/>
            <w:bottom w:val="none" w:sz="0" w:space="0" w:color="auto"/>
            <w:right w:val="none" w:sz="0" w:space="0" w:color="auto"/>
          </w:divBdr>
          <w:divsChild>
            <w:div w:id="23988786">
              <w:marLeft w:val="0"/>
              <w:marRight w:val="0"/>
              <w:marTop w:val="0"/>
              <w:marBottom w:val="0"/>
              <w:divBdr>
                <w:top w:val="none" w:sz="0" w:space="0" w:color="auto"/>
                <w:left w:val="none" w:sz="0" w:space="0" w:color="auto"/>
                <w:bottom w:val="none" w:sz="0" w:space="0" w:color="auto"/>
                <w:right w:val="none" w:sz="0" w:space="0" w:color="auto"/>
              </w:divBdr>
              <w:divsChild>
                <w:div w:id="190263843">
                  <w:marLeft w:val="0"/>
                  <w:marRight w:val="0"/>
                  <w:marTop w:val="0"/>
                  <w:marBottom w:val="0"/>
                  <w:divBdr>
                    <w:top w:val="none" w:sz="0" w:space="0" w:color="auto"/>
                    <w:left w:val="none" w:sz="0" w:space="0" w:color="auto"/>
                    <w:bottom w:val="none" w:sz="0" w:space="0" w:color="auto"/>
                    <w:right w:val="none" w:sz="0" w:space="0" w:color="auto"/>
                  </w:divBdr>
                  <w:divsChild>
                    <w:div w:id="1302610282">
                      <w:marLeft w:val="150"/>
                      <w:marRight w:val="0"/>
                      <w:marTop w:val="0"/>
                      <w:marBottom w:val="0"/>
                      <w:divBdr>
                        <w:top w:val="none" w:sz="0" w:space="0" w:color="auto"/>
                        <w:left w:val="none" w:sz="0" w:space="0" w:color="auto"/>
                        <w:bottom w:val="none" w:sz="0" w:space="0" w:color="auto"/>
                        <w:right w:val="none" w:sz="0" w:space="0" w:color="auto"/>
                      </w:divBdr>
                      <w:divsChild>
                        <w:div w:id="150952488">
                          <w:marLeft w:val="0"/>
                          <w:marRight w:val="0"/>
                          <w:marTop w:val="0"/>
                          <w:marBottom w:val="0"/>
                          <w:divBdr>
                            <w:top w:val="none" w:sz="0" w:space="0" w:color="auto"/>
                            <w:left w:val="none" w:sz="0" w:space="0" w:color="auto"/>
                            <w:bottom w:val="none" w:sz="0" w:space="0" w:color="auto"/>
                            <w:right w:val="none" w:sz="0" w:space="0" w:color="auto"/>
                          </w:divBdr>
                          <w:divsChild>
                            <w:div w:id="1865097859">
                              <w:marLeft w:val="0"/>
                              <w:marRight w:val="0"/>
                              <w:marTop w:val="75"/>
                              <w:marBottom w:val="0"/>
                              <w:divBdr>
                                <w:top w:val="none" w:sz="0" w:space="0" w:color="auto"/>
                                <w:left w:val="none" w:sz="0" w:space="0" w:color="auto"/>
                                <w:bottom w:val="none" w:sz="0" w:space="0" w:color="auto"/>
                                <w:right w:val="none" w:sz="0" w:space="0" w:color="auto"/>
                              </w:divBdr>
                              <w:divsChild>
                                <w:div w:id="183653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023262">
      <w:bodyDiv w:val="1"/>
      <w:marLeft w:val="0"/>
      <w:marRight w:val="0"/>
      <w:marTop w:val="0"/>
      <w:marBottom w:val="0"/>
      <w:divBdr>
        <w:top w:val="none" w:sz="0" w:space="0" w:color="auto"/>
        <w:left w:val="none" w:sz="0" w:space="0" w:color="auto"/>
        <w:bottom w:val="none" w:sz="0" w:space="0" w:color="auto"/>
        <w:right w:val="none" w:sz="0" w:space="0" w:color="auto"/>
      </w:divBdr>
      <w:divsChild>
        <w:div w:id="729112029">
          <w:marLeft w:val="0"/>
          <w:marRight w:val="0"/>
          <w:marTop w:val="0"/>
          <w:marBottom w:val="0"/>
          <w:divBdr>
            <w:top w:val="none" w:sz="0" w:space="0" w:color="auto"/>
            <w:left w:val="none" w:sz="0" w:space="0" w:color="auto"/>
            <w:bottom w:val="none" w:sz="0" w:space="0" w:color="auto"/>
            <w:right w:val="none" w:sz="0" w:space="0" w:color="auto"/>
          </w:divBdr>
          <w:divsChild>
            <w:div w:id="1133720364">
              <w:marLeft w:val="0"/>
              <w:marRight w:val="0"/>
              <w:marTop w:val="0"/>
              <w:marBottom w:val="0"/>
              <w:divBdr>
                <w:top w:val="none" w:sz="0" w:space="0" w:color="auto"/>
                <w:left w:val="none" w:sz="0" w:space="0" w:color="auto"/>
                <w:bottom w:val="none" w:sz="0" w:space="0" w:color="auto"/>
                <w:right w:val="none" w:sz="0" w:space="0" w:color="auto"/>
              </w:divBdr>
              <w:divsChild>
                <w:div w:id="454177751">
                  <w:marLeft w:val="0"/>
                  <w:marRight w:val="0"/>
                  <w:marTop w:val="0"/>
                  <w:marBottom w:val="0"/>
                  <w:divBdr>
                    <w:top w:val="none" w:sz="0" w:space="0" w:color="auto"/>
                    <w:left w:val="none" w:sz="0" w:space="0" w:color="auto"/>
                    <w:bottom w:val="none" w:sz="0" w:space="0" w:color="auto"/>
                    <w:right w:val="none" w:sz="0" w:space="0" w:color="auto"/>
                  </w:divBdr>
                  <w:divsChild>
                    <w:div w:id="82070007">
                      <w:marLeft w:val="150"/>
                      <w:marRight w:val="0"/>
                      <w:marTop w:val="0"/>
                      <w:marBottom w:val="0"/>
                      <w:divBdr>
                        <w:top w:val="none" w:sz="0" w:space="0" w:color="auto"/>
                        <w:left w:val="none" w:sz="0" w:space="0" w:color="auto"/>
                        <w:bottom w:val="none" w:sz="0" w:space="0" w:color="auto"/>
                        <w:right w:val="none" w:sz="0" w:space="0" w:color="auto"/>
                      </w:divBdr>
                      <w:divsChild>
                        <w:div w:id="517279695">
                          <w:marLeft w:val="0"/>
                          <w:marRight w:val="0"/>
                          <w:marTop w:val="0"/>
                          <w:marBottom w:val="0"/>
                          <w:divBdr>
                            <w:top w:val="none" w:sz="0" w:space="0" w:color="auto"/>
                            <w:left w:val="none" w:sz="0" w:space="0" w:color="auto"/>
                            <w:bottom w:val="none" w:sz="0" w:space="0" w:color="auto"/>
                            <w:right w:val="none" w:sz="0" w:space="0" w:color="auto"/>
                          </w:divBdr>
                          <w:divsChild>
                            <w:div w:id="981815269">
                              <w:marLeft w:val="0"/>
                              <w:marRight w:val="0"/>
                              <w:marTop w:val="75"/>
                              <w:marBottom w:val="0"/>
                              <w:divBdr>
                                <w:top w:val="none" w:sz="0" w:space="0" w:color="auto"/>
                                <w:left w:val="none" w:sz="0" w:space="0" w:color="auto"/>
                                <w:bottom w:val="none" w:sz="0" w:space="0" w:color="auto"/>
                                <w:right w:val="none" w:sz="0" w:space="0" w:color="auto"/>
                              </w:divBdr>
                              <w:divsChild>
                                <w:div w:id="36741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137906">
      <w:bodyDiv w:val="1"/>
      <w:marLeft w:val="0"/>
      <w:marRight w:val="0"/>
      <w:marTop w:val="0"/>
      <w:marBottom w:val="0"/>
      <w:divBdr>
        <w:top w:val="none" w:sz="0" w:space="0" w:color="auto"/>
        <w:left w:val="none" w:sz="0" w:space="0" w:color="auto"/>
        <w:bottom w:val="none" w:sz="0" w:space="0" w:color="auto"/>
        <w:right w:val="none" w:sz="0" w:space="0" w:color="auto"/>
      </w:divBdr>
    </w:div>
    <w:div w:id="197745777">
      <w:bodyDiv w:val="1"/>
      <w:marLeft w:val="0"/>
      <w:marRight w:val="0"/>
      <w:marTop w:val="0"/>
      <w:marBottom w:val="0"/>
      <w:divBdr>
        <w:top w:val="none" w:sz="0" w:space="0" w:color="auto"/>
        <w:left w:val="none" w:sz="0" w:space="0" w:color="auto"/>
        <w:bottom w:val="none" w:sz="0" w:space="0" w:color="auto"/>
        <w:right w:val="none" w:sz="0" w:space="0" w:color="auto"/>
      </w:divBdr>
      <w:divsChild>
        <w:div w:id="284043312">
          <w:marLeft w:val="0"/>
          <w:marRight w:val="0"/>
          <w:marTop w:val="0"/>
          <w:marBottom w:val="0"/>
          <w:divBdr>
            <w:top w:val="none" w:sz="0" w:space="0" w:color="auto"/>
            <w:left w:val="none" w:sz="0" w:space="0" w:color="auto"/>
            <w:bottom w:val="none" w:sz="0" w:space="0" w:color="auto"/>
            <w:right w:val="none" w:sz="0" w:space="0" w:color="auto"/>
          </w:divBdr>
        </w:div>
        <w:div w:id="634719069">
          <w:marLeft w:val="0"/>
          <w:marRight w:val="0"/>
          <w:marTop w:val="0"/>
          <w:marBottom w:val="0"/>
          <w:divBdr>
            <w:top w:val="none" w:sz="0" w:space="0" w:color="auto"/>
            <w:left w:val="none" w:sz="0" w:space="0" w:color="auto"/>
            <w:bottom w:val="none" w:sz="0" w:space="0" w:color="auto"/>
            <w:right w:val="none" w:sz="0" w:space="0" w:color="auto"/>
          </w:divBdr>
          <w:divsChild>
            <w:div w:id="1338190843">
              <w:marLeft w:val="0"/>
              <w:marRight w:val="0"/>
              <w:marTop w:val="0"/>
              <w:marBottom w:val="0"/>
              <w:divBdr>
                <w:top w:val="none" w:sz="0" w:space="0" w:color="auto"/>
                <w:left w:val="none" w:sz="0" w:space="0" w:color="auto"/>
                <w:bottom w:val="none" w:sz="0" w:space="0" w:color="auto"/>
                <w:right w:val="none" w:sz="0" w:space="0" w:color="auto"/>
              </w:divBdr>
            </w:div>
            <w:div w:id="1237320525">
              <w:marLeft w:val="0"/>
              <w:marRight w:val="0"/>
              <w:marTop w:val="0"/>
              <w:marBottom w:val="0"/>
              <w:divBdr>
                <w:top w:val="none" w:sz="0" w:space="0" w:color="auto"/>
                <w:left w:val="none" w:sz="0" w:space="0" w:color="auto"/>
                <w:bottom w:val="none" w:sz="0" w:space="0" w:color="auto"/>
                <w:right w:val="none" w:sz="0" w:space="0" w:color="auto"/>
              </w:divBdr>
            </w:div>
          </w:divsChild>
        </w:div>
        <w:div w:id="65539323">
          <w:marLeft w:val="0"/>
          <w:marRight w:val="0"/>
          <w:marTop w:val="0"/>
          <w:marBottom w:val="0"/>
          <w:divBdr>
            <w:top w:val="none" w:sz="0" w:space="0" w:color="auto"/>
            <w:left w:val="none" w:sz="0" w:space="0" w:color="auto"/>
            <w:bottom w:val="none" w:sz="0" w:space="0" w:color="auto"/>
            <w:right w:val="none" w:sz="0" w:space="0" w:color="auto"/>
          </w:divBdr>
        </w:div>
      </w:divsChild>
    </w:div>
    <w:div w:id="209614247">
      <w:bodyDiv w:val="1"/>
      <w:marLeft w:val="0"/>
      <w:marRight w:val="0"/>
      <w:marTop w:val="0"/>
      <w:marBottom w:val="0"/>
      <w:divBdr>
        <w:top w:val="none" w:sz="0" w:space="0" w:color="auto"/>
        <w:left w:val="none" w:sz="0" w:space="0" w:color="auto"/>
        <w:bottom w:val="none" w:sz="0" w:space="0" w:color="auto"/>
        <w:right w:val="none" w:sz="0" w:space="0" w:color="auto"/>
      </w:divBdr>
    </w:div>
    <w:div w:id="286468931">
      <w:bodyDiv w:val="1"/>
      <w:marLeft w:val="0"/>
      <w:marRight w:val="0"/>
      <w:marTop w:val="0"/>
      <w:marBottom w:val="0"/>
      <w:divBdr>
        <w:top w:val="none" w:sz="0" w:space="0" w:color="auto"/>
        <w:left w:val="none" w:sz="0" w:space="0" w:color="auto"/>
        <w:bottom w:val="none" w:sz="0" w:space="0" w:color="auto"/>
        <w:right w:val="none" w:sz="0" w:space="0" w:color="auto"/>
      </w:divBdr>
    </w:div>
    <w:div w:id="290090365">
      <w:bodyDiv w:val="1"/>
      <w:marLeft w:val="0"/>
      <w:marRight w:val="0"/>
      <w:marTop w:val="0"/>
      <w:marBottom w:val="0"/>
      <w:divBdr>
        <w:top w:val="none" w:sz="0" w:space="0" w:color="auto"/>
        <w:left w:val="none" w:sz="0" w:space="0" w:color="auto"/>
        <w:bottom w:val="none" w:sz="0" w:space="0" w:color="auto"/>
        <w:right w:val="none" w:sz="0" w:space="0" w:color="auto"/>
      </w:divBdr>
      <w:divsChild>
        <w:div w:id="2063943222">
          <w:marLeft w:val="0"/>
          <w:marRight w:val="0"/>
          <w:marTop w:val="0"/>
          <w:marBottom w:val="0"/>
          <w:divBdr>
            <w:top w:val="none" w:sz="0" w:space="0" w:color="auto"/>
            <w:left w:val="none" w:sz="0" w:space="0" w:color="auto"/>
            <w:bottom w:val="none" w:sz="0" w:space="0" w:color="auto"/>
            <w:right w:val="none" w:sz="0" w:space="0" w:color="auto"/>
          </w:divBdr>
          <w:divsChild>
            <w:div w:id="967007895">
              <w:marLeft w:val="0"/>
              <w:marRight w:val="0"/>
              <w:marTop w:val="0"/>
              <w:marBottom w:val="0"/>
              <w:divBdr>
                <w:top w:val="none" w:sz="0" w:space="0" w:color="auto"/>
                <w:left w:val="none" w:sz="0" w:space="0" w:color="auto"/>
                <w:bottom w:val="none" w:sz="0" w:space="0" w:color="auto"/>
                <w:right w:val="none" w:sz="0" w:space="0" w:color="auto"/>
              </w:divBdr>
              <w:divsChild>
                <w:div w:id="895287364">
                  <w:marLeft w:val="0"/>
                  <w:marRight w:val="0"/>
                  <w:marTop w:val="0"/>
                  <w:marBottom w:val="0"/>
                  <w:divBdr>
                    <w:top w:val="none" w:sz="0" w:space="0" w:color="auto"/>
                    <w:left w:val="none" w:sz="0" w:space="0" w:color="auto"/>
                    <w:bottom w:val="none" w:sz="0" w:space="0" w:color="auto"/>
                    <w:right w:val="none" w:sz="0" w:space="0" w:color="auto"/>
                  </w:divBdr>
                  <w:divsChild>
                    <w:div w:id="549925456">
                      <w:marLeft w:val="150"/>
                      <w:marRight w:val="0"/>
                      <w:marTop w:val="0"/>
                      <w:marBottom w:val="0"/>
                      <w:divBdr>
                        <w:top w:val="none" w:sz="0" w:space="0" w:color="auto"/>
                        <w:left w:val="none" w:sz="0" w:space="0" w:color="auto"/>
                        <w:bottom w:val="none" w:sz="0" w:space="0" w:color="auto"/>
                        <w:right w:val="none" w:sz="0" w:space="0" w:color="auto"/>
                      </w:divBdr>
                      <w:divsChild>
                        <w:div w:id="1770806399">
                          <w:marLeft w:val="0"/>
                          <w:marRight w:val="0"/>
                          <w:marTop w:val="0"/>
                          <w:marBottom w:val="0"/>
                          <w:divBdr>
                            <w:top w:val="none" w:sz="0" w:space="0" w:color="auto"/>
                            <w:left w:val="none" w:sz="0" w:space="0" w:color="auto"/>
                            <w:bottom w:val="none" w:sz="0" w:space="0" w:color="auto"/>
                            <w:right w:val="none" w:sz="0" w:space="0" w:color="auto"/>
                          </w:divBdr>
                          <w:divsChild>
                            <w:div w:id="211814076">
                              <w:marLeft w:val="0"/>
                              <w:marRight w:val="0"/>
                              <w:marTop w:val="75"/>
                              <w:marBottom w:val="0"/>
                              <w:divBdr>
                                <w:top w:val="none" w:sz="0" w:space="0" w:color="auto"/>
                                <w:left w:val="none" w:sz="0" w:space="0" w:color="auto"/>
                                <w:bottom w:val="none" w:sz="0" w:space="0" w:color="auto"/>
                                <w:right w:val="none" w:sz="0" w:space="0" w:color="auto"/>
                              </w:divBdr>
                              <w:divsChild>
                                <w:div w:id="70359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6326991">
      <w:bodyDiv w:val="1"/>
      <w:marLeft w:val="0"/>
      <w:marRight w:val="0"/>
      <w:marTop w:val="0"/>
      <w:marBottom w:val="0"/>
      <w:divBdr>
        <w:top w:val="none" w:sz="0" w:space="0" w:color="auto"/>
        <w:left w:val="none" w:sz="0" w:space="0" w:color="auto"/>
        <w:bottom w:val="none" w:sz="0" w:space="0" w:color="auto"/>
        <w:right w:val="none" w:sz="0" w:space="0" w:color="auto"/>
      </w:divBdr>
      <w:divsChild>
        <w:div w:id="378363090">
          <w:marLeft w:val="0"/>
          <w:marRight w:val="0"/>
          <w:marTop w:val="0"/>
          <w:marBottom w:val="0"/>
          <w:divBdr>
            <w:top w:val="none" w:sz="0" w:space="0" w:color="auto"/>
            <w:left w:val="none" w:sz="0" w:space="0" w:color="auto"/>
            <w:bottom w:val="none" w:sz="0" w:space="0" w:color="auto"/>
            <w:right w:val="none" w:sz="0" w:space="0" w:color="auto"/>
          </w:divBdr>
          <w:divsChild>
            <w:div w:id="844630291">
              <w:marLeft w:val="0"/>
              <w:marRight w:val="0"/>
              <w:marTop w:val="0"/>
              <w:marBottom w:val="0"/>
              <w:divBdr>
                <w:top w:val="none" w:sz="0" w:space="0" w:color="auto"/>
                <w:left w:val="none" w:sz="0" w:space="0" w:color="auto"/>
                <w:bottom w:val="none" w:sz="0" w:space="0" w:color="auto"/>
                <w:right w:val="none" w:sz="0" w:space="0" w:color="auto"/>
              </w:divBdr>
              <w:divsChild>
                <w:div w:id="1231623558">
                  <w:marLeft w:val="0"/>
                  <w:marRight w:val="0"/>
                  <w:marTop w:val="0"/>
                  <w:marBottom w:val="0"/>
                  <w:divBdr>
                    <w:top w:val="none" w:sz="0" w:space="0" w:color="auto"/>
                    <w:left w:val="none" w:sz="0" w:space="0" w:color="auto"/>
                    <w:bottom w:val="none" w:sz="0" w:space="0" w:color="auto"/>
                    <w:right w:val="none" w:sz="0" w:space="0" w:color="auto"/>
                  </w:divBdr>
                  <w:divsChild>
                    <w:div w:id="1641883115">
                      <w:marLeft w:val="150"/>
                      <w:marRight w:val="0"/>
                      <w:marTop w:val="0"/>
                      <w:marBottom w:val="0"/>
                      <w:divBdr>
                        <w:top w:val="none" w:sz="0" w:space="0" w:color="auto"/>
                        <w:left w:val="none" w:sz="0" w:space="0" w:color="auto"/>
                        <w:bottom w:val="none" w:sz="0" w:space="0" w:color="auto"/>
                        <w:right w:val="none" w:sz="0" w:space="0" w:color="auto"/>
                      </w:divBdr>
                      <w:divsChild>
                        <w:div w:id="1969582334">
                          <w:marLeft w:val="0"/>
                          <w:marRight w:val="0"/>
                          <w:marTop w:val="0"/>
                          <w:marBottom w:val="0"/>
                          <w:divBdr>
                            <w:top w:val="none" w:sz="0" w:space="0" w:color="auto"/>
                            <w:left w:val="none" w:sz="0" w:space="0" w:color="auto"/>
                            <w:bottom w:val="none" w:sz="0" w:space="0" w:color="auto"/>
                            <w:right w:val="none" w:sz="0" w:space="0" w:color="auto"/>
                          </w:divBdr>
                          <w:divsChild>
                            <w:div w:id="241185778">
                              <w:marLeft w:val="0"/>
                              <w:marRight w:val="0"/>
                              <w:marTop w:val="75"/>
                              <w:marBottom w:val="0"/>
                              <w:divBdr>
                                <w:top w:val="none" w:sz="0" w:space="0" w:color="auto"/>
                                <w:left w:val="none" w:sz="0" w:space="0" w:color="auto"/>
                                <w:bottom w:val="none" w:sz="0" w:space="0" w:color="auto"/>
                                <w:right w:val="none" w:sz="0" w:space="0" w:color="auto"/>
                              </w:divBdr>
                              <w:divsChild>
                                <w:div w:id="30389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8749444">
      <w:bodyDiv w:val="1"/>
      <w:marLeft w:val="0"/>
      <w:marRight w:val="0"/>
      <w:marTop w:val="0"/>
      <w:marBottom w:val="0"/>
      <w:divBdr>
        <w:top w:val="none" w:sz="0" w:space="0" w:color="auto"/>
        <w:left w:val="none" w:sz="0" w:space="0" w:color="auto"/>
        <w:bottom w:val="none" w:sz="0" w:space="0" w:color="auto"/>
        <w:right w:val="none" w:sz="0" w:space="0" w:color="auto"/>
      </w:divBdr>
      <w:divsChild>
        <w:div w:id="747728300">
          <w:marLeft w:val="0"/>
          <w:marRight w:val="0"/>
          <w:marTop w:val="0"/>
          <w:marBottom w:val="0"/>
          <w:divBdr>
            <w:top w:val="none" w:sz="0" w:space="0" w:color="auto"/>
            <w:left w:val="none" w:sz="0" w:space="0" w:color="auto"/>
            <w:bottom w:val="none" w:sz="0" w:space="0" w:color="auto"/>
            <w:right w:val="none" w:sz="0" w:space="0" w:color="auto"/>
          </w:divBdr>
          <w:divsChild>
            <w:div w:id="249778863">
              <w:marLeft w:val="0"/>
              <w:marRight w:val="0"/>
              <w:marTop w:val="0"/>
              <w:marBottom w:val="0"/>
              <w:divBdr>
                <w:top w:val="none" w:sz="0" w:space="0" w:color="auto"/>
                <w:left w:val="none" w:sz="0" w:space="0" w:color="auto"/>
                <w:bottom w:val="none" w:sz="0" w:space="0" w:color="auto"/>
                <w:right w:val="none" w:sz="0" w:space="0" w:color="auto"/>
              </w:divBdr>
              <w:divsChild>
                <w:div w:id="236286908">
                  <w:marLeft w:val="0"/>
                  <w:marRight w:val="0"/>
                  <w:marTop w:val="0"/>
                  <w:marBottom w:val="0"/>
                  <w:divBdr>
                    <w:top w:val="none" w:sz="0" w:space="0" w:color="auto"/>
                    <w:left w:val="none" w:sz="0" w:space="0" w:color="auto"/>
                    <w:bottom w:val="none" w:sz="0" w:space="0" w:color="auto"/>
                    <w:right w:val="none" w:sz="0" w:space="0" w:color="auto"/>
                  </w:divBdr>
                  <w:divsChild>
                    <w:div w:id="1114592879">
                      <w:marLeft w:val="150"/>
                      <w:marRight w:val="0"/>
                      <w:marTop w:val="0"/>
                      <w:marBottom w:val="0"/>
                      <w:divBdr>
                        <w:top w:val="none" w:sz="0" w:space="0" w:color="auto"/>
                        <w:left w:val="none" w:sz="0" w:space="0" w:color="auto"/>
                        <w:bottom w:val="none" w:sz="0" w:space="0" w:color="auto"/>
                        <w:right w:val="none" w:sz="0" w:space="0" w:color="auto"/>
                      </w:divBdr>
                      <w:divsChild>
                        <w:div w:id="899560877">
                          <w:marLeft w:val="0"/>
                          <w:marRight w:val="0"/>
                          <w:marTop w:val="0"/>
                          <w:marBottom w:val="0"/>
                          <w:divBdr>
                            <w:top w:val="none" w:sz="0" w:space="0" w:color="auto"/>
                            <w:left w:val="none" w:sz="0" w:space="0" w:color="auto"/>
                            <w:bottom w:val="none" w:sz="0" w:space="0" w:color="auto"/>
                            <w:right w:val="none" w:sz="0" w:space="0" w:color="auto"/>
                          </w:divBdr>
                          <w:divsChild>
                            <w:div w:id="1521313387">
                              <w:marLeft w:val="0"/>
                              <w:marRight w:val="0"/>
                              <w:marTop w:val="75"/>
                              <w:marBottom w:val="0"/>
                              <w:divBdr>
                                <w:top w:val="none" w:sz="0" w:space="0" w:color="auto"/>
                                <w:left w:val="none" w:sz="0" w:space="0" w:color="auto"/>
                                <w:bottom w:val="none" w:sz="0" w:space="0" w:color="auto"/>
                                <w:right w:val="none" w:sz="0" w:space="0" w:color="auto"/>
                              </w:divBdr>
                              <w:divsChild>
                                <w:div w:id="184235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5135075">
      <w:bodyDiv w:val="1"/>
      <w:marLeft w:val="0"/>
      <w:marRight w:val="0"/>
      <w:marTop w:val="0"/>
      <w:marBottom w:val="0"/>
      <w:divBdr>
        <w:top w:val="none" w:sz="0" w:space="0" w:color="auto"/>
        <w:left w:val="none" w:sz="0" w:space="0" w:color="auto"/>
        <w:bottom w:val="none" w:sz="0" w:space="0" w:color="auto"/>
        <w:right w:val="none" w:sz="0" w:space="0" w:color="auto"/>
      </w:divBdr>
      <w:divsChild>
        <w:div w:id="506336391">
          <w:marLeft w:val="0"/>
          <w:marRight w:val="0"/>
          <w:marTop w:val="0"/>
          <w:marBottom w:val="0"/>
          <w:divBdr>
            <w:top w:val="none" w:sz="0" w:space="0" w:color="auto"/>
            <w:left w:val="none" w:sz="0" w:space="0" w:color="auto"/>
            <w:bottom w:val="none" w:sz="0" w:space="0" w:color="auto"/>
            <w:right w:val="none" w:sz="0" w:space="0" w:color="auto"/>
          </w:divBdr>
          <w:divsChild>
            <w:div w:id="372388301">
              <w:marLeft w:val="0"/>
              <w:marRight w:val="0"/>
              <w:marTop w:val="0"/>
              <w:marBottom w:val="0"/>
              <w:divBdr>
                <w:top w:val="none" w:sz="0" w:space="0" w:color="auto"/>
                <w:left w:val="none" w:sz="0" w:space="0" w:color="auto"/>
                <w:bottom w:val="none" w:sz="0" w:space="0" w:color="auto"/>
                <w:right w:val="none" w:sz="0" w:space="0" w:color="auto"/>
              </w:divBdr>
              <w:divsChild>
                <w:div w:id="1990550225">
                  <w:marLeft w:val="0"/>
                  <w:marRight w:val="0"/>
                  <w:marTop w:val="0"/>
                  <w:marBottom w:val="0"/>
                  <w:divBdr>
                    <w:top w:val="none" w:sz="0" w:space="0" w:color="auto"/>
                    <w:left w:val="none" w:sz="0" w:space="0" w:color="auto"/>
                    <w:bottom w:val="none" w:sz="0" w:space="0" w:color="auto"/>
                    <w:right w:val="none" w:sz="0" w:space="0" w:color="auto"/>
                  </w:divBdr>
                  <w:divsChild>
                    <w:div w:id="1923028923">
                      <w:marLeft w:val="150"/>
                      <w:marRight w:val="0"/>
                      <w:marTop w:val="0"/>
                      <w:marBottom w:val="0"/>
                      <w:divBdr>
                        <w:top w:val="none" w:sz="0" w:space="0" w:color="auto"/>
                        <w:left w:val="none" w:sz="0" w:space="0" w:color="auto"/>
                        <w:bottom w:val="none" w:sz="0" w:space="0" w:color="auto"/>
                        <w:right w:val="none" w:sz="0" w:space="0" w:color="auto"/>
                      </w:divBdr>
                      <w:divsChild>
                        <w:div w:id="1498233626">
                          <w:marLeft w:val="0"/>
                          <w:marRight w:val="0"/>
                          <w:marTop w:val="0"/>
                          <w:marBottom w:val="0"/>
                          <w:divBdr>
                            <w:top w:val="none" w:sz="0" w:space="0" w:color="auto"/>
                            <w:left w:val="none" w:sz="0" w:space="0" w:color="auto"/>
                            <w:bottom w:val="none" w:sz="0" w:space="0" w:color="auto"/>
                            <w:right w:val="none" w:sz="0" w:space="0" w:color="auto"/>
                          </w:divBdr>
                          <w:divsChild>
                            <w:div w:id="263919923">
                              <w:marLeft w:val="0"/>
                              <w:marRight w:val="0"/>
                              <w:marTop w:val="75"/>
                              <w:marBottom w:val="0"/>
                              <w:divBdr>
                                <w:top w:val="none" w:sz="0" w:space="0" w:color="auto"/>
                                <w:left w:val="none" w:sz="0" w:space="0" w:color="auto"/>
                                <w:bottom w:val="none" w:sz="0" w:space="0" w:color="auto"/>
                                <w:right w:val="none" w:sz="0" w:space="0" w:color="auto"/>
                              </w:divBdr>
                              <w:divsChild>
                                <w:div w:id="140151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9912689">
      <w:bodyDiv w:val="1"/>
      <w:marLeft w:val="0"/>
      <w:marRight w:val="0"/>
      <w:marTop w:val="0"/>
      <w:marBottom w:val="0"/>
      <w:divBdr>
        <w:top w:val="none" w:sz="0" w:space="0" w:color="auto"/>
        <w:left w:val="none" w:sz="0" w:space="0" w:color="auto"/>
        <w:bottom w:val="none" w:sz="0" w:space="0" w:color="auto"/>
        <w:right w:val="none" w:sz="0" w:space="0" w:color="auto"/>
      </w:divBdr>
      <w:divsChild>
        <w:div w:id="1678732016">
          <w:marLeft w:val="0"/>
          <w:marRight w:val="0"/>
          <w:marTop w:val="0"/>
          <w:marBottom w:val="0"/>
          <w:divBdr>
            <w:top w:val="none" w:sz="0" w:space="0" w:color="auto"/>
            <w:left w:val="none" w:sz="0" w:space="0" w:color="auto"/>
            <w:bottom w:val="none" w:sz="0" w:space="0" w:color="auto"/>
            <w:right w:val="none" w:sz="0" w:space="0" w:color="auto"/>
          </w:divBdr>
          <w:divsChild>
            <w:div w:id="404842386">
              <w:marLeft w:val="0"/>
              <w:marRight w:val="0"/>
              <w:marTop w:val="0"/>
              <w:marBottom w:val="0"/>
              <w:divBdr>
                <w:top w:val="none" w:sz="0" w:space="0" w:color="auto"/>
                <w:left w:val="none" w:sz="0" w:space="0" w:color="auto"/>
                <w:bottom w:val="none" w:sz="0" w:space="0" w:color="auto"/>
                <w:right w:val="none" w:sz="0" w:space="0" w:color="auto"/>
              </w:divBdr>
              <w:divsChild>
                <w:div w:id="1916932638">
                  <w:marLeft w:val="0"/>
                  <w:marRight w:val="0"/>
                  <w:marTop w:val="0"/>
                  <w:marBottom w:val="0"/>
                  <w:divBdr>
                    <w:top w:val="none" w:sz="0" w:space="0" w:color="auto"/>
                    <w:left w:val="none" w:sz="0" w:space="0" w:color="auto"/>
                    <w:bottom w:val="none" w:sz="0" w:space="0" w:color="auto"/>
                    <w:right w:val="none" w:sz="0" w:space="0" w:color="auto"/>
                  </w:divBdr>
                  <w:divsChild>
                    <w:div w:id="292254267">
                      <w:marLeft w:val="150"/>
                      <w:marRight w:val="0"/>
                      <w:marTop w:val="0"/>
                      <w:marBottom w:val="0"/>
                      <w:divBdr>
                        <w:top w:val="none" w:sz="0" w:space="0" w:color="auto"/>
                        <w:left w:val="none" w:sz="0" w:space="0" w:color="auto"/>
                        <w:bottom w:val="none" w:sz="0" w:space="0" w:color="auto"/>
                        <w:right w:val="none" w:sz="0" w:space="0" w:color="auto"/>
                      </w:divBdr>
                      <w:divsChild>
                        <w:div w:id="607810495">
                          <w:marLeft w:val="0"/>
                          <w:marRight w:val="0"/>
                          <w:marTop w:val="0"/>
                          <w:marBottom w:val="0"/>
                          <w:divBdr>
                            <w:top w:val="none" w:sz="0" w:space="0" w:color="auto"/>
                            <w:left w:val="none" w:sz="0" w:space="0" w:color="auto"/>
                            <w:bottom w:val="none" w:sz="0" w:space="0" w:color="auto"/>
                            <w:right w:val="none" w:sz="0" w:space="0" w:color="auto"/>
                          </w:divBdr>
                          <w:divsChild>
                            <w:div w:id="1475216992">
                              <w:marLeft w:val="0"/>
                              <w:marRight w:val="0"/>
                              <w:marTop w:val="75"/>
                              <w:marBottom w:val="0"/>
                              <w:divBdr>
                                <w:top w:val="none" w:sz="0" w:space="0" w:color="auto"/>
                                <w:left w:val="none" w:sz="0" w:space="0" w:color="auto"/>
                                <w:bottom w:val="none" w:sz="0" w:space="0" w:color="auto"/>
                                <w:right w:val="none" w:sz="0" w:space="0" w:color="auto"/>
                              </w:divBdr>
                              <w:divsChild>
                                <w:div w:id="174405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8915706">
      <w:bodyDiv w:val="1"/>
      <w:marLeft w:val="0"/>
      <w:marRight w:val="0"/>
      <w:marTop w:val="0"/>
      <w:marBottom w:val="0"/>
      <w:divBdr>
        <w:top w:val="none" w:sz="0" w:space="0" w:color="auto"/>
        <w:left w:val="none" w:sz="0" w:space="0" w:color="auto"/>
        <w:bottom w:val="none" w:sz="0" w:space="0" w:color="auto"/>
        <w:right w:val="none" w:sz="0" w:space="0" w:color="auto"/>
      </w:divBdr>
      <w:divsChild>
        <w:div w:id="1206984667">
          <w:marLeft w:val="0"/>
          <w:marRight w:val="0"/>
          <w:marTop w:val="0"/>
          <w:marBottom w:val="0"/>
          <w:divBdr>
            <w:top w:val="none" w:sz="0" w:space="0" w:color="auto"/>
            <w:left w:val="none" w:sz="0" w:space="0" w:color="auto"/>
            <w:bottom w:val="none" w:sz="0" w:space="0" w:color="auto"/>
            <w:right w:val="none" w:sz="0" w:space="0" w:color="auto"/>
          </w:divBdr>
          <w:divsChild>
            <w:div w:id="914628712">
              <w:marLeft w:val="0"/>
              <w:marRight w:val="0"/>
              <w:marTop w:val="0"/>
              <w:marBottom w:val="0"/>
              <w:divBdr>
                <w:top w:val="none" w:sz="0" w:space="0" w:color="auto"/>
                <w:left w:val="none" w:sz="0" w:space="0" w:color="auto"/>
                <w:bottom w:val="none" w:sz="0" w:space="0" w:color="auto"/>
                <w:right w:val="none" w:sz="0" w:space="0" w:color="auto"/>
              </w:divBdr>
              <w:divsChild>
                <w:div w:id="955135782">
                  <w:marLeft w:val="0"/>
                  <w:marRight w:val="0"/>
                  <w:marTop w:val="0"/>
                  <w:marBottom w:val="0"/>
                  <w:divBdr>
                    <w:top w:val="none" w:sz="0" w:space="0" w:color="auto"/>
                    <w:left w:val="none" w:sz="0" w:space="0" w:color="auto"/>
                    <w:bottom w:val="none" w:sz="0" w:space="0" w:color="auto"/>
                    <w:right w:val="none" w:sz="0" w:space="0" w:color="auto"/>
                  </w:divBdr>
                  <w:divsChild>
                    <w:div w:id="27722854">
                      <w:marLeft w:val="150"/>
                      <w:marRight w:val="0"/>
                      <w:marTop w:val="0"/>
                      <w:marBottom w:val="0"/>
                      <w:divBdr>
                        <w:top w:val="none" w:sz="0" w:space="0" w:color="auto"/>
                        <w:left w:val="none" w:sz="0" w:space="0" w:color="auto"/>
                        <w:bottom w:val="none" w:sz="0" w:space="0" w:color="auto"/>
                        <w:right w:val="none" w:sz="0" w:space="0" w:color="auto"/>
                      </w:divBdr>
                      <w:divsChild>
                        <w:div w:id="748695101">
                          <w:marLeft w:val="0"/>
                          <w:marRight w:val="0"/>
                          <w:marTop w:val="0"/>
                          <w:marBottom w:val="0"/>
                          <w:divBdr>
                            <w:top w:val="none" w:sz="0" w:space="0" w:color="auto"/>
                            <w:left w:val="none" w:sz="0" w:space="0" w:color="auto"/>
                            <w:bottom w:val="none" w:sz="0" w:space="0" w:color="auto"/>
                            <w:right w:val="none" w:sz="0" w:space="0" w:color="auto"/>
                          </w:divBdr>
                          <w:divsChild>
                            <w:div w:id="449082948">
                              <w:marLeft w:val="0"/>
                              <w:marRight w:val="0"/>
                              <w:marTop w:val="75"/>
                              <w:marBottom w:val="0"/>
                              <w:divBdr>
                                <w:top w:val="none" w:sz="0" w:space="0" w:color="auto"/>
                                <w:left w:val="none" w:sz="0" w:space="0" w:color="auto"/>
                                <w:bottom w:val="none" w:sz="0" w:space="0" w:color="auto"/>
                                <w:right w:val="none" w:sz="0" w:space="0" w:color="auto"/>
                              </w:divBdr>
                              <w:divsChild>
                                <w:div w:id="10631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1973000">
      <w:bodyDiv w:val="1"/>
      <w:marLeft w:val="0"/>
      <w:marRight w:val="0"/>
      <w:marTop w:val="0"/>
      <w:marBottom w:val="0"/>
      <w:divBdr>
        <w:top w:val="none" w:sz="0" w:space="0" w:color="auto"/>
        <w:left w:val="none" w:sz="0" w:space="0" w:color="auto"/>
        <w:bottom w:val="none" w:sz="0" w:space="0" w:color="auto"/>
        <w:right w:val="none" w:sz="0" w:space="0" w:color="auto"/>
      </w:divBdr>
      <w:divsChild>
        <w:div w:id="1316371544">
          <w:marLeft w:val="0"/>
          <w:marRight w:val="0"/>
          <w:marTop w:val="0"/>
          <w:marBottom w:val="0"/>
          <w:divBdr>
            <w:top w:val="none" w:sz="0" w:space="0" w:color="auto"/>
            <w:left w:val="none" w:sz="0" w:space="0" w:color="auto"/>
            <w:bottom w:val="none" w:sz="0" w:space="0" w:color="auto"/>
            <w:right w:val="none" w:sz="0" w:space="0" w:color="auto"/>
          </w:divBdr>
          <w:divsChild>
            <w:div w:id="1805387672">
              <w:marLeft w:val="0"/>
              <w:marRight w:val="0"/>
              <w:marTop w:val="0"/>
              <w:marBottom w:val="0"/>
              <w:divBdr>
                <w:top w:val="none" w:sz="0" w:space="0" w:color="auto"/>
                <w:left w:val="none" w:sz="0" w:space="0" w:color="auto"/>
                <w:bottom w:val="none" w:sz="0" w:space="0" w:color="auto"/>
                <w:right w:val="none" w:sz="0" w:space="0" w:color="auto"/>
              </w:divBdr>
              <w:divsChild>
                <w:div w:id="1576011045">
                  <w:marLeft w:val="0"/>
                  <w:marRight w:val="0"/>
                  <w:marTop w:val="0"/>
                  <w:marBottom w:val="0"/>
                  <w:divBdr>
                    <w:top w:val="none" w:sz="0" w:space="0" w:color="auto"/>
                    <w:left w:val="none" w:sz="0" w:space="0" w:color="auto"/>
                    <w:bottom w:val="none" w:sz="0" w:space="0" w:color="auto"/>
                    <w:right w:val="none" w:sz="0" w:space="0" w:color="auto"/>
                  </w:divBdr>
                  <w:divsChild>
                    <w:div w:id="55786432">
                      <w:marLeft w:val="150"/>
                      <w:marRight w:val="0"/>
                      <w:marTop w:val="0"/>
                      <w:marBottom w:val="0"/>
                      <w:divBdr>
                        <w:top w:val="none" w:sz="0" w:space="0" w:color="auto"/>
                        <w:left w:val="none" w:sz="0" w:space="0" w:color="auto"/>
                        <w:bottom w:val="none" w:sz="0" w:space="0" w:color="auto"/>
                        <w:right w:val="none" w:sz="0" w:space="0" w:color="auto"/>
                      </w:divBdr>
                      <w:divsChild>
                        <w:div w:id="1801529143">
                          <w:marLeft w:val="0"/>
                          <w:marRight w:val="0"/>
                          <w:marTop w:val="0"/>
                          <w:marBottom w:val="0"/>
                          <w:divBdr>
                            <w:top w:val="none" w:sz="0" w:space="0" w:color="auto"/>
                            <w:left w:val="none" w:sz="0" w:space="0" w:color="auto"/>
                            <w:bottom w:val="none" w:sz="0" w:space="0" w:color="auto"/>
                            <w:right w:val="none" w:sz="0" w:space="0" w:color="auto"/>
                          </w:divBdr>
                          <w:divsChild>
                            <w:div w:id="1188523562">
                              <w:marLeft w:val="0"/>
                              <w:marRight w:val="0"/>
                              <w:marTop w:val="75"/>
                              <w:marBottom w:val="0"/>
                              <w:divBdr>
                                <w:top w:val="none" w:sz="0" w:space="0" w:color="auto"/>
                                <w:left w:val="none" w:sz="0" w:space="0" w:color="auto"/>
                                <w:bottom w:val="none" w:sz="0" w:space="0" w:color="auto"/>
                                <w:right w:val="none" w:sz="0" w:space="0" w:color="auto"/>
                              </w:divBdr>
                              <w:divsChild>
                                <w:div w:id="1694261203">
                                  <w:marLeft w:val="0"/>
                                  <w:marRight w:val="0"/>
                                  <w:marTop w:val="45"/>
                                  <w:marBottom w:val="0"/>
                                  <w:divBdr>
                                    <w:top w:val="none" w:sz="0" w:space="0" w:color="auto"/>
                                    <w:left w:val="none" w:sz="0" w:space="0" w:color="auto"/>
                                    <w:bottom w:val="none" w:sz="0" w:space="0" w:color="auto"/>
                                    <w:right w:val="none" w:sz="0" w:space="0" w:color="auto"/>
                                  </w:divBdr>
                                </w:div>
                                <w:div w:id="2028173876">
                                  <w:marLeft w:val="0"/>
                                  <w:marRight w:val="0"/>
                                  <w:marTop w:val="45"/>
                                  <w:marBottom w:val="0"/>
                                  <w:divBdr>
                                    <w:top w:val="none" w:sz="0" w:space="0" w:color="auto"/>
                                    <w:left w:val="none" w:sz="0" w:space="0" w:color="auto"/>
                                    <w:bottom w:val="none" w:sz="0" w:space="0" w:color="auto"/>
                                    <w:right w:val="none" w:sz="0" w:space="0" w:color="auto"/>
                                  </w:divBdr>
                                  <w:divsChild>
                                    <w:div w:id="936214231">
                                      <w:marLeft w:val="0"/>
                                      <w:marRight w:val="0"/>
                                      <w:marTop w:val="0"/>
                                      <w:marBottom w:val="0"/>
                                      <w:divBdr>
                                        <w:top w:val="none" w:sz="0" w:space="0" w:color="auto"/>
                                        <w:left w:val="none" w:sz="0" w:space="0" w:color="auto"/>
                                        <w:bottom w:val="none" w:sz="0" w:space="0" w:color="auto"/>
                                        <w:right w:val="none" w:sz="0" w:space="0" w:color="auto"/>
                                      </w:divBdr>
                                    </w:div>
                                    <w:div w:id="543106477">
                                      <w:marLeft w:val="0"/>
                                      <w:marRight w:val="0"/>
                                      <w:marTop w:val="0"/>
                                      <w:marBottom w:val="0"/>
                                      <w:divBdr>
                                        <w:top w:val="none" w:sz="0" w:space="0" w:color="auto"/>
                                        <w:left w:val="none" w:sz="0" w:space="0" w:color="auto"/>
                                        <w:bottom w:val="none" w:sz="0" w:space="0" w:color="auto"/>
                                        <w:right w:val="none" w:sz="0" w:space="0" w:color="auto"/>
                                      </w:divBdr>
                                    </w:div>
                                  </w:divsChild>
                                </w:div>
                                <w:div w:id="1527672063">
                                  <w:marLeft w:val="0"/>
                                  <w:marRight w:val="0"/>
                                  <w:marTop w:val="0"/>
                                  <w:marBottom w:val="0"/>
                                  <w:divBdr>
                                    <w:top w:val="none" w:sz="0" w:space="0" w:color="auto"/>
                                    <w:left w:val="none" w:sz="0" w:space="0" w:color="auto"/>
                                    <w:bottom w:val="none" w:sz="0" w:space="0" w:color="auto"/>
                                    <w:right w:val="none" w:sz="0" w:space="0" w:color="auto"/>
                                  </w:divBdr>
                                </w:div>
                                <w:div w:id="6900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2655468">
      <w:bodyDiv w:val="1"/>
      <w:marLeft w:val="0"/>
      <w:marRight w:val="0"/>
      <w:marTop w:val="0"/>
      <w:marBottom w:val="0"/>
      <w:divBdr>
        <w:top w:val="none" w:sz="0" w:space="0" w:color="auto"/>
        <w:left w:val="none" w:sz="0" w:space="0" w:color="auto"/>
        <w:bottom w:val="none" w:sz="0" w:space="0" w:color="auto"/>
        <w:right w:val="none" w:sz="0" w:space="0" w:color="auto"/>
      </w:divBdr>
    </w:div>
    <w:div w:id="514268118">
      <w:bodyDiv w:val="1"/>
      <w:marLeft w:val="0"/>
      <w:marRight w:val="0"/>
      <w:marTop w:val="0"/>
      <w:marBottom w:val="0"/>
      <w:divBdr>
        <w:top w:val="none" w:sz="0" w:space="0" w:color="auto"/>
        <w:left w:val="none" w:sz="0" w:space="0" w:color="auto"/>
        <w:bottom w:val="none" w:sz="0" w:space="0" w:color="auto"/>
        <w:right w:val="none" w:sz="0" w:space="0" w:color="auto"/>
      </w:divBdr>
      <w:divsChild>
        <w:div w:id="1722439940">
          <w:marLeft w:val="0"/>
          <w:marRight w:val="0"/>
          <w:marTop w:val="0"/>
          <w:marBottom w:val="0"/>
          <w:divBdr>
            <w:top w:val="none" w:sz="0" w:space="0" w:color="auto"/>
            <w:left w:val="none" w:sz="0" w:space="0" w:color="auto"/>
            <w:bottom w:val="none" w:sz="0" w:space="0" w:color="auto"/>
            <w:right w:val="none" w:sz="0" w:space="0" w:color="auto"/>
          </w:divBdr>
          <w:divsChild>
            <w:div w:id="1550654308">
              <w:marLeft w:val="0"/>
              <w:marRight w:val="0"/>
              <w:marTop w:val="0"/>
              <w:marBottom w:val="0"/>
              <w:divBdr>
                <w:top w:val="none" w:sz="0" w:space="0" w:color="auto"/>
                <w:left w:val="none" w:sz="0" w:space="0" w:color="auto"/>
                <w:bottom w:val="none" w:sz="0" w:space="0" w:color="auto"/>
                <w:right w:val="none" w:sz="0" w:space="0" w:color="auto"/>
              </w:divBdr>
              <w:divsChild>
                <w:div w:id="700982927">
                  <w:marLeft w:val="0"/>
                  <w:marRight w:val="0"/>
                  <w:marTop w:val="0"/>
                  <w:marBottom w:val="0"/>
                  <w:divBdr>
                    <w:top w:val="none" w:sz="0" w:space="0" w:color="auto"/>
                    <w:left w:val="none" w:sz="0" w:space="0" w:color="auto"/>
                    <w:bottom w:val="none" w:sz="0" w:space="0" w:color="auto"/>
                    <w:right w:val="none" w:sz="0" w:space="0" w:color="auto"/>
                  </w:divBdr>
                  <w:divsChild>
                    <w:div w:id="1066757686">
                      <w:marLeft w:val="150"/>
                      <w:marRight w:val="0"/>
                      <w:marTop w:val="0"/>
                      <w:marBottom w:val="0"/>
                      <w:divBdr>
                        <w:top w:val="none" w:sz="0" w:space="0" w:color="auto"/>
                        <w:left w:val="none" w:sz="0" w:space="0" w:color="auto"/>
                        <w:bottom w:val="none" w:sz="0" w:space="0" w:color="auto"/>
                        <w:right w:val="none" w:sz="0" w:space="0" w:color="auto"/>
                      </w:divBdr>
                      <w:divsChild>
                        <w:div w:id="78066099">
                          <w:marLeft w:val="0"/>
                          <w:marRight w:val="0"/>
                          <w:marTop w:val="0"/>
                          <w:marBottom w:val="0"/>
                          <w:divBdr>
                            <w:top w:val="none" w:sz="0" w:space="0" w:color="auto"/>
                            <w:left w:val="none" w:sz="0" w:space="0" w:color="auto"/>
                            <w:bottom w:val="none" w:sz="0" w:space="0" w:color="auto"/>
                            <w:right w:val="none" w:sz="0" w:space="0" w:color="auto"/>
                          </w:divBdr>
                          <w:divsChild>
                            <w:div w:id="1813013661">
                              <w:marLeft w:val="0"/>
                              <w:marRight w:val="0"/>
                              <w:marTop w:val="75"/>
                              <w:marBottom w:val="0"/>
                              <w:divBdr>
                                <w:top w:val="none" w:sz="0" w:space="0" w:color="auto"/>
                                <w:left w:val="none" w:sz="0" w:space="0" w:color="auto"/>
                                <w:bottom w:val="none" w:sz="0" w:space="0" w:color="auto"/>
                                <w:right w:val="none" w:sz="0" w:space="0" w:color="auto"/>
                              </w:divBdr>
                              <w:divsChild>
                                <w:div w:id="1420177325">
                                  <w:marLeft w:val="0"/>
                                  <w:marRight w:val="0"/>
                                  <w:marTop w:val="45"/>
                                  <w:marBottom w:val="0"/>
                                  <w:divBdr>
                                    <w:top w:val="none" w:sz="0" w:space="0" w:color="auto"/>
                                    <w:left w:val="none" w:sz="0" w:space="0" w:color="auto"/>
                                    <w:bottom w:val="none" w:sz="0" w:space="0" w:color="auto"/>
                                    <w:right w:val="none" w:sz="0" w:space="0" w:color="auto"/>
                                  </w:divBdr>
                                </w:div>
                                <w:div w:id="1090390400">
                                  <w:marLeft w:val="0"/>
                                  <w:marRight w:val="0"/>
                                  <w:marTop w:val="45"/>
                                  <w:marBottom w:val="0"/>
                                  <w:divBdr>
                                    <w:top w:val="none" w:sz="0" w:space="0" w:color="auto"/>
                                    <w:left w:val="none" w:sz="0" w:space="0" w:color="auto"/>
                                    <w:bottom w:val="none" w:sz="0" w:space="0" w:color="auto"/>
                                    <w:right w:val="none" w:sz="0" w:space="0" w:color="auto"/>
                                  </w:divBdr>
                                  <w:divsChild>
                                    <w:div w:id="504440442">
                                      <w:marLeft w:val="0"/>
                                      <w:marRight w:val="0"/>
                                      <w:marTop w:val="0"/>
                                      <w:marBottom w:val="0"/>
                                      <w:divBdr>
                                        <w:top w:val="none" w:sz="0" w:space="0" w:color="auto"/>
                                        <w:left w:val="none" w:sz="0" w:space="0" w:color="auto"/>
                                        <w:bottom w:val="none" w:sz="0" w:space="0" w:color="auto"/>
                                        <w:right w:val="none" w:sz="0" w:space="0" w:color="auto"/>
                                      </w:divBdr>
                                    </w:div>
                                    <w:div w:id="873081637">
                                      <w:marLeft w:val="0"/>
                                      <w:marRight w:val="0"/>
                                      <w:marTop w:val="0"/>
                                      <w:marBottom w:val="0"/>
                                      <w:divBdr>
                                        <w:top w:val="none" w:sz="0" w:space="0" w:color="auto"/>
                                        <w:left w:val="none" w:sz="0" w:space="0" w:color="auto"/>
                                        <w:bottom w:val="none" w:sz="0" w:space="0" w:color="auto"/>
                                        <w:right w:val="none" w:sz="0" w:space="0" w:color="auto"/>
                                      </w:divBdr>
                                    </w:div>
                                  </w:divsChild>
                                </w:div>
                                <w:div w:id="2054883800">
                                  <w:marLeft w:val="0"/>
                                  <w:marRight w:val="0"/>
                                  <w:marTop w:val="0"/>
                                  <w:marBottom w:val="0"/>
                                  <w:divBdr>
                                    <w:top w:val="none" w:sz="0" w:space="0" w:color="auto"/>
                                    <w:left w:val="none" w:sz="0" w:space="0" w:color="auto"/>
                                    <w:bottom w:val="none" w:sz="0" w:space="0" w:color="auto"/>
                                    <w:right w:val="none" w:sz="0" w:space="0" w:color="auto"/>
                                  </w:divBdr>
                                </w:div>
                                <w:div w:id="166874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6429451">
      <w:bodyDiv w:val="1"/>
      <w:marLeft w:val="0"/>
      <w:marRight w:val="0"/>
      <w:marTop w:val="0"/>
      <w:marBottom w:val="0"/>
      <w:divBdr>
        <w:top w:val="none" w:sz="0" w:space="0" w:color="auto"/>
        <w:left w:val="none" w:sz="0" w:space="0" w:color="auto"/>
        <w:bottom w:val="none" w:sz="0" w:space="0" w:color="auto"/>
        <w:right w:val="none" w:sz="0" w:space="0" w:color="auto"/>
      </w:divBdr>
    </w:div>
    <w:div w:id="585722661">
      <w:bodyDiv w:val="1"/>
      <w:marLeft w:val="0"/>
      <w:marRight w:val="0"/>
      <w:marTop w:val="0"/>
      <w:marBottom w:val="0"/>
      <w:divBdr>
        <w:top w:val="none" w:sz="0" w:space="0" w:color="auto"/>
        <w:left w:val="none" w:sz="0" w:space="0" w:color="auto"/>
        <w:bottom w:val="none" w:sz="0" w:space="0" w:color="auto"/>
        <w:right w:val="none" w:sz="0" w:space="0" w:color="auto"/>
      </w:divBdr>
      <w:divsChild>
        <w:div w:id="1602492639">
          <w:marLeft w:val="0"/>
          <w:marRight w:val="0"/>
          <w:marTop w:val="0"/>
          <w:marBottom w:val="0"/>
          <w:divBdr>
            <w:top w:val="none" w:sz="0" w:space="0" w:color="auto"/>
            <w:left w:val="none" w:sz="0" w:space="0" w:color="auto"/>
            <w:bottom w:val="none" w:sz="0" w:space="0" w:color="auto"/>
            <w:right w:val="none" w:sz="0" w:space="0" w:color="auto"/>
          </w:divBdr>
          <w:divsChild>
            <w:div w:id="488326948">
              <w:marLeft w:val="0"/>
              <w:marRight w:val="0"/>
              <w:marTop w:val="0"/>
              <w:marBottom w:val="0"/>
              <w:divBdr>
                <w:top w:val="none" w:sz="0" w:space="0" w:color="auto"/>
                <w:left w:val="none" w:sz="0" w:space="0" w:color="auto"/>
                <w:bottom w:val="none" w:sz="0" w:space="0" w:color="auto"/>
                <w:right w:val="none" w:sz="0" w:space="0" w:color="auto"/>
              </w:divBdr>
              <w:divsChild>
                <w:div w:id="274598149">
                  <w:marLeft w:val="0"/>
                  <w:marRight w:val="0"/>
                  <w:marTop w:val="0"/>
                  <w:marBottom w:val="0"/>
                  <w:divBdr>
                    <w:top w:val="none" w:sz="0" w:space="0" w:color="auto"/>
                    <w:left w:val="none" w:sz="0" w:space="0" w:color="auto"/>
                    <w:bottom w:val="none" w:sz="0" w:space="0" w:color="auto"/>
                    <w:right w:val="none" w:sz="0" w:space="0" w:color="auto"/>
                  </w:divBdr>
                  <w:divsChild>
                    <w:div w:id="519317183">
                      <w:marLeft w:val="150"/>
                      <w:marRight w:val="0"/>
                      <w:marTop w:val="0"/>
                      <w:marBottom w:val="0"/>
                      <w:divBdr>
                        <w:top w:val="none" w:sz="0" w:space="0" w:color="auto"/>
                        <w:left w:val="none" w:sz="0" w:space="0" w:color="auto"/>
                        <w:bottom w:val="none" w:sz="0" w:space="0" w:color="auto"/>
                        <w:right w:val="none" w:sz="0" w:space="0" w:color="auto"/>
                      </w:divBdr>
                      <w:divsChild>
                        <w:div w:id="14233964">
                          <w:marLeft w:val="0"/>
                          <w:marRight w:val="0"/>
                          <w:marTop w:val="0"/>
                          <w:marBottom w:val="0"/>
                          <w:divBdr>
                            <w:top w:val="none" w:sz="0" w:space="0" w:color="auto"/>
                            <w:left w:val="none" w:sz="0" w:space="0" w:color="auto"/>
                            <w:bottom w:val="none" w:sz="0" w:space="0" w:color="auto"/>
                            <w:right w:val="none" w:sz="0" w:space="0" w:color="auto"/>
                          </w:divBdr>
                          <w:divsChild>
                            <w:div w:id="233666378">
                              <w:marLeft w:val="0"/>
                              <w:marRight w:val="0"/>
                              <w:marTop w:val="75"/>
                              <w:marBottom w:val="0"/>
                              <w:divBdr>
                                <w:top w:val="none" w:sz="0" w:space="0" w:color="auto"/>
                                <w:left w:val="none" w:sz="0" w:space="0" w:color="auto"/>
                                <w:bottom w:val="none" w:sz="0" w:space="0" w:color="auto"/>
                                <w:right w:val="none" w:sz="0" w:space="0" w:color="auto"/>
                              </w:divBdr>
                              <w:divsChild>
                                <w:div w:id="86135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7182277">
      <w:bodyDiv w:val="1"/>
      <w:marLeft w:val="0"/>
      <w:marRight w:val="0"/>
      <w:marTop w:val="0"/>
      <w:marBottom w:val="0"/>
      <w:divBdr>
        <w:top w:val="none" w:sz="0" w:space="0" w:color="auto"/>
        <w:left w:val="none" w:sz="0" w:space="0" w:color="auto"/>
        <w:bottom w:val="none" w:sz="0" w:space="0" w:color="auto"/>
        <w:right w:val="none" w:sz="0" w:space="0" w:color="auto"/>
      </w:divBdr>
    </w:div>
    <w:div w:id="612056611">
      <w:bodyDiv w:val="1"/>
      <w:marLeft w:val="0"/>
      <w:marRight w:val="0"/>
      <w:marTop w:val="0"/>
      <w:marBottom w:val="0"/>
      <w:divBdr>
        <w:top w:val="none" w:sz="0" w:space="0" w:color="auto"/>
        <w:left w:val="none" w:sz="0" w:space="0" w:color="auto"/>
        <w:bottom w:val="none" w:sz="0" w:space="0" w:color="auto"/>
        <w:right w:val="none" w:sz="0" w:space="0" w:color="auto"/>
      </w:divBdr>
    </w:div>
    <w:div w:id="622612536">
      <w:bodyDiv w:val="1"/>
      <w:marLeft w:val="0"/>
      <w:marRight w:val="0"/>
      <w:marTop w:val="0"/>
      <w:marBottom w:val="0"/>
      <w:divBdr>
        <w:top w:val="none" w:sz="0" w:space="0" w:color="auto"/>
        <w:left w:val="none" w:sz="0" w:space="0" w:color="auto"/>
        <w:bottom w:val="none" w:sz="0" w:space="0" w:color="auto"/>
        <w:right w:val="none" w:sz="0" w:space="0" w:color="auto"/>
      </w:divBdr>
    </w:div>
    <w:div w:id="632440807">
      <w:bodyDiv w:val="1"/>
      <w:marLeft w:val="0"/>
      <w:marRight w:val="0"/>
      <w:marTop w:val="0"/>
      <w:marBottom w:val="0"/>
      <w:divBdr>
        <w:top w:val="none" w:sz="0" w:space="0" w:color="auto"/>
        <w:left w:val="none" w:sz="0" w:space="0" w:color="auto"/>
        <w:bottom w:val="none" w:sz="0" w:space="0" w:color="auto"/>
        <w:right w:val="none" w:sz="0" w:space="0" w:color="auto"/>
      </w:divBdr>
    </w:div>
    <w:div w:id="728263397">
      <w:bodyDiv w:val="1"/>
      <w:marLeft w:val="0"/>
      <w:marRight w:val="0"/>
      <w:marTop w:val="0"/>
      <w:marBottom w:val="0"/>
      <w:divBdr>
        <w:top w:val="none" w:sz="0" w:space="0" w:color="auto"/>
        <w:left w:val="none" w:sz="0" w:space="0" w:color="auto"/>
        <w:bottom w:val="none" w:sz="0" w:space="0" w:color="auto"/>
        <w:right w:val="none" w:sz="0" w:space="0" w:color="auto"/>
      </w:divBdr>
    </w:div>
    <w:div w:id="740056522">
      <w:bodyDiv w:val="1"/>
      <w:marLeft w:val="0"/>
      <w:marRight w:val="0"/>
      <w:marTop w:val="0"/>
      <w:marBottom w:val="0"/>
      <w:divBdr>
        <w:top w:val="none" w:sz="0" w:space="0" w:color="auto"/>
        <w:left w:val="none" w:sz="0" w:space="0" w:color="auto"/>
        <w:bottom w:val="none" w:sz="0" w:space="0" w:color="auto"/>
        <w:right w:val="none" w:sz="0" w:space="0" w:color="auto"/>
      </w:divBdr>
    </w:div>
    <w:div w:id="750977334">
      <w:bodyDiv w:val="1"/>
      <w:marLeft w:val="0"/>
      <w:marRight w:val="0"/>
      <w:marTop w:val="0"/>
      <w:marBottom w:val="0"/>
      <w:divBdr>
        <w:top w:val="none" w:sz="0" w:space="0" w:color="auto"/>
        <w:left w:val="none" w:sz="0" w:space="0" w:color="auto"/>
        <w:bottom w:val="none" w:sz="0" w:space="0" w:color="auto"/>
        <w:right w:val="none" w:sz="0" w:space="0" w:color="auto"/>
      </w:divBdr>
      <w:divsChild>
        <w:div w:id="312679737">
          <w:marLeft w:val="0"/>
          <w:marRight w:val="0"/>
          <w:marTop w:val="0"/>
          <w:marBottom w:val="0"/>
          <w:divBdr>
            <w:top w:val="none" w:sz="0" w:space="0" w:color="auto"/>
            <w:left w:val="none" w:sz="0" w:space="0" w:color="auto"/>
            <w:bottom w:val="none" w:sz="0" w:space="0" w:color="auto"/>
            <w:right w:val="none" w:sz="0" w:space="0" w:color="auto"/>
          </w:divBdr>
          <w:divsChild>
            <w:div w:id="347410987">
              <w:marLeft w:val="0"/>
              <w:marRight w:val="0"/>
              <w:marTop w:val="0"/>
              <w:marBottom w:val="0"/>
              <w:divBdr>
                <w:top w:val="none" w:sz="0" w:space="0" w:color="auto"/>
                <w:left w:val="none" w:sz="0" w:space="0" w:color="auto"/>
                <w:bottom w:val="none" w:sz="0" w:space="0" w:color="auto"/>
                <w:right w:val="none" w:sz="0" w:space="0" w:color="auto"/>
              </w:divBdr>
              <w:divsChild>
                <w:div w:id="1308975802">
                  <w:marLeft w:val="0"/>
                  <w:marRight w:val="0"/>
                  <w:marTop w:val="0"/>
                  <w:marBottom w:val="0"/>
                  <w:divBdr>
                    <w:top w:val="none" w:sz="0" w:space="0" w:color="auto"/>
                    <w:left w:val="none" w:sz="0" w:space="0" w:color="auto"/>
                    <w:bottom w:val="none" w:sz="0" w:space="0" w:color="auto"/>
                    <w:right w:val="none" w:sz="0" w:space="0" w:color="auto"/>
                  </w:divBdr>
                  <w:divsChild>
                    <w:div w:id="177549010">
                      <w:marLeft w:val="150"/>
                      <w:marRight w:val="0"/>
                      <w:marTop w:val="0"/>
                      <w:marBottom w:val="0"/>
                      <w:divBdr>
                        <w:top w:val="none" w:sz="0" w:space="0" w:color="auto"/>
                        <w:left w:val="none" w:sz="0" w:space="0" w:color="auto"/>
                        <w:bottom w:val="none" w:sz="0" w:space="0" w:color="auto"/>
                        <w:right w:val="none" w:sz="0" w:space="0" w:color="auto"/>
                      </w:divBdr>
                      <w:divsChild>
                        <w:div w:id="841360630">
                          <w:marLeft w:val="0"/>
                          <w:marRight w:val="0"/>
                          <w:marTop w:val="0"/>
                          <w:marBottom w:val="0"/>
                          <w:divBdr>
                            <w:top w:val="none" w:sz="0" w:space="0" w:color="auto"/>
                            <w:left w:val="none" w:sz="0" w:space="0" w:color="auto"/>
                            <w:bottom w:val="none" w:sz="0" w:space="0" w:color="auto"/>
                            <w:right w:val="none" w:sz="0" w:space="0" w:color="auto"/>
                          </w:divBdr>
                          <w:divsChild>
                            <w:div w:id="306665246">
                              <w:marLeft w:val="0"/>
                              <w:marRight w:val="0"/>
                              <w:marTop w:val="75"/>
                              <w:marBottom w:val="0"/>
                              <w:divBdr>
                                <w:top w:val="none" w:sz="0" w:space="0" w:color="auto"/>
                                <w:left w:val="none" w:sz="0" w:space="0" w:color="auto"/>
                                <w:bottom w:val="none" w:sz="0" w:space="0" w:color="auto"/>
                                <w:right w:val="none" w:sz="0" w:space="0" w:color="auto"/>
                              </w:divBdr>
                              <w:divsChild>
                                <w:div w:id="45691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1124885">
      <w:bodyDiv w:val="1"/>
      <w:marLeft w:val="0"/>
      <w:marRight w:val="0"/>
      <w:marTop w:val="0"/>
      <w:marBottom w:val="0"/>
      <w:divBdr>
        <w:top w:val="none" w:sz="0" w:space="0" w:color="auto"/>
        <w:left w:val="none" w:sz="0" w:space="0" w:color="auto"/>
        <w:bottom w:val="none" w:sz="0" w:space="0" w:color="auto"/>
        <w:right w:val="none" w:sz="0" w:space="0" w:color="auto"/>
      </w:divBdr>
    </w:div>
    <w:div w:id="769542568">
      <w:bodyDiv w:val="1"/>
      <w:marLeft w:val="0"/>
      <w:marRight w:val="0"/>
      <w:marTop w:val="0"/>
      <w:marBottom w:val="0"/>
      <w:divBdr>
        <w:top w:val="none" w:sz="0" w:space="0" w:color="auto"/>
        <w:left w:val="none" w:sz="0" w:space="0" w:color="auto"/>
        <w:bottom w:val="none" w:sz="0" w:space="0" w:color="auto"/>
        <w:right w:val="none" w:sz="0" w:space="0" w:color="auto"/>
      </w:divBdr>
    </w:div>
    <w:div w:id="775633914">
      <w:bodyDiv w:val="1"/>
      <w:marLeft w:val="0"/>
      <w:marRight w:val="0"/>
      <w:marTop w:val="0"/>
      <w:marBottom w:val="0"/>
      <w:divBdr>
        <w:top w:val="none" w:sz="0" w:space="0" w:color="auto"/>
        <w:left w:val="none" w:sz="0" w:space="0" w:color="auto"/>
        <w:bottom w:val="none" w:sz="0" w:space="0" w:color="auto"/>
        <w:right w:val="none" w:sz="0" w:space="0" w:color="auto"/>
      </w:divBdr>
    </w:div>
    <w:div w:id="778991197">
      <w:bodyDiv w:val="1"/>
      <w:marLeft w:val="0"/>
      <w:marRight w:val="0"/>
      <w:marTop w:val="0"/>
      <w:marBottom w:val="0"/>
      <w:divBdr>
        <w:top w:val="none" w:sz="0" w:space="0" w:color="auto"/>
        <w:left w:val="none" w:sz="0" w:space="0" w:color="auto"/>
        <w:bottom w:val="none" w:sz="0" w:space="0" w:color="auto"/>
        <w:right w:val="none" w:sz="0" w:space="0" w:color="auto"/>
      </w:divBdr>
    </w:div>
    <w:div w:id="791242783">
      <w:bodyDiv w:val="1"/>
      <w:marLeft w:val="0"/>
      <w:marRight w:val="0"/>
      <w:marTop w:val="0"/>
      <w:marBottom w:val="0"/>
      <w:divBdr>
        <w:top w:val="none" w:sz="0" w:space="0" w:color="auto"/>
        <w:left w:val="none" w:sz="0" w:space="0" w:color="auto"/>
        <w:bottom w:val="none" w:sz="0" w:space="0" w:color="auto"/>
        <w:right w:val="none" w:sz="0" w:space="0" w:color="auto"/>
      </w:divBdr>
    </w:div>
    <w:div w:id="801078005">
      <w:bodyDiv w:val="1"/>
      <w:marLeft w:val="0"/>
      <w:marRight w:val="0"/>
      <w:marTop w:val="0"/>
      <w:marBottom w:val="0"/>
      <w:divBdr>
        <w:top w:val="none" w:sz="0" w:space="0" w:color="auto"/>
        <w:left w:val="none" w:sz="0" w:space="0" w:color="auto"/>
        <w:bottom w:val="none" w:sz="0" w:space="0" w:color="auto"/>
        <w:right w:val="none" w:sz="0" w:space="0" w:color="auto"/>
      </w:divBdr>
      <w:divsChild>
        <w:div w:id="839007327">
          <w:marLeft w:val="0"/>
          <w:marRight w:val="0"/>
          <w:marTop w:val="0"/>
          <w:marBottom w:val="0"/>
          <w:divBdr>
            <w:top w:val="none" w:sz="0" w:space="0" w:color="auto"/>
            <w:left w:val="none" w:sz="0" w:space="0" w:color="auto"/>
            <w:bottom w:val="none" w:sz="0" w:space="0" w:color="auto"/>
            <w:right w:val="none" w:sz="0" w:space="0" w:color="auto"/>
          </w:divBdr>
          <w:divsChild>
            <w:div w:id="2111968389">
              <w:marLeft w:val="0"/>
              <w:marRight w:val="0"/>
              <w:marTop w:val="0"/>
              <w:marBottom w:val="0"/>
              <w:divBdr>
                <w:top w:val="none" w:sz="0" w:space="0" w:color="auto"/>
                <w:left w:val="none" w:sz="0" w:space="0" w:color="auto"/>
                <w:bottom w:val="none" w:sz="0" w:space="0" w:color="auto"/>
                <w:right w:val="none" w:sz="0" w:space="0" w:color="auto"/>
              </w:divBdr>
              <w:divsChild>
                <w:div w:id="311757691">
                  <w:marLeft w:val="0"/>
                  <w:marRight w:val="0"/>
                  <w:marTop w:val="0"/>
                  <w:marBottom w:val="0"/>
                  <w:divBdr>
                    <w:top w:val="none" w:sz="0" w:space="0" w:color="auto"/>
                    <w:left w:val="none" w:sz="0" w:space="0" w:color="auto"/>
                    <w:bottom w:val="none" w:sz="0" w:space="0" w:color="auto"/>
                    <w:right w:val="none" w:sz="0" w:space="0" w:color="auto"/>
                  </w:divBdr>
                  <w:divsChild>
                    <w:div w:id="56251535">
                      <w:marLeft w:val="150"/>
                      <w:marRight w:val="0"/>
                      <w:marTop w:val="0"/>
                      <w:marBottom w:val="0"/>
                      <w:divBdr>
                        <w:top w:val="none" w:sz="0" w:space="0" w:color="auto"/>
                        <w:left w:val="none" w:sz="0" w:space="0" w:color="auto"/>
                        <w:bottom w:val="none" w:sz="0" w:space="0" w:color="auto"/>
                        <w:right w:val="none" w:sz="0" w:space="0" w:color="auto"/>
                      </w:divBdr>
                      <w:divsChild>
                        <w:div w:id="558396047">
                          <w:marLeft w:val="0"/>
                          <w:marRight w:val="0"/>
                          <w:marTop w:val="0"/>
                          <w:marBottom w:val="0"/>
                          <w:divBdr>
                            <w:top w:val="none" w:sz="0" w:space="0" w:color="auto"/>
                            <w:left w:val="none" w:sz="0" w:space="0" w:color="auto"/>
                            <w:bottom w:val="none" w:sz="0" w:space="0" w:color="auto"/>
                            <w:right w:val="none" w:sz="0" w:space="0" w:color="auto"/>
                          </w:divBdr>
                          <w:divsChild>
                            <w:div w:id="562761536">
                              <w:marLeft w:val="0"/>
                              <w:marRight w:val="0"/>
                              <w:marTop w:val="75"/>
                              <w:marBottom w:val="0"/>
                              <w:divBdr>
                                <w:top w:val="none" w:sz="0" w:space="0" w:color="auto"/>
                                <w:left w:val="none" w:sz="0" w:space="0" w:color="auto"/>
                                <w:bottom w:val="none" w:sz="0" w:space="0" w:color="auto"/>
                                <w:right w:val="none" w:sz="0" w:space="0" w:color="auto"/>
                              </w:divBdr>
                              <w:divsChild>
                                <w:div w:id="70845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5970634">
      <w:bodyDiv w:val="1"/>
      <w:marLeft w:val="0"/>
      <w:marRight w:val="0"/>
      <w:marTop w:val="0"/>
      <w:marBottom w:val="0"/>
      <w:divBdr>
        <w:top w:val="none" w:sz="0" w:space="0" w:color="auto"/>
        <w:left w:val="none" w:sz="0" w:space="0" w:color="auto"/>
        <w:bottom w:val="none" w:sz="0" w:space="0" w:color="auto"/>
        <w:right w:val="none" w:sz="0" w:space="0" w:color="auto"/>
      </w:divBdr>
    </w:div>
    <w:div w:id="917515472">
      <w:bodyDiv w:val="1"/>
      <w:marLeft w:val="0"/>
      <w:marRight w:val="0"/>
      <w:marTop w:val="0"/>
      <w:marBottom w:val="0"/>
      <w:divBdr>
        <w:top w:val="none" w:sz="0" w:space="0" w:color="auto"/>
        <w:left w:val="none" w:sz="0" w:space="0" w:color="auto"/>
        <w:bottom w:val="none" w:sz="0" w:space="0" w:color="auto"/>
        <w:right w:val="none" w:sz="0" w:space="0" w:color="auto"/>
      </w:divBdr>
      <w:divsChild>
        <w:div w:id="1716390540">
          <w:marLeft w:val="0"/>
          <w:marRight w:val="0"/>
          <w:marTop w:val="0"/>
          <w:marBottom w:val="0"/>
          <w:divBdr>
            <w:top w:val="none" w:sz="0" w:space="0" w:color="auto"/>
            <w:left w:val="none" w:sz="0" w:space="0" w:color="auto"/>
            <w:bottom w:val="none" w:sz="0" w:space="0" w:color="auto"/>
            <w:right w:val="none" w:sz="0" w:space="0" w:color="auto"/>
          </w:divBdr>
          <w:divsChild>
            <w:div w:id="817724651">
              <w:marLeft w:val="0"/>
              <w:marRight w:val="0"/>
              <w:marTop w:val="0"/>
              <w:marBottom w:val="0"/>
              <w:divBdr>
                <w:top w:val="none" w:sz="0" w:space="0" w:color="auto"/>
                <w:left w:val="none" w:sz="0" w:space="0" w:color="auto"/>
                <w:bottom w:val="none" w:sz="0" w:space="0" w:color="auto"/>
                <w:right w:val="none" w:sz="0" w:space="0" w:color="auto"/>
              </w:divBdr>
              <w:divsChild>
                <w:div w:id="1240407537">
                  <w:marLeft w:val="0"/>
                  <w:marRight w:val="0"/>
                  <w:marTop w:val="0"/>
                  <w:marBottom w:val="0"/>
                  <w:divBdr>
                    <w:top w:val="none" w:sz="0" w:space="0" w:color="auto"/>
                    <w:left w:val="none" w:sz="0" w:space="0" w:color="auto"/>
                    <w:bottom w:val="none" w:sz="0" w:space="0" w:color="auto"/>
                    <w:right w:val="none" w:sz="0" w:space="0" w:color="auto"/>
                  </w:divBdr>
                  <w:divsChild>
                    <w:div w:id="437258389">
                      <w:marLeft w:val="150"/>
                      <w:marRight w:val="0"/>
                      <w:marTop w:val="0"/>
                      <w:marBottom w:val="0"/>
                      <w:divBdr>
                        <w:top w:val="none" w:sz="0" w:space="0" w:color="auto"/>
                        <w:left w:val="none" w:sz="0" w:space="0" w:color="auto"/>
                        <w:bottom w:val="none" w:sz="0" w:space="0" w:color="auto"/>
                        <w:right w:val="none" w:sz="0" w:space="0" w:color="auto"/>
                      </w:divBdr>
                      <w:divsChild>
                        <w:div w:id="1543978763">
                          <w:marLeft w:val="0"/>
                          <w:marRight w:val="0"/>
                          <w:marTop w:val="0"/>
                          <w:marBottom w:val="0"/>
                          <w:divBdr>
                            <w:top w:val="none" w:sz="0" w:space="0" w:color="auto"/>
                            <w:left w:val="none" w:sz="0" w:space="0" w:color="auto"/>
                            <w:bottom w:val="none" w:sz="0" w:space="0" w:color="auto"/>
                            <w:right w:val="none" w:sz="0" w:space="0" w:color="auto"/>
                          </w:divBdr>
                          <w:divsChild>
                            <w:div w:id="761073968">
                              <w:marLeft w:val="0"/>
                              <w:marRight w:val="0"/>
                              <w:marTop w:val="75"/>
                              <w:marBottom w:val="0"/>
                              <w:divBdr>
                                <w:top w:val="none" w:sz="0" w:space="0" w:color="auto"/>
                                <w:left w:val="none" w:sz="0" w:space="0" w:color="auto"/>
                                <w:bottom w:val="none" w:sz="0" w:space="0" w:color="auto"/>
                                <w:right w:val="none" w:sz="0" w:space="0" w:color="auto"/>
                              </w:divBdr>
                              <w:divsChild>
                                <w:div w:id="153337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6499326">
      <w:bodyDiv w:val="1"/>
      <w:marLeft w:val="0"/>
      <w:marRight w:val="0"/>
      <w:marTop w:val="0"/>
      <w:marBottom w:val="0"/>
      <w:divBdr>
        <w:top w:val="none" w:sz="0" w:space="0" w:color="auto"/>
        <w:left w:val="none" w:sz="0" w:space="0" w:color="auto"/>
        <w:bottom w:val="none" w:sz="0" w:space="0" w:color="auto"/>
        <w:right w:val="none" w:sz="0" w:space="0" w:color="auto"/>
      </w:divBdr>
      <w:divsChild>
        <w:div w:id="562105550">
          <w:marLeft w:val="0"/>
          <w:marRight w:val="0"/>
          <w:marTop w:val="0"/>
          <w:marBottom w:val="0"/>
          <w:divBdr>
            <w:top w:val="none" w:sz="0" w:space="0" w:color="auto"/>
            <w:left w:val="none" w:sz="0" w:space="0" w:color="auto"/>
            <w:bottom w:val="none" w:sz="0" w:space="0" w:color="auto"/>
            <w:right w:val="none" w:sz="0" w:space="0" w:color="auto"/>
          </w:divBdr>
          <w:divsChild>
            <w:div w:id="678704840">
              <w:marLeft w:val="0"/>
              <w:marRight w:val="0"/>
              <w:marTop w:val="0"/>
              <w:marBottom w:val="0"/>
              <w:divBdr>
                <w:top w:val="none" w:sz="0" w:space="0" w:color="auto"/>
                <w:left w:val="none" w:sz="0" w:space="0" w:color="auto"/>
                <w:bottom w:val="none" w:sz="0" w:space="0" w:color="auto"/>
                <w:right w:val="none" w:sz="0" w:space="0" w:color="auto"/>
              </w:divBdr>
              <w:divsChild>
                <w:div w:id="1901820531">
                  <w:marLeft w:val="0"/>
                  <w:marRight w:val="0"/>
                  <w:marTop w:val="0"/>
                  <w:marBottom w:val="0"/>
                  <w:divBdr>
                    <w:top w:val="none" w:sz="0" w:space="0" w:color="auto"/>
                    <w:left w:val="none" w:sz="0" w:space="0" w:color="auto"/>
                    <w:bottom w:val="none" w:sz="0" w:space="0" w:color="auto"/>
                    <w:right w:val="none" w:sz="0" w:space="0" w:color="auto"/>
                  </w:divBdr>
                  <w:divsChild>
                    <w:div w:id="1508472326">
                      <w:marLeft w:val="150"/>
                      <w:marRight w:val="0"/>
                      <w:marTop w:val="0"/>
                      <w:marBottom w:val="0"/>
                      <w:divBdr>
                        <w:top w:val="none" w:sz="0" w:space="0" w:color="auto"/>
                        <w:left w:val="none" w:sz="0" w:space="0" w:color="auto"/>
                        <w:bottom w:val="none" w:sz="0" w:space="0" w:color="auto"/>
                        <w:right w:val="none" w:sz="0" w:space="0" w:color="auto"/>
                      </w:divBdr>
                      <w:divsChild>
                        <w:div w:id="1758595639">
                          <w:marLeft w:val="0"/>
                          <w:marRight w:val="0"/>
                          <w:marTop w:val="0"/>
                          <w:marBottom w:val="0"/>
                          <w:divBdr>
                            <w:top w:val="none" w:sz="0" w:space="0" w:color="auto"/>
                            <w:left w:val="none" w:sz="0" w:space="0" w:color="auto"/>
                            <w:bottom w:val="none" w:sz="0" w:space="0" w:color="auto"/>
                            <w:right w:val="none" w:sz="0" w:space="0" w:color="auto"/>
                          </w:divBdr>
                          <w:divsChild>
                            <w:div w:id="1271595034">
                              <w:marLeft w:val="0"/>
                              <w:marRight w:val="0"/>
                              <w:marTop w:val="75"/>
                              <w:marBottom w:val="0"/>
                              <w:divBdr>
                                <w:top w:val="none" w:sz="0" w:space="0" w:color="auto"/>
                                <w:left w:val="none" w:sz="0" w:space="0" w:color="auto"/>
                                <w:bottom w:val="none" w:sz="0" w:space="0" w:color="auto"/>
                                <w:right w:val="none" w:sz="0" w:space="0" w:color="auto"/>
                              </w:divBdr>
                              <w:divsChild>
                                <w:div w:id="123951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8775591">
      <w:bodyDiv w:val="1"/>
      <w:marLeft w:val="0"/>
      <w:marRight w:val="0"/>
      <w:marTop w:val="0"/>
      <w:marBottom w:val="0"/>
      <w:divBdr>
        <w:top w:val="none" w:sz="0" w:space="0" w:color="auto"/>
        <w:left w:val="none" w:sz="0" w:space="0" w:color="auto"/>
        <w:bottom w:val="none" w:sz="0" w:space="0" w:color="auto"/>
        <w:right w:val="none" w:sz="0" w:space="0" w:color="auto"/>
      </w:divBdr>
    </w:div>
    <w:div w:id="999967514">
      <w:bodyDiv w:val="1"/>
      <w:marLeft w:val="0"/>
      <w:marRight w:val="0"/>
      <w:marTop w:val="0"/>
      <w:marBottom w:val="0"/>
      <w:divBdr>
        <w:top w:val="none" w:sz="0" w:space="0" w:color="auto"/>
        <w:left w:val="none" w:sz="0" w:space="0" w:color="auto"/>
        <w:bottom w:val="none" w:sz="0" w:space="0" w:color="auto"/>
        <w:right w:val="none" w:sz="0" w:space="0" w:color="auto"/>
      </w:divBdr>
      <w:divsChild>
        <w:div w:id="1731152482">
          <w:marLeft w:val="0"/>
          <w:marRight w:val="0"/>
          <w:marTop w:val="0"/>
          <w:marBottom w:val="0"/>
          <w:divBdr>
            <w:top w:val="none" w:sz="0" w:space="0" w:color="auto"/>
            <w:left w:val="none" w:sz="0" w:space="0" w:color="auto"/>
            <w:bottom w:val="none" w:sz="0" w:space="0" w:color="auto"/>
            <w:right w:val="none" w:sz="0" w:space="0" w:color="auto"/>
          </w:divBdr>
          <w:divsChild>
            <w:div w:id="992759149">
              <w:marLeft w:val="0"/>
              <w:marRight w:val="0"/>
              <w:marTop w:val="0"/>
              <w:marBottom w:val="0"/>
              <w:divBdr>
                <w:top w:val="none" w:sz="0" w:space="0" w:color="auto"/>
                <w:left w:val="none" w:sz="0" w:space="0" w:color="auto"/>
                <w:bottom w:val="none" w:sz="0" w:space="0" w:color="auto"/>
                <w:right w:val="none" w:sz="0" w:space="0" w:color="auto"/>
              </w:divBdr>
              <w:divsChild>
                <w:div w:id="617879835">
                  <w:marLeft w:val="0"/>
                  <w:marRight w:val="0"/>
                  <w:marTop w:val="0"/>
                  <w:marBottom w:val="0"/>
                  <w:divBdr>
                    <w:top w:val="none" w:sz="0" w:space="0" w:color="auto"/>
                    <w:left w:val="none" w:sz="0" w:space="0" w:color="auto"/>
                    <w:bottom w:val="none" w:sz="0" w:space="0" w:color="auto"/>
                    <w:right w:val="none" w:sz="0" w:space="0" w:color="auto"/>
                  </w:divBdr>
                  <w:divsChild>
                    <w:div w:id="23749727">
                      <w:marLeft w:val="150"/>
                      <w:marRight w:val="0"/>
                      <w:marTop w:val="0"/>
                      <w:marBottom w:val="0"/>
                      <w:divBdr>
                        <w:top w:val="none" w:sz="0" w:space="0" w:color="auto"/>
                        <w:left w:val="none" w:sz="0" w:space="0" w:color="auto"/>
                        <w:bottom w:val="none" w:sz="0" w:space="0" w:color="auto"/>
                        <w:right w:val="none" w:sz="0" w:space="0" w:color="auto"/>
                      </w:divBdr>
                      <w:divsChild>
                        <w:div w:id="1167788943">
                          <w:marLeft w:val="0"/>
                          <w:marRight w:val="0"/>
                          <w:marTop w:val="0"/>
                          <w:marBottom w:val="0"/>
                          <w:divBdr>
                            <w:top w:val="none" w:sz="0" w:space="0" w:color="auto"/>
                            <w:left w:val="none" w:sz="0" w:space="0" w:color="auto"/>
                            <w:bottom w:val="none" w:sz="0" w:space="0" w:color="auto"/>
                            <w:right w:val="none" w:sz="0" w:space="0" w:color="auto"/>
                          </w:divBdr>
                          <w:divsChild>
                            <w:div w:id="1287465612">
                              <w:marLeft w:val="0"/>
                              <w:marRight w:val="0"/>
                              <w:marTop w:val="75"/>
                              <w:marBottom w:val="0"/>
                              <w:divBdr>
                                <w:top w:val="none" w:sz="0" w:space="0" w:color="auto"/>
                                <w:left w:val="none" w:sz="0" w:space="0" w:color="auto"/>
                                <w:bottom w:val="none" w:sz="0" w:space="0" w:color="auto"/>
                                <w:right w:val="none" w:sz="0" w:space="0" w:color="auto"/>
                              </w:divBdr>
                              <w:divsChild>
                                <w:div w:id="1159271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7945388">
      <w:bodyDiv w:val="1"/>
      <w:marLeft w:val="0"/>
      <w:marRight w:val="0"/>
      <w:marTop w:val="0"/>
      <w:marBottom w:val="0"/>
      <w:divBdr>
        <w:top w:val="none" w:sz="0" w:space="0" w:color="auto"/>
        <w:left w:val="none" w:sz="0" w:space="0" w:color="auto"/>
        <w:bottom w:val="none" w:sz="0" w:space="0" w:color="auto"/>
        <w:right w:val="none" w:sz="0" w:space="0" w:color="auto"/>
      </w:divBdr>
      <w:divsChild>
        <w:div w:id="884946405">
          <w:marLeft w:val="0"/>
          <w:marRight w:val="0"/>
          <w:marTop w:val="0"/>
          <w:marBottom w:val="0"/>
          <w:divBdr>
            <w:top w:val="none" w:sz="0" w:space="0" w:color="auto"/>
            <w:left w:val="none" w:sz="0" w:space="0" w:color="auto"/>
            <w:bottom w:val="none" w:sz="0" w:space="0" w:color="auto"/>
            <w:right w:val="none" w:sz="0" w:space="0" w:color="auto"/>
          </w:divBdr>
          <w:divsChild>
            <w:div w:id="1699499578">
              <w:marLeft w:val="0"/>
              <w:marRight w:val="0"/>
              <w:marTop w:val="0"/>
              <w:marBottom w:val="0"/>
              <w:divBdr>
                <w:top w:val="none" w:sz="0" w:space="0" w:color="auto"/>
                <w:left w:val="none" w:sz="0" w:space="0" w:color="auto"/>
                <w:bottom w:val="none" w:sz="0" w:space="0" w:color="auto"/>
                <w:right w:val="none" w:sz="0" w:space="0" w:color="auto"/>
              </w:divBdr>
              <w:divsChild>
                <w:div w:id="409431614">
                  <w:marLeft w:val="0"/>
                  <w:marRight w:val="0"/>
                  <w:marTop w:val="0"/>
                  <w:marBottom w:val="0"/>
                  <w:divBdr>
                    <w:top w:val="none" w:sz="0" w:space="0" w:color="auto"/>
                    <w:left w:val="none" w:sz="0" w:space="0" w:color="auto"/>
                    <w:bottom w:val="none" w:sz="0" w:space="0" w:color="auto"/>
                    <w:right w:val="none" w:sz="0" w:space="0" w:color="auto"/>
                  </w:divBdr>
                  <w:divsChild>
                    <w:div w:id="507720424">
                      <w:marLeft w:val="150"/>
                      <w:marRight w:val="0"/>
                      <w:marTop w:val="0"/>
                      <w:marBottom w:val="0"/>
                      <w:divBdr>
                        <w:top w:val="none" w:sz="0" w:space="0" w:color="auto"/>
                        <w:left w:val="none" w:sz="0" w:space="0" w:color="auto"/>
                        <w:bottom w:val="none" w:sz="0" w:space="0" w:color="auto"/>
                        <w:right w:val="none" w:sz="0" w:space="0" w:color="auto"/>
                      </w:divBdr>
                      <w:divsChild>
                        <w:div w:id="617108076">
                          <w:marLeft w:val="0"/>
                          <w:marRight w:val="0"/>
                          <w:marTop w:val="0"/>
                          <w:marBottom w:val="0"/>
                          <w:divBdr>
                            <w:top w:val="none" w:sz="0" w:space="0" w:color="auto"/>
                            <w:left w:val="none" w:sz="0" w:space="0" w:color="auto"/>
                            <w:bottom w:val="none" w:sz="0" w:space="0" w:color="auto"/>
                            <w:right w:val="none" w:sz="0" w:space="0" w:color="auto"/>
                          </w:divBdr>
                          <w:divsChild>
                            <w:div w:id="267854865">
                              <w:marLeft w:val="0"/>
                              <w:marRight w:val="0"/>
                              <w:marTop w:val="75"/>
                              <w:marBottom w:val="0"/>
                              <w:divBdr>
                                <w:top w:val="none" w:sz="0" w:space="0" w:color="auto"/>
                                <w:left w:val="none" w:sz="0" w:space="0" w:color="auto"/>
                                <w:bottom w:val="none" w:sz="0" w:space="0" w:color="auto"/>
                                <w:right w:val="none" w:sz="0" w:space="0" w:color="auto"/>
                              </w:divBdr>
                              <w:divsChild>
                                <w:div w:id="5336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2070570">
      <w:bodyDiv w:val="1"/>
      <w:marLeft w:val="0"/>
      <w:marRight w:val="0"/>
      <w:marTop w:val="0"/>
      <w:marBottom w:val="0"/>
      <w:divBdr>
        <w:top w:val="none" w:sz="0" w:space="0" w:color="auto"/>
        <w:left w:val="none" w:sz="0" w:space="0" w:color="auto"/>
        <w:bottom w:val="none" w:sz="0" w:space="0" w:color="auto"/>
        <w:right w:val="none" w:sz="0" w:space="0" w:color="auto"/>
      </w:divBdr>
      <w:divsChild>
        <w:div w:id="206377253">
          <w:marLeft w:val="0"/>
          <w:marRight w:val="0"/>
          <w:marTop w:val="0"/>
          <w:marBottom w:val="0"/>
          <w:divBdr>
            <w:top w:val="none" w:sz="0" w:space="0" w:color="auto"/>
            <w:left w:val="none" w:sz="0" w:space="0" w:color="auto"/>
            <w:bottom w:val="none" w:sz="0" w:space="0" w:color="auto"/>
            <w:right w:val="none" w:sz="0" w:space="0" w:color="auto"/>
          </w:divBdr>
          <w:divsChild>
            <w:div w:id="1439250560">
              <w:marLeft w:val="0"/>
              <w:marRight w:val="0"/>
              <w:marTop w:val="0"/>
              <w:marBottom w:val="0"/>
              <w:divBdr>
                <w:top w:val="none" w:sz="0" w:space="0" w:color="auto"/>
                <w:left w:val="none" w:sz="0" w:space="0" w:color="auto"/>
                <w:bottom w:val="none" w:sz="0" w:space="0" w:color="auto"/>
                <w:right w:val="none" w:sz="0" w:space="0" w:color="auto"/>
              </w:divBdr>
              <w:divsChild>
                <w:div w:id="1085960102">
                  <w:marLeft w:val="0"/>
                  <w:marRight w:val="0"/>
                  <w:marTop w:val="0"/>
                  <w:marBottom w:val="0"/>
                  <w:divBdr>
                    <w:top w:val="none" w:sz="0" w:space="0" w:color="auto"/>
                    <w:left w:val="none" w:sz="0" w:space="0" w:color="auto"/>
                    <w:bottom w:val="none" w:sz="0" w:space="0" w:color="auto"/>
                    <w:right w:val="none" w:sz="0" w:space="0" w:color="auto"/>
                  </w:divBdr>
                  <w:divsChild>
                    <w:div w:id="1780760292">
                      <w:marLeft w:val="150"/>
                      <w:marRight w:val="0"/>
                      <w:marTop w:val="0"/>
                      <w:marBottom w:val="0"/>
                      <w:divBdr>
                        <w:top w:val="none" w:sz="0" w:space="0" w:color="auto"/>
                        <w:left w:val="none" w:sz="0" w:space="0" w:color="auto"/>
                        <w:bottom w:val="none" w:sz="0" w:space="0" w:color="auto"/>
                        <w:right w:val="none" w:sz="0" w:space="0" w:color="auto"/>
                      </w:divBdr>
                      <w:divsChild>
                        <w:div w:id="1798983755">
                          <w:marLeft w:val="0"/>
                          <w:marRight w:val="0"/>
                          <w:marTop w:val="0"/>
                          <w:marBottom w:val="0"/>
                          <w:divBdr>
                            <w:top w:val="none" w:sz="0" w:space="0" w:color="auto"/>
                            <w:left w:val="none" w:sz="0" w:space="0" w:color="auto"/>
                            <w:bottom w:val="none" w:sz="0" w:space="0" w:color="auto"/>
                            <w:right w:val="none" w:sz="0" w:space="0" w:color="auto"/>
                          </w:divBdr>
                          <w:divsChild>
                            <w:div w:id="1082918024">
                              <w:marLeft w:val="0"/>
                              <w:marRight w:val="0"/>
                              <w:marTop w:val="75"/>
                              <w:marBottom w:val="0"/>
                              <w:divBdr>
                                <w:top w:val="none" w:sz="0" w:space="0" w:color="auto"/>
                                <w:left w:val="none" w:sz="0" w:space="0" w:color="auto"/>
                                <w:bottom w:val="none" w:sz="0" w:space="0" w:color="auto"/>
                                <w:right w:val="none" w:sz="0" w:space="0" w:color="auto"/>
                              </w:divBdr>
                              <w:divsChild>
                                <w:div w:id="52351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5804043">
      <w:bodyDiv w:val="1"/>
      <w:marLeft w:val="0"/>
      <w:marRight w:val="0"/>
      <w:marTop w:val="0"/>
      <w:marBottom w:val="0"/>
      <w:divBdr>
        <w:top w:val="none" w:sz="0" w:space="0" w:color="auto"/>
        <w:left w:val="none" w:sz="0" w:space="0" w:color="auto"/>
        <w:bottom w:val="none" w:sz="0" w:space="0" w:color="auto"/>
        <w:right w:val="none" w:sz="0" w:space="0" w:color="auto"/>
      </w:divBdr>
      <w:divsChild>
        <w:div w:id="1578436283">
          <w:marLeft w:val="0"/>
          <w:marRight w:val="0"/>
          <w:marTop w:val="0"/>
          <w:marBottom w:val="0"/>
          <w:divBdr>
            <w:top w:val="none" w:sz="0" w:space="0" w:color="auto"/>
            <w:left w:val="none" w:sz="0" w:space="0" w:color="auto"/>
            <w:bottom w:val="none" w:sz="0" w:space="0" w:color="auto"/>
            <w:right w:val="none" w:sz="0" w:space="0" w:color="auto"/>
          </w:divBdr>
          <w:divsChild>
            <w:div w:id="457459990">
              <w:marLeft w:val="0"/>
              <w:marRight w:val="0"/>
              <w:marTop w:val="0"/>
              <w:marBottom w:val="0"/>
              <w:divBdr>
                <w:top w:val="none" w:sz="0" w:space="0" w:color="auto"/>
                <w:left w:val="none" w:sz="0" w:space="0" w:color="auto"/>
                <w:bottom w:val="none" w:sz="0" w:space="0" w:color="auto"/>
                <w:right w:val="none" w:sz="0" w:space="0" w:color="auto"/>
              </w:divBdr>
              <w:divsChild>
                <w:div w:id="1385064563">
                  <w:marLeft w:val="0"/>
                  <w:marRight w:val="0"/>
                  <w:marTop w:val="0"/>
                  <w:marBottom w:val="0"/>
                  <w:divBdr>
                    <w:top w:val="none" w:sz="0" w:space="0" w:color="auto"/>
                    <w:left w:val="none" w:sz="0" w:space="0" w:color="auto"/>
                    <w:bottom w:val="none" w:sz="0" w:space="0" w:color="auto"/>
                    <w:right w:val="none" w:sz="0" w:space="0" w:color="auto"/>
                  </w:divBdr>
                  <w:divsChild>
                    <w:div w:id="1815755031">
                      <w:marLeft w:val="150"/>
                      <w:marRight w:val="0"/>
                      <w:marTop w:val="0"/>
                      <w:marBottom w:val="0"/>
                      <w:divBdr>
                        <w:top w:val="none" w:sz="0" w:space="0" w:color="auto"/>
                        <w:left w:val="none" w:sz="0" w:space="0" w:color="auto"/>
                        <w:bottom w:val="none" w:sz="0" w:space="0" w:color="auto"/>
                        <w:right w:val="none" w:sz="0" w:space="0" w:color="auto"/>
                      </w:divBdr>
                      <w:divsChild>
                        <w:div w:id="1485506009">
                          <w:marLeft w:val="0"/>
                          <w:marRight w:val="0"/>
                          <w:marTop w:val="0"/>
                          <w:marBottom w:val="0"/>
                          <w:divBdr>
                            <w:top w:val="none" w:sz="0" w:space="0" w:color="auto"/>
                            <w:left w:val="none" w:sz="0" w:space="0" w:color="auto"/>
                            <w:bottom w:val="none" w:sz="0" w:space="0" w:color="auto"/>
                            <w:right w:val="none" w:sz="0" w:space="0" w:color="auto"/>
                          </w:divBdr>
                          <w:divsChild>
                            <w:div w:id="1670476760">
                              <w:marLeft w:val="0"/>
                              <w:marRight w:val="0"/>
                              <w:marTop w:val="75"/>
                              <w:marBottom w:val="0"/>
                              <w:divBdr>
                                <w:top w:val="none" w:sz="0" w:space="0" w:color="auto"/>
                                <w:left w:val="none" w:sz="0" w:space="0" w:color="auto"/>
                                <w:bottom w:val="none" w:sz="0" w:space="0" w:color="auto"/>
                                <w:right w:val="none" w:sz="0" w:space="0" w:color="auto"/>
                              </w:divBdr>
                              <w:divsChild>
                                <w:div w:id="59686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7487342">
      <w:bodyDiv w:val="1"/>
      <w:marLeft w:val="0"/>
      <w:marRight w:val="0"/>
      <w:marTop w:val="0"/>
      <w:marBottom w:val="0"/>
      <w:divBdr>
        <w:top w:val="none" w:sz="0" w:space="0" w:color="auto"/>
        <w:left w:val="none" w:sz="0" w:space="0" w:color="auto"/>
        <w:bottom w:val="none" w:sz="0" w:space="0" w:color="auto"/>
        <w:right w:val="none" w:sz="0" w:space="0" w:color="auto"/>
      </w:divBdr>
      <w:divsChild>
        <w:div w:id="317852042">
          <w:marLeft w:val="0"/>
          <w:marRight w:val="0"/>
          <w:marTop w:val="0"/>
          <w:marBottom w:val="0"/>
          <w:divBdr>
            <w:top w:val="none" w:sz="0" w:space="0" w:color="auto"/>
            <w:left w:val="none" w:sz="0" w:space="0" w:color="auto"/>
            <w:bottom w:val="none" w:sz="0" w:space="0" w:color="auto"/>
            <w:right w:val="none" w:sz="0" w:space="0" w:color="auto"/>
          </w:divBdr>
        </w:div>
        <w:div w:id="949556595">
          <w:marLeft w:val="0"/>
          <w:marRight w:val="0"/>
          <w:marTop w:val="0"/>
          <w:marBottom w:val="0"/>
          <w:divBdr>
            <w:top w:val="none" w:sz="0" w:space="0" w:color="auto"/>
            <w:left w:val="none" w:sz="0" w:space="0" w:color="auto"/>
            <w:bottom w:val="none" w:sz="0" w:space="0" w:color="auto"/>
            <w:right w:val="none" w:sz="0" w:space="0" w:color="auto"/>
          </w:divBdr>
          <w:divsChild>
            <w:div w:id="1819566509">
              <w:marLeft w:val="0"/>
              <w:marRight w:val="0"/>
              <w:marTop w:val="0"/>
              <w:marBottom w:val="0"/>
              <w:divBdr>
                <w:top w:val="none" w:sz="0" w:space="0" w:color="auto"/>
                <w:left w:val="none" w:sz="0" w:space="0" w:color="auto"/>
                <w:bottom w:val="none" w:sz="0" w:space="0" w:color="auto"/>
                <w:right w:val="none" w:sz="0" w:space="0" w:color="auto"/>
              </w:divBdr>
            </w:div>
            <w:div w:id="1404259818">
              <w:marLeft w:val="0"/>
              <w:marRight w:val="0"/>
              <w:marTop w:val="0"/>
              <w:marBottom w:val="0"/>
              <w:divBdr>
                <w:top w:val="none" w:sz="0" w:space="0" w:color="auto"/>
                <w:left w:val="none" w:sz="0" w:space="0" w:color="auto"/>
                <w:bottom w:val="none" w:sz="0" w:space="0" w:color="auto"/>
                <w:right w:val="none" w:sz="0" w:space="0" w:color="auto"/>
              </w:divBdr>
            </w:div>
          </w:divsChild>
        </w:div>
        <w:div w:id="1886793499">
          <w:marLeft w:val="0"/>
          <w:marRight w:val="0"/>
          <w:marTop w:val="0"/>
          <w:marBottom w:val="0"/>
          <w:divBdr>
            <w:top w:val="none" w:sz="0" w:space="0" w:color="auto"/>
            <w:left w:val="none" w:sz="0" w:space="0" w:color="auto"/>
            <w:bottom w:val="none" w:sz="0" w:space="0" w:color="auto"/>
            <w:right w:val="none" w:sz="0" w:space="0" w:color="auto"/>
          </w:divBdr>
        </w:div>
      </w:divsChild>
    </w:div>
    <w:div w:id="1098603544">
      <w:bodyDiv w:val="1"/>
      <w:marLeft w:val="0"/>
      <w:marRight w:val="0"/>
      <w:marTop w:val="0"/>
      <w:marBottom w:val="0"/>
      <w:divBdr>
        <w:top w:val="none" w:sz="0" w:space="0" w:color="auto"/>
        <w:left w:val="none" w:sz="0" w:space="0" w:color="auto"/>
        <w:bottom w:val="none" w:sz="0" w:space="0" w:color="auto"/>
        <w:right w:val="none" w:sz="0" w:space="0" w:color="auto"/>
      </w:divBdr>
    </w:div>
    <w:div w:id="1104181311">
      <w:bodyDiv w:val="1"/>
      <w:marLeft w:val="0"/>
      <w:marRight w:val="0"/>
      <w:marTop w:val="0"/>
      <w:marBottom w:val="0"/>
      <w:divBdr>
        <w:top w:val="none" w:sz="0" w:space="0" w:color="auto"/>
        <w:left w:val="none" w:sz="0" w:space="0" w:color="auto"/>
        <w:bottom w:val="none" w:sz="0" w:space="0" w:color="auto"/>
        <w:right w:val="none" w:sz="0" w:space="0" w:color="auto"/>
      </w:divBdr>
    </w:div>
    <w:div w:id="1123773428">
      <w:bodyDiv w:val="1"/>
      <w:marLeft w:val="0"/>
      <w:marRight w:val="0"/>
      <w:marTop w:val="0"/>
      <w:marBottom w:val="0"/>
      <w:divBdr>
        <w:top w:val="none" w:sz="0" w:space="0" w:color="auto"/>
        <w:left w:val="none" w:sz="0" w:space="0" w:color="auto"/>
        <w:bottom w:val="none" w:sz="0" w:space="0" w:color="auto"/>
        <w:right w:val="none" w:sz="0" w:space="0" w:color="auto"/>
      </w:divBdr>
    </w:div>
    <w:div w:id="1129081425">
      <w:bodyDiv w:val="1"/>
      <w:marLeft w:val="0"/>
      <w:marRight w:val="0"/>
      <w:marTop w:val="0"/>
      <w:marBottom w:val="0"/>
      <w:divBdr>
        <w:top w:val="none" w:sz="0" w:space="0" w:color="auto"/>
        <w:left w:val="none" w:sz="0" w:space="0" w:color="auto"/>
        <w:bottom w:val="none" w:sz="0" w:space="0" w:color="auto"/>
        <w:right w:val="none" w:sz="0" w:space="0" w:color="auto"/>
      </w:divBdr>
    </w:div>
    <w:div w:id="1171750828">
      <w:bodyDiv w:val="1"/>
      <w:marLeft w:val="0"/>
      <w:marRight w:val="0"/>
      <w:marTop w:val="0"/>
      <w:marBottom w:val="0"/>
      <w:divBdr>
        <w:top w:val="none" w:sz="0" w:space="0" w:color="auto"/>
        <w:left w:val="none" w:sz="0" w:space="0" w:color="auto"/>
        <w:bottom w:val="none" w:sz="0" w:space="0" w:color="auto"/>
        <w:right w:val="none" w:sz="0" w:space="0" w:color="auto"/>
      </w:divBdr>
    </w:div>
    <w:div w:id="1178352051">
      <w:bodyDiv w:val="1"/>
      <w:marLeft w:val="0"/>
      <w:marRight w:val="0"/>
      <w:marTop w:val="0"/>
      <w:marBottom w:val="0"/>
      <w:divBdr>
        <w:top w:val="none" w:sz="0" w:space="0" w:color="auto"/>
        <w:left w:val="none" w:sz="0" w:space="0" w:color="auto"/>
        <w:bottom w:val="none" w:sz="0" w:space="0" w:color="auto"/>
        <w:right w:val="none" w:sz="0" w:space="0" w:color="auto"/>
      </w:divBdr>
      <w:divsChild>
        <w:div w:id="835268239">
          <w:marLeft w:val="0"/>
          <w:marRight w:val="0"/>
          <w:marTop w:val="0"/>
          <w:marBottom w:val="0"/>
          <w:divBdr>
            <w:top w:val="none" w:sz="0" w:space="0" w:color="auto"/>
            <w:left w:val="none" w:sz="0" w:space="0" w:color="auto"/>
            <w:bottom w:val="none" w:sz="0" w:space="0" w:color="auto"/>
            <w:right w:val="none" w:sz="0" w:space="0" w:color="auto"/>
          </w:divBdr>
          <w:divsChild>
            <w:div w:id="1934245143">
              <w:marLeft w:val="0"/>
              <w:marRight w:val="0"/>
              <w:marTop w:val="0"/>
              <w:marBottom w:val="0"/>
              <w:divBdr>
                <w:top w:val="none" w:sz="0" w:space="0" w:color="auto"/>
                <w:left w:val="none" w:sz="0" w:space="0" w:color="auto"/>
                <w:bottom w:val="none" w:sz="0" w:space="0" w:color="auto"/>
                <w:right w:val="none" w:sz="0" w:space="0" w:color="auto"/>
              </w:divBdr>
              <w:divsChild>
                <w:div w:id="1726636208">
                  <w:marLeft w:val="0"/>
                  <w:marRight w:val="0"/>
                  <w:marTop w:val="0"/>
                  <w:marBottom w:val="0"/>
                  <w:divBdr>
                    <w:top w:val="none" w:sz="0" w:space="0" w:color="auto"/>
                    <w:left w:val="none" w:sz="0" w:space="0" w:color="auto"/>
                    <w:bottom w:val="none" w:sz="0" w:space="0" w:color="auto"/>
                    <w:right w:val="none" w:sz="0" w:space="0" w:color="auto"/>
                  </w:divBdr>
                  <w:divsChild>
                    <w:div w:id="2070767255">
                      <w:marLeft w:val="150"/>
                      <w:marRight w:val="0"/>
                      <w:marTop w:val="0"/>
                      <w:marBottom w:val="0"/>
                      <w:divBdr>
                        <w:top w:val="none" w:sz="0" w:space="0" w:color="auto"/>
                        <w:left w:val="none" w:sz="0" w:space="0" w:color="auto"/>
                        <w:bottom w:val="none" w:sz="0" w:space="0" w:color="auto"/>
                        <w:right w:val="none" w:sz="0" w:space="0" w:color="auto"/>
                      </w:divBdr>
                      <w:divsChild>
                        <w:div w:id="383019986">
                          <w:marLeft w:val="0"/>
                          <w:marRight w:val="0"/>
                          <w:marTop w:val="0"/>
                          <w:marBottom w:val="0"/>
                          <w:divBdr>
                            <w:top w:val="none" w:sz="0" w:space="0" w:color="auto"/>
                            <w:left w:val="none" w:sz="0" w:space="0" w:color="auto"/>
                            <w:bottom w:val="none" w:sz="0" w:space="0" w:color="auto"/>
                            <w:right w:val="none" w:sz="0" w:space="0" w:color="auto"/>
                          </w:divBdr>
                          <w:divsChild>
                            <w:div w:id="482356268">
                              <w:marLeft w:val="0"/>
                              <w:marRight w:val="0"/>
                              <w:marTop w:val="75"/>
                              <w:marBottom w:val="0"/>
                              <w:divBdr>
                                <w:top w:val="none" w:sz="0" w:space="0" w:color="auto"/>
                                <w:left w:val="none" w:sz="0" w:space="0" w:color="auto"/>
                                <w:bottom w:val="none" w:sz="0" w:space="0" w:color="auto"/>
                                <w:right w:val="none" w:sz="0" w:space="0" w:color="auto"/>
                              </w:divBdr>
                              <w:divsChild>
                                <w:div w:id="1525361837">
                                  <w:marLeft w:val="0"/>
                                  <w:marRight w:val="0"/>
                                  <w:marTop w:val="45"/>
                                  <w:marBottom w:val="0"/>
                                  <w:divBdr>
                                    <w:top w:val="none" w:sz="0" w:space="0" w:color="auto"/>
                                    <w:left w:val="none" w:sz="0" w:space="0" w:color="auto"/>
                                    <w:bottom w:val="none" w:sz="0" w:space="0" w:color="auto"/>
                                    <w:right w:val="none" w:sz="0" w:space="0" w:color="auto"/>
                                  </w:divBdr>
                                </w:div>
                                <w:div w:id="1535265078">
                                  <w:marLeft w:val="0"/>
                                  <w:marRight w:val="0"/>
                                  <w:marTop w:val="45"/>
                                  <w:marBottom w:val="0"/>
                                  <w:divBdr>
                                    <w:top w:val="none" w:sz="0" w:space="0" w:color="auto"/>
                                    <w:left w:val="none" w:sz="0" w:space="0" w:color="auto"/>
                                    <w:bottom w:val="none" w:sz="0" w:space="0" w:color="auto"/>
                                    <w:right w:val="none" w:sz="0" w:space="0" w:color="auto"/>
                                  </w:divBdr>
                                  <w:divsChild>
                                    <w:div w:id="1972856846">
                                      <w:marLeft w:val="0"/>
                                      <w:marRight w:val="0"/>
                                      <w:marTop w:val="0"/>
                                      <w:marBottom w:val="0"/>
                                      <w:divBdr>
                                        <w:top w:val="none" w:sz="0" w:space="0" w:color="auto"/>
                                        <w:left w:val="none" w:sz="0" w:space="0" w:color="auto"/>
                                        <w:bottom w:val="none" w:sz="0" w:space="0" w:color="auto"/>
                                        <w:right w:val="none" w:sz="0" w:space="0" w:color="auto"/>
                                      </w:divBdr>
                                    </w:div>
                                    <w:div w:id="1997298653">
                                      <w:marLeft w:val="0"/>
                                      <w:marRight w:val="0"/>
                                      <w:marTop w:val="0"/>
                                      <w:marBottom w:val="0"/>
                                      <w:divBdr>
                                        <w:top w:val="none" w:sz="0" w:space="0" w:color="auto"/>
                                        <w:left w:val="none" w:sz="0" w:space="0" w:color="auto"/>
                                        <w:bottom w:val="none" w:sz="0" w:space="0" w:color="auto"/>
                                        <w:right w:val="none" w:sz="0" w:space="0" w:color="auto"/>
                                      </w:divBdr>
                                    </w:div>
                                  </w:divsChild>
                                </w:div>
                                <w:div w:id="812410302">
                                  <w:marLeft w:val="0"/>
                                  <w:marRight w:val="0"/>
                                  <w:marTop w:val="0"/>
                                  <w:marBottom w:val="0"/>
                                  <w:divBdr>
                                    <w:top w:val="none" w:sz="0" w:space="0" w:color="auto"/>
                                    <w:left w:val="none" w:sz="0" w:space="0" w:color="auto"/>
                                    <w:bottom w:val="none" w:sz="0" w:space="0" w:color="auto"/>
                                    <w:right w:val="none" w:sz="0" w:space="0" w:color="auto"/>
                                  </w:divBdr>
                                </w:div>
                                <w:div w:id="64867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1241091">
      <w:bodyDiv w:val="1"/>
      <w:marLeft w:val="0"/>
      <w:marRight w:val="0"/>
      <w:marTop w:val="0"/>
      <w:marBottom w:val="0"/>
      <w:divBdr>
        <w:top w:val="none" w:sz="0" w:space="0" w:color="auto"/>
        <w:left w:val="none" w:sz="0" w:space="0" w:color="auto"/>
        <w:bottom w:val="none" w:sz="0" w:space="0" w:color="auto"/>
        <w:right w:val="none" w:sz="0" w:space="0" w:color="auto"/>
      </w:divBdr>
    </w:div>
    <w:div w:id="1185482585">
      <w:bodyDiv w:val="1"/>
      <w:marLeft w:val="0"/>
      <w:marRight w:val="0"/>
      <w:marTop w:val="0"/>
      <w:marBottom w:val="0"/>
      <w:divBdr>
        <w:top w:val="none" w:sz="0" w:space="0" w:color="auto"/>
        <w:left w:val="none" w:sz="0" w:space="0" w:color="auto"/>
        <w:bottom w:val="none" w:sz="0" w:space="0" w:color="auto"/>
        <w:right w:val="none" w:sz="0" w:space="0" w:color="auto"/>
      </w:divBdr>
    </w:div>
    <w:div w:id="1202670462">
      <w:bodyDiv w:val="1"/>
      <w:marLeft w:val="0"/>
      <w:marRight w:val="0"/>
      <w:marTop w:val="0"/>
      <w:marBottom w:val="0"/>
      <w:divBdr>
        <w:top w:val="none" w:sz="0" w:space="0" w:color="auto"/>
        <w:left w:val="none" w:sz="0" w:space="0" w:color="auto"/>
        <w:bottom w:val="none" w:sz="0" w:space="0" w:color="auto"/>
        <w:right w:val="none" w:sz="0" w:space="0" w:color="auto"/>
      </w:divBdr>
      <w:divsChild>
        <w:div w:id="1104962449">
          <w:marLeft w:val="0"/>
          <w:marRight w:val="0"/>
          <w:marTop w:val="0"/>
          <w:marBottom w:val="0"/>
          <w:divBdr>
            <w:top w:val="none" w:sz="0" w:space="0" w:color="auto"/>
            <w:left w:val="none" w:sz="0" w:space="0" w:color="auto"/>
            <w:bottom w:val="none" w:sz="0" w:space="0" w:color="auto"/>
            <w:right w:val="none" w:sz="0" w:space="0" w:color="auto"/>
          </w:divBdr>
          <w:divsChild>
            <w:div w:id="1494029061">
              <w:marLeft w:val="0"/>
              <w:marRight w:val="0"/>
              <w:marTop w:val="0"/>
              <w:marBottom w:val="0"/>
              <w:divBdr>
                <w:top w:val="none" w:sz="0" w:space="0" w:color="auto"/>
                <w:left w:val="none" w:sz="0" w:space="0" w:color="auto"/>
                <w:bottom w:val="none" w:sz="0" w:space="0" w:color="auto"/>
                <w:right w:val="none" w:sz="0" w:space="0" w:color="auto"/>
              </w:divBdr>
              <w:divsChild>
                <w:div w:id="1721709360">
                  <w:marLeft w:val="0"/>
                  <w:marRight w:val="0"/>
                  <w:marTop w:val="0"/>
                  <w:marBottom w:val="0"/>
                  <w:divBdr>
                    <w:top w:val="none" w:sz="0" w:space="0" w:color="auto"/>
                    <w:left w:val="none" w:sz="0" w:space="0" w:color="auto"/>
                    <w:bottom w:val="none" w:sz="0" w:space="0" w:color="auto"/>
                    <w:right w:val="none" w:sz="0" w:space="0" w:color="auto"/>
                  </w:divBdr>
                  <w:divsChild>
                    <w:div w:id="1392268740">
                      <w:marLeft w:val="150"/>
                      <w:marRight w:val="0"/>
                      <w:marTop w:val="0"/>
                      <w:marBottom w:val="0"/>
                      <w:divBdr>
                        <w:top w:val="none" w:sz="0" w:space="0" w:color="auto"/>
                        <w:left w:val="none" w:sz="0" w:space="0" w:color="auto"/>
                        <w:bottom w:val="none" w:sz="0" w:space="0" w:color="auto"/>
                        <w:right w:val="none" w:sz="0" w:space="0" w:color="auto"/>
                      </w:divBdr>
                      <w:divsChild>
                        <w:div w:id="1335301754">
                          <w:marLeft w:val="0"/>
                          <w:marRight w:val="0"/>
                          <w:marTop w:val="0"/>
                          <w:marBottom w:val="0"/>
                          <w:divBdr>
                            <w:top w:val="none" w:sz="0" w:space="0" w:color="auto"/>
                            <w:left w:val="none" w:sz="0" w:space="0" w:color="auto"/>
                            <w:bottom w:val="none" w:sz="0" w:space="0" w:color="auto"/>
                            <w:right w:val="none" w:sz="0" w:space="0" w:color="auto"/>
                          </w:divBdr>
                          <w:divsChild>
                            <w:div w:id="1782408581">
                              <w:marLeft w:val="0"/>
                              <w:marRight w:val="0"/>
                              <w:marTop w:val="75"/>
                              <w:marBottom w:val="0"/>
                              <w:divBdr>
                                <w:top w:val="none" w:sz="0" w:space="0" w:color="auto"/>
                                <w:left w:val="none" w:sz="0" w:space="0" w:color="auto"/>
                                <w:bottom w:val="none" w:sz="0" w:space="0" w:color="auto"/>
                                <w:right w:val="none" w:sz="0" w:space="0" w:color="auto"/>
                              </w:divBdr>
                              <w:divsChild>
                                <w:div w:id="1190948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3447654">
      <w:bodyDiv w:val="1"/>
      <w:marLeft w:val="0"/>
      <w:marRight w:val="0"/>
      <w:marTop w:val="0"/>
      <w:marBottom w:val="0"/>
      <w:divBdr>
        <w:top w:val="none" w:sz="0" w:space="0" w:color="auto"/>
        <w:left w:val="none" w:sz="0" w:space="0" w:color="auto"/>
        <w:bottom w:val="none" w:sz="0" w:space="0" w:color="auto"/>
        <w:right w:val="none" w:sz="0" w:space="0" w:color="auto"/>
      </w:divBdr>
      <w:divsChild>
        <w:div w:id="1549685050">
          <w:marLeft w:val="0"/>
          <w:marRight w:val="0"/>
          <w:marTop w:val="0"/>
          <w:marBottom w:val="0"/>
          <w:divBdr>
            <w:top w:val="none" w:sz="0" w:space="0" w:color="auto"/>
            <w:left w:val="none" w:sz="0" w:space="0" w:color="auto"/>
            <w:bottom w:val="none" w:sz="0" w:space="0" w:color="auto"/>
            <w:right w:val="none" w:sz="0" w:space="0" w:color="auto"/>
          </w:divBdr>
          <w:divsChild>
            <w:div w:id="268853634">
              <w:marLeft w:val="0"/>
              <w:marRight w:val="0"/>
              <w:marTop w:val="0"/>
              <w:marBottom w:val="0"/>
              <w:divBdr>
                <w:top w:val="none" w:sz="0" w:space="0" w:color="auto"/>
                <w:left w:val="none" w:sz="0" w:space="0" w:color="auto"/>
                <w:bottom w:val="none" w:sz="0" w:space="0" w:color="auto"/>
                <w:right w:val="none" w:sz="0" w:space="0" w:color="auto"/>
              </w:divBdr>
              <w:divsChild>
                <w:div w:id="432475621">
                  <w:marLeft w:val="0"/>
                  <w:marRight w:val="0"/>
                  <w:marTop w:val="0"/>
                  <w:marBottom w:val="0"/>
                  <w:divBdr>
                    <w:top w:val="none" w:sz="0" w:space="0" w:color="auto"/>
                    <w:left w:val="none" w:sz="0" w:space="0" w:color="auto"/>
                    <w:bottom w:val="none" w:sz="0" w:space="0" w:color="auto"/>
                    <w:right w:val="none" w:sz="0" w:space="0" w:color="auto"/>
                  </w:divBdr>
                  <w:divsChild>
                    <w:div w:id="1944149549">
                      <w:marLeft w:val="150"/>
                      <w:marRight w:val="0"/>
                      <w:marTop w:val="0"/>
                      <w:marBottom w:val="0"/>
                      <w:divBdr>
                        <w:top w:val="none" w:sz="0" w:space="0" w:color="auto"/>
                        <w:left w:val="none" w:sz="0" w:space="0" w:color="auto"/>
                        <w:bottom w:val="none" w:sz="0" w:space="0" w:color="auto"/>
                        <w:right w:val="none" w:sz="0" w:space="0" w:color="auto"/>
                      </w:divBdr>
                      <w:divsChild>
                        <w:div w:id="695741890">
                          <w:marLeft w:val="0"/>
                          <w:marRight w:val="0"/>
                          <w:marTop w:val="0"/>
                          <w:marBottom w:val="0"/>
                          <w:divBdr>
                            <w:top w:val="none" w:sz="0" w:space="0" w:color="auto"/>
                            <w:left w:val="none" w:sz="0" w:space="0" w:color="auto"/>
                            <w:bottom w:val="none" w:sz="0" w:space="0" w:color="auto"/>
                            <w:right w:val="none" w:sz="0" w:space="0" w:color="auto"/>
                          </w:divBdr>
                          <w:divsChild>
                            <w:div w:id="549804643">
                              <w:marLeft w:val="0"/>
                              <w:marRight w:val="0"/>
                              <w:marTop w:val="75"/>
                              <w:marBottom w:val="0"/>
                              <w:divBdr>
                                <w:top w:val="none" w:sz="0" w:space="0" w:color="auto"/>
                                <w:left w:val="none" w:sz="0" w:space="0" w:color="auto"/>
                                <w:bottom w:val="none" w:sz="0" w:space="0" w:color="auto"/>
                                <w:right w:val="none" w:sz="0" w:space="0" w:color="auto"/>
                              </w:divBdr>
                              <w:divsChild>
                                <w:div w:id="73369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0990708">
      <w:bodyDiv w:val="1"/>
      <w:marLeft w:val="0"/>
      <w:marRight w:val="0"/>
      <w:marTop w:val="0"/>
      <w:marBottom w:val="0"/>
      <w:divBdr>
        <w:top w:val="none" w:sz="0" w:space="0" w:color="auto"/>
        <w:left w:val="none" w:sz="0" w:space="0" w:color="auto"/>
        <w:bottom w:val="none" w:sz="0" w:space="0" w:color="auto"/>
        <w:right w:val="none" w:sz="0" w:space="0" w:color="auto"/>
      </w:divBdr>
    </w:div>
    <w:div w:id="1223053748">
      <w:bodyDiv w:val="1"/>
      <w:marLeft w:val="0"/>
      <w:marRight w:val="0"/>
      <w:marTop w:val="0"/>
      <w:marBottom w:val="0"/>
      <w:divBdr>
        <w:top w:val="none" w:sz="0" w:space="0" w:color="auto"/>
        <w:left w:val="none" w:sz="0" w:space="0" w:color="auto"/>
        <w:bottom w:val="none" w:sz="0" w:space="0" w:color="auto"/>
        <w:right w:val="none" w:sz="0" w:space="0" w:color="auto"/>
      </w:divBdr>
    </w:div>
    <w:div w:id="1233589623">
      <w:bodyDiv w:val="1"/>
      <w:marLeft w:val="0"/>
      <w:marRight w:val="0"/>
      <w:marTop w:val="0"/>
      <w:marBottom w:val="0"/>
      <w:divBdr>
        <w:top w:val="none" w:sz="0" w:space="0" w:color="auto"/>
        <w:left w:val="none" w:sz="0" w:space="0" w:color="auto"/>
        <w:bottom w:val="none" w:sz="0" w:space="0" w:color="auto"/>
        <w:right w:val="none" w:sz="0" w:space="0" w:color="auto"/>
      </w:divBdr>
      <w:divsChild>
        <w:div w:id="611591729">
          <w:marLeft w:val="0"/>
          <w:marRight w:val="0"/>
          <w:marTop w:val="0"/>
          <w:marBottom w:val="0"/>
          <w:divBdr>
            <w:top w:val="none" w:sz="0" w:space="0" w:color="auto"/>
            <w:left w:val="none" w:sz="0" w:space="0" w:color="auto"/>
            <w:bottom w:val="none" w:sz="0" w:space="0" w:color="auto"/>
            <w:right w:val="none" w:sz="0" w:space="0" w:color="auto"/>
          </w:divBdr>
          <w:divsChild>
            <w:div w:id="656345223">
              <w:marLeft w:val="0"/>
              <w:marRight w:val="0"/>
              <w:marTop w:val="0"/>
              <w:marBottom w:val="0"/>
              <w:divBdr>
                <w:top w:val="none" w:sz="0" w:space="0" w:color="auto"/>
                <w:left w:val="none" w:sz="0" w:space="0" w:color="auto"/>
                <w:bottom w:val="none" w:sz="0" w:space="0" w:color="auto"/>
                <w:right w:val="none" w:sz="0" w:space="0" w:color="auto"/>
              </w:divBdr>
              <w:divsChild>
                <w:div w:id="127825352">
                  <w:marLeft w:val="0"/>
                  <w:marRight w:val="0"/>
                  <w:marTop w:val="0"/>
                  <w:marBottom w:val="0"/>
                  <w:divBdr>
                    <w:top w:val="none" w:sz="0" w:space="0" w:color="auto"/>
                    <w:left w:val="none" w:sz="0" w:space="0" w:color="auto"/>
                    <w:bottom w:val="none" w:sz="0" w:space="0" w:color="auto"/>
                    <w:right w:val="none" w:sz="0" w:space="0" w:color="auto"/>
                  </w:divBdr>
                  <w:divsChild>
                    <w:div w:id="563032147">
                      <w:marLeft w:val="150"/>
                      <w:marRight w:val="0"/>
                      <w:marTop w:val="0"/>
                      <w:marBottom w:val="0"/>
                      <w:divBdr>
                        <w:top w:val="none" w:sz="0" w:space="0" w:color="auto"/>
                        <w:left w:val="none" w:sz="0" w:space="0" w:color="auto"/>
                        <w:bottom w:val="none" w:sz="0" w:space="0" w:color="auto"/>
                        <w:right w:val="none" w:sz="0" w:space="0" w:color="auto"/>
                      </w:divBdr>
                      <w:divsChild>
                        <w:div w:id="177745157">
                          <w:marLeft w:val="0"/>
                          <w:marRight w:val="0"/>
                          <w:marTop w:val="0"/>
                          <w:marBottom w:val="0"/>
                          <w:divBdr>
                            <w:top w:val="none" w:sz="0" w:space="0" w:color="auto"/>
                            <w:left w:val="none" w:sz="0" w:space="0" w:color="auto"/>
                            <w:bottom w:val="none" w:sz="0" w:space="0" w:color="auto"/>
                            <w:right w:val="none" w:sz="0" w:space="0" w:color="auto"/>
                          </w:divBdr>
                          <w:divsChild>
                            <w:div w:id="1386368489">
                              <w:marLeft w:val="0"/>
                              <w:marRight w:val="0"/>
                              <w:marTop w:val="75"/>
                              <w:marBottom w:val="0"/>
                              <w:divBdr>
                                <w:top w:val="none" w:sz="0" w:space="0" w:color="auto"/>
                                <w:left w:val="none" w:sz="0" w:space="0" w:color="auto"/>
                                <w:bottom w:val="none" w:sz="0" w:space="0" w:color="auto"/>
                                <w:right w:val="none" w:sz="0" w:space="0" w:color="auto"/>
                              </w:divBdr>
                              <w:divsChild>
                                <w:div w:id="133977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2594970">
      <w:bodyDiv w:val="1"/>
      <w:marLeft w:val="0"/>
      <w:marRight w:val="0"/>
      <w:marTop w:val="0"/>
      <w:marBottom w:val="0"/>
      <w:divBdr>
        <w:top w:val="none" w:sz="0" w:space="0" w:color="auto"/>
        <w:left w:val="none" w:sz="0" w:space="0" w:color="auto"/>
        <w:bottom w:val="none" w:sz="0" w:space="0" w:color="auto"/>
        <w:right w:val="none" w:sz="0" w:space="0" w:color="auto"/>
      </w:divBdr>
      <w:divsChild>
        <w:div w:id="1564176914">
          <w:marLeft w:val="0"/>
          <w:marRight w:val="0"/>
          <w:marTop w:val="0"/>
          <w:marBottom w:val="0"/>
          <w:divBdr>
            <w:top w:val="none" w:sz="0" w:space="0" w:color="auto"/>
            <w:left w:val="none" w:sz="0" w:space="0" w:color="auto"/>
            <w:bottom w:val="none" w:sz="0" w:space="0" w:color="auto"/>
            <w:right w:val="none" w:sz="0" w:space="0" w:color="auto"/>
          </w:divBdr>
          <w:divsChild>
            <w:div w:id="71048687">
              <w:marLeft w:val="0"/>
              <w:marRight w:val="0"/>
              <w:marTop w:val="0"/>
              <w:marBottom w:val="0"/>
              <w:divBdr>
                <w:top w:val="none" w:sz="0" w:space="0" w:color="auto"/>
                <w:left w:val="none" w:sz="0" w:space="0" w:color="auto"/>
                <w:bottom w:val="none" w:sz="0" w:space="0" w:color="auto"/>
                <w:right w:val="none" w:sz="0" w:space="0" w:color="auto"/>
              </w:divBdr>
              <w:divsChild>
                <w:div w:id="1304233297">
                  <w:marLeft w:val="0"/>
                  <w:marRight w:val="0"/>
                  <w:marTop w:val="0"/>
                  <w:marBottom w:val="0"/>
                  <w:divBdr>
                    <w:top w:val="none" w:sz="0" w:space="0" w:color="auto"/>
                    <w:left w:val="none" w:sz="0" w:space="0" w:color="auto"/>
                    <w:bottom w:val="none" w:sz="0" w:space="0" w:color="auto"/>
                    <w:right w:val="none" w:sz="0" w:space="0" w:color="auto"/>
                  </w:divBdr>
                  <w:divsChild>
                    <w:div w:id="1177236035">
                      <w:marLeft w:val="150"/>
                      <w:marRight w:val="0"/>
                      <w:marTop w:val="0"/>
                      <w:marBottom w:val="0"/>
                      <w:divBdr>
                        <w:top w:val="none" w:sz="0" w:space="0" w:color="auto"/>
                        <w:left w:val="none" w:sz="0" w:space="0" w:color="auto"/>
                        <w:bottom w:val="none" w:sz="0" w:space="0" w:color="auto"/>
                        <w:right w:val="none" w:sz="0" w:space="0" w:color="auto"/>
                      </w:divBdr>
                      <w:divsChild>
                        <w:div w:id="1831631028">
                          <w:marLeft w:val="0"/>
                          <w:marRight w:val="0"/>
                          <w:marTop w:val="0"/>
                          <w:marBottom w:val="0"/>
                          <w:divBdr>
                            <w:top w:val="none" w:sz="0" w:space="0" w:color="auto"/>
                            <w:left w:val="none" w:sz="0" w:space="0" w:color="auto"/>
                            <w:bottom w:val="none" w:sz="0" w:space="0" w:color="auto"/>
                            <w:right w:val="none" w:sz="0" w:space="0" w:color="auto"/>
                          </w:divBdr>
                          <w:divsChild>
                            <w:div w:id="1071930844">
                              <w:marLeft w:val="0"/>
                              <w:marRight w:val="0"/>
                              <w:marTop w:val="75"/>
                              <w:marBottom w:val="0"/>
                              <w:divBdr>
                                <w:top w:val="none" w:sz="0" w:space="0" w:color="auto"/>
                                <w:left w:val="none" w:sz="0" w:space="0" w:color="auto"/>
                                <w:bottom w:val="none" w:sz="0" w:space="0" w:color="auto"/>
                                <w:right w:val="none" w:sz="0" w:space="0" w:color="auto"/>
                              </w:divBdr>
                              <w:divsChild>
                                <w:div w:id="39180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7306729">
      <w:bodyDiv w:val="1"/>
      <w:marLeft w:val="0"/>
      <w:marRight w:val="0"/>
      <w:marTop w:val="0"/>
      <w:marBottom w:val="0"/>
      <w:divBdr>
        <w:top w:val="none" w:sz="0" w:space="0" w:color="auto"/>
        <w:left w:val="none" w:sz="0" w:space="0" w:color="auto"/>
        <w:bottom w:val="none" w:sz="0" w:space="0" w:color="auto"/>
        <w:right w:val="none" w:sz="0" w:space="0" w:color="auto"/>
      </w:divBdr>
    </w:div>
    <w:div w:id="1278488597">
      <w:bodyDiv w:val="1"/>
      <w:marLeft w:val="0"/>
      <w:marRight w:val="0"/>
      <w:marTop w:val="0"/>
      <w:marBottom w:val="0"/>
      <w:divBdr>
        <w:top w:val="none" w:sz="0" w:space="0" w:color="auto"/>
        <w:left w:val="none" w:sz="0" w:space="0" w:color="auto"/>
        <w:bottom w:val="none" w:sz="0" w:space="0" w:color="auto"/>
        <w:right w:val="none" w:sz="0" w:space="0" w:color="auto"/>
      </w:divBdr>
      <w:divsChild>
        <w:div w:id="1585068722">
          <w:marLeft w:val="0"/>
          <w:marRight w:val="0"/>
          <w:marTop w:val="0"/>
          <w:marBottom w:val="0"/>
          <w:divBdr>
            <w:top w:val="none" w:sz="0" w:space="0" w:color="auto"/>
            <w:left w:val="none" w:sz="0" w:space="0" w:color="auto"/>
            <w:bottom w:val="none" w:sz="0" w:space="0" w:color="auto"/>
            <w:right w:val="none" w:sz="0" w:space="0" w:color="auto"/>
          </w:divBdr>
          <w:divsChild>
            <w:div w:id="1469779101">
              <w:marLeft w:val="0"/>
              <w:marRight w:val="0"/>
              <w:marTop w:val="0"/>
              <w:marBottom w:val="0"/>
              <w:divBdr>
                <w:top w:val="none" w:sz="0" w:space="0" w:color="auto"/>
                <w:left w:val="none" w:sz="0" w:space="0" w:color="auto"/>
                <w:bottom w:val="none" w:sz="0" w:space="0" w:color="auto"/>
                <w:right w:val="none" w:sz="0" w:space="0" w:color="auto"/>
              </w:divBdr>
              <w:divsChild>
                <w:div w:id="1802381767">
                  <w:marLeft w:val="0"/>
                  <w:marRight w:val="0"/>
                  <w:marTop w:val="0"/>
                  <w:marBottom w:val="0"/>
                  <w:divBdr>
                    <w:top w:val="none" w:sz="0" w:space="0" w:color="auto"/>
                    <w:left w:val="none" w:sz="0" w:space="0" w:color="auto"/>
                    <w:bottom w:val="none" w:sz="0" w:space="0" w:color="auto"/>
                    <w:right w:val="none" w:sz="0" w:space="0" w:color="auto"/>
                  </w:divBdr>
                  <w:divsChild>
                    <w:div w:id="1066761711">
                      <w:marLeft w:val="150"/>
                      <w:marRight w:val="0"/>
                      <w:marTop w:val="0"/>
                      <w:marBottom w:val="0"/>
                      <w:divBdr>
                        <w:top w:val="none" w:sz="0" w:space="0" w:color="auto"/>
                        <w:left w:val="none" w:sz="0" w:space="0" w:color="auto"/>
                        <w:bottom w:val="none" w:sz="0" w:space="0" w:color="auto"/>
                        <w:right w:val="none" w:sz="0" w:space="0" w:color="auto"/>
                      </w:divBdr>
                      <w:divsChild>
                        <w:div w:id="1951164528">
                          <w:marLeft w:val="0"/>
                          <w:marRight w:val="0"/>
                          <w:marTop w:val="0"/>
                          <w:marBottom w:val="0"/>
                          <w:divBdr>
                            <w:top w:val="none" w:sz="0" w:space="0" w:color="auto"/>
                            <w:left w:val="none" w:sz="0" w:space="0" w:color="auto"/>
                            <w:bottom w:val="none" w:sz="0" w:space="0" w:color="auto"/>
                            <w:right w:val="none" w:sz="0" w:space="0" w:color="auto"/>
                          </w:divBdr>
                          <w:divsChild>
                            <w:div w:id="27991999">
                              <w:marLeft w:val="0"/>
                              <w:marRight w:val="0"/>
                              <w:marTop w:val="75"/>
                              <w:marBottom w:val="0"/>
                              <w:divBdr>
                                <w:top w:val="none" w:sz="0" w:space="0" w:color="auto"/>
                                <w:left w:val="none" w:sz="0" w:space="0" w:color="auto"/>
                                <w:bottom w:val="none" w:sz="0" w:space="0" w:color="auto"/>
                                <w:right w:val="none" w:sz="0" w:space="0" w:color="auto"/>
                              </w:divBdr>
                              <w:divsChild>
                                <w:div w:id="25802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2729034">
      <w:bodyDiv w:val="1"/>
      <w:marLeft w:val="0"/>
      <w:marRight w:val="0"/>
      <w:marTop w:val="0"/>
      <w:marBottom w:val="0"/>
      <w:divBdr>
        <w:top w:val="none" w:sz="0" w:space="0" w:color="auto"/>
        <w:left w:val="none" w:sz="0" w:space="0" w:color="auto"/>
        <w:bottom w:val="none" w:sz="0" w:space="0" w:color="auto"/>
        <w:right w:val="none" w:sz="0" w:space="0" w:color="auto"/>
      </w:divBdr>
      <w:divsChild>
        <w:div w:id="1565263010">
          <w:marLeft w:val="0"/>
          <w:marRight w:val="0"/>
          <w:marTop w:val="0"/>
          <w:marBottom w:val="0"/>
          <w:divBdr>
            <w:top w:val="none" w:sz="0" w:space="0" w:color="auto"/>
            <w:left w:val="none" w:sz="0" w:space="0" w:color="auto"/>
            <w:bottom w:val="none" w:sz="0" w:space="0" w:color="auto"/>
            <w:right w:val="none" w:sz="0" w:space="0" w:color="auto"/>
          </w:divBdr>
          <w:divsChild>
            <w:div w:id="763963874">
              <w:marLeft w:val="0"/>
              <w:marRight w:val="0"/>
              <w:marTop w:val="0"/>
              <w:marBottom w:val="0"/>
              <w:divBdr>
                <w:top w:val="none" w:sz="0" w:space="0" w:color="auto"/>
                <w:left w:val="none" w:sz="0" w:space="0" w:color="auto"/>
                <w:bottom w:val="none" w:sz="0" w:space="0" w:color="auto"/>
                <w:right w:val="none" w:sz="0" w:space="0" w:color="auto"/>
              </w:divBdr>
              <w:divsChild>
                <w:div w:id="186523638">
                  <w:marLeft w:val="0"/>
                  <w:marRight w:val="0"/>
                  <w:marTop w:val="0"/>
                  <w:marBottom w:val="0"/>
                  <w:divBdr>
                    <w:top w:val="none" w:sz="0" w:space="0" w:color="auto"/>
                    <w:left w:val="none" w:sz="0" w:space="0" w:color="auto"/>
                    <w:bottom w:val="none" w:sz="0" w:space="0" w:color="auto"/>
                    <w:right w:val="none" w:sz="0" w:space="0" w:color="auto"/>
                  </w:divBdr>
                  <w:divsChild>
                    <w:div w:id="1384139368">
                      <w:marLeft w:val="150"/>
                      <w:marRight w:val="0"/>
                      <w:marTop w:val="0"/>
                      <w:marBottom w:val="0"/>
                      <w:divBdr>
                        <w:top w:val="none" w:sz="0" w:space="0" w:color="auto"/>
                        <w:left w:val="none" w:sz="0" w:space="0" w:color="auto"/>
                        <w:bottom w:val="none" w:sz="0" w:space="0" w:color="auto"/>
                        <w:right w:val="none" w:sz="0" w:space="0" w:color="auto"/>
                      </w:divBdr>
                      <w:divsChild>
                        <w:div w:id="383531424">
                          <w:marLeft w:val="0"/>
                          <w:marRight w:val="0"/>
                          <w:marTop w:val="0"/>
                          <w:marBottom w:val="0"/>
                          <w:divBdr>
                            <w:top w:val="none" w:sz="0" w:space="0" w:color="auto"/>
                            <w:left w:val="none" w:sz="0" w:space="0" w:color="auto"/>
                            <w:bottom w:val="none" w:sz="0" w:space="0" w:color="auto"/>
                            <w:right w:val="none" w:sz="0" w:space="0" w:color="auto"/>
                          </w:divBdr>
                          <w:divsChild>
                            <w:div w:id="1631326423">
                              <w:marLeft w:val="0"/>
                              <w:marRight w:val="0"/>
                              <w:marTop w:val="75"/>
                              <w:marBottom w:val="0"/>
                              <w:divBdr>
                                <w:top w:val="none" w:sz="0" w:space="0" w:color="auto"/>
                                <w:left w:val="none" w:sz="0" w:space="0" w:color="auto"/>
                                <w:bottom w:val="none" w:sz="0" w:space="0" w:color="auto"/>
                                <w:right w:val="none" w:sz="0" w:space="0" w:color="auto"/>
                              </w:divBdr>
                              <w:divsChild>
                                <w:div w:id="204571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0080699">
      <w:bodyDiv w:val="1"/>
      <w:marLeft w:val="0"/>
      <w:marRight w:val="0"/>
      <w:marTop w:val="0"/>
      <w:marBottom w:val="0"/>
      <w:divBdr>
        <w:top w:val="none" w:sz="0" w:space="0" w:color="auto"/>
        <w:left w:val="none" w:sz="0" w:space="0" w:color="auto"/>
        <w:bottom w:val="none" w:sz="0" w:space="0" w:color="auto"/>
        <w:right w:val="none" w:sz="0" w:space="0" w:color="auto"/>
      </w:divBdr>
      <w:divsChild>
        <w:div w:id="1304702337">
          <w:marLeft w:val="0"/>
          <w:marRight w:val="0"/>
          <w:marTop w:val="0"/>
          <w:marBottom w:val="0"/>
          <w:divBdr>
            <w:top w:val="none" w:sz="0" w:space="0" w:color="auto"/>
            <w:left w:val="none" w:sz="0" w:space="0" w:color="auto"/>
            <w:bottom w:val="none" w:sz="0" w:space="0" w:color="auto"/>
            <w:right w:val="none" w:sz="0" w:space="0" w:color="auto"/>
          </w:divBdr>
          <w:divsChild>
            <w:div w:id="1507817035">
              <w:marLeft w:val="0"/>
              <w:marRight w:val="0"/>
              <w:marTop w:val="0"/>
              <w:marBottom w:val="0"/>
              <w:divBdr>
                <w:top w:val="none" w:sz="0" w:space="0" w:color="auto"/>
                <w:left w:val="none" w:sz="0" w:space="0" w:color="auto"/>
                <w:bottom w:val="none" w:sz="0" w:space="0" w:color="auto"/>
                <w:right w:val="none" w:sz="0" w:space="0" w:color="auto"/>
              </w:divBdr>
              <w:divsChild>
                <w:div w:id="487670237">
                  <w:marLeft w:val="0"/>
                  <w:marRight w:val="0"/>
                  <w:marTop w:val="0"/>
                  <w:marBottom w:val="0"/>
                  <w:divBdr>
                    <w:top w:val="none" w:sz="0" w:space="0" w:color="auto"/>
                    <w:left w:val="none" w:sz="0" w:space="0" w:color="auto"/>
                    <w:bottom w:val="none" w:sz="0" w:space="0" w:color="auto"/>
                    <w:right w:val="none" w:sz="0" w:space="0" w:color="auto"/>
                  </w:divBdr>
                  <w:divsChild>
                    <w:div w:id="1973511813">
                      <w:marLeft w:val="150"/>
                      <w:marRight w:val="0"/>
                      <w:marTop w:val="0"/>
                      <w:marBottom w:val="0"/>
                      <w:divBdr>
                        <w:top w:val="none" w:sz="0" w:space="0" w:color="auto"/>
                        <w:left w:val="none" w:sz="0" w:space="0" w:color="auto"/>
                        <w:bottom w:val="none" w:sz="0" w:space="0" w:color="auto"/>
                        <w:right w:val="none" w:sz="0" w:space="0" w:color="auto"/>
                      </w:divBdr>
                      <w:divsChild>
                        <w:div w:id="911351603">
                          <w:marLeft w:val="0"/>
                          <w:marRight w:val="0"/>
                          <w:marTop w:val="0"/>
                          <w:marBottom w:val="0"/>
                          <w:divBdr>
                            <w:top w:val="none" w:sz="0" w:space="0" w:color="auto"/>
                            <w:left w:val="none" w:sz="0" w:space="0" w:color="auto"/>
                            <w:bottom w:val="none" w:sz="0" w:space="0" w:color="auto"/>
                            <w:right w:val="none" w:sz="0" w:space="0" w:color="auto"/>
                          </w:divBdr>
                          <w:divsChild>
                            <w:div w:id="1049568623">
                              <w:marLeft w:val="0"/>
                              <w:marRight w:val="0"/>
                              <w:marTop w:val="75"/>
                              <w:marBottom w:val="0"/>
                              <w:divBdr>
                                <w:top w:val="none" w:sz="0" w:space="0" w:color="auto"/>
                                <w:left w:val="none" w:sz="0" w:space="0" w:color="auto"/>
                                <w:bottom w:val="none" w:sz="0" w:space="0" w:color="auto"/>
                                <w:right w:val="none" w:sz="0" w:space="0" w:color="auto"/>
                              </w:divBdr>
                              <w:divsChild>
                                <w:div w:id="1345327357">
                                  <w:marLeft w:val="0"/>
                                  <w:marRight w:val="0"/>
                                  <w:marTop w:val="45"/>
                                  <w:marBottom w:val="0"/>
                                  <w:divBdr>
                                    <w:top w:val="none" w:sz="0" w:space="0" w:color="auto"/>
                                    <w:left w:val="none" w:sz="0" w:space="0" w:color="auto"/>
                                    <w:bottom w:val="none" w:sz="0" w:space="0" w:color="auto"/>
                                    <w:right w:val="none" w:sz="0" w:space="0" w:color="auto"/>
                                  </w:divBdr>
                                </w:div>
                                <w:div w:id="637229347">
                                  <w:marLeft w:val="0"/>
                                  <w:marRight w:val="0"/>
                                  <w:marTop w:val="45"/>
                                  <w:marBottom w:val="0"/>
                                  <w:divBdr>
                                    <w:top w:val="none" w:sz="0" w:space="0" w:color="auto"/>
                                    <w:left w:val="none" w:sz="0" w:space="0" w:color="auto"/>
                                    <w:bottom w:val="none" w:sz="0" w:space="0" w:color="auto"/>
                                    <w:right w:val="none" w:sz="0" w:space="0" w:color="auto"/>
                                  </w:divBdr>
                                  <w:divsChild>
                                    <w:div w:id="1466969770">
                                      <w:marLeft w:val="0"/>
                                      <w:marRight w:val="0"/>
                                      <w:marTop w:val="0"/>
                                      <w:marBottom w:val="0"/>
                                      <w:divBdr>
                                        <w:top w:val="none" w:sz="0" w:space="0" w:color="auto"/>
                                        <w:left w:val="none" w:sz="0" w:space="0" w:color="auto"/>
                                        <w:bottom w:val="none" w:sz="0" w:space="0" w:color="auto"/>
                                        <w:right w:val="none" w:sz="0" w:space="0" w:color="auto"/>
                                      </w:divBdr>
                                    </w:div>
                                    <w:div w:id="885414566">
                                      <w:marLeft w:val="0"/>
                                      <w:marRight w:val="0"/>
                                      <w:marTop w:val="0"/>
                                      <w:marBottom w:val="0"/>
                                      <w:divBdr>
                                        <w:top w:val="none" w:sz="0" w:space="0" w:color="auto"/>
                                        <w:left w:val="none" w:sz="0" w:space="0" w:color="auto"/>
                                        <w:bottom w:val="none" w:sz="0" w:space="0" w:color="auto"/>
                                        <w:right w:val="none" w:sz="0" w:space="0" w:color="auto"/>
                                      </w:divBdr>
                                    </w:div>
                                  </w:divsChild>
                                </w:div>
                                <w:div w:id="711736897">
                                  <w:marLeft w:val="0"/>
                                  <w:marRight w:val="0"/>
                                  <w:marTop w:val="0"/>
                                  <w:marBottom w:val="0"/>
                                  <w:divBdr>
                                    <w:top w:val="none" w:sz="0" w:space="0" w:color="auto"/>
                                    <w:left w:val="none" w:sz="0" w:space="0" w:color="auto"/>
                                    <w:bottom w:val="none" w:sz="0" w:space="0" w:color="auto"/>
                                    <w:right w:val="none" w:sz="0" w:space="0" w:color="auto"/>
                                  </w:divBdr>
                                </w:div>
                                <w:div w:id="125366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8409912">
      <w:bodyDiv w:val="1"/>
      <w:marLeft w:val="0"/>
      <w:marRight w:val="0"/>
      <w:marTop w:val="0"/>
      <w:marBottom w:val="0"/>
      <w:divBdr>
        <w:top w:val="none" w:sz="0" w:space="0" w:color="auto"/>
        <w:left w:val="none" w:sz="0" w:space="0" w:color="auto"/>
        <w:bottom w:val="none" w:sz="0" w:space="0" w:color="auto"/>
        <w:right w:val="none" w:sz="0" w:space="0" w:color="auto"/>
      </w:divBdr>
    </w:div>
    <w:div w:id="1462961309">
      <w:bodyDiv w:val="1"/>
      <w:marLeft w:val="0"/>
      <w:marRight w:val="0"/>
      <w:marTop w:val="0"/>
      <w:marBottom w:val="0"/>
      <w:divBdr>
        <w:top w:val="none" w:sz="0" w:space="0" w:color="auto"/>
        <w:left w:val="none" w:sz="0" w:space="0" w:color="auto"/>
        <w:bottom w:val="none" w:sz="0" w:space="0" w:color="auto"/>
        <w:right w:val="none" w:sz="0" w:space="0" w:color="auto"/>
      </w:divBdr>
    </w:div>
    <w:div w:id="1468670048">
      <w:bodyDiv w:val="1"/>
      <w:marLeft w:val="0"/>
      <w:marRight w:val="0"/>
      <w:marTop w:val="0"/>
      <w:marBottom w:val="0"/>
      <w:divBdr>
        <w:top w:val="none" w:sz="0" w:space="0" w:color="auto"/>
        <w:left w:val="none" w:sz="0" w:space="0" w:color="auto"/>
        <w:bottom w:val="none" w:sz="0" w:space="0" w:color="auto"/>
        <w:right w:val="none" w:sz="0" w:space="0" w:color="auto"/>
      </w:divBdr>
      <w:divsChild>
        <w:div w:id="1983730242">
          <w:marLeft w:val="0"/>
          <w:marRight w:val="0"/>
          <w:marTop w:val="0"/>
          <w:marBottom w:val="0"/>
          <w:divBdr>
            <w:top w:val="none" w:sz="0" w:space="0" w:color="auto"/>
            <w:left w:val="none" w:sz="0" w:space="0" w:color="auto"/>
            <w:bottom w:val="none" w:sz="0" w:space="0" w:color="auto"/>
            <w:right w:val="none" w:sz="0" w:space="0" w:color="auto"/>
          </w:divBdr>
          <w:divsChild>
            <w:div w:id="295843940">
              <w:marLeft w:val="0"/>
              <w:marRight w:val="0"/>
              <w:marTop w:val="0"/>
              <w:marBottom w:val="0"/>
              <w:divBdr>
                <w:top w:val="none" w:sz="0" w:space="0" w:color="auto"/>
                <w:left w:val="none" w:sz="0" w:space="0" w:color="auto"/>
                <w:bottom w:val="none" w:sz="0" w:space="0" w:color="auto"/>
                <w:right w:val="none" w:sz="0" w:space="0" w:color="auto"/>
              </w:divBdr>
              <w:divsChild>
                <w:div w:id="917323154">
                  <w:marLeft w:val="0"/>
                  <w:marRight w:val="0"/>
                  <w:marTop w:val="0"/>
                  <w:marBottom w:val="0"/>
                  <w:divBdr>
                    <w:top w:val="none" w:sz="0" w:space="0" w:color="auto"/>
                    <w:left w:val="none" w:sz="0" w:space="0" w:color="auto"/>
                    <w:bottom w:val="none" w:sz="0" w:space="0" w:color="auto"/>
                    <w:right w:val="none" w:sz="0" w:space="0" w:color="auto"/>
                  </w:divBdr>
                  <w:divsChild>
                    <w:div w:id="239213551">
                      <w:marLeft w:val="150"/>
                      <w:marRight w:val="0"/>
                      <w:marTop w:val="0"/>
                      <w:marBottom w:val="0"/>
                      <w:divBdr>
                        <w:top w:val="none" w:sz="0" w:space="0" w:color="auto"/>
                        <w:left w:val="none" w:sz="0" w:space="0" w:color="auto"/>
                        <w:bottom w:val="none" w:sz="0" w:space="0" w:color="auto"/>
                        <w:right w:val="none" w:sz="0" w:space="0" w:color="auto"/>
                      </w:divBdr>
                      <w:divsChild>
                        <w:div w:id="1016346074">
                          <w:marLeft w:val="0"/>
                          <w:marRight w:val="0"/>
                          <w:marTop w:val="0"/>
                          <w:marBottom w:val="0"/>
                          <w:divBdr>
                            <w:top w:val="none" w:sz="0" w:space="0" w:color="auto"/>
                            <w:left w:val="none" w:sz="0" w:space="0" w:color="auto"/>
                            <w:bottom w:val="none" w:sz="0" w:space="0" w:color="auto"/>
                            <w:right w:val="none" w:sz="0" w:space="0" w:color="auto"/>
                          </w:divBdr>
                          <w:divsChild>
                            <w:div w:id="1794321709">
                              <w:marLeft w:val="0"/>
                              <w:marRight w:val="0"/>
                              <w:marTop w:val="75"/>
                              <w:marBottom w:val="0"/>
                              <w:divBdr>
                                <w:top w:val="none" w:sz="0" w:space="0" w:color="auto"/>
                                <w:left w:val="none" w:sz="0" w:space="0" w:color="auto"/>
                                <w:bottom w:val="none" w:sz="0" w:space="0" w:color="auto"/>
                                <w:right w:val="none" w:sz="0" w:space="0" w:color="auto"/>
                              </w:divBdr>
                              <w:divsChild>
                                <w:div w:id="97329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1094007">
      <w:bodyDiv w:val="1"/>
      <w:marLeft w:val="0"/>
      <w:marRight w:val="0"/>
      <w:marTop w:val="0"/>
      <w:marBottom w:val="0"/>
      <w:divBdr>
        <w:top w:val="none" w:sz="0" w:space="0" w:color="auto"/>
        <w:left w:val="none" w:sz="0" w:space="0" w:color="auto"/>
        <w:bottom w:val="none" w:sz="0" w:space="0" w:color="auto"/>
        <w:right w:val="none" w:sz="0" w:space="0" w:color="auto"/>
      </w:divBdr>
      <w:divsChild>
        <w:div w:id="2136019161">
          <w:marLeft w:val="0"/>
          <w:marRight w:val="0"/>
          <w:marTop w:val="0"/>
          <w:marBottom w:val="0"/>
          <w:divBdr>
            <w:top w:val="none" w:sz="0" w:space="0" w:color="auto"/>
            <w:left w:val="none" w:sz="0" w:space="0" w:color="auto"/>
            <w:bottom w:val="none" w:sz="0" w:space="0" w:color="auto"/>
            <w:right w:val="none" w:sz="0" w:space="0" w:color="auto"/>
          </w:divBdr>
          <w:divsChild>
            <w:div w:id="2040425002">
              <w:marLeft w:val="0"/>
              <w:marRight w:val="0"/>
              <w:marTop w:val="0"/>
              <w:marBottom w:val="0"/>
              <w:divBdr>
                <w:top w:val="none" w:sz="0" w:space="0" w:color="auto"/>
                <w:left w:val="none" w:sz="0" w:space="0" w:color="auto"/>
                <w:bottom w:val="none" w:sz="0" w:space="0" w:color="auto"/>
                <w:right w:val="none" w:sz="0" w:space="0" w:color="auto"/>
              </w:divBdr>
              <w:divsChild>
                <w:div w:id="457114954">
                  <w:marLeft w:val="0"/>
                  <w:marRight w:val="0"/>
                  <w:marTop w:val="0"/>
                  <w:marBottom w:val="0"/>
                  <w:divBdr>
                    <w:top w:val="none" w:sz="0" w:space="0" w:color="auto"/>
                    <w:left w:val="none" w:sz="0" w:space="0" w:color="auto"/>
                    <w:bottom w:val="none" w:sz="0" w:space="0" w:color="auto"/>
                    <w:right w:val="none" w:sz="0" w:space="0" w:color="auto"/>
                  </w:divBdr>
                  <w:divsChild>
                    <w:div w:id="1790007977">
                      <w:marLeft w:val="150"/>
                      <w:marRight w:val="0"/>
                      <w:marTop w:val="0"/>
                      <w:marBottom w:val="0"/>
                      <w:divBdr>
                        <w:top w:val="none" w:sz="0" w:space="0" w:color="auto"/>
                        <w:left w:val="none" w:sz="0" w:space="0" w:color="auto"/>
                        <w:bottom w:val="none" w:sz="0" w:space="0" w:color="auto"/>
                        <w:right w:val="none" w:sz="0" w:space="0" w:color="auto"/>
                      </w:divBdr>
                      <w:divsChild>
                        <w:div w:id="592398167">
                          <w:marLeft w:val="0"/>
                          <w:marRight w:val="0"/>
                          <w:marTop w:val="0"/>
                          <w:marBottom w:val="0"/>
                          <w:divBdr>
                            <w:top w:val="none" w:sz="0" w:space="0" w:color="auto"/>
                            <w:left w:val="none" w:sz="0" w:space="0" w:color="auto"/>
                            <w:bottom w:val="none" w:sz="0" w:space="0" w:color="auto"/>
                            <w:right w:val="none" w:sz="0" w:space="0" w:color="auto"/>
                          </w:divBdr>
                          <w:divsChild>
                            <w:div w:id="2080326818">
                              <w:marLeft w:val="0"/>
                              <w:marRight w:val="0"/>
                              <w:marTop w:val="75"/>
                              <w:marBottom w:val="0"/>
                              <w:divBdr>
                                <w:top w:val="none" w:sz="0" w:space="0" w:color="auto"/>
                                <w:left w:val="none" w:sz="0" w:space="0" w:color="auto"/>
                                <w:bottom w:val="none" w:sz="0" w:space="0" w:color="auto"/>
                                <w:right w:val="none" w:sz="0" w:space="0" w:color="auto"/>
                              </w:divBdr>
                              <w:divsChild>
                                <w:div w:id="10592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8455717">
      <w:bodyDiv w:val="1"/>
      <w:marLeft w:val="0"/>
      <w:marRight w:val="0"/>
      <w:marTop w:val="0"/>
      <w:marBottom w:val="0"/>
      <w:divBdr>
        <w:top w:val="none" w:sz="0" w:space="0" w:color="auto"/>
        <w:left w:val="none" w:sz="0" w:space="0" w:color="auto"/>
        <w:bottom w:val="none" w:sz="0" w:space="0" w:color="auto"/>
        <w:right w:val="none" w:sz="0" w:space="0" w:color="auto"/>
      </w:divBdr>
    </w:div>
    <w:div w:id="1491482478">
      <w:bodyDiv w:val="1"/>
      <w:marLeft w:val="0"/>
      <w:marRight w:val="0"/>
      <w:marTop w:val="0"/>
      <w:marBottom w:val="0"/>
      <w:divBdr>
        <w:top w:val="none" w:sz="0" w:space="0" w:color="auto"/>
        <w:left w:val="none" w:sz="0" w:space="0" w:color="auto"/>
        <w:bottom w:val="none" w:sz="0" w:space="0" w:color="auto"/>
        <w:right w:val="none" w:sz="0" w:space="0" w:color="auto"/>
      </w:divBdr>
      <w:divsChild>
        <w:div w:id="809249227">
          <w:marLeft w:val="0"/>
          <w:marRight w:val="0"/>
          <w:marTop w:val="0"/>
          <w:marBottom w:val="0"/>
          <w:divBdr>
            <w:top w:val="none" w:sz="0" w:space="0" w:color="auto"/>
            <w:left w:val="none" w:sz="0" w:space="0" w:color="auto"/>
            <w:bottom w:val="none" w:sz="0" w:space="0" w:color="auto"/>
            <w:right w:val="none" w:sz="0" w:space="0" w:color="auto"/>
          </w:divBdr>
          <w:divsChild>
            <w:div w:id="622031498">
              <w:marLeft w:val="0"/>
              <w:marRight w:val="0"/>
              <w:marTop w:val="0"/>
              <w:marBottom w:val="0"/>
              <w:divBdr>
                <w:top w:val="none" w:sz="0" w:space="0" w:color="auto"/>
                <w:left w:val="none" w:sz="0" w:space="0" w:color="auto"/>
                <w:bottom w:val="none" w:sz="0" w:space="0" w:color="auto"/>
                <w:right w:val="none" w:sz="0" w:space="0" w:color="auto"/>
              </w:divBdr>
              <w:divsChild>
                <w:div w:id="1881278088">
                  <w:marLeft w:val="0"/>
                  <w:marRight w:val="0"/>
                  <w:marTop w:val="0"/>
                  <w:marBottom w:val="0"/>
                  <w:divBdr>
                    <w:top w:val="none" w:sz="0" w:space="0" w:color="auto"/>
                    <w:left w:val="none" w:sz="0" w:space="0" w:color="auto"/>
                    <w:bottom w:val="none" w:sz="0" w:space="0" w:color="auto"/>
                    <w:right w:val="none" w:sz="0" w:space="0" w:color="auto"/>
                  </w:divBdr>
                  <w:divsChild>
                    <w:div w:id="166868358">
                      <w:marLeft w:val="150"/>
                      <w:marRight w:val="0"/>
                      <w:marTop w:val="0"/>
                      <w:marBottom w:val="0"/>
                      <w:divBdr>
                        <w:top w:val="none" w:sz="0" w:space="0" w:color="auto"/>
                        <w:left w:val="none" w:sz="0" w:space="0" w:color="auto"/>
                        <w:bottom w:val="none" w:sz="0" w:space="0" w:color="auto"/>
                        <w:right w:val="none" w:sz="0" w:space="0" w:color="auto"/>
                      </w:divBdr>
                      <w:divsChild>
                        <w:div w:id="676158754">
                          <w:marLeft w:val="0"/>
                          <w:marRight w:val="0"/>
                          <w:marTop w:val="0"/>
                          <w:marBottom w:val="0"/>
                          <w:divBdr>
                            <w:top w:val="none" w:sz="0" w:space="0" w:color="auto"/>
                            <w:left w:val="none" w:sz="0" w:space="0" w:color="auto"/>
                            <w:bottom w:val="none" w:sz="0" w:space="0" w:color="auto"/>
                            <w:right w:val="none" w:sz="0" w:space="0" w:color="auto"/>
                          </w:divBdr>
                          <w:divsChild>
                            <w:div w:id="420611670">
                              <w:marLeft w:val="0"/>
                              <w:marRight w:val="0"/>
                              <w:marTop w:val="75"/>
                              <w:marBottom w:val="0"/>
                              <w:divBdr>
                                <w:top w:val="none" w:sz="0" w:space="0" w:color="auto"/>
                                <w:left w:val="none" w:sz="0" w:space="0" w:color="auto"/>
                                <w:bottom w:val="none" w:sz="0" w:space="0" w:color="auto"/>
                                <w:right w:val="none" w:sz="0" w:space="0" w:color="auto"/>
                              </w:divBdr>
                              <w:divsChild>
                                <w:div w:id="161906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1727519">
      <w:bodyDiv w:val="1"/>
      <w:marLeft w:val="0"/>
      <w:marRight w:val="0"/>
      <w:marTop w:val="0"/>
      <w:marBottom w:val="0"/>
      <w:divBdr>
        <w:top w:val="none" w:sz="0" w:space="0" w:color="auto"/>
        <w:left w:val="none" w:sz="0" w:space="0" w:color="auto"/>
        <w:bottom w:val="none" w:sz="0" w:space="0" w:color="auto"/>
        <w:right w:val="none" w:sz="0" w:space="0" w:color="auto"/>
      </w:divBdr>
      <w:divsChild>
        <w:div w:id="706292494">
          <w:marLeft w:val="0"/>
          <w:marRight w:val="0"/>
          <w:marTop w:val="0"/>
          <w:marBottom w:val="0"/>
          <w:divBdr>
            <w:top w:val="none" w:sz="0" w:space="0" w:color="auto"/>
            <w:left w:val="none" w:sz="0" w:space="0" w:color="auto"/>
            <w:bottom w:val="none" w:sz="0" w:space="0" w:color="auto"/>
            <w:right w:val="none" w:sz="0" w:space="0" w:color="auto"/>
          </w:divBdr>
          <w:divsChild>
            <w:div w:id="410662990">
              <w:marLeft w:val="0"/>
              <w:marRight w:val="0"/>
              <w:marTop w:val="0"/>
              <w:marBottom w:val="0"/>
              <w:divBdr>
                <w:top w:val="none" w:sz="0" w:space="0" w:color="auto"/>
                <w:left w:val="none" w:sz="0" w:space="0" w:color="auto"/>
                <w:bottom w:val="none" w:sz="0" w:space="0" w:color="auto"/>
                <w:right w:val="none" w:sz="0" w:space="0" w:color="auto"/>
              </w:divBdr>
              <w:divsChild>
                <w:div w:id="45810068">
                  <w:marLeft w:val="0"/>
                  <w:marRight w:val="0"/>
                  <w:marTop w:val="0"/>
                  <w:marBottom w:val="0"/>
                  <w:divBdr>
                    <w:top w:val="none" w:sz="0" w:space="0" w:color="auto"/>
                    <w:left w:val="none" w:sz="0" w:space="0" w:color="auto"/>
                    <w:bottom w:val="none" w:sz="0" w:space="0" w:color="auto"/>
                    <w:right w:val="none" w:sz="0" w:space="0" w:color="auto"/>
                  </w:divBdr>
                  <w:divsChild>
                    <w:div w:id="1874345368">
                      <w:marLeft w:val="150"/>
                      <w:marRight w:val="0"/>
                      <w:marTop w:val="0"/>
                      <w:marBottom w:val="0"/>
                      <w:divBdr>
                        <w:top w:val="none" w:sz="0" w:space="0" w:color="auto"/>
                        <w:left w:val="none" w:sz="0" w:space="0" w:color="auto"/>
                        <w:bottom w:val="none" w:sz="0" w:space="0" w:color="auto"/>
                        <w:right w:val="none" w:sz="0" w:space="0" w:color="auto"/>
                      </w:divBdr>
                      <w:divsChild>
                        <w:div w:id="1683779294">
                          <w:marLeft w:val="0"/>
                          <w:marRight w:val="0"/>
                          <w:marTop w:val="0"/>
                          <w:marBottom w:val="0"/>
                          <w:divBdr>
                            <w:top w:val="none" w:sz="0" w:space="0" w:color="auto"/>
                            <w:left w:val="none" w:sz="0" w:space="0" w:color="auto"/>
                            <w:bottom w:val="none" w:sz="0" w:space="0" w:color="auto"/>
                            <w:right w:val="none" w:sz="0" w:space="0" w:color="auto"/>
                          </w:divBdr>
                          <w:divsChild>
                            <w:div w:id="218831079">
                              <w:marLeft w:val="0"/>
                              <w:marRight w:val="0"/>
                              <w:marTop w:val="75"/>
                              <w:marBottom w:val="0"/>
                              <w:divBdr>
                                <w:top w:val="none" w:sz="0" w:space="0" w:color="auto"/>
                                <w:left w:val="none" w:sz="0" w:space="0" w:color="auto"/>
                                <w:bottom w:val="none" w:sz="0" w:space="0" w:color="auto"/>
                                <w:right w:val="none" w:sz="0" w:space="0" w:color="auto"/>
                              </w:divBdr>
                              <w:divsChild>
                                <w:div w:id="126950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7335108">
      <w:bodyDiv w:val="1"/>
      <w:marLeft w:val="0"/>
      <w:marRight w:val="0"/>
      <w:marTop w:val="0"/>
      <w:marBottom w:val="0"/>
      <w:divBdr>
        <w:top w:val="none" w:sz="0" w:space="0" w:color="auto"/>
        <w:left w:val="none" w:sz="0" w:space="0" w:color="auto"/>
        <w:bottom w:val="none" w:sz="0" w:space="0" w:color="auto"/>
        <w:right w:val="none" w:sz="0" w:space="0" w:color="auto"/>
      </w:divBdr>
      <w:divsChild>
        <w:div w:id="1338770444">
          <w:marLeft w:val="0"/>
          <w:marRight w:val="0"/>
          <w:marTop w:val="0"/>
          <w:marBottom w:val="0"/>
          <w:divBdr>
            <w:top w:val="none" w:sz="0" w:space="0" w:color="auto"/>
            <w:left w:val="none" w:sz="0" w:space="0" w:color="auto"/>
            <w:bottom w:val="none" w:sz="0" w:space="0" w:color="auto"/>
            <w:right w:val="none" w:sz="0" w:space="0" w:color="auto"/>
          </w:divBdr>
          <w:divsChild>
            <w:div w:id="1677465177">
              <w:marLeft w:val="0"/>
              <w:marRight w:val="0"/>
              <w:marTop w:val="0"/>
              <w:marBottom w:val="0"/>
              <w:divBdr>
                <w:top w:val="none" w:sz="0" w:space="0" w:color="auto"/>
                <w:left w:val="none" w:sz="0" w:space="0" w:color="auto"/>
                <w:bottom w:val="none" w:sz="0" w:space="0" w:color="auto"/>
                <w:right w:val="none" w:sz="0" w:space="0" w:color="auto"/>
              </w:divBdr>
              <w:divsChild>
                <w:div w:id="949358115">
                  <w:marLeft w:val="0"/>
                  <w:marRight w:val="0"/>
                  <w:marTop w:val="0"/>
                  <w:marBottom w:val="0"/>
                  <w:divBdr>
                    <w:top w:val="none" w:sz="0" w:space="0" w:color="auto"/>
                    <w:left w:val="none" w:sz="0" w:space="0" w:color="auto"/>
                    <w:bottom w:val="none" w:sz="0" w:space="0" w:color="auto"/>
                    <w:right w:val="none" w:sz="0" w:space="0" w:color="auto"/>
                  </w:divBdr>
                  <w:divsChild>
                    <w:div w:id="1696423977">
                      <w:marLeft w:val="150"/>
                      <w:marRight w:val="0"/>
                      <w:marTop w:val="0"/>
                      <w:marBottom w:val="0"/>
                      <w:divBdr>
                        <w:top w:val="none" w:sz="0" w:space="0" w:color="auto"/>
                        <w:left w:val="none" w:sz="0" w:space="0" w:color="auto"/>
                        <w:bottom w:val="none" w:sz="0" w:space="0" w:color="auto"/>
                        <w:right w:val="none" w:sz="0" w:space="0" w:color="auto"/>
                      </w:divBdr>
                      <w:divsChild>
                        <w:div w:id="717365927">
                          <w:marLeft w:val="0"/>
                          <w:marRight w:val="0"/>
                          <w:marTop w:val="0"/>
                          <w:marBottom w:val="0"/>
                          <w:divBdr>
                            <w:top w:val="none" w:sz="0" w:space="0" w:color="auto"/>
                            <w:left w:val="none" w:sz="0" w:space="0" w:color="auto"/>
                            <w:bottom w:val="none" w:sz="0" w:space="0" w:color="auto"/>
                            <w:right w:val="none" w:sz="0" w:space="0" w:color="auto"/>
                          </w:divBdr>
                          <w:divsChild>
                            <w:div w:id="1761294041">
                              <w:marLeft w:val="0"/>
                              <w:marRight w:val="0"/>
                              <w:marTop w:val="75"/>
                              <w:marBottom w:val="0"/>
                              <w:divBdr>
                                <w:top w:val="none" w:sz="0" w:space="0" w:color="auto"/>
                                <w:left w:val="none" w:sz="0" w:space="0" w:color="auto"/>
                                <w:bottom w:val="none" w:sz="0" w:space="0" w:color="auto"/>
                                <w:right w:val="none" w:sz="0" w:space="0" w:color="auto"/>
                              </w:divBdr>
                              <w:divsChild>
                                <w:div w:id="27533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5022518">
      <w:bodyDiv w:val="1"/>
      <w:marLeft w:val="0"/>
      <w:marRight w:val="0"/>
      <w:marTop w:val="0"/>
      <w:marBottom w:val="0"/>
      <w:divBdr>
        <w:top w:val="none" w:sz="0" w:space="0" w:color="auto"/>
        <w:left w:val="none" w:sz="0" w:space="0" w:color="auto"/>
        <w:bottom w:val="none" w:sz="0" w:space="0" w:color="auto"/>
        <w:right w:val="none" w:sz="0" w:space="0" w:color="auto"/>
      </w:divBdr>
      <w:divsChild>
        <w:div w:id="62073674">
          <w:marLeft w:val="0"/>
          <w:marRight w:val="0"/>
          <w:marTop w:val="0"/>
          <w:marBottom w:val="0"/>
          <w:divBdr>
            <w:top w:val="none" w:sz="0" w:space="0" w:color="auto"/>
            <w:left w:val="none" w:sz="0" w:space="0" w:color="auto"/>
            <w:bottom w:val="none" w:sz="0" w:space="0" w:color="auto"/>
            <w:right w:val="none" w:sz="0" w:space="0" w:color="auto"/>
          </w:divBdr>
          <w:divsChild>
            <w:div w:id="1658486282">
              <w:marLeft w:val="0"/>
              <w:marRight w:val="0"/>
              <w:marTop w:val="0"/>
              <w:marBottom w:val="0"/>
              <w:divBdr>
                <w:top w:val="none" w:sz="0" w:space="0" w:color="auto"/>
                <w:left w:val="none" w:sz="0" w:space="0" w:color="auto"/>
                <w:bottom w:val="none" w:sz="0" w:space="0" w:color="auto"/>
                <w:right w:val="none" w:sz="0" w:space="0" w:color="auto"/>
              </w:divBdr>
              <w:divsChild>
                <w:div w:id="47926420">
                  <w:marLeft w:val="0"/>
                  <w:marRight w:val="0"/>
                  <w:marTop w:val="0"/>
                  <w:marBottom w:val="0"/>
                  <w:divBdr>
                    <w:top w:val="none" w:sz="0" w:space="0" w:color="auto"/>
                    <w:left w:val="none" w:sz="0" w:space="0" w:color="auto"/>
                    <w:bottom w:val="none" w:sz="0" w:space="0" w:color="auto"/>
                    <w:right w:val="none" w:sz="0" w:space="0" w:color="auto"/>
                  </w:divBdr>
                  <w:divsChild>
                    <w:div w:id="1037510939">
                      <w:marLeft w:val="150"/>
                      <w:marRight w:val="0"/>
                      <w:marTop w:val="0"/>
                      <w:marBottom w:val="0"/>
                      <w:divBdr>
                        <w:top w:val="none" w:sz="0" w:space="0" w:color="auto"/>
                        <w:left w:val="none" w:sz="0" w:space="0" w:color="auto"/>
                        <w:bottom w:val="none" w:sz="0" w:space="0" w:color="auto"/>
                        <w:right w:val="none" w:sz="0" w:space="0" w:color="auto"/>
                      </w:divBdr>
                      <w:divsChild>
                        <w:div w:id="264922568">
                          <w:marLeft w:val="0"/>
                          <w:marRight w:val="0"/>
                          <w:marTop w:val="0"/>
                          <w:marBottom w:val="0"/>
                          <w:divBdr>
                            <w:top w:val="none" w:sz="0" w:space="0" w:color="auto"/>
                            <w:left w:val="none" w:sz="0" w:space="0" w:color="auto"/>
                            <w:bottom w:val="none" w:sz="0" w:space="0" w:color="auto"/>
                            <w:right w:val="none" w:sz="0" w:space="0" w:color="auto"/>
                          </w:divBdr>
                          <w:divsChild>
                            <w:div w:id="1325940330">
                              <w:marLeft w:val="0"/>
                              <w:marRight w:val="0"/>
                              <w:marTop w:val="75"/>
                              <w:marBottom w:val="0"/>
                              <w:divBdr>
                                <w:top w:val="none" w:sz="0" w:space="0" w:color="auto"/>
                                <w:left w:val="none" w:sz="0" w:space="0" w:color="auto"/>
                                <w:bottom w:val="none" w:sz="0" w:space="0" w:color="auto"/>
                                <w:right w:val="none" w:sz="0" w:space="0" w:color="auto"/>
                              </w:divBdr>
                              <w:divsChild>
                                <w:div w:id="74228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7299359">
      <w:bodyDiv w:val="1"/>
      <w:marLeft w:val="0"/>
      <w:marRight w:val="0"/>
      <w:marTop w:val="0"/>
      <w:marBottom w:val="0"/>
      <w:divBdr>
        <w:top w:val="none" w:sz="0" w:space="0" w:color="auto"/>
        <w:left w:val="none" w:sz="0" w:space="0" w:color="auto"/>
        <w:bottom w:val="none" w:sz="0" w:space="0" w:color="auto"/>
        <w:right w:val="none" w:sz="0" w:space="0" w:color="auto"/>
      </w:divBdr>
      <w:divsChild>
        <w:div w:id="923760070">
          <w:marLeft w:val="0"/>
          <w:marRight w:val="0"/>
          <w:marTop w:val="0"/>
          <w:marBottom w:val="0"/>
          <w:divBdr>
            <w:top w:val="none" w:sz="0" w:space="0" w:color="auto"/>
            <w:left w:val="none" w:sz="0" w:space="0" w:color="auto"/>
            <w:bottom w:val="none" w:sz="0" w:space="0" w:color="auto"/>
            <w:right w:val="none" w:sz="0" w:space="0" w:color="auto"/>
          </w:divBdr>
          <w:divsChild>
            <w:div w:id="1515921171">
              <w:marLeft w:val="0"/>
              <w:marRight w:val="0"/>
              <w:marTop w:val="0"/>
              <w:marBottom w:val="0"/>
              <w:divBdr>
                <w:top w:val="none" w:sz="0" w:space="0" w:color="auto"/>
                <w:left w:val="none" w:sz="0" w:space="0" w:color="auto"/>
                <w:bottom w:val="none" w:sz="0" w:space="0" w:color="auto"/>
                <w:right w:val="none" w:sz="0" w:space="0" w:color="auto"/>
              </w:divBdr>
              <w:divsChild>
                <w:div w:id="1943292745">
                  <w:marLeft w:val="0"/>
                  <w:marRight w:val="0"/>
                  <w:marTop w:val="0"/>
                  <w:marBottom w:val="0"/>
                  <w:divBdr>
                    <w:top w:val="none" w:sz="0" w:space="0" w:color="auto"/>
                    <w:left w:val="none" w:sz="0" w:space="0" w:color="auto"/>
                    <w:bottom w:val="none" w:sz="0" w:space="0" w:color="auto"/>
                    <w:right w:val="none" w:sz="0" w:space="0" w:color="auto"/>
                  </w:divBdr>
                  <w:divsChild>
                    <w:div w:id="1610509316">
                      <w:marLeft w:val="150"/>
                      <w:marRight w:val="0"/>
                      <w:marTop w:val="0"/>
                      <w:marBottom w:val="0"/>
                      <w:divBdr>
                        <w:top w:val="none" w:sz="0" w:space="0" w:color="auto"/>
                        <w:left w:val="none" w:sz="0" w:space="0" w:color="auto"/>
                        <w:bottom w:val="none" w:sz="0" w:space="0" w:color="auto"/>
                        <w:right w:val="none" w:sz="0" w:space="0" w:color="auto"/>
                      </w:divBdr>
                      <w:divsChild>
                        <w:div w:id="1255095232">
                          <w:marLeft w:val="0"/>
                          <w:marRight w:val="0"/>
                          <w:marTop w:val="0"/>
                          <w:marBottom w:val="0"/>
                          <w:divBdr>
                            <w:top w:val="none" w:sz="0" w:space="0" w:color="auto"/>
                            <w:left w:val="none" w:sz="0" w:space="0" w:color="auto"/>
                            <w:bottom w:val="none" w:sz="0" w:space="0" w:color="auto"/>
                            <w:right w:val="none" w:sz="0" w:space="0" w:color="auto"/>
                          </w:divBdr>
                          <w:divsChild>
                            <w:div w:id="611521596">
                              <w:marLeft w:val="0"/>
                              <w:marRight w:val="0"/>
                              <w:marTop w:val="75"/>
                              <w:marBottom w:val="0"/>
                              <w:divBdr>
                                <w:top w:val="none" w:sz="0" w:space="0" w:color="auto"/>
                                <w:left w:val="none" w:sz="0" w:space="0" w:color="auto"/>
                                <w:bottom w:val="none" w:sz="0" w:space="0" w:color="auto"/>
                                <w:right w:val="none" w:sz="0" w:space="0" w:color="auto"/>
                              </w:divBdr>
                              <w:divsChild>
                                <w:div w:id="202331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1254810">
      <w:bodyDiv w:val="1"/>
      <w:marLeft w:val="0"/>
      <w:marRight w:val="0"/>
      <w:marTop w:val="0"/>
      <w:marBottom w:val="0"/>
      <w:divBdr>
        <w:top w:val="none" w:sz="0" w:space="0" w:color="auto"/>
        <w:left w:val="none" w:sz="0" w:space="0" w:color="auto"/>
        <w:bottom w:val="none" w:sz="0" w:space="0" w:color="auto"/>
        <w:right w:val="none" w:sz="0" w:space="0" w:color="auto"/>
      </w:divBdr>
      <w:divsChild>
        <w:div w:id="1717730679">
          <w:marLeft w:val="0"/>
          <w:marRight w:val="0"/>
          <w:marTop w:val="0"/>
          <w:marBottom w:val="0"/>
          <w:divBdr>
            <w:top w:val="none" w:sz="0" w:space="0" w:color="auto"/>
            <w:left w:val="none" w:sz="0" w:space="0" w:color="auto"/>
            <w:bottom w:val="none" w:sz="0" w:space="0" w:color="auto"/>
            <w:right w:val="none" w:sz="0" w:space="0" w:color="auto"/>
          </w:divBdr>
          <w:divsChild>
            <w:div w:id="1227299511">
              <w:marLeft w:val="0"/>
              <w:marRight w:val="0"/>
              <w:marTop w:val="0"/>
              <w:marBottom w:val="0"/>
              <w:divBdr>
                <w:top w:val="none" w:sz="0" w:space="0" w:color="auto"/>
                <w:left w:val="none" w:sz="0" w:space="0" w:color="auto"/>
                <w:bottom w:val="none" w:sz="0" w:space="0" w:color="auto"/>
                <w:right w:val="none" w:sz="0" w:space="0" w:color="auto"/>
              </w:divBdr>
              <w:divsChild>
                <w:div w:id="222185192">
                  <w:marLeft w:val="0"/>
                  <w:marRight w:val="0"/>
                  <w:marTop w:val="0"/>
                  <w:marBottom w:val="0"/>
                  <w:divBdr>
                    <w:top w:val="none" w:sz="0" w:space="0" w:color="auto"/>
                    <w:left w:val="none" w:sz="0" w:space="0" w:color="auto"/>
                    <w:bottom w:val="none" w:sz="0" w:space="0" w:color="auto"/>
                    <w:right w:val="none" w:sz="0" w:space="0" w:color="auto"/>
                  </w:divBdr>
                  <w:divsChild>
                    <w:div w:id="1612276636">
                      <w:marLeft w:val="150"/>
                      <w:marRight w:val="0"/>
                      <w:marTop w:val="0"/>
                      <w:marBottom w:val="0"/>
                      <w:divBdr>
                        <w:top w:val="none" w:sz="0" w:space="0" w:color="auto"/>
                        <w:left w:val="none" w:sz="0" w:space="0" w:color="auto"/>
                        <w:bottom w:val="none" w:sz="0" w:space="0" w:color="auto"/>
                        <w:right w:val="none" w:sz="0" w:space="0" w:color="auto"/>
                      </w:divBdr>
                      <w:divsChild>
                        <w:div w:id="1339696907">
                          <w:marLeft w:val="0"/>
                          <w:marRight w:val="0"/>
                          <w:marTop w:val="0"/>
                          <w:marBottom w:val="0"/>
                          <w:divBdr>
                            <w:top w:val="none" w:sz="0" w:space="0" w:color="auto"/>
                            <w:left w:val="none" w:sz="0" w:space="0" w:color="auto"/>
                            <w:bottom w:val="none" w:sz="0" w:space="0" w:color="auto"/>
                            <w:right w:val="none" w:sz="0" w:space="0" w:color="auto"/>
                          </w:divBdr>
                          <w:divsChild>
                            <w:div w:id="1525710392">
                              <w:marLeft w:val="0"/>
                              <w:marRight w:val="0"/>
                              <w:marTop w:val="75"/>
                              <w:marBottom w:val="0"/>
                              <w:divBdr>
                                <w:top w:val="none" w:sz="0" w:space="0" w:color="auto"/>
                                <w:left w:val="none" w:sz="0" w:space="0" w:color="auto"/>
                                <w:bottom w:val="none" w:sz="0" w:space="0" w:color="auto"/>
                                <w:right w:val="none" w:sz="0" w:space="0" w:color="auto"/>
                              </w:divBdr>
                              <w:divsChild>
                                <w:div w:id="26681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5088317">
      <w:bodyDiv w:val="1"/>
      <w:marLeft w:val="0"/>
      <w:marRight w:val="0"/>
      <w:marTop w:val="0"/>
      <w:marBottom w:val="0"/>
      <w:divBdr>
        <w:top w:val="none" w:sz="0" w:space="0" w:color="auto"/>
        <w:left w:val="none" w:sz="0" w:space="0" w:color="auto"/>
        <w:bottom w:val="none" w:sz="0" w:space="0" w:color="auto"/>
        <w:right w:val="none" w:sz="0" w:space="0" w:color="auto"/>
      </w:divBdr>
    </w:div>
    <w:div w:id="1650286349">
      <w:bodyDiv w:val="1"/>
      <w:marLeft w:val="0"/>
      <w:marRight w:val="0"/>
      <w:marTop w:val="0"/>
      <w:marBottom w:val="0"/>
      <w:divBdr>
        <w:top w:val="none" w:sz="0" w:space="0" w:color="auto"/>
        <w:left w:val="none" w:sz="0" w:space="0" w:color="auto"/>
        <w:bottom w:val="none" w:sz="0" w:space="0" w:color="auto"/>
        <w:right w:val="none" w:sz="0" w:space="0" w:color="auto"/>
      </w:divBdr>
    </w:div>
    <w:div w:id="1653212900">
      <w:bodyDiv w:val="1"/>
      <w:marLeft w:val="0"/>
      <w:marRight w:val="0"/>
      <w:marTop w:val="0"/>
      <w:marBottom w:val="0"/>
      <w:divBdr>
        <w:top w:val="none" w:sz="0" w:space="0" w:color="auto"/>
        <w:left w:val="none" w:sz="0" w:space="0" w:color="auto"/>
        <w:bottom w:val="none" w:sz="0" w:space="0" w:color="auto"/>
        <w:right w:val="none" w:sz="0" w:space="0" w:color="auto"/>
      </w:divBdr>
    </w:div>
    <w:div w:id="1671055815">
      <w:bodyDiv w:val="1"/>
      <w:marLeft w:val="0"/>
      <w:marRight w:val="0"/>
      <w:marTop w:val="0"/>
      <w:marBottom w:val="0"/>
      <w:divBdr>
        <w:top w:val="none" w:sz="0" w:space="0" w:color="auto"/>
        <w:left w:val="none" w:sz="0" w:space="0" w:color="auto"/>
        <w:bottom w:val="none" w:sz="0" w:space="0" w:color="auto"/>
        <w:right w:val="none" w:sz="0" w:space="0" w:color="auto"/>
      </w:divBdr>
    </w:div>
    <w:div w:id="1696155956">
      <w:bodyDiv w:val="1"/>
      <w:marLeft w:val="0"/>
      <w:marRight w:val="0"/>
      <w:marTop w:val="0"/>
      <w:marBottom w:val="0"/>
      <w:divBdr>
        <w:top w:val="none" w:sz="0" w:space="0" w:color="auto"/>
        <w:left w:val="none" w:sz="0" w:space="0" w:color="auto"/>
        <w:bottom w:val="none" w:sz="0" w:space="0" w:color="auto"/>
        <w:right w:val="none" w:sz="0" w:space="0" w:color="auto"/>
      </w:divBdr>
      <w:divsChild>
        <w:div w:id="386150833">
          <w:marLeft w:val="0"/>
          <w:marRight w:val="0"/>
          <w:marTop w:val="0"/>
          <w:marBottom w:val="0"/>
          <w:divBdr>
            <w:top w:val="none" w:sz="0" w:space="0" w:color="auto"/>
            <w:left w:val="none" w:sz="0" w:space="0" w:color="auto"/>
            <w:bottom w:val="none" w:sz="0" w:space="0" w:color="auto"/>
            <w:right w:val="none" w:sz="0" w:space="0" w:color="auto"/>
          </w:divBdr>
          <w:divsChild>
            <w:div w:id="1527477894">
              <w:marLeft w:val="0"/>
              <w:marRight w:val="0"/>
              <w:marTop w:val="0"/>
              <w:marBottom w:val="0"/>
              <w:divBdr>
                <w:top w:val="none" w:sz="0" w:space="0" w:color="auto"/>
                <w:left w:val="none" w:sz="0" w:space="0" w:color="auto"/>
                <w:bottom w:val="none" w:sz="0" w:space="0" w:color="auto"/>
                <w:right w:val="none" w:sz="0" w:space="0" w:color="auto"/>
              </w:divBdr>
              <w:divsChild>
                <w:div w:id="623123140">
                  <w:marLeft w:val="0"/>
                  <w:marRight w:val="0"/>
                  <w:marTop w:val="0"/>
                  <w:marBottom w:val="0"/>
                  <w:divBdr>
                    <w:top w:val="none" w:sz="0" w:space="0" w:color="auto"/>
                    <w:left w:val="none" w:sz="0" w:space="0" w:color="auto"/>
                    <w:bottom w:val="none" w:sz="0" w:space="0" w:color="auto"/>
                    <w:right w:val="none" w:sz="0" w:space="0" w:color="auto"/>
                  </w:divBdr>
                  <w:divsChild>
                    <w:div w:id="1296985116">
                      <w:marLeft w:val="150"/>
                      <w:marRight w:val="0"/>
                      <w:marTop w:val="0"/>
                      <w:marBottom w:val="0"/>
                      <w:divBdr>
                        <w:top w:val="none" w:sz="0" w:space="0" w:color="auto"/>
                        <w:left w:val="none" w:sz="0" w:space="0" w:color="auto"/>
                        <w:bottom w:val="none" w:sz="0" w:space="0" w:color="auto"/>
                        <w:right w:val="none" w:sz="0" w:space="0" w:color="auto"/>
                      </w:divBdr>
                      <w:divsChild>
                        <w:div w:id="1405183278">
                          <w:marLeft w:val="0"/>
                          <w:marRight w:val="0"/>
                          <w:marTop w:val="0"/>
                          <w:marBottom w:val="0"/>
                          <w:divBdr>
                            <w:top w:val="none" w:sz="0" w:space="0" w:color="auto"/>
                            <w:left w:val="none" w:sz="0" w:space="0" w:color="auto"/>
                            <w:bottom w:val="none" w:sz="0" w:space="0" w:color="auto"/>
                            <w:right w:val="none" w:sz="0" w:space="0" w:color="auto"/>
                          </w:divBdr>
                          <w:divsChild>
                            <w:div w:id="479619759">
                              <w:marLeft w:val="0"/>
                              <w:marRight w:val="0"/>
                              <w:marTop w:val="75"/>
                              <w:marBottom w:val="0"/>
                              <w:divBdr>
                                <w:top w:val="none" w:sz="0" w:space="0" w:color="auto"/>
                                <w:left w:val="none" w:sz="0" w:space="0" w:color="auto"/>
                                <w:bottom w:val="none" w:sz="0" w:space="0" w:color="auto"/>
                                <w:right w:val="none" w:sz="0" w:space="0" w:color="auto"/>
                              </w:divBdr>
                              <w:divsChild>
                                <w:div w:id="43969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7044636">
      <w:bodyDiv w:val="1"/>
      <w:marLeft w:val="0"/>
      <w:marRight w:val="0"/>
      <w:marTop w:val="0"/>
      <w:marBottom w:val="0"/>
      <w:divBdr>
        <w:top w:val="none" w:sz="0" w:space="0" w:color="auto"/>
        <w:left w:val="none" w:sz="0" w:space="0" w:color="auto"/>
        <w:bottom w:val="none" w:sz="0" w:space="0" w:color="auto"/>
        <w:right w:val="none" w:sz="0" w:space="0" w:color="auto"/>
      </w:divBdr>
      <w:divsChild>
        <w:div w:id="2109960589">
          <w:marLeft w:val="0"/>
          <w:marRight w:val="0"/>
          <w:marTop w:val="0"/>
          <w:marBottom w:val="0"/>
          <w:divBdr>
            <w:top w:val="none" w:sz="0" w:space="0" w:color="auto"/>
            <w:left w:val="none" w:sz="0" w:space="0" w:color="auto"/>
            <w:bottom w:val="none" w:sz="0" w:space="0" w:color="auto"/>
            <w:right w:val="none" w:sz="0" w:space="0" w:color="auto"/>
          </w:divBdr>
          <w:divsChild>
            <w:div w:id="149978554">
              <w:marLeft w:val="0"/>
              <w:marRight w:val="0"/>
              <w:marTop w:val="0"/>
              <w:marBottom w:val="0"/>
              <w:divBdr>
                <w:top w:val="none" w:sz="0" w:space="0" w:color="auto"/>
                <w:left w:val="none" w:sz="0" w:space="0" w:color="auto"/>
                <w:bottom w:val="none" w:sz="0" w:space="0" w:color="auto"/>
                <w:right w:val="none" w:sz="0" w:space="0" w:color="auto"/>
              </w:divBdr>
              <w:divsChild>
                <w:div w:id="1429349475">
                  <w:marLeft w:val="0"/>
                  <w:marRight w:val="0"/>
                  <w:marTop w:val="0"/>
                  <w:marBottom w:val="0"/>
                  <w:divBdr>
                    <w:top w:val="none" w:sz="0" w:space="0" w:color="auto"/>
                    <w:left w:val="none" w:sz="0" w:space="0" w:color="auto"/>
                    <w:bottom w:val="none" w:sz="0" w:space="0" w:color="auto"/>
                    <w:right w:val="none" w:sz="0" w:space="0" w:color="auto"/>
                  </w:divBdr>
                  <w:divsChild>
                    <w:div w:id="1199976650">
                      <w:marLeft w:val="150"/>
                      <w:marRight w:val="0"/>
                      <w:marTop w:val="0"/>
                      <w:marBottom w:val="0"/>
                      <w:divBdr>
                        <w:top w:val="none" w:sz="0" w:space="0" w:color="auto"/>
                        <w:left w:val="none" w:sz="0" w:space="0" w:color="auto"/>
                        <w:bottom w:val="none" w:sz="0" w:space="0" w:color="auto"/>
                        <w:right w:val="none" w:sz="0" w:space="0" w:color="auto"/>
                      </w:divBdr>
                      <w:divsChild>
                        <w:div w:id="20472394">
                          <w:marLeft w:val="0"/>
                          <w:marRight w:val="0"/>
                          <w:marTop w:val="0"/>
                          <w:marBottom w:val="0"/>
                          <w:divBdr>
                            <w:top w:val="none" w:sz="0" w:space="0" w:color="auto"/>
                            <w:left w:val="none" w:sz="0" w:space="0" w:color="auto"/>
                            <w:bottom w:val="none" w:sz="0" w:space="0" w:color="auto"/>
                            <w:right w:val="none" w:sz="0" w:space="0" w:color="auto"/>
                          </w:divBdr>
                          <w:divsChild>
                            <w:div w:id="1798137052">
                              <w:marLeft w:val="0"/>
                              <w:marRight w:val="0"/>
                              <w:marTop w:val="75"/>
                              <w:marBottom w:val="0"/>
                              <w:divBdr>
                                <w:top w:val="none" w:sz="0" w:space="0" w:color="auto"/>
                                <w:left w:val="none" w:sz="0" w:space="0" w:color="auto"/>
                                <w:bottom w:val="none" w:sz="0" w:space="0" w:color="auto"/>
                                <w:right w:val="none" w:sz="0" w:space="0" w:color="auto"/>
                              </w:divBdr>
                              <w:divsChild>
                                <w:div w:id="42915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2581610">
      <w:bodyDiv w:val="1"/>
      <w:marLeft w:val="0"/>
      <w:marRight w:val="0"/>
      <w:marTop w:val="0"/>
      <w:marBottom w:val="0"/>
      <w:divBdr>
        <w:top w:val="none" w:sz="0" w:space="0" w:color="auto"/>
        <w:left w:val="none" w:sz="0" w:space="0" w:color="auto"/>
        <w:bottom w:val="none" w:sz="0" w:space="0" w:color="auto"/>
        <w:right w:val="none" w:sz="0" w:space="0" w:color="auto"/>
      </w:divBdr>
      <w:divsChild>
        <w:div w:id="2044862953">
          <w:marLeft w:val="0"/>
          <w:marRight w:val="0"/>
          <w:marTop w:val="0"/>
          <w:marBottom w:val="0"/>
          <w:divBdr>
            <w:top w:val="none" w:sz="0" w:space="0" w:color="auto"/>
            <w:left w:val="none" w:sz="0" w:space="0" w:color="auto"/>
            <w:bottom w:val="none" w:sz="0" w:space="0" w:color="auto"/>
            <w:right w:val="none" w:sz="0" w:space="0" w:color="auto"/>
          </w:divBdr>
          <w:divsChild>
            <w:div w:id="939947716">
              <w:marLeft w:val="0"/>
              <w:marRight w:val="0"/>
              <w:marTop w:val="0"/>
              <w:marBottom w:val="0"/>
              <w:divBdr>
                <w:top w:val="none" w:sz="0" w:space="0" w:color="auto"/>
                <w:left w:val="none" w:sz="0" w:space="0" w:color="auto"/>
                <w:bottom w:val="none" w:sz="0" w:space="0" w:color="auto"/>
                <w:right w:val="none" w:sz="0" w:space="0" w:color="auto"/>
              </w:divBdr>
              <w:divsChild>
                <w:div w:id="1630041064">
                  <w:marLeft w:val="0"/>
                  <w:marRight w:val="0"/>
                  <w:marTop w:val="0"/>
                  <w:marBottom w:val="0"/>
                  <w:divBdr>
                    <w:top w:val="none" w:sz="0" w:space="0" w:color="auto"/>
                    <w:left w:val="none" w:sz="0" w:space="0" w:color="auto"/>
                    <w:bottom w:val="none" w:sz="0" w:space="0" w:color="auto"/>
                    <w:right w:val="none" w:sz="0" w:space="0" w:color="auto"/>
                  </w:divBdr>
                  <w:divsChild>
                    <w:div w:id="532184152">
                      <w:marLeft w:val="150"/>
                      <w:marRight w:val="0"/>
                      <w:marTop w:val="0"/>
                      <w:marBottom w:val="0"/>
                      <w:divBdr>
                        <w:top w:val="none" w:sz="0" w:space="0" w:color="auto"/>
                        <w:left w:val="none" w:sz="0" w:space="0" w:color="auto"/>
                        <w:bottom w:val="none" w:sz="0" w:space="0" w:color="auto"/>
                        <w:right w:val="none" w:sz="0" w:space="0" w:color="auto"/>
                      </w:divBdr>
                      <w:divsChild>
                        <w:div w:id="338585044">
                          <w:marLeft w:val="0"/>
                          <w:marRight w:val="0"/>
                          <w:marTop w:val="0"/>
                          <w:marBottom w:val="0"/>
                          <w:divBdr>
                            <w:top w:val="none" w:sz="0" w:space="0" w:color="auto"/>
                            <w:left w:val="none" w:sz="0" w:space="0" w:color="auto"/>
                            <w:bottom w:val="none" w:sz="0" w:space="0" w:color="auto"/>
                            <w:right w:val="none" w:sz="0" w:space="0" w:color="auto"/>
                          </w:divBdr>
                          <w:divsChild>
                            <w:div w:id="601954353">
                              <w:marLeft w:val="0"/>
                              <w:marRight w:val="0"/>
                              <w:marTop w:val="75"/>
                              <w:marBottom w:val="0"/>
                              <w:divBdr>
                                <w:top w:val="none" w:sz="0" w:space="0" w:color="auto"/>
                                <w:left w:val="none" w:sz="0" w:space="0" w:color="auto"/>
                                <w:bottom w:val="none" w:sz="0" w:space="0" w:color="auto"/>
                                <w:right w:val="none" w:sz="0" w:space="0" w:color="auto"/>
                              </w:divBdr>
                              <w:divsChild>
                                <w:div w:id="29291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2290903">
      <w:bodyDiv w:val="1"/>
      <w:marLeft w:val="0"/>
      <w:marRight w:val="0"/>
      <w:marTop w:val="0"/>
      <w:marBottom w:val="0"/>
      <w:divBdr>
        <w:top w:val="none" w:sz="0" w:space="0" w:color="auto"/>
        <w:left w:val="none" w:sz="0" w:space="0" w:color="auto"/>
        <w:bottom w:val="none" w:sz="0" w:space="0" w:color="auto"/>
        <w:right w:val="none" w:sz="0" w:space="0" w:color="auto"/>
      </w:divBdr>
      <w:divsChild>
        <w:div w:id="930816302">
          <w:marLeft w:val="0"/>
          <w:marRight w:val="0"/>
          <w:marTop w:val="0"/>
          <w:marBottom w:val="0"/>
          <w:divBdr>
            <w:top w:val="none" w:sz="0" w:space="0" w:color="auto"/>
            <w:left w:val="none" w:sz="0" w:space="0" w:color="auto"/>
            <w:bottom w:val="none" w:sz="0" w:space="0" w:color="auto"/>
            <w:right w:val="none" w:sz="0" w:space="0" w:color="auto"/>
          </w:divBdr>
          <w:divsChild>
            <w:div w:id="174613596">
              <w:marLeft w:val="0"/>
              <w:marRight w:val="0"/>
              <w:marTop w:val="0"/>
              <w:marBottom w:val="0"/>
              <w:divBdr>
                <w:top w:val="none" w:sz="0" w:space="0" w:color="auto"/>
                <w:left w:val="none" w:sz="0" w:space="0" w:color="auto"/>
                <w:bottom w:val="none" w:sz="0" w:space="0" w:color="auto"/>
                <w:right w:val="none" w:sz="0" w:space="0" w:color="auto"/>
              </w:divBdr>
              <w:divsChild>
                <w:div w:id="152526518">
                  <w:marLeft w:val="0"/>
                  <w:marRight w:val="0"/>
                  <w:marTop w:val="0"/>
                  <w:marBottom w:val="0"/>
                  <w:divBdr>
                    <w:top w:val="none" w:sz="0" w:space="0" w:color="auto"/>
                    <w:left w:val="none" w:sz="0" w:space="0" w:color="auto"/>
                    <w:bottom w:val="none" w:sz="0" w:space="0" w:color="auto"/>
                    <w:right w:val="none" w:sz="0" w:space="0" w:color="auto"/>
                  </w:divBdr>
                  <w:divsChild>
                    <w:div w:id="451478642">
                      <w:marLeft w:val="150"/>
                      <w:marRight w:val="0"/>
                      <w:marTop w:val="0"/>
                      <w:marBottom w:val="0"/>
                      <w:divBdr>
                        <w:top w:val="none" w:sz="0" w:space="0" w:color="auto"/>
                        <w:left w:val="none" w:sz="0" w:space="0" w:color="auto"/>
                        <w:bottom w:val="none" w:sz="0" w:space="0" w:color="auto"/>
                        <w:right w:val="none" w:sz="0" w:space="0" w:color="auto"/>
                      </w:divBdr>
                      <w:divsChild>
                        <w:div w:id="1940720461">
                          <w:marLeft w:val="0"/>
                          <w:marRight w:val="0"/>
                          <w:marTop w:val="0"/>
                          <w:marBottom w:val="0"/>
                          <w:divBdr>
                            <w:top w:val="none" w:sz="0" w:space="0" w:color="auto"/>
                            <w:left w:val="none" w:sz="0" w:space="0" w:color="auto"/>
                            <w:bottom w:val="none" w:sz="0" w:space="0" w:color="auto"/>
                            <w:right w:val="none" w:sz="0" w:space="0" w:color="auto"/>
                          </w:divBdr>
                          <w:divsChild>
                            <w:div w:id="454099981">
                              <w:marLeft w:val="0"/>
                              <w:marRight w:val="0"/>
                              <w:marTop w:val="75"/>
                              <w:marBottom w:val="0"/>
                              <w:divBdr>
                                <w:top w:val="none" w:sz="0" w:space="0" w:color="auto"/>
                                <w:left w:val="none" w:sz="0" w:space="0" w:color="auto"/>
                                <w:bottom w:val="none" w:sz="0" w:space="0" w:color="auto"/>
                                <w:right w:val="none" w:sz="0" w:space="0" w:color="auto"/>
                              </w:divBdr>
                              <w:divsChild>
                                <w:div w:id="30396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8646667">
      <w:bodyDiv w:val="1"/>
      <w:marLeft w:val="0"/>
      <w:marRight w:val="0"/>
      <w:marTop w:val="0"/>
      <w:marBottom w:val="0"/>
      <w:divBdr>
        <w:top w:val="none" w:sz="0" w:space="0" w:color="auto"/>
        <w:left w:val="none" w:sz="0" w:space="0" w:color="auto"/>
        <w:bottom w:val="none" w:sz="0" w:space="0" w:color="auto"/>
        <w:right w:val="none" w:sz="0" w:space="0" w:color="auto"/>
      </w:divBdr>
    </w:div>
    <w:div w:id="1799302737">
      <w:bodyDiv w:val="1"/>
      <w:marLeft w:val="0"/>
      <w:marRight w:val="0"/>
      <w:marTop w:val="0"/>
      <w:marBottom w:val="0"/>
      <w:divBdr>
        <w:top w:val="none" w:sz="0" w:space="0" w:color="auto"/>
        <w:left w:val="none" w:sz="0" w:space="0" w:color="auto"/>
        <w:bottom w:val="none" w:sz="0" w:space="0" w:color="auto"/>
        <w:right w:val="none" w:sz="0" w:space="0" w:color="auto"/>
      </w:divBdr>
      <w:divsChild>
        <w:div w:id="725688108">
          <w:marLeft w:val="0"/>
          <w:marRight w:val="0"/>
          <w:marTop w:val="0"/>
          <w:marBottom w:val="0"/>
          <w:divBdr>
            <w:top w:val="none" w:sz="0" w:space="0" w:color="auto"/>
            <w:left w:val="none" w:sz="0" w:space="0" w:color="auto"/>
            <w:bottom w:val="none" w:sz="0" w:space="0" w:color="auto"/>
            <w:right w:val="none" w:sz="0" w:space="0" w:color="auto"/>
          </w:divBdr>
          <w:divsChild>
            <w:div w:id="269360828">
              <w:marLeft w:val="0"/>
              <w:marRight w:val="0"/>
              <w:marTop w:val="0"/>
              <w:marBottom w:val="0"/>
              <w:divBdr>
                <w:top w:val="none" w:sz="0" w:space="0" w:color="auto"/>
                <w:left w:val="none" w:sz="0" w:space="0" w:color="auto"/>
                <w:bottom w:val="none" w:sz="0" w:space="0" w:color="auto"/>
                <w:right w:val="none" w:sz="0" w:space="0" w:color="auto"/>
              </w:divBdr>
              <w:divsChild>
                <w:div w:id="1082220865">
                  <w:marLeft w:val="0"/>
                  <w:marRight w:val="0"/>
                  <w:marTop w:val="0"/>
                  <w:marBottom w:val="0"/>
                  <w:divBdr>
                    <w:top w:val="none" w:sz="0" w:space="0" w:color="auto"/>
                    <w:left w:val="none" w:sz="0" w:space="0" w:color="auto"/>
                    <w:bottom w:val="none" w:sz="0" w:space="0" w:color="auto"/>
                    <w:right w:val="none" w:sz="0" w:space="0" w:color="auto"/>
                  </w:divBdr>
                  <w:divsChild>
                    <w:div w:id="622149781">
                      <w:marLeft w:val="150"/>
                      <w:marRight w:val="0"/>
                      <w:marTop w:val="0"/>
                      <w:marBottom w:val="0"/>
                      <w:divBdr>
                        <w:top w:val="none" w:sz="0" w:space="0" w:color="auto"/>
                        <w:left w:val="none" w:sz="0" w:space="0" w:color="auto"/>
                        <w:bottom w:val="none" w:sz="0" w:space="0" w:color="auto"/>
                        <w:right w:val="none" w:sz="0" w:space="0" w:color="auto"/>
                      </w:divBdr>
                      <w:divsChild>
                        <w:div w:id="241063476">
                          <w:marLeft w:val="0"/>
                          <w:marRight w:val="0"/>
                          <w:marTop w:val="0"/>
                          <w:marBottom w:val="0"/>
                          <w:divBdr>
                            <w:top w:val="none" w:sz="0" w:space="0" w:color="auto"/>
                            <w:left w:val="none" w:sz="0" w:space="0" w:color="auto"/>
                            <w:bottom w:val="none" w:sz="0" w:space="0" w:color="auto"/>
                            <w:right w:val="none" w:sz="0" w:space="0" w:color="auto"/>
                          </w:divBdr>
                          <w:divsChild>
                            <w:div w:id="769353062">
                              <w:marLeft w:val="0"/>
                              <w:marRight w:val="0"/>
                              <w:marTop w:val="75"/>
                              <w:marBottom w:val="0"/>
                              <w:divBdr>
                                <w:top w:val="none" w:sz="0" w:space="0" w:color="auto"/>
                                <w:left w:val="none" w:sz="0" w:space="0" w:color="auto"/>
                                <w:bottom w:val="none" w:sz="0" w:space="0" w:color="auto"/>
                                <w:right w:val="none" w:sz="0" w:space="0" w:color="auto"/>
                              </w:divBdr>
                              <w:divsChild>
                                <w:div w:id="190795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4294814">
      <w:bodyDiv w:val="1"/>
      <w:marLeft w:val="0"/>
      <w:marRight w:val="0"/>
      <w:marTop w:val="0"/>
      <w:marBottom w:val="0"/>
      <w:divBdr>
        <w:top w:val="none" w:sz="0" w:space="0" w:color="auto"/>
        <w:left w:val="none" w:sz="0" w:space="0" w:color="auto"/>
        <w:bottom w:val="none" w:sz="0" w:space="0" w:color="auto"/>
        <w:right w:val="none" w:sz="0" w:space="0" w:color="auto"/>
      </w:divBdr>
      <w:divsChild>
        <w:div w:id="443573268">
          <w:marLeft w:val="0"/>
          <w:marRight w:val="0"/>
          <w:marTop w:val="0"/>
          <w:marBottom w:val="0"/>
          <w:divBdr>
            <w:top w:val="none" w:sz="0" w:space="0" w:color="auto"/>
            <w:left w:val="none" w:sz="0" w:space="0" w:color="auto"/>
            <w:bottom w:val="none" w:sz="0" w:space="0" w:color="auto"/>
            <w:right w:val="none" w:sz="0" w:space="0" w:color="auto"/>
          </w:divBdr>
          <w:divsChild>
            <w:div w:id="2047638344">
              <w:marLeft w:val="0"/>
              <w:marRight w:val="0"/>
              <w:marTop w:val="0"/>
              <w:marBottom w:val="0"/>
              <w:divBdr>
                <w:top w:val="none" w:sz="0" w:space="0" w:color="auto"/>
                <w:left w:val="none" w:sz="0" w:space="0" w:color="auto"/>
                <w:bottom w:val="none" w:sz="0" w:space="0" w:color="auto"/>
                <w:right w:val="none" w:sz="0" w:space="0" w:color="auto"/>
              </w:divBdr>
              <w:divsChild>
                <w:div w:id="311524460">
                  <w:marLeft w:val="0"/>
                  <w:marRight w:val="0"/>
                  <w:marTop w:val="0"/>
                  <w:marBottom w:val="0"/>
                  <w:divBdr>
                    <w:top w:val="none" w:sz="0" w:space="0" w:color="auto"/>
                    <w:left w:val="none" w:sz="0" w:space="0" w:color="auto"/>
                    <w:bottom w:val="none" w:sz="0" w:space="0" w:color="auto"/>
                    <w:right w:val="none" w:sz="0" w:space="0" w:color="auto"/>
                  </w:divBdr>
                  <w:divsChild>
                    <w:div w:id="1783694347">
                      <w:marLeft w:val="150"/>
                      <w:marRight w:val="0"/>
                      <w:marTop w:val="0"/>
                      <w:marBottom w:val="0"/>
                      <w:divBdr>
                        <w:top w:val="none" w:sz="0" w:space="0" w:color="auto"/>
                        <w:left w:val="none" w:sz="0" w:space="0" w:color="auto"/>
                        <w:bottom w:val="none" w:sz="0" w:space="0" w:color="auto"/>
                        <w:right w:val="none" w:sz="0" w:space="0" w:color="auto"/>
                      </w:divBdr>
                      <w:divsChild>
                        <w:div w:id="1387218271">
                          <w:marLeft w:val="0"/>
                          <w:marRight w:val="0"/>
                          <w:marTop w:val="0"/>
                          <w:marBottom w:val="0"/>
                          <w:divBdr>
                            <w:top w:val="none" w:sz="0" w:space="0" w:color="auto"/>
                            <w:left w:val="none" w:sz="0" w:space="0" w:color="auto"/>
                            <w:bottom w:val="none" w:sz="0" w:space="0" w:color="auto"/>
                            <w:right w:val="none" w:sz="0" w:space="0" w:color="auto"/>
                          </w:divBdr>
                          <w:divsChild>
                            <w:div w:id="1090275499">
                              <w:marLeft w:val="0"/>
                              <w:marRight w:val="0"/>
                              <w:marTop w:val="75"/>
                              <w:marBottom w:val="0"/>
                              <w:divBdr>
                                <w:top w:val="none" w:sz="0" w:space="0" w:color="auto"/>
                                <w:left w:val="none" w:sz="0" w:space="0" w:color="auto"/>
                                <w:bottom w:val="none" w:sz="0" w:space="0" w:color="auto"/>
                                <w:right w:val="none" w:sz="0" w:space="0" w:color="auto"/>
                              </w:divBdr>
                              <w:divsChild>
                                <w:div w:id="172243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9032627">
      <w:bodyDiv w:val="1"/>
      <w:marLeft w:val="0"/>
      <w:marRight w:val="0"/>
      <w:marTop w:val="0"/>
      <w:marBottom w:val="0"/>
      <w:divBdr>
        <w:top w:val="none" w:sz="0" w:space="0" w:color="auto"/>
        <w:left w:val="none" w:sz="0" w:space="0" w:color="auto"/>
        <w:bottom w:val="none" w:sz="0" w:space="0" w:color="auto"/>
        <w:right w:val="none" w:sz="0" w:space="0" w:color="auto"/>
      </w:divBdr>
      <w:divsChild>
        <w:div w:id="991569682">
          <w:marLeft w:val="0"/>
          <w:marRight w:val="0"/>
          <w:marTop w:val="0"/>
          <w:marBottom w:val="0"/>
          <w:divBdr>
            <w:top w:val="none" w:sz="0" w:space="0" w:color="auto"/>
            <w:left w:val="none" w:sz="0" w:space="0" w:color="auto"/>
            <w:bottom w:val="none" w:sz="0" w:space="0" w:color="auto"/>
            <w:right w:val="none" w:sz="0" w:space="0" w:color="auto"/>
          </w:divBdr>
          <w:divsChild>
            <w:div w:id="2073237273">
              <w:marLeft w:val="0"/>
              <w:marRight w:val="0"/>
              <w:marTop w:val="0"/>
              <w:marBottom w:val="0"/>
              <w:divBdr>
                <w:top w:val="none" w:sz="0" w:space="0" w:color="auto"/>
                <w:left w:val="none" w:sz="0" w:space="0" w:color="auto"/>
                <w:bottom w:val="none" w:sz="0" w:space="0" w:color="auto"/>
                <w:right w:val="none" w:sz="0" w:space="0" w:color="auto"/>
              </w:divBdr>
              <w:divsChild>
                <w:div w:id="258679563">
                  <w:marLeft w:val="0"/>
                  <w:marRight w:val="0"/>
                  <w:marTop w:val="0"/>
                  <w:marBottom w:val="0"/>
                  <w:divBdr>
                    <w:top w:val="none" w:sz="0" w:space="0" w:color="auto"/>
                    <w:left w:val="none" w:sz="0" w:space="0" w:color="auto"/>
                    <w:bottom w:val="none" w:sz="0" w:space="0" w:color="auto"/>
                    <w:right w:val="none" w:sz="0" w:space="0" w:color="auto"/>
                  </w:divBdr>
                  <w:divsChild>
                    <w:div w:id="885987547">
                      <w:marLeft w:val="150"/>
                      <w:marRight w:val="0"/>
                      <w:marTop w:val="0"/>
                      <w:marBottom w:val="0"/>
                      <w:divBdr>
                        <w:top w:val="none" w:sz="0" w:space="0" w:color="auto"/>
                        <w:left w:val="none" w:sz="0" w:space="0" w:color="auto"/>
                        <w:bottom w:val="none" w:sz="0" w:space="0" w:color="auto"/>
                        <w:right w:val="none" w:sz="0" w:space="0" w:color="auto"/>
                      </w:divBdr>
                      <w:divsChild>
                        <w:div w:id="857475317">
                          <w:marLeft w:val="0"/>
                          <w:marRight w:val="0"/>
                          <w:marTop w:val="0"/>
                          <w:marBottom w:val="0"/>
                          <w:divBdr>
                            <w:top w:val="none" w:sz="0" w:space="0" w:color="auto"/>
                            <w:left w:val="none" w:sz="0" w:space="0" w:color="auto"/>
                            <w:bottom w:val="none" w:sz="0" w:space="0" w:color="auto"/>
                            <w:right w:val="none" w:sz="0" w:space="0" w:color="auto"/>
                          </w:divBdr>
                          <w:divsChild>
                            <w:div w:id="194003053">
                              <w:marLeft w:val="0"/>
                              <w:marRight w:val="0"/>
                              <w:marTop w:val="75"/>
                              <w:marBottom w:val="0"/>
                              <w:divBdr>
                                <w:top w:val="none" w:sz="0" w:space="0" w:color="auto"/>
                                <w:left w:val="none" w:sz="0" w:space="0" w:color="auto"/>
                                <w:bottom w:val="none" w:sz="0" w:space="0" w:color="auto"/>
                                <w:right w:val="none" w:sz="0" w:space="0" w:color="auto"/>
                              </w:divBdr>
                              <w:divsChild>
                                <w:div w:id="114277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1180242">
      <w:bodyDiv w:val="1"/>
      <w:marLeft w:val="0"/>
      <w:marRight w:val="0"/>
      <w:marTop w:val="0"/>
      <w:marBottom w:val="0"/>
      <w:divBdr>
        <w:top w:val="none" w:sz="0" w:space="0" w:color="auto"/>
        <w:left w:val="none" w:sz="0" w:space="0" w:color="auto"/>
        <w:bottom w:val="none" w:sz="0" w:space="0" w:color="auto"/>
        <w:right w:val="none" w:sz="0" w:space="0" w:color="auto"/>
      </w:divBdr>
      <w:divsChild>
        <w:div w:id="1445810875">
          <w:marLeft w:val="0"/>
          <w:marRight w:val="0"/>
          <w:marTop w:val="0"/>
          <w:marBottom w:val="0"/>
          <w:divBdr>
            <w:top w:val="none" w:sz="0" w:space="0" w:color="auto"/>
            <w:left w:val="none" w:sz="0" w:space="0" w:color="auto"/>
            <w:bottom w:val="none" w:sz="0" w:space="0" w:color="auto"/>
            <w:right w:val="none" w:sz="0" w:space="0" w:color="auto"/>
          </w:divBdr>
          <w:divsChild>
            <w:div w:id="2054578308">
              <w:marLeft w:val="0"/>
              <w:marRight w:val="0"/>
              <w:marTop w:val="0"/>
              <w:marBottom w:val="0"/>
              <w:divBdr>
                <w:top w:val="none" w:sz="0" w:space="0" w:color="auto"/>
                <w:left w:val="none" w:sz="0" w:space="0" w:color="auto"/>
                <w:bottom w:val="none" w:sz="0" w:space="0" w:color="auto"/>
                <w:right w:val="none" w:sz="0" w:space="0" w:color="auto"/>
              </w:divBdr>
              <w:divsChild>
                <w:div w:id="573008760">
                  <w:marLeft w:val="0"/>
                  <w:marRight w:val="0"/>
                  <w:marTop w:val="0"/>
                  <w:marBottom w:val="0"/>
                  <w:divBdr>
                    <w:top w:val="none" w:sz="0" w:space="0" w:color="auto"/>
                    <w:left w:val="none" w:sz="0" w:space="0" w:color="auto"/>
                    <w:bottom w:val="none" w:sz="0" w:space="0" w:color="auto"/>
                    <w:right w:val="none" w:sz="0" w:space="0" w:color="auto"/>
                  </w:divBdr>
                  <w:divsChild>
                    <w:div w:id="1438675063">
                      <w:marLeft w:val="150"/>
                      <w:marRight w:val="0"/>
                      <w:marTop w:val="0"/>
                      <w:marBottom w:val="0"/>
                      <w:divBdr>
                        <w:top w:val="none" w:sz="0" w:space="0" w:color="auto"/>
                        <w:left w:val="none" w:sz="0" w:space="0" w:color="auto"/>
                        <w:bottom w:val="none" w:sz="0" w:space="0" w:color="auto"/>
                        <w:right w:val="none" w:sz="0" w:space="0" w:color="auto"/>
                      </w:divBdr>
                      <w:divsChild>
                        <w:div w:id="1236932075">
                          <w:marLeft w:val="0"/>
                          <w:marRight w:val="0"/>
                          <w:marTop w:val="0"/>
                          <w:marBottom w:val="0"/>
                          <w:divBdr>
                            <w:top w:val="none" w:sz="0" w:space="0" w:color="auto"/>
                            <w:left w:val="none" w:sz="0" w:space="0" w:color="auto"/>
                            <w:bottom w:val="none" w:sz="0" w:space="0" w:color="auto"/>
                            <w:right w:val="none" w:sz="0" w:space="0" w:color="auto"/>
                          </w:divBdr>
                          <w:divsChild>
                            <w:div w:id="412511485">
                              <w:marLeft w:val="0"/>
                              <w:marRight w:val="0"/>
                              <w:marTop w:val="75"/>
                              <w:marBottom w:val="0"/>
                              <w:divBdr>
                                <w:top w:val="none" w:sz="0" w:space="0" w:color="auto"/>
                                <w:left w:val="none" w:sz="0" w:space="0" w:color="auto"/>
                                <w:bottom w:val="none" w:sz="0" w:space="0" w:color="auto"/>
                                <w:right w:val="none" w:sz="0" w:space="0" w:color="auto"/>
                              </w:divBdr>
                              <w:divsChild>
                                <w:div w:id="68644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3024715">
      <w:bodyDiv w:val="1"/>
      <w:marLeft w:val="0"/>
      <w:marRight w:val="0"/>
      <w:marTop w:val="0"/>
      <w:marBottom w:val="0"/>
      <w:divBdr>
        <w:top w:val="none" w:sz="0" w:space="0" w:color="auto"/>
        <w:left w:val="none" w:sz="0" w:space="0" w:color="auto"/>
        <w:bottom w:val="none" w:sz="0" w:space="0" w:color="auto"/>
        <w:right w:val="none" w:sz="0" w:space="0" w:color="auto"/>
      </w:divBdr>
      <w:divsChild>
        <w:div w:id="2005817620">
          <w:marLeft w:val="0"/>
          <w:marRight w:val="0"/>
          <w:marTop w:val="0"/>
          <w:marBottom w:val="0"/>
          <w:divBdr>
            <w:top w:val="none" w:sz="0" w:space="0" w:color="auto"/>
            <w:left w:val="none" w:sz="0" w:space="0" w:color="auto"/>
            <w:bottom w:val="none" w:sz="0" w:space="0" w:color="auto"/>
            <w:right w:val="none" w:sz="0" w:space="0" w:color="auto"/>
          </w:divBdr>
        </w:div>
        <w:div w:id="1983391449">
          <w:marLeft w:val="0"/>
          <w:marRight w:val="0"/>
          <w:marTop w:val="0"/>
          <w:marBottom w:val="0"/>
          <w:divBdr>
            <w:top w:val="none" w:sz="0" w:space="0" w:color="auto"/>
            <w:left w:val="none" w:sz="0" w:space="0" w:color="auto"/>
            <w:bottom w:val="none" w:sz="0" w:space="0" w:color="auto"/>
            <w:right w:val="none" w:sz="0" w:space="0" w:color="auto"/>
          </w:divBdr>
          <w:divsChild>
            <w:div w:id="1968315003">
              <w:marLeft w:val="0"/>
              <w:marRight w:val="0"/>
              <w:marTop w:val="0"/>
              <w:marBottom w:val="0"/>
              <w:divBdr>
                <w:top w:val="none" w:sz="0" w:space="0" w:color="auto"/>
                <w:left w:val="none" w:sz="0" w:space="0" w:color="auto"/>
                <w:bottom w:val="none" w:sz="0" w:space="0" w:color="auto"/>
                <w:right w:val="none" w:sz="0" w:space="0" w:color="auto"/>
              </w:divBdr>
            </w:div>
            <w:div w:id="1683127571">
              <w:marLeft w:val="0"/>
              <w:marRight w:val="0"/>
              <w:marTop w:val="0"/>
              <w:marBottom w:val="0"/>
              <w:divBdr>
                <w:top w:val="none" w:sz="0" w:space="0" w:color="auto"/>
                <w:left w:val="none" w:sz="0" w:space="0" w:color="auto"/>
                <w:bottom w:val="none" w:sz="0" w:space="0" w:color="auto"/>
                <w:right w:val="none" w:sz="0" w:space="0" w:color="auto"/>
              </w:divBdr>
            </w:div>
          </w:divsChild>
        </w:div>
        <w:div w:id="1728140530">
          <w:marLeft w:val="0"/>
          <w:marRight w:val="0"/>
          <w:marTop w:val="0"/>
          <w:marBottom w:val="0"/>
          <w:divBdr>
            <w:top w:val="none" w:sz="0" w:space="0" w:color="auto"/>
            <w:left w:val="none" w:sz="0" w:space="0" w:color="auto"/>
            <w:bottom w:val="none" w:sz="0" w:space="0" w:color="auto"/>
            <w:right w:val="none" w:sz="0" w:space="0" w:color="auto"/>
          </w:divBdr>
        </w:div>
      </w:divsChild>
    </w:div>
    <w:div w:id="2011135976">
      <w:bodyDiv w:val="1"/>
      <w:marLeft w:val="0"/>
      <w:marRight w:val="0"/>
      <w:marTop w:val="0"/>
      <w:marBottom w:val="0"/>
      <w:divBdr>
        <w:top w:val="none" w:sz="0" w:space="0" w:color="auto"/>
        <w:left w:val="none" w:sz="0" w:space="0" w:color="auto"/>
        <w:bottom w:val="none" w:sz="0" w:space="0" w:color="auto"/>
        <w:right w:val="none" w:sz="0" w:space="0" w:color="auto"/>
      </w:divBdr>
    </w:div>
    <w:div w:id="2011828976">
      <w:bodyDiv w:val="1"/>
      <w:marLeft w:val="0"/>
      <w:marRight w:val="0"/>
      <w:marTop w:val="0"/>
      <w:marBottom w:val="0"/>
      <w:divBdr>
        <w:top w:val="none" w:sz="0" w:space="0" w:color="auto"/>
        <w:left w:val="none" w:sz="0" w:space="0" w:color="auto"/>
        <w:bottom w:val="none" w:sz="0" w:space="0" w:color="auto"/>
        <w:right w:val="none" w:sz="0" w:space="0" w:color="auto"/>
      </w:divBdr>
    </w:div>
    <w:div w:id="2036996770">
      <w:bodyDiv w:val="1"/>
      <w:marLeft w:val="0"/>
      <w:marRight w:val="0"/>
      <w:marTop w:val="0"/>
      <w:marBottom w:val="0"/>
      <w:divBdr>
        <w:top w:val="none" w:sz="0" w:space="0" w:color="auto"/>
        <w:left w:val="none" w:sz="0" w:space="0" w:color="auto"/>
        <w:bottom w:val="none" w:sz="0" w:space="0" w:color="auto"/>
        <w:right w:val="none" w:sz="0" w:space="0" w:color="auto"/>
      </w:divBdr>
      <w:divsChild>
        <w:div w:id="634992797">
          <w:marLeft w:val="0"/>
          <w:marRight w:val="0"/>
          <w:marTop w:val="0"/>
          <w:marBottom w:val="0"/>
          <w:divBdr>
            <w:top w:val="none" w:sz="0" w:space="0" w:color="auto"/>
            <w:left w:val="none" w:sz="0" w:space="0" w:color="auto"/>
            <w:bottom w:val="none" w:sz="0" w:space="0" w:color="auto"/>
            <w:right w:val="none" w:sz="0" w:space="0" w:color="auto"/>
          </w:divBdr>
          <w:divsChild>
            <w:div w:id="1016233103">
              <w:marLeft w:val="0"/>
              <w:marRight w:val="0"/>
              <w:marTop w:val="0"/>
              <w:marBottom w:val="0"/>
              <w:divBdr>
                <w:top w:val="none" w:sz="0" w:space="0" w:color="auto"/>
                <w:left w:val="none" w:sz="0" w:space="0" w:color="auto"/>
                <w:bottom w:val="none" w:sz="0" w:space="0" w:color="auto"/>
                <w:right w:val="none" w:sz="0" w:space="0" w:color="auto"/>
              </w:divBdr>
              <w:divsChild>
                <w:div w:id="103617719">
                  <w:marLeft w:val="0"/>
                  <w:marRight w:val="0"/>
                  <w:marTop w:val="0"/>
                  <w:marBottom w:val="0"/>
                  <w:divBdr>
                    <w:top w:val="none" w:sz="0" w:space="0" w:color="auto"/>
                    <w:left w:val="none" w:sz="0" w:space="0" w:color="auto"/>
                    <w:bottom w:val="none" w:sz="0" w:space="0" w:color="auto"/>
                    <w:right w:val="none" w:sz="0" w:space="0" w:color="auto"/>
                  </w:divBdr>
                  <w:divsChild>
                    <w:div w:id="695421797">
                      <w:marLeft w:val="150"/>
                      <w:marRight w:val="0"/>
                      <w:marTop w:val="0"/>
                      <w:marBottom w:val="0"/>
                      <w:divBdr>
                        <w:top w:val="none" w:sz="0" w:space="0" w:color="auto"/>
                        <w:left w:val="none" w:sz="0" w:space="0" w:color="auto"/>
                        <w:bottom w:val="none" w:sz="0" w:space="0" w:color="auto"/>
                        <w:right w:val="none" w:sz="0" w:space="0" w:color="auto"/>
                      </w:divBdr>
                      <w:divsChild>
                        <w:div w:id="1851289192">
                          <w:marLeft w:val="0"/>
                          <w:marRight w:val="0"/>
                          <w:marTop w:val="0"/>
                          <w:marBottom w:val="0"/>
                          <w:divBdr>
                            <w:top w:val="none" w:sz="0" w:space="0" w:color="auto"/>
                            <w:left w:val="none" w:sz="0" w:space="0" w:color="auto"/>
                            <w:bottom w:val="none" w:sz="0" w:space="0" w:color="auto"/>
                            <w:right w:val="none" w:sz="0" w:space="0" w:color="auto"/>
                          </w:divBdr>
                          <w:divsChild>
                            <w:div w:id="312829395">
                              <w:marLeft w:val="0"/>
                              <w:marRight w:val="0"/>
                              <w:marTop w:val="75"/>
                              <w:marBottom w:val="0"/>
                              <w:divBdr>
                                <w:top w:val="none" w:sz="0" w:space="0" w:color="auto"/>
                                <w:left w:val="none" w:sz="0" w:space="0" w:color="auto"/>
                                <w:bottom w:val="none" w:sz="0" w:space="0" w:color="auto"/>
                                <w:right w:val="none" w:sz="0" w:space="0" w:color="auto"/>
                              </w:divBdr>
                              <w:divsChild>
                                <w:div w:id="37666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9258380">
      <w:bodyDiv w:val="1"/>
      <w:marLeft w:val="0"/>
      <w:marRight w:val="0"/>
      <w:marTop w:val="0"/>
      <w:marBottom w:val="0"/>
      <w:divBdr>
        <w:top w:val="none" w:sz="0" w:space="0" w:color="auto"/>
        <w:left w:val="none" w:sz="0" w:space="0" w:color="auto"/>
        <w:bottom w:val="none" w:sz="0" w:space="0" w:color="auto"/>
        <w:right w:val="none" w:sz="0" w:space="0" w:color="auto"/>
      </w:divBdr>
    </w:div>
    <w:div w:id="2087411361">
      <w:bodyDiv w:val="1"/>
      <w:marLeft w:val="0"/>
      <w:marRight w:val="0"/>
      <w:marTop w:val="0"/>
      <w:marBottom w:val="0"/>
      <w:divBdr>
        <w:top w:val="none" w:sz="0" w:space="0" w:color="auto"/>
        <w:left w:val="none" w:sz="0" w:space="0" w:color="auto"/>
        <w:bottom w:val="none" w:sz="0" w:space="0" w:color="auto"/>
        <w:right w:val="none" w:sz="0" w:space="0" w:color="auto"/>
      </w:divBdr>
      <w:divsChild>
        <w:div w:id="374431227">
          <w:marLeft w:val="0"/>
          <w:marRight w:val="0"/>
          <w:marTop w:val="0"/>
          <w:marBottom w:val="0"/>
          <w:divBdr>
            <w:top w:val="none" w:sz="0" w:space="0" w:color="auto"/>
            <w:left w:val="none" w:sz="0" w:space="0" w:color="auto"/>
            <w:bottom w:val="none" w:sz="0" w:space="0" w:color="auto"/>
            <w:right w:val="none" w:sz="0" w:space="0" w:color="auto"/>
          </w:divBdr>
          <w:divsChild>
            <w:div w:id="1281298073">
              <w:marLeft w:val="0"/>
              <w:marRight w:val="0"/>
              <w:marTop w:val="0"/>
              <w:marBottom w:val="0"/>
              <w:divBdr>
                <w:top w:val="none" w:sz="0" w:space="0" w:color="auto"/>
                <w:left w:val="none" w:sz="0" w:space="0" w:color="auto"/>
                <w:bottom w:val="none" w:sz="0" w:space="0" w:color="auto"/>
                <w:right w:val="none" w:sz="0" w:space="0" w:color="auto"/>
              </w:divBdr>
              <w:divsChild>
                <w:div w:id="918518791">
                  <w:marLeft w:val="0"/>
                  <w:marRight w:val="0"/>
                  <w:marTop w:val="0"/>
                  <w:marBottom w:val="0"/>
                  <w:divBdr>
                    <w:top w:val="none" w:sz="0" w:space="0" w:color="auto"/>
                    <w:left w:val="none" w:sz="0" w:space="0" w:color="auto"/>
                    <w:bottom w:val="none" w:sz="0" w:space="0" w:color="auto"/>
                    <w:right w:val="none" w:sz="0" w:space="0" w:color="auto"/>
                  </w:divBdr>
                  <w:divsChild>
                    <w:div w:id="504245356">
                      <w:marLeft w:val="150"/>
                      <w:marRight w:val="0"/>
                      <w:marTop w:val="0"/>
                      <w:marBottom w:val="0"/>
                      <w:divBdr>
                        <w:top w:val="none" w:sz="0" w:space="0" w:color="auto"/>
                        <w:left w:val="none" w:sz="0" w:space="0" w:color="auto"/>
                        <w:bottom w:val="none" w:sz="0" w:space="0" w:color="auto"/>
                        <w:right w:val="none" w:sz="0" w:space="0" w:color="auto"/>
                      </w:divBdr>
                      <w:divsChild>
                        <w:div w:id="97676957">
                          <w:marLeft w:val="0"/>
                          <w:marRight w:val="0"/>
                          <w:marTop w:val="0"/>
                          <w:marBottom w:val="0"/>
                          <w:divBdr>
                            <w:top w:val="none" w:sz="0" w:space="0" w:color="auto"/>
                            <w:left w:val="none" w:sz="0" w:space="0" w:color="auto"/>
                            <w:bottom w:val="none" w:sz="0" w:space="0" w:color="auto"/>
                            <w:right w:val="none" w:sz="0" w:space="0" w:color="auto"/>
                          </w:divBdr>
                          <w:divsChild>
                            <w:div w:id="234245369">
                              <w:marLeft w:val="0"/>
                              <w:marRight w:val="0"/>
                              <w:marTop w:val="75"/>
                              <w:marBottom w:val="0"/>
                              <w:divBdr>
                                <w:top w:val="none" w:sz="0" w:space="0" w:color="auto"/>
                                <w:left w:val="none" w:sz="0" w:space="0" w:color="auto"/>
                                <w:bottom w:val="none" w:sz="0" w:space="0" w:color="auto"/>
                                <w:right w:val="none" w:sz="0" w:space="0" w:color="auto"/>
                              </w:divBdr>
                              <w:divsChild>
                                <w:div w:id="62921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valencik@seznam.cz" TargetMode="External"/><Relationship Id="rId18" Type="http://schemas.openxmlformats.org/officeDocument/2006/relationships/hyperlink" Target="https://www.ft.com/" TargetMode="External"/><Relationship Id="rId26" Type="http://schemas.openxmlformats.org/officeDocument/2006/relationships/image" Target="media/image7.jpeg"/><Relationship Id="rId3" Type="http://schemas.openxmlformats.org/officeDocument/2006/relationships/styles" Target="styles.xml"/><Relationship Id="rId21" Type="http://schemas.openxmlformats.org/officeDocument/2006/relationships/hyperlink" Target="http://pwc.blogs.com/press_room/2016/06/uks-key-sharing-economy-sectors-could-deliver-140-billion-by-2025.html" TargetMode="External"/><Relationship Id="rId7" Type="http://schemas.openxmlformats.org/officeDocument/2006/relationships/endnotes" Target="endnotes.xml"/><Relationship Id="rId12" Type="http://schemas.openxmlformats.org/officeDocument/2006/relationships/hyperlink" Target="http://www.valencik.cz" TargetMode="External"/><Relationship Id="rId17" Type="http://schemas.openxmlformats.org/officeDocument/2006/relationships/hyperlink" Target="http://apl.czso.cz/pll/rocenka/b1.metodika" TargetMode="External"/><Relationship Id="rId25"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yperlink" Target="https://www.pwc.com/us/en/technology/publications/assets/pwc-consumer-intelligence-series-the-sharing-economy.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alencik@seznam.cz" TargetMode="External"/><Relationship Id="rId24"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image" Target="media/image4.jpeg"/><Relationship Id="rId28" Type="http://schemas.openxmlformats.org/officeDocument/2006/relationships/fontTable" Target="fontTable.xml"/><Relationship Id="rId10" Type="http://schemas.openxmlformats.org/officeDocument/2006/relationships/hyperlink" Target="http://www.valencik.cz" TargetMode="External"/><Relationship Id="rId19" Type="http://schemas.openxmlformats.org/officeDocument/2006/relationships/hyperlink" Target="http://www.pwc.com/us/en/industry/entertainment-media/publications/consumer-intelligence-series/sharing-economy.html" TargetMode="External"/><Relationship Id="rId4" Type="http://schemas.openxmlformats.org/officeDocument/2006/relationships/settings" Target="settings.xml"/><Relationship Id="rId9" Type="http://schemas.openxmlformats.org/officeDocument/2006/relationships/hyperlink" Target="mailto:reznik.jiri@seznam.cz" TargetMode="External"/><Relationship Id="rId14" Type="http://schemas.openxmlformats.org/officeDocument/2006/relationships/image" Target="media/image1.png"/><Relationship Id="rId22" Type="http://schemas.openxmlformats.org/officeDocument/2006/relationships/hyperlink" Target="http://knowledge.wharton.upenn.edu/article/the-sharing-economy-a-new-way-of-doing-business/" TargetMode="External"/><Relationship Id="rId27"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E7F783-6537-47D7-A062-1297261FE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42</Pages>
  <Words>22234</Words>
  <Characters>131185</Characters>
  <Application>Microsoft Office Word</Application>
  <DocSecurity>0</DocSecurity>
  <Lines>1093</Lines>
  <Paragraphs>306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VŠE</Company>
  <LinksUpToDate>false</LinksUpToDate>
  <CharactersWithSpaces>153113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Marathon 147</dc:title>
  <dc:subject>2017/05</dc:subject>
  <dc:creator>Radim Valenčík</dc:creator>
  <cp:keywords>Filozofie, ekonomie, politologie, sociologie, psychologie, historiografie</cp:keywords>
  <cp:lastModifiedBy>AlHo</cp:lastModifiedBy>
  <cp:revision>7</cp:revision>
  <dcterms:created xsi:type="dcterms:W3CDTF">2017-08-16T13:02:00Z</dcterms:created>
  <dcterms:modified xsi:type="dcterms:W3CDTF">2017-09-09T20:53:00Z</dcterms:modified>
</cp:coreProperties>
</file>