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6C9" w:rsidRPr="00B5178C" w:rsidRDefault="002826C9" w:rsidP="002826C9">
      <w:pPr>
        <w:autoSpaceDE w:val="0"/>
        <w:autoSpaceDN w:val="0"/>
        <w:ind w:firstLine="284"/>
        <w:jc w:val="center"/>
        <w:rPr>
          <w:i/>
          <w:iCs/>
          <w:sz w:val="20"/>
          <w:szCs w:val="20"/>
          <w:u w:val="single"/>
        </w:rPr>
      </w:pPr>
      <w:r w:rsidRPr="00B5178C">
        <w:rPr>
          <w:i/>
          <w:iCs/>
          <w:sz w:val="20"/>
          <w:szCs w:val="20"/>
          <w:u w:val="single"/>
        </w:rPr>
        <w:t>Filozofie, ekonomie, politologie, sociologie, psychologie, historiografie</w:t>
      </w:r>
    </w:p>
    <w:p w:rsidR="002826C9" w:rsidRPr="00B5178C" w:rsidRDefault="002826C9" w:rsidP="002826C9">
      <w:pPr>
        <w:autoSpaceDE w:val="0"/>
        <w:autoSpaceDN w:val="0"/>
        <w:ind w:firstLine="284"/>
        <w:jc w:val="center"/>
        <w:rPr>
          <w:b/>
          <w:bCs/>
          <w:sz w:val="128"/>
          <w:szCs w:val="128"/>
        </w:rPr>
      </w:pPr>
      <w:r w:rsidRPr="00B5178C">
        <w:rPr>
          <w:b/>
          <w:bCs/>
          <w:sz w:val="128"/>
          <w:szCs w:val="128"/>
        </w:rPr>
        <w:t>MARATHON</w:t>
      </w:r>
    </w:p>
    <w:p w:rsidR="002826C9" w:rsidRPr="00B5178C" w:rsidRDefault="002826C9" w:rsidP="002826C9">
      <w:pPr>
        <w:autoSpaceDE w:val="0"/>
        <w:autoSpaceDN w:val="0"/>
        <w:ind w:firstLine="284"/>
        <w:jc w:val="center"/>
        <w:rPr>
          <w:b/>
          <w:bCs/>
        </w:rPr>
      </w:pPr>
    </w:p>
    <w:p w:rsidR="002826C9" w:rsidRPr="00B5178C" w:rsidRDefault="002826C9" w:rsidP="002826C9">
      <w:pPr>
        <w:autoSpaceDE w:val="0"/>
        <w:autoSpaceDN w:val="0"/>
        <w:ind w:firstLine="284"/>
        <w:jc w:val="center"/>
        <w:rPr>
          <w:b/>
          <w:bCs/>
          <w:sz w:val="72"/>
          <w:szCs w:val="72"/>
        </w:rPr>
      </w:pPr>
      <w:r>
        <w:rPr>
          <w:b/>
          <w:bCs/>
          <w:sz w:val="72"/>
          <w:szCs w:val="72"/>
        </w:rPr>
        <w:t>6</w:t>
      </w:r>
      <w:r w:rsidRPr="00B5178C">
        <w:rPr>
          <w:b/>
          <w:bCs/>
          <w:sz w:val="72"/>
          <w:szCs w:val="72"/>
        </w:rPr>
        <w:t>/2018</w:t>
      </w:r>
    </w:p>
    <w:p w:rsidR="002826C9" w:rsidRPr="00B5178C" w:rsidRDefault="002826C9" w:rsidP="002826C9">
      <w:pPr>
        <w:autoSpaceDE w:val="0"/>
        <w:autoSpaceDN w:val="0"/>
        <w:ind w:firstLine="284"/>
        <w:jc w:val="center"/>
        <w:rPr>
          <w:b/>
          <w:bCs/>
          <w:sz w:val="48"/>
          <w:szCs w:val="48"/>
        </w:rPr>
      </w:pPr>
      <w:r w:rsidRPr="00B5178C">
        <w:rPr>
          <w:b/>
          <w:bCs/>
          <w:sz w:val="48"/>
          <w:szCs w:val="48"/>
        </w:rPr>
        <w:t>číslo 1</w:t>
      </w:r>
      <w:r>
        <w:rPr>
          <w:b/>
          <w:bCs/>
          <w:sz w:val="48"/>
          <w:szCs w:val="48"/>
        </w:rPr>
        <w:t>54</w:t>
      </w:r>
    </w:p>
    <w:p w:rsidR="002826C9" w:rsidRPr="00B5178C" w:rsidRDefault="002826C9" w:rsidP="002826C9">
      <w:pPr>
        <w:autoSpaceDE w:val="0"/>
        <w:autoSpaceDN w:val="0"/>
        <w:ind w:firstLine="284"/>
        <w:jc w:val="center"/>
        <w:rPr>
          <w:b/>
          <w:bCs/>
          <w:sz w:val="36"/>
          <w:szCs w:val="36"/>
        </w:rPr>
      </w:pPr>
      <w:r w:rsidRPr="00B5178C">
        <w:rPr>
          <w:b/>
          <w:bCs/>
          <w:sz w:val="36"/>
          <w:szCs w:val="36"/>
        </w:rPr>
        <w:t>_________________________________________</w:t>
      </w:r>
    </w:p>
    <w:p w:rsidR="002826C9" w:rsidRPr="00B5178C" w:rsidRDefault="002826C9" w:rsidP="002826C9">
      <w:pPr>
        <w:autoSpaceDE w:val="0"/>
        <w:autoSpaceDN w:val="0"/>
        <w:ind w:firstLine="284"/>
        <w:jc w:val="center"/>
        <w:rPr>
          <w:b/>
          <w:bCs/>
          <w:sz w:val="36"/>
          <w:szCs w:val="36"/>
        </w:rPr>
      </w:pPr>
      <w:r w:rsidRPr="00B5178C">
        <w:rPr>
          <w:b/>
          <w:bCs/>
          <w:sz w:val="36"/>
          <w:szCs w:val="36"/>
        </w:rPr>
        <w:t>Teoretický časopis věnovaný otázkám postavení</w:t>
      </w:r>
    </w:p>
    <w:p w:rsidR="002826C9" w:rsidRPr="00B5178C" w:rsidRDefault="002826C9" w:rsidP="002826C9">
      <w:pPr>
        <w:autoSpaceDE w:val="0"/>
        <w:autoSpaceDN w:val="0"/>
        <w:ind w:firstLine="284"/>
        <w:jc w:val="center"/>
        <w:rPr>
          <w:b/>
          <w:bCs/>
          <w:sz w:val="36"/>
          <w:szCs w:val="36"/>
          <w:u w:val="single"/>
        </w:rPr>
      </w:pPr>
      <w:r w:rsidRPr="00B5178C">
        <w:rPr>
          <w:b/>
          <w:bCs/>
          <w:sz w:val="36"/>
          <w:szCs w:val="36"/>
          <w:u w:val="single"/>
        </w:rPr>
        <w:t>člověka ve světě, ve společnosti, v současném dění</w:t>
      </w:r>
    </w:p>
    <w:p w:rsidR="002826C9" w:rsidRPr="00B5178C" w:rsidRDefault="002826C9" w:rsidP="002826C9">
      <w:pPr>
        <w:autoSpaceDE w:val="0"/>
        <w:autoSpaceDN w:val="0"/>
        <w:ind w:firstLine="284"/>
        <w:jc w:val="both"/>
        <w:rPr>
          <w:b/>
          <w:bCs/>
          <w:sz w:val="28"/>
          <w:szCs w:val="28"/>
        </w:rPr>
      </w:pPr>
    </w:p>
    <w:p w:rsidR="002826C9" w:rsidRPr="00B5178C" w:rsidRDefault="002826C9" w:rsidP="002826C9">
      <w:pPr>
        <w:autoSpaceDE w:val="0"/>
        <w:autoSpaceDN w:val="0"/>
        <w:ind w:firstLine="284"/>
        <w:jc w:val="both"/>
        <w:rPr>
          <w:b/>
          <w:bCs/>
          <w:sz w:val="28"/>
          <w:szCs w:val="28"/>
        </w:rPr>
      </w:pPr>
    </w:p>
    <w:p w:rsidR="004A2666" w:rsidRPr="004A2666" w:rsidRDefault="004A2666" w:rsidP="004A2666">
      <w:pPr>
        <w:pStyle w:val="Nadpisobsahu"/>
        <w:spacing w:before="0"/>
        <w:rPr>
          <w:rFonts w:ascii="Times New Roman" w:hAnsi="Times New Roman"/>
          <w:b/>
          <w:color w:val="000000"/>
          <w:sz w:val="28"/>
          <w:szCs w:val="28"/>
        </w:rPr>
      </w:pPr>
      <w:r w:rsidRPr="004A2666">
        <w:rPr>
          <w:rFonts w:ascii="Times New Roman" w:hAnsi="Times New Roman"/>
          <w:b/>
          <w:color w:val="000000"/>
          <w:sz w:val="28"/>
          <w:szCs w:val="28"/>
        </w:rPr>
        <w:t>Obsah</w:t>
      </w:r>
    </w:p>
    <w:bookmarkStart w:id="0" w:name="_GoBack"/>
    <w:p w:rsidR="004A2666" w:rsidRPr="004A2666" w:rsidRDefault="004A2666" w:rsidP="004A2666">
      <w:pPr>
        <w:pStyle w:val="Obsah1"/>
        <w:spacing w:after="0"/>
        <w:rPr>
          <w:rFonts w:ascii="Calibri" w:eastAsia="Times New Roman" w:hAnsi="Calibri"/>
          <w:b w:val="0"/>
          <w:lang w:eastAsia="cs-CZ"/>
        </w:rPr>
      </w:pPr>
      <w:r>
        <w:fldChar w:fldCharType="begin"/>
      </w:r>
      <w:r>
        <w:instrText xml:space="preserve"> TOC \o "1-3" \h \z \u </w:instrText>
      </w:r>
      <w:r>
        <w:fldChar w:fldCharType="separate"/>
      </w:r>
      <w:hyperlink w:anchor="_Toc528225286" w:history="1">
        <w:r w:rsidRPr="00E3124F">
          <w:rPr>
            <w:rStyle w:val="Hypertextovodkaz"/>
            <w:bCs/>
            <w:kern w:val="36"/>
          </w:rPr>
          <w:t>Úvodní poznámka</w:t>
        </w:r>
        <w:r>
          <w:rPr>
            <w:webHidden/>
          </w:rPr>
          <w:tab/>
        </w:r>
        <w:r>
          <w:rPr>
            <w:webHidden/>
          </w:rPr>
          <w:fldChar w:fldCharType="begin"/>
        </w:r>
        <w:r>
          <w:rPr>
            <w:webHidden/>
          </w:rPr>
          <w:instrText xml:space="preserve"> PAGEREF _Toc528225286 \h </w:instrText>
        </w:r>
        <w:r>
          <w:rPr>
            <w:webHidden/>
          </w:rPr>
        </w:r>
        <w:r>
          <w:rPr>
            <w:webHidden/>
          </w:rPr>
          <w:fldChar w:fldCharType="separate"/>
        </w:r>
        <w:r w:rsidR="00DB33F6">
          <w:rPr>
            <w:webHidden/>
          </w:rPr>
          <w:t>2</w:t>
        </w:r>
        <w:r>
          <w:rPr>
            <w:webHidden/>
          </w:rPr>
          <w:fldChar w:fldCharType="end"/>
        </w:r>
      </w:hyperlink>
    </w:p>
    <w:p w:rsidR="004A2666" w:rsidRPr="004A2666" w:rsidRDefault="004A2666" w:rsidP="004A2666">
      <w:pPr>
        <w:pStyle w:val="Obsah1"/>
        <w:spacing w:after="0"/>
        <w:rPr>
          <w:rFonts w:ascii="Calibri" w:eastAsia="Times New Roman" w:hAnsi="Calibri"/>
          <w:b w:val="0"/>
          <w:lang w:eastAsia="cs-CZ"/>
        </w:rPr>
      </w:pPr>
      <w:hyperlink w:anchor="_Toc528225287" w:history="1">
        <w:r w:rsidRPr="00E3124F">
          <w:rPr>
            <w:rStyle w:val="Hypertextovodkaz"/>
            <w:bCs/>
            <w:kern w:val="36"/>
          </w:rPr>
          <w:t>Hlavní materiál:</w:t>
        </w:r>
        <w:r>
          <w:rPr>
            <w:webHidden/>
          </w:rPr>
          <w:tab/>
        </w:r>
        <w:r>
          <w:rPr>
            <w:webHidden/>
          </w:rPr>
          <w:fldChar w:fldCharType="begin"/>
        </w:r>
        <w:r>
          <w:rPr>
            <w:webHidden/>
          </w:rPr>
          <w:instrText xml:space="preserve"> PAGEREF _Toc528225287 \h </w:instrText>
        </w:r>
        <w:r>
          <w:rPr>
            <w:webHidden/>
          </w:rPr>
        </w:r>
        <w:r>
          <w:rPr>
            <w:webHidden/>
          </w:rPr>
          <w:fldChar w:fldCharType="separate"/>
        </w:r>
        <w:r w:rsidR="00DB33F6">
          <w:rPr>
            <w:webHidden/>
          </w:rPr>
          <w:t>3</w:t>
        </w:r>
        <w:r>
          <w:rPr>
            <w:webHidden/>
          </w:rPr>
          <w:fldChar w:fldCharType="end"/>
        </w:r>
      </w:hyperlink>
    </w:p>
    <w:p w:rsidR="004A2666" w:rsidRPr="004A2666" w:rsidRDefault="004A2666" w:rsidP="004A2666">
      <w:pPr>
        <w:pStyle w:val="Obsah1"/>
        <w:spacing w:after="0"/>
        <w:rPr>
          <w:rFonts w:ascii="Calibri" w:eastAsia="Times New Roman" w:hAnsi="Calibri"/>
          <w:b w:val="0"/>
          <w:lang w:eastAsia="cs-CZ"/>
        </w:rPr>
      </w:pPr>
      <w:hyperlink w:anchor="_Toc528225288" w:history="1">
        <w:r w:rsidRPr="00E3124F">
          <w:rPr>
            <w:rStyle w:val="Hypertextovodkaz"/>
          </w:rPr>
          <w:t>100 let od smrti rudé Rosy Luxemburgové</w:t>
        </w:r>
        <w:r>
          <w:rPr>
            <w:webHidden/>
          </w:rPr>
          <w:tab/>
        </w:r>
        <w:r>
          <w:rPr>
            <w:webHidden/>
          </w:rPr>
          <w:fldChar w:fldCharType="begin"/>
        </w:r>
        <w:r>
          <w:rPr>
            <w:webHidden/>
          </w:rPr>
          <w:instrText xml:space="preserve"> PAGEREF _Toc528225288 \h </w:instrText>
        </w:r>
        <w:r>
          <w:rPr>
            <w:webHidden/>
          </w:rPr>
        </w:r>
        <w:r>
          <w:rPr>
            <w:webHidden/>
          </w:rPr>
          <w:fldChar w:fldCharType="separate"/>
        </w:r>
        <w:r w:rsidR="00DB33F6">
          <w:rPr>
            <w:webHidden/>
          </w:rPr>
          <w:t>3</w:t>
        </w:r>
        <w:r>
          <w:rPr>
            <w:webHidden/>
          </w:rPr>
          <w:fldChar w:fldCharType="end"/>
        </w:r>
      </w:hyperlink>
    </w:p>
    <w:p w:rsidR="004A2666" w:rsidRPr="004A2666" w:rsidRDefault="004A2666" w:rsidP="004A2666">
      <w:pPr>
        <w:pStyle w:val="Obsah2"/>
        <w:spacing w:after="0"/>
        <w:ind w:left="0"/>
        <w:rPr>
          <w:rFonts w:ascii="Calibri" w:hAnsi="Calibri"/>
          <w:bCs w:val="0"/>
        </w:rPr>
      </w:pPr>
      <w:hyperlink w:anchor="_Toc528225289" w:history="1">
        <w:r w:rsidRPr="00E3124F">
          <w:rPr>
            <w:rStyle w:val="Hypertextovodkaz"/>
          </w:rPr>
          <w:t>1. Svéhlavá radikálka a celoživotní revolucionářka</w:t>
        </w:r>
        <w:r>
          <w:rPr>
            <w:webHidden/>
          </w:rPr>
          <w:tab/>
        </w:r>
        <w:r>
          <w:rPr>
            <w:webHidden/>
          </w:rPr>
          <w:fldChar w:fldCharType="begin"/>
        </w:r>
        <w:r>
          <w:rPr>
            <w:webHidden/>
          </w:rPr>
          <w:instrText xml:space="preserve"> PAGEREF _Toc528225289 \h </w:instrText>
        </w:r>
        <w:r>
          <w:rPr>
            <w:webHidden/>
          </w:rPr>
        </w:r>
        <w:r>
          <w:rPr>
            <w:webHidden/>
          </w:rPr>
          <w:fldChar w:fldCharType="separate"/>
        </w:r>
        <w:r w:rsidR="00DB33F6">
          <w:rPr>
            <w:webHidden/>
          </w:rPr>
          <w:t>4</w:t>
        </w:r>
        <w:r>
          <w:rPr>
            <w:webHidden/>
          </w:rPr>
          <w:fldChar w:fldCharType="end"/>
        </w:r>
      </w:hyperlink>
    </w:p>
    <w:p w:rsidR="004A2666" w:rsidRPr="004A2666" w:rsidRDefault="004A2666" w:rsidP="004A2666">
      <w:pPr>
        <w:pStyle w:val="Obsah2"/>
        <w:spacing w:after="0"/>
        <w:ind w:left="0"/>
        <w:rPr>
          <w:rFonts w:ascii="Calibri" w:hAnsi="Calibri"/>
          <w:bCs w:val="0"/>
        </w:rPr>
      </w:pPr>
      <w:hyperlink w:anchor="_Toc528225290" w:history="1">
        <w:r w:rsidRPr="00E3124F">
          <w:rPr>
            <w:rStyle w:val="Hypertextovodkaz"/>
          </w:rPr>
          <w:t>2. Ekonomické studie a politické texty R. Luxemburgové</w:t>
        </w:r>
        <w:r>
          <w:rPr>
            <w:webHidden/>
          </w:rPr>
          <w:tab/>
        </w:r>
        <w:r>
          <w:rPr>
            <w:webHidden/>
          </w:rPr>
          <w:fldChar w:fldCharType="begin"/>
        </w:r>
        <w:r>
          <w:rPr>
            <w:webHidden/>
          </w:rPr>
          <w:instrText xml:space="preserve"> PAGEREF _Toc528225290 \h </w:instrText>
        </w:r>
        <w:r>
          <w:rPr>
            <w:webHidden/>
          </w:rPr>
        </w:r>
        <w:r>
          <w:rPr>
            <w:webHidden/>
          </w:rPr>
          <w:fldChar w:fldCharType="separate"/>
        </w:r>
        <w:r w:rsidR="00DB33F6">
          <w:rPr>
            <w:webHidden/>
          </w:rPr>
          <w:t>11</w:t>
        </w:r>
        <w:r>
          <w:rPr>
            <w:webHidden/>
          </w:rPr>
          <w:fldChar w:fldCharType="end"/>
        </w:r>
      </w:hyperlink>
    </w:p>
    <w:p w:rsidR="004A2666" w:rsidRPr="004A2666" w:rsidRDefault="004A2666" w:rsidP="004A2666">
      <w:pPr>
        <w:pStyle w:val="Obsah2"/>
        <w:spacing w:after="0"/>
        <w:ind w:left="0"/>
        <w:rPr>
          <w:rFonts w:ascii="Calibri" w:hAnsi="Calibri"/>
          <w:bCs w:val="0"/>
        </w:rPr>
      </w:pPr>
      <w:hyperlink w:anchor="_Toc528225291" w:history="1">
        <w:r w:rsidRPr="00E3124F">
          <w:rPr>
            <w:rStyle w:val="Hypertextovodkaz"/>
          </w:rPr>
          <w:t>3. Problémy akumulace kapitálu a imperialismus podle R. Luxemburgové</w:t>
        </w:r>
        <w:r>
          <w:rPr>
            <w:webHidden/>
          </w:rPr>
          <w:tab/>
        </w:r>
        <w:r>
          <w:rPr>
            <w:webHidden/>
          </w:rPr>
          <w:fldChar w:fldCharType="begin"/>
        </w:r>
        <w:r>
          <w:rPr>
            <w:webHidden/>
          </w:rPr>
          <w:instrText xml:space="preserve"> PAGEREF _Toc528225291 \h </w:instrText>
        </w:r>
        <w:r>
          <w:rPr>
            <w:webHidden/>
          </w:rPr>
        </w:r>
        <w:r>
          <w:rPr>
            <w:webHidden/>
          </w:rPr>
          <w:fldChar w:fldCharType="separate"/>
        </w:r>
        <w:r w:rsidR="00DB33F6">
          <w:rPr>
            <w:webHidden/>
          </w:rPr>
          <w:t>22</w:t>
        </w:r>
        <w:r>
          <w:rPr>
            <w:webHidden/>
          </w:rPr>
          <w:fldChar w:fldCharType="end"/>
        </w:r>
      </w:hyperlink>
    </w:p>
    <w:p w:rsidR="004A2666" w:rsidRPr="004A2666" w:rsidRDefault="004A2666" w:rsidP="004A2666">
      <w:pPr>
        <w:pStyle w:val="Obsah2"/>
        <w:spacing w:after="0"/>
        <w:ind w:left="0"/>
        <w:rPr>
          <w:rFonts w:ascii="Calibri" w:hAnsi="Calibri"/>
          <w:bCs w:val="0"/>
        </w:rPr>
      </w:pPr>
      <w:hyperlink w:anchor="_Toc528225292" w:history="1">
        <w:r w:rsidRPr="00E3124F">
          <w:rPr>
            <w:rStyle w:val="Hypertextovodkaz"/>
          </w:rPr>
          <w:t>4. Poučení ze života a díla R. Luxemburgové očima neliberální levice 21. století</w:t>
        </w:r>
        <w:r>
          <w:rPr>
            <w:webHidden/>
          </w:rPr>
          <w:tab/>
        </w:r>
        <w:r>
          <w:rPr>
            <w:webHidden/>
          </w:rPr>
          <w:fldChar w:fldCharType="begin"/>
        </w:r>
        <w:r>
          <w:rPr>
            <w:webHidden/>
          </w:rPr>
          <w:instrText xml:space="preserve"> PAGEREF _Toc528225292 \h </w:instrText>
        </w:r>
        <w:r>
          <w:rPr>
            <w:webHidden/>
          </w:rPr>
        </w:r>
        <w:r>
          <w:rPr>
            <w:webHidden/>
          </w:rPr>
          <w:fldChar w:fldCharType="separate"/>
        </w:r>
        <w:r w:rsidR="00DB33F6">
          <w:rPr>
            <w:webHidden/>
          </w:rPr>
          <w:t>38</w:t>
        </w:r>
        <w:r>
          <w:rPr>
            <w:webHidden/>
          </w:rPr>
          <w:fldChar w:fldCharType="end"/>
        </w:r>
      </w:hyperlink>
    </w:p>
    <w:p w:rsidR="004A2666" w:rsidRPr="004A2666" w:rsidRDefault="004A2666" w:rsidP="004A2666">
      <w:pPr>
        <w:pStyle w:val="Obsah2"/>
        <w:spacing w:after="0"/>
        <w:ind w:left="0"/>
        <w:rPr>
          <w:rFonts w:ascii="Calibri" w:hAnsi="Calibri"/>
          <w:bCs w:val="0"/>
        </w:rPr>
      </w:pPr>
      <w:hyperlink w:anchor="_Toc528225293" w:history="1">
        <w:r w:rsidRPr="00E3124F">
          <w:rPr>
            <w:rStyle w:val="Hypertextovodkaz"/>
          </w:rPr>
          <w:t>5. Výběr z díla R. Luxemburgové</w:t>
        </w:r>
        <w:r>
          <w:rPr>
            <w:webHidden/>
          </w:rPr>
          <w:tab/>
        </w:r>
        <w:r>
          <w:rPr>
            <w:webHidden/>
          </w:rPr>
          <w:fldChar w:fldCharType="begin"/>
        </w:r>
        <w:r>
          <w:rPr>
            <w:webHidden/>
          </w:rPr>
          <w:instrText xml:space="preserve"> PAGEREF _Toc528225293 \h </w:instrText>
        </w:r>
        <w:r>
          <w:rPr>
            <w:webHidden/>
          </w:rPr>
        </w:r>
        <w:r>
          <w:rPr>
            <w:webHidden/>
          </w:rPr>
          <w:fldChar w:fldCharType="separate"/>
        </w:r>
        <w:r w:rsidR="00DB33F6">
          <w:rPr>
            <w:webHidden/>
          </w:rPr>
          <w:t>43</w:t>
        </w:r>
        <w:r>
          <w:rPr>
            <w:webHidden/>
          </w:rPr>
          <w:fldChar w:fldCharType="end"/>
        </w:r>
      </w:hyperlink>
    </w:p>
    <w:p w:rsidR="004A2666" w:rsidRPr="004A2666" w:rsidRDefault="004A2666" w:rsidP="004A2666">
      <w:pPr>
        <w:pStyle w:val="Obsah2"/>
        <w:spacing w:after="0"/>
        <w:ind w:left="0"/>
        <w:rPr>
          <w:rFonts w:ascii="Calibri" w:hAnsi="Calibri"/>
          <w:bCs w:val="0"/>
        </w:rPr>
      </w:pPr>
      <w:hyperlink w:anchor="_Toc528225294" w:history="1">
        <w:r w:rsidRPr="00E3124F">
          <w:rPr>
            <w:rStyle w:val="Hypertextovodkaz"/>
          </w:rPr>
          <w:t>6. Doplňující informace a další prameny</w:t>
        </w:r>
        <w:r>
          <w:rPr>
            <w:webHidden/>
          </w:rPr>
          <w:tab/>
        </w:r>
        <w:r>
          <w:rPr>
            <w:webHidden/>
          </w:rPr>
          <w:fldChar w:fldCharType="begin"/>
        </w:r>
        <w:r>
          <w:rPr>
            <w:webHidden/>
          </w:rPr>
          <w:instrText xml:space="preserve"> PAGEREF _Toc528225294 \h </w:instrText>
        </w:r>
        <w:r>
          <w:rPr>
            <w:webHidden/>
          </w:rPr>
        </w:r>
        <w:r>
          <w:rPr>
            <w:webHidden/>
          </w:rPr>
          <w:fldChar w:fldCharType="separate"/>
        </w:r>
        <w:r w:rsidR="00DB33F6">
          <w:rPr>
            <w:webHidden/>
          </w:rPr>
          <w:t>45</w:t>
        </w:r>
        <w:r>
          <w:rPr>
            <w:webHidden/>
          </w:rPr>
          <w:fldChar w:fldCharType="end"/>
        </w:r>
      </w:hyperlink>
    </w:p>
    <w:p w:rsidR="004A2666" w:rsidRDefault="004A2666" w:rsidP="004A2666">
      <w:r>
        <w:rPr>
          <w:b/>
          <w:bCs/>
        </w:rPr>
        <w:fldChar w:fldCharType="end"/>
      </w:r>
      <w:bookmarkEnd w:id="0"/>
    </w:p>
    <w:p w:rsidR="00A16BC2" w:rsidRDefault="00A16BC2" w:rsidP="00A16BC2">
      <w:pPr>
        <w:rPr>
          <w:b/>
          <w:bCs/>
        </w:rPr>
      </w:pPr>
    </w:p>
    <w:p w:rsidR="002826C9" w:rsidRPr="00A16BC2" w:rsidRDefault="002826C9" w:rsidP="00A16BC2">
      <w:pPr>
        <w:sectPr w:rsidR="002826C9" w:rsidRPr="00A16BC2" w:rsidSect="00F63877">
          <w:footerReference w:type="default" r:id="rId8"/>
          <w:pgSz w:w="11907" w:h="16840"/>
          <w:pgMar w:top="1701" w:right="1701" w:bottom="1134" w:left="1701" w:header="709" w:footer="1701" w:gutter="0"/>
          <w:cols w:space="708"/>
        </w:sectPr>
      </w:pPr>
      <w:r w:rsidRPr="00B5178C">
        <w:rPr>
          <w:rFonts w:eastAsia="Calibri"/>
          <w:b/>
          <w:bCs/>
        </w:rPr>
        <w:tab/>
      </w:r>
    </w:p>
    <w:p w:rsidR="002826C9" w:rsidRPr="00B5178C" w:rsidRDefault="002826C9" w:rsidP="002826C9">
      <w:pPr>
        <w:autoSpaceDE w:val="0"/>
        <w:autoSpaceDN w:val="0"/>
        <w:jc w:val="both"/>
        <w:rPr>
          <w:b/>
          <w:bCs/>
          <w:sz w:val="20"/>
          <w:szCs w:val="20"/>
        </w:rPr>
      </w:pPr>
      <w:r w:rsidRPr="00B5178C">
        <w:rPr>
          <w:b/>
          <w:bCs/>
          <w:sz w:val="20"/>
          <w:szCs w:val="20"/>
        </w:rPr>
        <w:lastRenderedPageBreak/>
        <w:t>MARATHON</w:t>
      </w:r>
    </w:p>
    <w:p w:rsidR="002826C9" w:rsidRPr="00B5178C" w:rsidRDefault="002826C9" w:rsidP="002826C9">
      <w:pPr>
        <w:jc w:val="both"/>
        <w:rPr>
          <w:b/>
          <w:color w:val="000000"/>
          <w:sz w:val="20"/>
          <w:szCs w:val="20"/>
        </w:rPr>
      </w:pPr>
      <w:r w:rsidRPr="00B5178C">
        <w:rPr>
          <w:b/>
          <w:color w:val="000000"/>
          <w:sz w:val="20"/>
          <w:szCs w:val="20"/>
        </w:rPr>
        <w:t>Internet: http://www.valencik.cz/marathon</w:t>
      </w:r>
    </w:p>
    <w:p w:rsidR="002826C9" w:rsidRPr="00B5178C" w:rsidRDefault="002826C9" w:rsidP="002826C9">
      <w:pPr>
        <w:autoSpaceDE w:val="0"/>
        <w:autoSpaceDN w:val="0"/>
        <w:jc w:val="both"/>
        <w:rPr>
          <w:b/>
          <w:bCs/>
          <w:sz w:val="20"/>
          <w:szCs w:val="20"/>
        </w:rPr>
      </w:pPr>
    </w:p>
    <w:p w:rsidR="002826C9" w:rsidRPr="00B5178C" w:rsidRDefault="002826C9" w:rsidP="002826C9">
      <w:pPr>
        <w:jc w:val="both"/>
        <w:rPr>
          <w:b/>
          <w:color w:val="000000"/>
          <w:sz w:val="20"/>
          <w:szCs w:val="20"/>
          <w:u w:val="single"/>
        </w:rPr>
      </w:pPr>
      <w:r w:rsidRPr="00B5178C">
        <w:rPr>
          <w:b/>
          <w:color w:val="000000"/>
          <w:sz w:val="20"/>
          <w:szCs w:val="20"/>
          <w:u w:val="single"/>
        </w:rPr>
        <w:t>Vydává:</w:t>
      </w:r>
    </w:p>
    <w:p w:rsidR="002826C9" w:rsidRPr="00B5178C" w:rsidRDefault="002826C9" w:rsidP="002826C9">
      <w:pPr>
        <w:jc w:val="both"/>
        <w:rPr>
          <w:b/>
          <w:color w:val="000000"/>
          <w:sz w:val="20"/>
          <w:szCs w:val="20"/>
        </w:rPr>
      </w:pPr>
      <w:r w:rsidRPr="00B5178C">
        <w:rPr>
          <w:b/>
          <w:color w:val="000000"/>
          <w:sz w:val="20"/>
          <w:szCs w:val="20"/>
        </w:rPr>
        <w:t>Radim Valenčík</w:t>
      </w:r>
    </w:p>
    <w:p w:rsidR="002826C9" w:rsidRPr="00B5178C" w:rsidRDefault="002826C9" w:rsidP="002826C9">
      <w:pPr>
        <w:jc w:val="both"/>
        <w:rPr>
          <w:b/>
          <w:color w:val="000000"/>
          <w:sz w:val="20"/>
          <w:szCs w:val="20"/>
        </w:rPr>
      </w:pPr>
      <w:r w:rsidRPr="00B5178C">
        <w:rPr>
          <w:b/>
          <w:color w:val="000000"/>
          <w:sz w:val="20"/>
          <w:szCs w:val="20"/>
        </w:rPr>
        <w:t>jménem Otevřené společnosti příznivců</w:t>
      </w:r>
    </w:p>
    <w:p w:rsidR="002826C9" w:rsidRPr="00B5178C" w:rsidRDefault="002826C9" w:rsidP="002826C9">
      <w:pPr>
        <w:jc w:val="both"/>
        <w:rPr>
          <w:b/>
          <w:color w:val="000000"/>
          <w:sz w:val="20"/>
          <w:szCs w:val="20"/>
        </w:rPr>
      </w:pPr>
      <w:r w:rsidRPr="00B5178C">
        <w:rPr>
          <w:b/>
          <w:color w:val="000000"/>
          <w:sz w:val="20"/>
          <w:szCs w:val="20"/>
        </w:rPr>
        <w:t>časopisu MARATHON</w:t>
      </w:r>
    </w:p>
    <w:p w:rsidR="002826C9" w:rsidRPr="00B5178C" w:rsidRDefault="002826C9" w:rsidP="002826C9">
      <w:pPr>
        <w:jc w:val="both"/>
        <w:rPr>
          <w:b/>
          <w:color w:val="000000"/>
          <w:sz w:val="20"/>
          <w:szCs w:val="20"/>
        </w:rPr>
      </w:pPr>
      <w:r w:rsidRPr="00B5178C">
        <w:rPr>
          <w:b/>
          <w:color w:val="000000"/>
          <w:sz w:val="20"/>
          <w:szCs w:val="20"/>
        </w:rPr>
        <w:t>Vychází od listopadu 1996</w:t>
      </w:r>
    </w:p>
    <w:p w:rsidR="002826C9" w:rsidRPr="00B5178C" w:rsidRDefault="002826C9" w:rsidP="002826C9">
      <w:pPr>
        <w:jc w:val="both"/>
        <w:rPr>
          <w:b/>
          <w:color w:val="000000"/>
          <w:sz w:val="20"/>
          <w:szCs w:val="20"/>
        </w:rPr>
      </w:pPr>
      <w:r w:rsidRPr="00B5178C">
        <w:rPr>
          <w:b/>
          <w:color w:val="000000"/>
          <w:sz w:val="20"/>
          <w:szCs w:val="20"/>
        </w:rPr>
        <w:t>Registrační značka: MK ČR 7785</w:t>
      </w:r>
    </w:p>
    <w:p w:rsidR="002826C9" w:rsidRPr="00B5178C" w:rsidRDefault="002826C9" w:rsidP="002826C9">
      <w:pPr>
        <w:jc w:val="both"/>
        <w:rPr>
          <w:b/>
          <w:bCs/>
          <w:sz w:val="20"/>
          <w:szCs w:val="20"/>
        </w:rPr>
      </w:pPr>
      <w:r w:rsidRPr="00B5178C">
        <w:rPr>
          <w:b/>
          <w:color w:val="000000"/>
          <w:sz w:val="20"/>
          <w:szCs w:val="20"/>
        </w:rPr>
        <w:t>ISSN 1211-8591</w:t>
      </w:r>
    </w:p>
    <w:p w:rsidR="002826C9" w:rsidRPr="00B5178C" w:rsidRDefault="002826C9" w:rsidP="002826C9">
      <w:pPr>
        <w:jc w:val="both"/>
        <w:rPr>
          <w:b/>
          <w:color w:val="000000"/>
          <w:sz w:val="20"/>
          <w:szCs w:val="20"/>
          <w:u w:val="single"/>
        </w:rPr>
      </w:pPr>
    </w:p>
    <w:p w:rsidR="002826C9" w:rsidRDefault="002826C9" w:rsidP="002826C9">
      <w:pPr>
        <w:jc w:val="both"/>
        <w:rPr>
          <w:b/>
          <w:color w:val="000000"/>
          <w:sz w:val="20"/>
          <w:szCs w:val="20"/>
          <w:u w:val="single"/>
        </w:rPr>
      </w:pPr>
    </w:p>
    <w:p w:rsidR="00A16BC2" w:rsidRDefault="00A16BC2" w:rsidP="002826C9">
      <w:pPr>
        <w:jc w:val="both"/>
        <w:rPr>
          <w:b/>
          <w:color w:val="000000"/>
          <w:sz w:val="20"/>
          <w:szCs w:val="20"/>
          <w:u w:val="single"/>
        </w:rPr>
      </w:pPr>
    </w:p>
    <w:p w:rsidR="00A16BC2" w:rsidRDefault="00A16BC2" w:rsidP="002826C9">
      <w:pPr>
        <w:jc w:val="both"/>
        <w:rPr>
          <w:b/>
          <w:color w:val="000000"/>
          <w:sz w:val="20"/>
          <w:szCs w:val="20"/>
          <w:u w:val="single"/>
        </w:rPr>
      </w:pPr>
    </w:p>
    <w:p w:rsidR="00A16BC2" w:rsidRDefault="00A16BC2" w:rsidP="002826C9">
      <w:pPr>
        <w:jc w:val="both"/>
        <w:rPr>
          <w:b/>
          <w:color w:val="000000"/>
          <w:sz w:val="20"/>
          <w:szCs w:val="20"/>
          <w:u w:val="single"/>
        </w:rPr>
      </w:pPr>
    </w:p>
    <w:p w:rsidR="00A16BC2" w:rsidRPr="00B5178C" w:rsidRDefault="00A16BC2" w:rsidP="002826C9">
      <w:pPr>
        <w:jc w:val="both"/>
        <w:rPr>
          <w:b/>
          <w:color w:val="000000"/>
          <w:sz w:val="20"/>
          <w:szCs w:val="20"/>
          <w:u w:val="single"/>
        </w:rPr>
      </w:pPr>
    </w:p>
    <w:p w:rsidR="004A2666" w:rsidRDefault="004A2666" w:rsidP="002826C9">
      <w:pPr>
        <w:jc w:val="both"/>
        <w:rPr>
          <w:b/>
          <w:color w:val="000000"/>
          <w:sz w:val="20"/>
          <w:szCs w:val="20"/>
          <w:u w:val="single"/>
        </w:rPr>
      </w:pPr>
    </w:p>
    <w:p w:rsidR="004A2666" w:rsidRDefault="004A2666" w:rsidP="002826C9">
      <w:pPr>
        <w:jc w:val="both"/>
        <w:rPr>
          <w:b/>
          <w:color w:val="000000"/>
          <w:sz w:val="20"/>
          <w:szCs w:val="20"/>
          <w:u w:val="single"/>
        </w:rPr>
      </w:pPr>
    </w:p>
    <w:p w:rsidR="002826C9" w:rsidRPr="00B5178C" w:rsidRDefault="002826C9" w:rsidP="002826C9">
      <w:pPr>
        <w:jc w:val="both"/>
        <w:rPr>
          <w:b/>
          <w:color w:val="000000"/>
          <w:sz w:val="20"/>
          <w:szCs w:val="20"/>
          <w:u w:val="single"/>
        </w:rPr>
      </w:pPr>
      <w:r w:rsidRPr="00B5178C">
        <w:rPr>
          <w:b/>
          <w:color w:val="000000"/>
          <w:sz w:val="20"/>
          <w:szCs w:val="20"/>
          <w:u w:val="single"/>
        </w:rPr>
        <w:t>Redigují:</w:t>
      </w:r>
    </w:p>
    <w:p w:rsidR="002826C9" w:rsidRPr="00B5178C" w:rsidRDefault="002826C9" w:rsidP="002826C9">
      <w:pPr>
        <w:jc w:val="both"/>
        <w:rPr>
          <w:b/>
          <w:color w:val="000000"/>
          <w:sz w:val="20"/>
          <w:szCs w:val="20"/>
        </w:rPr>
      </w:pPr>
      <w:r w:rsidRPr="00B5178C">
        <w:rPr>
          <w:b/>
          <w:color w:val="000000"/>
          <w:sz w:val="20"/>
          <w:szCs w:val="20"/>
        </w:rPr>
        <w:t>Vladimír Prorok</w:t>
      </w:r>
    </w:p>
    <w:p w:rsidR="002826C9" w:rsidRPr="00B5178C" w:rsidRDefault="002826C9" w:rsidP="002826C9">
      <w:pPr>
        <w:jc w:val="both"/>
        <w:rPr>
          <w:b/>
          <w:color w:val="000000"/>
          <w:sz w:val="20"/>
          <w:szCs w:val="20"/>
        </w:rPr>
      </w:pPr>
      <w:r w:rsidRPr="00B5178C">
        <w:rPr>
          <w:b/>
          <w:color w:val="000000"/>
          <w:sz w:val="20"/>
          <w:szCs w:val="20"/>
        </w:rPr>
        <w:t xml:space="preserve">e-mail: </w:t>
      </w:r>
      <w:r w:rsidRPr="00B5178C">
        <w:rPr>
          <w:color w:val="0000FF"/>
          <w:sz w:val="20"/>
          <w:szCs w:val="20"/>
          <w:u w:val="single"/>
        </w:rPr>
        <w:t>prorok@vse.cz</w:t>
      </w:r>
    </w:p>
    <w:p w:rsidR="002826C9" w:rsidRPr="00B5178C" w:rsidRDefault="002826C9" w:rsidP="002826C9">
      <w:pPr>
        <w:jc w:val="both"/>
        <w:rPr>
          <w:b/>
          <w:color w:val="000000"/>
          <w:sz w:val="20"/>
          <w:szCs w:val="20"/>
        </w:rPr>
      </w:pPr>
      <w:r w:rsidRPr="00B5178C">
        <w:rPr>
          <w:b/>
          <w:color w:val="000000"/>
          <w:sz w:val="20"/>
          <w:szCs w:val="20"/>
        </w:rPr>
        <w:t>Jiří Řezník</w:t>
      </w:r>
    </w:p>
    <w:p w:rsidR="002826C9" w:rsidRPr="00B5178C" w:rsidRDefault="002826C9" w:rsidP="002826C9">
      <w:pPr>
        <w:jc w:val="both"/>
        <w:rPr>
          <w:color w:val="000000"/>
          <w:sz w:val="20"/>
          <w:szCs w:val="20"/>
        </w:rPr>
      </w:pPr>
      <w:r w:rsidRPr="00B5178C">
        <w:rPr>
          <w:b/>
          <w:color w:val="000000"/>
          <w:sz w:val="20"/>
          <w:szCs w:val="20"/>
        </w:rPr>
        <w:t xml:space="preserve">e-mail: </w:t>
      </w:r>
      <w:hyperlink r:id="rId9" w:history="1">
        <w:r w:rsidRPr="00B5178C">
          <w:rPr>
            <w:rFonts w:eastAsia="Calibri"/>
            <w:color w:val="0000FF"/>
            <w:sz w:val="20"/>
            <w:szCs w:val="20"/>
            <w:u w:val="single"/>
          </w:rPr>
          <w:t>reznik.jiri@seznam.cz</w:t>
        </w:r>
      </w:hyperlink>
    </w:p>
    <w:p w:rsidR="002826C9" w:rsidRPr="00B5178C" w:rsidRDefault="002826C9" w:rsidP="002826C9">
      <w:pPr>
        <w:jc w:val="both"/>
        <w:rPr>
          <w:b/>
          <w:color w:val="000000"/>
          <w:sz w:val="20"/>
          <w:szCs w:val="20"/>
        </w:rPr>
      </w:pPr>
      <w:r w:rsidRPr="00B5178C">
        <w:rPr>
          <w:b/>
          <w:color w:val="000000"/>
          <w:sz w:val="20"/>
          <w:szCs w:val="20"/>
        </w:rPr>
        <w:t>Pavel Sirůček</w:t>
      </w:r>
    </w:p>
    <w:p w:rsidR="002826C9" w:rsidRPr="00B5178C" w:rsidRDefault="002826C9" w:rsidP="002826C9">
      <w:pPr>
        <w:jc w:val="both"/>
        <w:rPr>
          <w:b/>
          <w:color w:val="000000"/>
          <w:sz w:val="20"/>
          <w:szCs w:val="20"/>
        </w:rPr>
      </w:pPr>
      <w:r w:rsidRPr="00B5178C">
        <w:rPr>
          <w:b/>
          <w:color w:val="000000"/>
          <w:sz w:val="20"/>
          <w:szCs w:val="20"/>
        </w:rPr>
        <w:t xml:space="preserve">e-mail: </w:t>
      </w:r>
      <w:r w:rsidRPr="00B5178C">
        <w:rPr>
          <w:color w:val="0000FF"/>
          <w:sz w:val="20"/>
          <w:szCs w:val="20"/>
          <w:u w:val="single"/>
        </w:rPr>
        <w:t>sirucek@vse.cz</w:t>
      </w:r>
    </w:p>
    <w:p w:rsidR="002826C9" w:rsidRPr="00B5178C" w:rsidRDefault="002826C9" w:rsidP="002826C9">
      <w:pPr>
        <w:jc w:val="both"/>
        <w:rPr>
          <w:b/>
          <w:color w:val="000000"/>
          <w:sz w:val="20"/>
          <w:szCs w:val="20"/>
        </w:rPr>
      </w:pPr>
      <w:r w:rsidRPr="00B5178C">
        <w:rPr>
          <w:b/>
          <w:color w:val="000000"/>
          <w:sz w:val="20"/>
          <w:szCs w:val="20"/>
        </w:rPr>
        <w:t>Radim Valenčík (224933149)</w:t>
      </w:r>
    </w:p>
    <w:p w:rsidR="002826C9" w:rsidRPr="00B5178C" w:rsidRDefault="002826C9" w:rsidP="002826C9">
      <w:pPr>
        <w:jc w:val="both"/>
        <w:rPr>
          <w:b/>
          <w:color w:val="000000"/>
          <w:sz w:val="20"/>
          <w:szCs w:val="20"/>
        </w:rPr>
      </w:pPr>
      <w:r w:rsidRPr="00B5178C">
        <w:rPr>
          <w:b/>
          <w:color w:val="000000"/>
          <w:sz w:val="20"/>
          <w:szCs w:val="20"/>
        </w:rPr>
        <w:t xml:space="preserve">e-mail: </w:t>
      </w:r>
      <w:r w:rsidRPr="00B5178C">
        <w:rPr>
          <w:color w:val="0000FF"/>
          <w:sz w:val="20"/>
          <w:szCs w:val="20"/>
          <w:u w:val="single"/>
        </w:rPr>
        <w:t>valencik@seznam.cz</w:t>
      </w:r>
    </w:p>
    <w:p w:rsidR="002826C9" w:rsidRPr="00B5178C" w:rsidRDefault="002826C9" w:rsidP="002826C9">
      <w:pPr>
        <w:jc w:val="both"/>
        <w:rPr>
          <w:b/>
          <w:color w:val="000000"/>
          <w:sz w:val="20"/>
          <w:szCs w:val="20"/>
        </w:rPr>
      </w:pPr>
    </w:p>
    <w:p w:rsidR="002826C9" w:rsidRPr="00B5178C" w:rsidRDefault="002826C9" w:rsidP="002826C9">
      <w:pPr>
        <w:jc w:val="both"/>
        <w:rPr>
          <w:b/>
          <w:color w:val="000000"/>
          <w:sz w:val="20"/>
          <w:szCs w:val="20"/>
          <w:u w:val="single"/>
        </w:rPr>
      </w:pPr>
      <w:r w:rsidRPr="00B5178C">
        <w:rPr>
          <w:b/>
          <w:color w:val="000000"/>
          <w:sz w:val="20"/>
          <w:szCs w:val="20"/>
          <w:u w:val="single"/>
        </w:rPr>
        <w:t>Redakce a administrace:</w:t>
      </w:r>
    </w:p>
    <w:p w:rsidR="002826C9" w:rsidRPr="00B5178C" w:rsidRDefault="002826C9" w:rsidP="002826C9">
      <w:pPr>
        <w:jc w:val="both"/>
        <w:rPr>
          <w:b/>
          <w:color w:val="000000"/>
          <w:sz w:val="20"/>
          <w:szCs w:val="20"/>
        </w:rPr>
      </w:pPr>
      <w:r w:rsidRPr="00B5178C">
        <w:rPr>
          <w:b/>
          <w:color w:val="000000"/>
          <w:sz w:val="20"/>
          <w:szCs w:val="20"/>
        </w:rPr>
        <w:t>Radim Valenčík, Ostrovní 16</w:t>
      </w:r>
    </w:p>
    <w:p w:rsidR="002826C9" w:rsidRPr="00B5178C" w:rsidRDefault="002826C9" w:rsidP="002826C9">
      <w:pPr>
        <w:autoSpaceDE w:val="0"/>
        <w:autoSpaceDN w:val="0"/>
        <w:jc w:val="both"/>
        <w:rPr>
          <w:b/>
          <w:bCs/>
          <w:sz w:val="20"/>
          <w:szCs w:val="20"/>
        </w:rPr>
      </w:pPr>
      <w:r w:rsidRPr="00B5178C">
        <w:rPr>
          <w:b/>
          <w:color w:val="000000"/>
          <w:sz w:val="20"/>
          <w:szCs w:val="20"/>
        </w:rPr>
        <w:t>110 00 Praha 1</w:t>
      </w:r>
    </w:p>
    <w:p w:rsidR="002826C9" w:rsidRPr="00B5178C" w:rsidRDefault="002826C9" w:rsidP="002826C9">
      <w:pPr>
        <w:jc w:val="both"/>
        <w:rPr>
          <w:sz w:val="20"/>
          <w:szCs w:val="20"/>
        </w:rPr>
        <w:sectPr w:rsidR="002826C9" w:rsidRPr="00B5178C" w:rsidSect="00F63877">
          <w:type w:val="continuous"/>
          <w:pgSz w:w="11907" w:h="16840"/>
          <w:pgMar w:top="1701" w:right="1701" w:bottom="1701" w:left="1701" w:header="709" w:footer="1701" w:gutter="0"/>
          <w:cols w:num="2" w:space="709"/>
        </w:sectPr>
      </w:pPr>
    </w:p>
    <w:p w:rsidR="002826C9" w:rsidRPr="00B5178C" w:rsidRDefault="002826C9" w:rsidP="002826C9">
      <w:pPr>
        <w:autoSpaceDE w:val="0"/>
        <w:autoSpaceDN w:val="0"/>
        <w:ind w:firstLine="284"/>
        <w:jc w:val="both"/>
        <w:rPr>
          <w:sz w:val="20"/>
          <w:szCs w:val="20"/>
        </w:rPr>
      </w:pPr>
    </w:p>
    <w:p w:rsidR="002826C9" w:rsidRPr="00B5178C" w:rsidRDefault="002826C9" w:rsidP="002826C9">
      <w:pPr>
        <w:autoSpaceDE w:val="0"/>
        <w:autoSpaceDN w:val="0"/>
        <w:ind w:firstLine="284"/>
        <w:jc w:val="both"/>
        <w:rPr>
          <w:sz w:val="20"/>
          <w:szCs w:val="20"/>
        </w:rPr>
      </w:pPr>
      <w:r w:rsidRPr="00B5178C">
        <w:rPr>
          <w:sz w:val="20"/>
          <w:szCs w:val="20"/>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rsidR="002826C9" w:rsidRPr="00B5178C" w:rsidRDefault="002826C9" w:rsidP="002826C9">
      <w:pPr>
        <w:autoSpaceDE w:val="0"/>
        <w:autoSpaceDN w:val="0"/>
        <w:ind w:firstLine="284"/>
        <w:jc w:val="both"/>
        <w:rPr>
          <w:sz w:val="20"/>
          <w:szCs w:val="20"/>
        </w:rPr>
      </w:pPr>
      <w:r w:rsidRPr="00B5178C">
        <w:rPr>
          <w:sz w:val="20"/>
          <w:szCs w:val="20"/>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rsidR="002826C9" w:rsidRPr="00B5178C" w:rsidRDefault="002826C9" w:rsidP="002826C9">
      <w:pPr>
        <w:autoSpaceDE w:val="0"/>
        <w:autoSpaceDN w:val="0"/>
        <w:ind w:firstLine="284"/>
        <w:jc w:val="both"/>
        <w:rPr>
          <w:sz w:val="20"/>
          <w:szCs w:val="20"/>
        </w:rPr>
      </w:pPr>
      <w:r w:rsidRPr="00B5178C">
        <w:rPr>
          <w:sz w:val="20"/>
          <w:szCs w:val="20"/>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 etc. Several specific projects of human capital investments have been developed on the basis of concepts analyzed in MARATHON.</w:t>
      </w:r>
    </w:p>
    <w:p w:rsidR="002826C9" w:rsidRPr="00B5178C" w:rsidRDefault="002826C9" w:rsidP="002826C9">
      <w:pPr>
        <w:autoSpaceDE w:val="0"/>
        <w:autoSpaceDN w:val="0"/>
        <w:ind w:firstLine="284"/>
        <w:jc w:val="both"/>
        <w:rPr>
          <w:sz w:val="20"/>
          <w:szCs w:val="20"/>
        </w:rPr>
      </w:pPr>
      <w:r w:rsidRPr="00B5178C">
        <w:rPr>
          <w:sz w:val="20"/>
          <w:szCs w:val="20"/>
        </w:rPr>
        <w:t xml:space="preserve">The magazine can be accessed at </w:t>
      </w:r>
      <w:hyperlink r:id="rId10" w:history="1">
        <w:r w:rsidRPr="00B5178C">
          <w:rPr>
            <w:color w:val="0000FF"/>
            <w:sz w:val="20"/>
            <w:szCs w:val="20"/>
            <w:u w:val="single"/>
          </w:rPr>
          <w:t>www.valencik.cz</w:t>
        </w:r>
      </w:hyperlink>
    </w:p>
    <w:p w:rsidR="002826C9" w:rsidRPr="00B5178C" w:rsidRDefault="002826C9" w:rsidP="002826C9">
      <w:pPr>
        <w:autoSpaceDE w:val="0"/>
        <w:autoSpaceDN w:val="0"/>
        <w:ind w:firstLine="284"/>
        <w:jc w:val="both"/>
        <w:rPr>
          <w:b/>
          <w:bCs/>
          <w:sz w:val="20"/>
          <w:szCs w:val="20"/>
        </w:rPr>
      </w:pPr>
      <w:r w:rsidRPr="00B5178C">
        <w:rPr>
          <w:sz w:val="20"/>
          <w:szCs w:val="20"/>
        </w:rPr>
        <w:t xml:space="preserve">E-mail contact: </w:t>
      </w:r>
      <w:hyperlink r:id="rId11" w:history="1">
        <w:r w:rsidRPr="00B5178C">
          <w:rPr>
            <w:color w:val="0000FF"/>
            <w:sz w:val="20"/>
            <w:szCs w:val="20"/>
            <w:u w:val="single"/>
          </w:rPr>
          <w:t>valencik@seznam.cz</w:t>
        </w:r>
      </w:hyperlink>
    </w:p>
    <w:p w:rsidR="002826C9" w:rsidRPr="00B5178C" w:rsidRDefault="002826C9" w:rsidP="002826C9">
      <w:pPr>
        <w:autoSpaceDE w:val="0"/>
        <w:autoSpaceDN w:val="0"/>
        <w:ind w:firstLine="284"/>
        <w:jc w:val="both"/>
        <w:rPr>
          <w:b/>
          <w:bCs/>
          <w:sz w:val="20"/>
          <w:szCs w:val="20"/>
        </w:rPr>
      </w:pPr>
    </w:p>
    <w:p w:rsidR="002826C9" w:rsidRPr="00B5178C" w:rsidRDefault="002826C9" w:rsidP="002826C9">
      <w:pPr>
        <w:pBdr>
          <w:top w:val="single" w:sz="4" w:space="1" w:color="auto"/>
          <w:left w:val="single" w:sz="4" w:space="4" w:color="auto"/>
          <w:bottom w:val="single" w:sz="4" w:space="1" w:color="auto"/>
          <w:right w:val="single" w:sz="4" w:space="4" w:color="auto"/>
        </w:pBdr>
        <w:autoSpaceDE w:val="0"/>
        <w:autoSpaceDN w:val="0"/>
        <w:ind w:firstLine="284"/>
        <w:jc w:val="both"/>
        <w:rPr>
          <w:sz w:val="20"/>
          <w:szCs w:val="20"/>
        </w:rPr>
      </w:pPr>
      <w:r>
        <w:rPr>
          <w:sz w:val="20"/>
          <w:szCs w:val="20"/>
        </w:rPr>
        <w:t>Do rukou se vám dostává 6</w:t>
      </w:r>
      <w:r w:rsidRPr="00B5178C">
        <w:rPr>
          <w:sz w:val="20"/>
          <w:szCs w:val="20"/>
        </w:rPr>
        <w:t>. číslo časopisu Marathonu za rok 2018. Jako obvykle, nejdřív některá základní sdělení:</w:t>
      </w:r>
    </w:p>
    <w:p w:rsidR="002826C9" w:rsidRPr="00B5178C" w:rsidRDefault="002826C9" w:rsidP="002826C9">
      <w:pPr>
        <w:pBdr>
          <w:top w:val="single" w:sz="4" w:space="1" w:color="auto"/>
          <w:left w:val="single" w:sz="4" w:space="4" w:color="auto"/>
          <w:bottom w:val="single" w:sz="4" w:space="1" w:color="auto"/>
          <w:right w:val="single" w:sz="4" w:space="4" w:color="auto"/>
        </w:pBdr>
        <w:autoSpaceDE w:val="0"/>
        <w:autoSpaceDN w:val="0"/>
        <w:ind w:firstLine="284"/>
        <w:jc w:val="both"/>
        <w:rPr>
          <w:sz w:val="20"/>
          <w:szCs w:val="20"/>
        </w:rPr>
      </w:pPr>
      <w:r w:rsidRPr="00B5178C">
        <w:rPr>
          <w:sz w:val="20"/>
          <w:szCs w:val="20"/>
        </w:rPr>
        <w:t xml:space="preserve">- Časopis je dostupný prostřednictvím sítě INTERNET na </w:t>
      </w:r>
      <w:hyperlink r:id="rId12" w:history="1">
        <w:r w:rsidRPr="00B5178C">
          <w:rPr>
            <w:color w:val="0000FF"/>
            <w:sz w:val="20"/>
            <w:szCs w:val="20"/>
            <w:u w:val="single"/>
          </w:rPr>
          <w:t>www.valencik.cz</w:t>
        </w:r>
      </w:hyperlink>
    </w:p>
    <w:p w:rsidR="002826C9" w:rsidRPr="00B5178C" w:rsidRDefault="002826C9" w:rsidP="002826C9">
      <w:pPr>
        <w:pBdr>
          <w:top w:val="single" w:sz="4" w:space="1" w:color="auto"/>
          <w:left w:val="single" w:sz="4" w:space="4" w:color="auto"/>
          <w:bottom w:val="single" w:sz="4" w:space="1" w:color="auto"/>
          <w:right w:val="single" w:sz="4" w:space="4" w:color="auto"/>
        </w:pBdr>
        <w:autoSpaceDE w:val="0"/>
        <w:autoSpaceDN w:val="0"/>
        <w:ind w:firstLine="284"/>
        <w:jc w:val="both"/>
        <w:rPr>
          <w:sz w:val="20"/>
          <w:szCs w:val="20"/>
        </w:rPr>
      </w:pPr>
      <w:r w:rsidRPr="00B5178C">
        <w:rPr>
          <w:sz w:val="20"/>
          <w:szCs w:val="20"/>
        </w:rPr>
        <w:t>- Časopis vychází jednou za dva měsíce, vždy 15. dne prvního z dvojice měsíců, které jsou po</w:t>
      </w:r>
      <w:r>
        <w:rPr>
          <w:sz w:val="20"/>
          <w:szCs w:val="20"/>
        </w:rPr>
        <w:t xml:space="preserve"> sobě. Nejbližší řádné číslo (01/2019</w:t>
      </w:r>
      <w:r w:rsidRPr="00B5178C">
        <w:rPr>
          <w:sz w:val="20"/>
          <w:szCs w:val="20"/>
        </w:rPr>
        <w:t xml:space="preserve">) bude vydáno a objeví se na Internetu 15. </w:t>
      </w:r>
      <w:r>
        <w:rPr>
          <w:sz w:val="20"/>
          <w:szCs w:val="20"/>
        </w:rPr>
        <w:t>ledna 2019</w:t>
      </w:r>
      <w:r w:rsidRPr="00B5178C">
        <w:rPr>
          <w:sz w:val="20"/>
          <w:szCs w:val="20"/>
        </w:rPr>
        <w:t>.</w:t>
      </w:r>
    </w:p>
    <w:p w:rsidR="002826C9" w:rsidRPr="00B5178C" w:rsidRDefault="002826C9" w:rsidP="002826C9">
      <w:pPr>
        <w:pBdr>
          <w:top w:val="single" w:sz="4" w:space="1" w:color="auto"/>
          <w:left w:val="single" w:sz="4" w:space="4" w:color="auto"/>
          <w:bottom w:val="single" w:sz="4" w:space="1" w:color="auto"/>
          <w:right w:val="single" w:sz="4" w:space="4" w:color="auto"/>
        </w:pBdr>
        <w:autoSpaceDE w:val="0"/>
        <w:autoSpaceDN w:val="0"/>
        <w:ind w:firstLine="284"/>
        <w:jc w:val="both"/>
        <w:rPr>
          <w:sz w:val="20"/>
          <w:szCs w:val="20"/>
        </w:rPr>
      </w:pPr>
      <w:r w:rsidRPr="00B5178C">
        <w:rPr>
          <w:sz w:val="20"/>
          <w:szCs w:val="20"/>
        </w:rPr>
        <w:t>- Rozsah časopisu je</w:t>
      </w:r>
      <w:r>
        <w:rPr>
          <w:sz w:val="20"/>
          <w:szCs w:val="20"/>
        </w:rPr>
        <w:t xml:space="preserve"> zpravidla</w:t>
      </w:r>
      <w:r w:rsidRPr="00B5178C">
        <w:rPr>
          <w:sz w:val="20"/>
          <w:szCs w:val="20"/>
        </w:rPr>
        <w:t xml:space="preserve"> 40 stran tohoto formátu, což odpovídá přibližně 120 stranám standardního formátu.</w:t>
      </w:r>
      <w:r>
        <w:rPr>
          <w:sz w:val="20"/>
          <w:szCs w:val="20"/>
        </w:rPr>
        <w:t xml:space="preserve"> Toto číslo vzhledem k tomu, že připomíná významné výročí, je monotématické a mírně přesahuje obvyklých 40 stran.</w:t>
      </w:r>
    </w:p>
    <w:p w:rsidR="002826C9" w:rsidRPr="00B5178C" w:rsidRDefault="002826C9" w:rsidP="002826C9">
      <w:pPr>
        <w:pBdr>
          <w:top w:val="single" w:sz="4" w:space="1" w:color="auto"/>
          <w:left w:val="single" w:sz="4" w:space="4" w:color="auto"/>
          <w:bottom w:val="single" w:sz="4" w:space="1" w:color="auto"/>
          <w:right w:val="single" w:sz="4" w:space="4" w:color="auto"/>
        </w:pBdr>
        <w:autoSpaceDE w:val="0"/>
        <w:autoSpaceDN w:val="0"/>
        <w:ind w:firstLine="284"/>
        <w:jc w:val="both"/>
        <w:rPr>
          <w:b/>
          <w:bCs/>
        </w:rPr>
      </w:pPr>
      <w:r w:rsidRPr="00B5178C">
        <w:rPr>
          <w:sz w:val="20"/>
          <w:szCs w:val="20"/>
        </w:rPr>
        <w:t xml:space="preserve">- Příspěvky, případně připomínky a náměty, vzkazy redakci apod. lze rovněž zasílat na e-mailovou adresu: </w:t>
      </w:r>
      <w:r w:rsidRPr="00B5178C">
        <w:rPr>
          <w:color w:val="0000FF"/>
          <w:sz w:val="20"/>
          <w:szCs w:val="20"/>
          <w:u w:val="single"/>
        </w:rPr>
        <w:t>valencik@seznam.cz</w:t>
      </w:r>
      <w:r w:rsidRPr="00B5178C">
        <w:rPr>
          <w:b/>
          <w:bCs/>
        </w:rPr>
        <w:t>.</w:t>
      </w:r>
    </w:p>
    <w:p w:rsidR="002826C9" w:rsidRPr="00B5178C" w:rsidRDefault="002826C9" w:rsidP="002826C9">
      <w:pPr>
        <w:pBdr>
          <w:top w:val="single" w:sz="4" w:space="1" w:color="auto"/>
          <w:left w:val="single" w:sz="4" w:space="4" w:color="auto"/>
          <w:bottom w:val="single" w:sz="4" w:space="1" w:color="auto"/>
          <w:right w:val="single" w:sz="4" w:space="4" w:color="auto"/>
        </w:pBdr>
        <w:autoSpaceDE w:val="0"/>
        <w:autoSpaceDN w:val="0"/>
        <w:ind w:firstLine="284"/>
        <w:jc w:val="both"/>
        <w:rPr>
          <w:sz w:val="20"/>
          <w:szCs w:val="20"/>
        </w:rPr>
      </w:pPr>
      <w:r w:rsidRPr="00B5178C">
        <w:rPr>
          <w:sz w:val="20"/>
          <w:szCs w:val="20"/>
        </w:rPr>
        <w:t>- V srpnu 1997 byl Marathon registrován ministerstvem kultury ČR</w:t>
      </w:r>
    </w:p>
    <w:p w:rsidR="002826C9" w:rsidRDefault="002826C9" w:rsidP="002826C9">
      <w:pPr>
        <w:autoSpaceDE w:val="0"/>
        <w:autoSpaceDN w:val="0"/>
        <w:ind w:firstLine="284"/>
        <w:jc w:val="both"/>
        <w:rPr>
          <w:sz w:val="20"/>
          <w:szCs w:val="20"/>
        </w:rPr>
      </w:pPr>
    </w:p>
    <w:p w:rsidR="002826C9" w:rsidRPr="00B5178C" w:rsidRDefault="002826C9" w:rsidP="002826C9">
      <w:pPr>
        <w:autoSpaceDE w:val="0"/>
        <w:autoSpaceDN w:val="0"/>
        <w:ind w:firstLine="284"/>
        <w:jc w:val="both"/>
        <w:rPr>
          <w:sz w:val="20"/>
          <w:szCs w:val="20"/>
        </w:rPr>
      </w:pPr>
    </w:p>
    <w:p w:rsidR="002826C9" w:rsidRPr="00B5178C" w:rsidRDefault="002826C9" w:rsidP="002826C9">
      <w:pPr>
        <w:ind w:firstLine="284"/>
        <w:jc w:val="both"/>
        <w:outlineLvl w:val="0"/>
        <w:rPr>
          <w:b/>
          <w:bCs/>
          <w:kern w:val="36"/>
          <w:sz w:val="32"/>
          <w:szCs w:val="32"/>
        </w:rPr>
      </w:pPr>
      <w:bookmarkStart w:id="1" w:name="_Toc381084337"/>
      <w:bookmarkStart w:id="2" w:name="_Toc377022745"/>
      <w:bookmarkStart w:id="3" w:name="_Toc370228284"/>
      <w:bookmarkStart w:id="4" w:name="_Toc522955201"/>
      <w:bookmarkStart w:id="5" w:name="_Toc527968937"/>
      <w:bookmarkStart w:id="6" w:name="_Toc528225286"/>
      <w:r w:rsidRPr="00B5178C">
        <w:rPr>
          <w:b/>
          <w:bCs/>
          <w:kern w:val="36"/>
          <w:sz w:val="32"/>
          <w:szCs w:val="32"/>
        </w:rPr>
        <w:t>Úvodní poznámka</w:t>
      </w:r>
      <w:bookmarkEnd w:id="1"/>
      <w:bookmarkEnd w:id="2"/>
      <w:bookmarkEnd w:id="3"/>
      <w:bookmarkEnd w:id="4"/>
      <w:bookmarkEnd w:id="5"/>
      <w:bookmarkEnd w:id="6"/>
    </w:p>
    <w:p w:rsidR="002826C9" w:rsidRPr="00B5178C" w:rsidRDefault="002826C9" w:rsidP="002826C9">
      <w:pPr>
        <w:ind w:firstLine="284"/>
        <w:jc w:val="both"/>
        <w:rPr>
          <w:sz w:val="20"/>
          <w:szCs w:val="20"/>
        </w:rPr>
      </w:pPr>
    </w:p>
    <w:p w:rsidR="002826C9" w:rsidRDefault="002826C9" w:rsidP="00705284">
      <w:pPr>
        <w:ind w:firstLine="284"/>
        <w:jc w:val="both"/>
        <w:rPr>
          <w:sz w:val="20"/>
          <w:szCs w:val="20"/>
        </w:rPr>
      </w:pPr>
      <w:r>
        <w:rPr>
          <w:sz w:val="20"/>
          <w:szCs w:val="20"/>
        </w:rPr>
        <w:t>V lednu 2019 si připomínáme 100. výročí Rosy Luxembu</w:t>
      </w:r>
      <w:r w:rsidRPr="002826C9">
        <w:rPr>
          <w:sz w:val="20"/>
          <w:szCs w:val="20"/>
        </w:rPr>
        <w:t>rgové</w:t>
      </w:r>
      <w:r>
        <w:rPr>
          <w:sz w:val="20"/>
          <w:szCs w:val="20"/>
        </w:rPr>
        <w:t>. Ženy, jejíž životní dílo je mnohostranné a v mnohém dodnes aktuální. Významně přispěla k rozvoji ekonomické teorie.</w:t>
      </w:r>
      <w:r w:rsidR="00A16BC2">
        <w:rPr>
          <w:sz w:val="20"/>
          <w:szCs w:val="20"/>
        </w:rPr>
        <w:t xml:space="preserve"> Doufíme, že zveřejněním monografického čísla přispějeme k</w:t>
      </w:r>
      <w:r w:rsidR="00A160D6">
        <w:rPr>
          <w:sz w:val="20"/>
          <w:szCs w:val="20"/>
        </w:rPr>
        <w:t> uctění jejího odkazu a že nebudeme jediní.</w:t>
      </w:r>
    </w:p>
    <w:p w:rsidR="00A160D6" w:rsidRDefault="00A160D6" w:rsidP="00705284">
      <w:pPr>
        <w:ind w:firstLine="284"/>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A16BC2">
              <w:rPr>
                <w:b/>
                <w:sz w:val="20"/>
                <w:szCs w:val="20"/>
              </w:rPr>
              <w:t xml:space="preserve">Informace o přípravě 21. ročníku vědecké konference </w:t>
            </w:r>
          </w:p>
        </w:tc>
      </w:tr>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A16BC2">
              <w:rPr>
                <w:b/>
                <w:sz w:val="28"/>
                <w:szCs w:val="28"/>
              </w:rPr>
              <w:t>Lidský kapitál a investice do vzdělání:</w:t>
            </w:r>
          </w:p>
        </w:tc>
      </w:tr>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A16BC2">
              <w:rPr>
                <w:b/>
                <w:sz w:val="28"/>
                <w:szCs w:val="28"/>
              </w:rPr>
              <w:t>Výzkum, výuka, publikování</w:t>
            </w:r>
          </w:p>
        </w:tc>
      </w:tr>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sidRPr="00A16BC2">
              <w:rPr>
                <w:i/>
                <w:sz w:val="20"/>
                <w:szCs w:val="20"/>
              </w:rPr>
              <w:t xml:space="preserve">"Z ničeho se nedá dělat věda, ani z vědy ne, natož pak ze života." </w:t>
            </w:r>
          </w:p>
        </w:tc>
      </w:tr>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16BC2">
              <w:rPr>
                <w:sz w:val="20"/>
                <w:szCs w:val="20"/>
              </w:rPr>
              <w:t>Jan Werich</w:t>
            </w:r>
          </w:p>
        </w:tc>
      </w:tr>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16BC2">
              <w:rPr>
                <w:sz w:val="20"/>
                <w:szCs w:val="20"/>
              </w:rPr>
              <w:t>V současné době se přechází na hodnocení výzkumných organizací podle metodiky, která dostala označení M17+. Jedná se o podstatnou změnu, která nabízí příležitost pro některé pozitivní posuny, zejména pokud jde o vytvoření lepších předpokladů pro týmovou práci zaměřenou na společensky využitelné komplexní výstupy předpokládající interdisciplinární práci a efektivní systém práce v rámci výzkumné organizace. Celou metodiku a proces její konkretizace lze najít zde:</w:t>
            </w:r>
          </w:p>
        </w:tc>
      </w:tr>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hyperlink r:id="rId13" w:tgtFrame="_blank" w:history="1">
              <w:r w:rsidRPr="00A16BC2">
                <w:rPr>
                  <w:color w:val="0000FF"/>
                  <w:sz w:val="20"/>
                  <w:szCs w:val="20"/>
                  <w:u w:val="single"/>
                </w:rPr>
                <w:t>https://www.vyzkum.cz/FrontClanek.aspx?idsekce=799796</w:t>
              </w:r>
            </w:hyperlink>
          </w:p>
        </w:tc>
      </w:tr>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16BC2">
              <w:rPr>
                <w:sz w:val="20"/>
                <w:szCs w:val="20"/>
              </w:rPr>
              <w:t xml:space="preserve">Vzhledem k tomu, že to, zda budou příležitosti, které nabízí, využity, podstatným způsobem závisí na tom, jak se k tomu postaví ti, kteří budou podle nové metodiky hodnoceni, přičemž zejména pokud jde o výzkumné organizace typu vysokých škol, existuje ještě řada otázek, na které dá odpověď praxe, rozhodli jsme se </w:t>
            </w:r>
            <w:r w:rsidRPr="00A16BC2">
              <w:rPr>
                <w:b/>
                <w:sz w:val="20"/>
                <w:szCs w:val="20"/>
              </w:rPr>
              <w:t>21. ročník tradiční vědecké konference Lidský kapitál a investice do vzdělání</w:t>
            </w:r>
            <w:r w:rsidRPr="00A16BC2">
              <w:rPr>
                <w:sz w:val="20"/>
                <w:szCs w:val="20"/>
              </w:rPr>
              <w:t>, kterou pořádá VŠFS věnovat problematice vztahu mezi výzkumem a výukou, a to i pokud jde o vztah mezi publikováním výsledků výzkumu a publikacemi souvisejícími s výukou (učebnice, skripta, učební opory, ale i závěrečné práce studentů).</w:t>
            </w:r>
          </w:p>
        </w:tc>
      </w:tr>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16BC2">
              <w:rPr>
                <w:sz w:val="20"/>
                <w:szCs w:val="20"/>
              </w:rPr>
              <w:t>Vycházíme přitom z toho, že univerzalita vědy znamená mj. i to, že cokoli lze učinit předmětem vědy, a to i vědu samotnou (její hodnocení, její roli v procesu vzdělání, cestu k jejímu uplatnění v praxi apod.). Navazujeme tím na loňský ročník konference věnovaný problematice vztahu vědy a praxe.</w:t>
            </w:r>
          </w:p>
        </w:tc>
      </w:tr>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A16BC2">
              <w:rPr>
                <w:b/>
                <w:sz w:val="20"/>
                <w:szCs w:val="20"/>
              </w:rPr>
              <w:lastRenderedPageBreak/>
              <w:t>Základní údaje:</w:t>
            </w:r>
          </w:p>
        </w:tc>
      </w:tr>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16BC2">
              <w:rPr>
                <w:sz w:val="20"/>
                <w:szCs w:val="20"/>
              </w:rPr>
              <w:t>(Uveřejňujeme zatím jen předběžně, může dojít k určitým změnám)</w:t>
            </w:r>
          </w:p>
        </w:tc>
      </w:tr>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16BC2">
              <w:rPr>
                <w:sz w:val="20"/>
                <w:szCs w:val="20"/>
              </w:rPr>
              <w:t>Termín konference:</w:t>
            </w:r>
            <w:r w:rsidRPr="00A16BC2">
              <w:rPr>
                <w:sz w:val="20"/>
                <w:szCs w:val="20"/>
              </w:rPr>
              <w:tab/>
            </w:r>
            <w:r w:rsidRPr="00A16BC2">
              <w:rPr>
                <w:sz w:val="20"/>
                <w:szCs w:val="20"/>
              </w:rPr>
              <w:tab/>
              <w:t>23. listopad 2018</w:t>
            </w:r>
          </w:p>
        </w:tc>
      </w:tr>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16BC2">
              <w:rPr>
                <w:sz w:val="20"/>
                <w:szCs w:val="20"/>
              </w:rPr>
              <w:t>Místo konání:</w:t>
            </w:r>
            <w:r w:rsidRPr="00A16BC2">
              <w:rPr>
                <w:sz w:val="20"/>
                <w:szCs w:val="20"/>
              </w:rPr>
              <w:tab/>
            </w:r>
            <w:r w:rsidRPr="00A16BC2">
              <w:rPr>
                <w:sz w:val="20"/>
                <w:szCs w:val="20"/>
              </w:rPr>
              <w:tab/>
              <w:t>Vysoká Škola finanční a správní, Estonská 500, Praha 10</w:t>
            </w:r>
          </w:p>
        </w:tc>
      </w:tr>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16BC2">
              <w:rPr>
                <w:sz w:val="20"/>
                <w:szCs w:val="20"/>
              </w:rPr>
              <w:t>Podmínka účasti:</w:t>
            </w:r>
            <w:r w:rsidRPr="00A16BC2">
              <w:rPr>
                <w:sz w:val="20"/>
                <w:szCs w:val="20"/>
              </w:rPr>
              <w:tab/>
            </w:r>
            <w:r w:rsidRPr="00A16BC2">
              <w:rPr>
                <w:sz w:val="20"/>
                <w:szCs w:val="20"/>
              </w:rPr>
              <w:tab/>
              <w:t>volný přístup, nutno potvrdit mailem účast do 31. října 2018</w:t>
            </w:r>
          </w:p>
        </w:tc>
      </w:tr>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16BC2">
              <w:rPr>
                <w:sz w:val="20"/>
                <w:szCs w:val="20"/>
              </w:rPr>
              <w:tab/>
            </w:r>
            <w:r w:rsidRPr="00A16BC2">
              <w:rPr>
                <w:sz w:val="20"/>
                <w:szCs w:val="20"/>
              </w:rPr>
              <w:tab/>
            </w:r>
            <w:r w:rsidRPr="00A16BC2">
              <w:rPr>
                <w:sz w:val="20"/>
                <w:szCs w:val="20"/>
              </w:rPr>
              <w:tab/>
              <w:t xml:space="preserve">na: </w:t>
            </w:r>
            <w:hyperlink r:id="rId14" w:history="1">
              <w:r w:rsidRPr="00A16BC2">
                <w:rPr>
                  <w:color w:val="0000FF"/>
                  <w:sz w:val="20"/>
                  <w:szCs w:val="20"/>
                  <w:u w:val="single"/>
                </w:rPr>
                <w:t>radim.valencik@vsfs.cz</w:t>
              </w:r>
            </w:hyperlink>
          </w:p>
        </w:tc>
      </w:tr>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A16BC2">
              <w:rPr>
                <w:b/>
                <w:sz w:val="20"/>
                <w:szCs w:val="20"/>
              </w:rPr>
              <w:t>Příspěvky:</w:t>
            </w:r>
          </w:p>
        </w:tc>
      </w:tr>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16BC2">
              <w:rPr>
                <w:sz w:val="20"/>
                <w:szCs w:val="20"/>
              </w:rPr>
              <w:t>Z konference bude vydán sborník v elektronické podobě.</w:t>
            </w:r>
          </w:p>
        </w:tc>
      </w:tr>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16BC2">
              <w:rPr>
                <w:sz w:val="20"/>
                <w:szCs w:val="20"/>
                <w:u w:val="single"/>
              </w:rPr>
              <w:t>Hlavní část</w:t>
            </w:r>
            <w:r w:rsidRPr="00A16BC2">
              <w:rPr>
                <w:sz w:val="20"/>
                <w:szCs w:val="20"/>
              </w:rPr>
              <w:t xml:space="preserve"> bude mít formu standardních recenzovaných příspěvků:</w:t>
            </w:r>
          </w:p>
        </w:tc>
      </w:tr>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16BC2">
              <w:rPr>
                <w:sz w:val="20"/>
                <w:szCs w:val="20"/>
              </w:rPr>
              <w:t>Rozsah 7-28 stran</w:t>
            </w:r>
          </w:p>
        </w:tc>
      </w:tr>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16BC2">
              <w:rPr>
                <w:sz w:val="20"/>
                <w:szCs w:val="20"/>
              </w:rPr>
              <w:t>Doporučená struktura: Úvod, předmět a metoda, zdroje a stav poznání, vlastní obsah příspěvku, shrnutí a rozbor výsledků, závěr (modifikace odpovídající povaze příspěvku, jsou přípustné)</w:t>
            </w:r>
          </w:p>
        </w:tc>
      </w:tr>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16BC2">
              <w:rPr>
                <w:sz w:val="20"/>
                <w:szCs w:val="20"/>
              </w:rPr>
              <w:t>Náležitosti příspěvku: Název česky i anglicky, abstrakt česky i anglicky, klíčová slova česky i anglicky, JEL, literatura a odkazy dle normy</w:t>
            </w:r>
          </w:p>
        </w:tc>
      </w:tr>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16BC2">
              <w:rPr>
                <w:sz w:val="20"/>
                <w:szCs w:val="20"/>
              </w:rPr>
              <w:t>Formátování: word, velikost písma 12, typ Times New Roman, zarovnání vlevo, bez předsazení a mezer mezi odstavci, odkazy pod čarou velikost 10</w:t>
            </w:r>
          </w:p>
        </w:tc>
      </w:tr>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16BC2">
              <w:rPr>
                <w:sz w:val="20"/>
                <w:szCs w:val="20"/>
                <w:u w:val="single"/>
              </w:rPr>
              <w:t>Pracovní část</w:t>
            </w:r>
            <w:r w:rsidRPr="00A16BC2">
              <w:rPr>
                <w:sz w:val="20"/>
                <w:szCs w:val="20"/>
              </w:rPr>
              <w:t>:</w:t>
            </w:r>
          </w:p>
        </w:tc>
      </w:tr>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16BC2">
              <w:rPr>
                <w:sz w:val="20"/>
                <w:szCs w:val="20"/>
              </w:rPr>
              <w:t xml:space="preserve">Příspěvky volnou formou – od krátkých poznámek až po delší úvahy, polemiky apod. </w:t>
            </w:r>
          </w:p>
        </w:tc>
      </w:tr>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16BC2">
              <w:rPr>
                <w:sz w:val="20"/>
                <w:szCs w:val="20"/>
              </w:rPr>
              <w:t>Důležité!</w:t>
            </w:r>
          </w:p>
        </w:tc>
      </w:tr>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16BC2">
              <w:rPr>
                <w:sz w:val="20"/>
                <w:szCs w:val="20"/>
              </w:rPr>
              <w:t>Příspěvky obou typů, které budou odevzdány do 31. října 2018, budou bezprostředně po tomto datu rozeslány všem přihlášeným účastníkům, aby na ně mohli na konferenci reagovat svými vystoupeními či vlastními příspěvky dodanými přímo na konferenci. Rovněž tak po konferenci (do 20. prosince 2018) bude dán prostor pro písemné reakce na průběh konference a přednesené příspěvky. Očekáváme, že touto formou dosáhneme kvalitní a všestranné projednání daného tématu.</w:t>
            </w:r>
          </w:p>
        </w:tc>
      </w:tr>
      <w:tr w:rsidR="00A160D6" w:rsidRPr="003024E5" w:rsidTr="00A16BC2">
        <w:tc>
          <w:tcPr>
            <w:tcW w:w="9212" w:type="dxa"/>
            <w:shd w:val="clear" w:color="auto" w:fill="auto"/>
          </w:tcPr>
          <w:p w:rsidR="002826C9" w:rsidRPr="00A16BC2" w:rsidRDefault="002826C9" w:rsidP="00A1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16BC2">
              <w:rPr>
                <w:sz w:val="20"/>
                <w:szCs w:val="20"/>
              </w:rPr>
              <w:t>Příspěvky, které splní formální náležitosti, projdou standardním recenzním řízením (dva anonymní oponenti).</w:t>
            </w:r>
          </w:p>
        </w:tc>
      </w:tr>
    </w:tbl>
    <w:p w:rsidR="002826C9" w:rsidRDefault="002826C9" w:rsidP="002826C9">
      <w:pPr>
        <w:ind w:firstLine="284"/>
        <w:jc w:val="both"/>
        <w:rPr>
          <w:sz w:val="20"/>
          <w:szCs w:val="20"/>
        </w:rPr>
      </w:pPr>
    </w:p>
    <w:p w:rsidR="00705284" w:rsidRDefault="00705284" w:rsidP="002826C9">
      <w:pPr>
        <w:ind w:firstLine="284"/>
        <w:jc w:val="both"/>
        <w:rPr>
          <w:sz w:val="20"/>
          <w:szCs w:val="20"/>
        </w:rPr>
      </w:pPr>
    </w:p>
    <w:p w:rsidR="002826C9" w:rsidRPr="00B5178C" w:rsidRDefault="002826C9" w:rsidP="002826C9">
      <w:pPr>
        <w:ind w:firstLine="284"/>
        <w:jc w:val="both"/>
        <w:outlineLvl w:val="0"/>
        <w:rPr>
          <w:b/>
          <w:bCs/>
          <w:kern w:val="36"/>
          <w:sz w:val="32"/>
          <w:szCs w:val="32"/>
        </w:rPr>
      </w:pPr>
      <w:bookmarkStart w:id="7" w:name="_Toc522955202"/>
      <w:bookmarkStart w:id="8" w:name="_Toc527968938"/>
      <w:bookmarkStart w:id="9" w:name="_Toc528225287"/>
      <w:r w:rsidRPr="00B5178C">
        <w:rPr>
          <w:b/>
          <w:bCs/>
          <w:kern w:val="36"/>
          <w:sz w:val="32"/>
          <w:szCs w:val="32"/>
        </w:rPr>
        <w:t>Hlavní materiál</w:t>
      </w:r>
      <w:bookmarkEnd w:id="7"/>
      <w:r w:rsidR="00705284">
        <w:rPr>
          <w:b/>
          <w:bCs/>
          <w:kern w:val="36"/>
          <w:sz w:val="32"/>
          <w:szCs w:val="32"/>
        </w:rPr>
        <w:t>:</w:t>
      </w:r>
      <w:bookmarkEnd w:id="8"/>
      <w:bookmarkEnd w:id="9"/>
    </w:p>
    <w:p w:rsidR="002826C9" w:rsidRPr="00705284" w:rsidRDefault="0032769E" w:rsidP="00705284">
      <w:pPr>
        <w:pStyle w:val="Nadpis1"/>
        <w:spacing w:before="0"/>
        <w:ind w:firstLine="284"/>
        <w:rPr>
          <w:rFonts w:ascii="Times New Roman" w:hAnsi="Times New Roman" w:cs="Times New Roman"/>
        </w:rPr>
      </w:pPr>
      <w:bookmarkStart w:id="10" w:name="_Toc527968939"/>
      <w:bookmarkStart w:id="11" w:name="_Toc528225288"/>
      <w:r w:rsidRPr="00705284">
        <w:rPr>
          <w:rFonts w:ascii="Times New Roman" w:hAnsi="Times New Roman" w:cs="Times New Roman"/>
        </w:rPr>
        <w:t>100 let od smrti rudé Rosy Luxemburgové</w:t>
      </w:r>
      <w:bookmarkEnd w:id="10"/>
      <w:bookmarkEnd w:id="11"/>
    </w:p>
    <w:p w:rsidR="002826C9" w:rsidRPr="00B5178C" w:rsidRDefault="002826C9" w:rsidP="002826C9">
      <w:pPr>
        <w:ind w:firstLine="284"/>
        <w:jc w:val="both"/>
        <w:rPr>
          <w:sz w:val="20"/>
          <w:szCs w:val="20"/>
        </w:rPr>
      </w:pPr>
    </w:p>
    <w:p w:rsidR="0032769E" w:rsidRPr="0032769E" w:rsidRDefault="0032769E" w:rsidP="0032769E">
      <w:pPr>
        <w:widowControl w:val="0"/>
        <w:autoSpaceDE w:val="0"/>
        <w:autoSpaceDN w:val="0"/>
        <w:adjustRightInd w:val="0"/>
        <w:ind w:firstLine="284"/>
        <w:rPr>
          <w:b/>
          <w:sz w:val="20"/>
          <w:szCs w:val="20"/>
        </w:rPr>
      </w:pPr>
      <w:r>
        <w:rPr>
          <w:b/>
          <w:sz w:val="20"/>
          <w:szCs w:val="20"/>
        </w:rPr>
        <w:t>Pavel Sirůček</w:t>
      </w:r>
    </w:p>
    <w:p w:rsidR="0032769E" w:rsidRDefault="0032769E" w:rsidP="0032769E">
      <w:pPr>
        <w:widowControl w:val="0"/>
        <w:autoSpaceDE w:val="0"/>
        <w:autoSpaceDN w:val="0"/>
        <w:adjustRightInd w:val="0"/>
        <w:jc w:val="both"/>
        <w:rPr>
          <w:bCs/>
          <w:i/>
          <w:sz w:val="20"/>
          <w:szCs w:val="20"/>
        </w:rPr>
      </w:pPr>
    </w:p>
    <w:p w:rsidR="009034EC" w:rsidRPr="004D5B01" w:rsidRDefault="004C2055" w:rsidP="002826C9">
      <w:pPr>
        <w:widowControl w:val="0"/>
        <w:autoSpaceDE w:val="0"/>
        <w:autoSpaceDN w:val="0"/>
        <w:adjustRightInd w:val="0"/>
        <w:ind w:firstLine="284"/>
        <w:jc w:val="both"/>
        <w:rPr>
          <w:b/>
          <w:bCs/>
          <w:sz w:val="20"/>
          <w:szCs w:val="20"/>
        </w:rPr>
      </w:pPr>
      <w:r>
        <w:rPr>
          <w:bCs/>
          <w:i/>
          <w:noProof/>
          <w:sz w:val="20"/>
          <w:szCs w:val="20"/>
        </w:rPr>
        <w:drawing>
          <wp:anchor distT="0" distB="0" distL="114300" distR="114300" simplePos="0" relativeHeight="251657728" behindDoc="0" locked="0" layoutInCell="1" allowOverlap="1">
            <wp:simplePos x="0" y="0"/>
            <wp:positionH relativeFrom="margin">
              <wp:posOffset>0</wp:posOffset>
            </wp:positionH>
            <wp:positionV relativeFrom="margin">
              <wp:posOffset>5889625</wp:posOffset>
            </wp:positionV>
            <wp:extent cx="2270760" cy="2817495"/>
            <wp:effectExtent l="0" t="0" r="0" b="1905"/>
            <wp:wrapSquare wrapText="bothSides"/>
            <wp:docPr id="13" name="obrázek 13" descr="th_8b8404c5292eba1ffc29fac909b4a9ff_rosaweb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_8b8404c5292eba1ffc29fac909b4a9ff_rosaweb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0760" cy="281749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B89" w:rsidRPr="004D5B01">
        <w:rPr>
          <w:bCs/>
          <w:i/>
          <w:sz w:val="20"/>
          <w:szCs w:val="20"/>
        </w:rPr>
        <w:t>Rosa Luxemburgová (187</w:t>
      </w:r>
      <w:r w:rsidR="005E7273" w:rsidRPr="004D5B01">
        <w:rPr>
          <w:bCs/>
          <w:i/>
          <w:sz w:val="20"/>
          <w:szCs w:val="20"/>
        </w:rPr>
        <w:t>1</w:t>
      </w:r>
      <w:r w:rsidR="00EE3B89" w:rsidRPr="004D5B01">
        <w:rPr>
          <w:bCs/>
          <w:i/>
          <w:sz w:val="20"/>
          <w:szCs w:val="20"/>
        </w:rPr>
        <w:t xml:space="preserve"> – 1919) byla n</w:t>
      </w:r>
      <w:r w:rsidR="00EE3B89" w:rsidRPr="004D5B01">
        <w:rPr>
          <w:i/>
          <w:sz w:val="20"/>
          <w:szCs w:val="20"/>
        </w:rPr>
        <w:t xml:space="preserve">ěmecká marxistická ekonomka, </w:t>
      </w:r>
      <w:r w:rsidR="001D3ACD" w:rsidRPr="004D5B01">
        <w:rPr>
          <w:i/>
          <w:sz w:val="20"/>
          <w:szCs w:val="20"/>
        </w:rPr>
        <w:t xml:space="preserve">smělá </w:t>
      </w:r>
      <w:r w:rsidR="00EE3B89" w:rsidRPr="004D5B01">
        <w:rPr>
          <w:i/>
          <w:sz w:val="20"/>
          <w:szCs w:val="20"/>
        </w:rPr>
        <w:t>novinářka</w:t>
      </w:r>
      <w:r w:rsidR="00617707" w:rsidRPr="004D5B01">
        <w:rPr>
          <w:i/>
          <w:sz w:val="20"/>
          <w:szCs w:val="20"/>
        </w:rPr>
        <w:t>,</w:t>
      </w:r>
      <w:r w:rsidR="001D3ACD" w:rsidRPr="004D5B01">
        <w:rPr>
          <w:i/>
          <w:sz w:val="20"/>
          <w:szCs w:val="20"/>
        </w:rPr>
        <w:t xml:space="preserve"> neúnavná</w:t>
      </w:r>
      <w:r w:rsidR="00617707" w:rsidRPr="004D5B01">
        <w:rPr>
          <w:i/>
          <w:sz w:val="20"/>
          <w:szCs w:val="20"/>
        </w:rPr>
        <w:t xml:space="preserve"> agitátorka, </w:t>
      </w:r>
      <w:r w:rsidR="00A1530E" w:rsidRPr="004D5B01">
        <w:rPr>
          <w:i/>
          <w:sz w:val="20"/>
          <w:szCs w:val="20"/>
        </w:rPr>
        <w:t xml:space="preserve">neústupná </w:t>
      </w:r>
      <w:r w:rsidR="00617707" w:rsidRPr="004D5B01">
        <w:rPr>
          <w:i/>
          <w:sz w:val="20"/>
          <w:szCs w:val="20"/>
        </w:rPr>
        <w:t>ideoložka</w:t>
      </w:r>
      <w:r w:rsidR="001766C1" w:rsidRPr="004D5B01">
        <w:rPr>
          <w:i/>
          <w:sz w:val="20"/>
          <w:szCs w:val="20"/>
        </w:rPr>
        <w:t>,</w:t>
      </w:r>
      <w:r w:rsidR="00EE3B89" w:rsidRPr="004D5B01">
        <w:rPr>
          <w:i/>
          <w:sz w:val="20"/>
          <w:szCs w:val="20"/>
        </w:rPr>
        <w:t xml:space="preserve"> </w:t>
      </w:r>
      <w:r w:rsidR="0050442B" w:rsidRPr="004D5B01">
        <w:rPr>
          <w:i/>
          <w:sz w:val="20"/>
          <w:szCs w:val="20"/>
        </w:rPr>
        <w:t xml:space="preserve">osobitá </w:t>
      </w:r>
      <w:r w:rsidR="006632BA" w:rsidRPr="004D5B01">
        <w:rPr>
          <w:i/>
          <w:sz w:val="20"/>
          <w:szCs w:val="20"/>
        </w:rPr>
        <w:t xml:space="preserve">radikální </w:t>
      </w:r>
      <w:r w:rsidR="00EE3B89" w:rsidRPr="004D5B01">
        <w:rPr>
          <w:i/>
          <w:sz w:val="20"/>
          <w:szCs w:val="20"/>
        </w:rPr>
        <w:t xml:space="preserve">politička </w:t>
      </w:r>
      <w:r w:rsidR="001766C1" w:rsidRPr="004D5B01">
        <w:rPr>
          <w:i/>
          <w:sz w:val="20"/>
          <w:szCs w:val="20"/>
        </w:rPr>
        <w:t xml:space="preserve">a vizionářka </w:t>
      </w:r>
      <w:r w:rsidR="00EE3B89" w:rsidRPr="004D5B01">
        <w:rPr>
          <w:i/>
          <w:sz w:val="20"/>
          <w:szCs w:val="20"/>
        </w:rPr>
        <w:t>polsko-ruského původu,</w:t>
      </w:r>
      <w:r w:rsidR="00847F08" w:rsidRPr="004D5B01">
        <w:rPr>
          <w:i/>
          <w:sz w:val="20"/>
          <w:szCs w:val="20"/>
        </w:rPr>
        <w:t xml:space="preserve"> </w:t>
      </w:r>
      <w:r w:rsidR="0031634B" w:rsidRPr="004D5B01">
        <w:rPr>
          <w:i/>
          <w:sz w:val="20"/>
          <w:szCs w:val="20"/>
        </w:rPr>
        <w:t xml:space="preserve">významná </w:t>
      </w:r>
      <w:r w:rsidR="00EE3B89" w:rsidRPr="004D5B01">
        <w:rPr>
          <w:i/>
          <w:sz w:val="20"/>
          <w:szCs w:val="20"/>
        </w:rPr>
        <w:t xml:space="preserve">činitelka polského, německého a mezinárodního dělnického hnutí, spoluzakladatelka Komunistické strany Německa. Bývá označována za jednu z největších revolucionářek v moderní historii. Spolu s K. Liebknechtem </w:t>
      </w:r>
      <w:r w:rsidR="00A1530E" w:rsidRPr="004D5B01">
        <w:rPr>
          <w:i/>
          <w:sz w:val="20"/>
          <w:szCs w:val="20"/>
        </w:rPr>
        <w:t>náleží</w:t>
      </w:r>
      <w:r w:rsidR="00EE3B89" w:rsidRPr="004D5B01">
        <w:rPr>
          <w:i/>
          <w:sz w:val="20"/>
          <w:szCs w:val="20"/>
        </w:rPr>
        <w:t xml:space="preserve"> k</w:t>
      </w:r>
      <w:r w:rsidR="007F3418" w:rsidRPr="004D5B01">
        <w:rPr>
          <w:i/>
          <w:sz w:val="20"/>
          <w:szCs w:val="20"/>
        </w:rPr>
        <w:t> </w:t>
      </w:r>
      <w:r w:rsidR="006632BA" w:rsidRPr="004D5B01">
        <w:rPr>
          <w:i/>
          <w:sz w:val="20"/>
          <w:szCs w:val="20"/>
        </w:rPr>
        <w:t>ikon</w:t>
      </w:r>
      <w:r w:rsidR="007F3418" w:rsidRPr="004D5B01">
        <w:rPr>
          <w:i/>
          <w:sz w:val="20"/>
          <w:szCs w:val="20"/>
        </w:rPr>
        <w:t>ickým symbolům</w:t>
      </w:r>
      <w:r w:rsidR="0031634B" w:rsidRPr="004D5B01">
        <w:rPr>
          <w:i/>
          <w:sz w:val="20"/>
          <w:szCs w:val="20"/>
        </w:rPr>
        <w:t xml:space="preserve"> nejen</w:t>
      </w:r>
      <w:r w:rsidR="007F3418" w:rsidRPr="004D5B01">
        <w:rPr>
          <w:i/>
          <w:sz w:val="20"/>
          <w:szCs w:val="20"/>
        </w:rPr>
        <w:t xml:space="preserve"> </w:t>
      </w:r>
      <w:r w:rsidR="00EE3B89" w:rsidRPr="004D5B01">
        <w:rPr>
          <w:i/>
          <w:sz w:val="20"/>
          <w:szCs w:val="20"/>
        </w:rPr>
        <w:t>německého socialistického hnutí. Oceňována je za osobní statečnost a oběti v boji za sociálně spravedlivější uspořádání</w:t>
      </w:r>
      <w:r w:rsidR="00372228" w:rsidRPr="004D5B01">
        <w:rPr>
          <w:i/>
          <w:sz w:val="20"/>
          <w:szCs w:val="20"/>
        </w:rPr>
        <w:t xml:space="preserve"> světa</w:t>
      </w:r>
      <w:r w:rsidR="00EE3B89" w:rsidRPr="004D5B01">
        <w:rPr>
          <w:i/>
          <w:sz w:val="20"/>
          <w:szCs w:val="20"/>
        </w:rPr>
        <w:t xml:space="preserve">, za pochopení historického významu mezinárodního dělnického hnutí </w:t>
      </w:r>
      <w:r w:rsidR="0031634B" w:rsidRPr="004D5B01">
        <w:rPr>
          <w:i/>
          <w:sz w:val="20"/>
          <w:szCs w:val="20"/>
        </w:rPr>
        <w:t>i</w:t>
      </w:r>
      <w:r w:rsidR="00EE3B89" w:rsidRPr="004D5B01">
        <w:rPr>
          <w:i/>
          <w:sz w:val="20"/>
          <w:szCs w:val="20"/>
        </w:rPr>
        <w:t xml:space="preserve"> </w:t>
      </w:r>
      <w:r w:rsidR="00372228" w:rsidRPr="004D5B01">
        <w:rPr>
          <w:i/>
          <w:sz w:val="20"/>
          <w:szCs w:val="20"/>
        </w:rPr>
        <w:t xml:space="preserve">za </w:t>
      </w:r>
      <w:r w:rsidR="00B60B35" w:rsidRPr="004D5B01">
        <w:rPr>
          <w:i/>
          <w:sz w:val="20"/>
          <w:szCs w:val="20"/>
        </w:rPr>
        <w:t xml:space="preserve">originální </w:t>
      </w:r>
      <w:r w:rsidR="00EE3B89" w:rsidRPr="004D5B01">
        <w:rPr>
          <w:i/>
          <w:sz w:val="20"/>
          <w:szCs w:val="20"/>
        </w:rPr>
        <w:t>úvahy</w:t>
      </w:r>
      <w:r w:rsidR="007F3418" w:rsidRPr="004D5B01">
        <w:rPr>
          <w:i/>
          <w:sz w:val="20"/>
          <w:szCs w:val="20"/>
        </w:rPr>
        <w:t xml:space="preserve"> ekonomické, politologické </w:t>
      </w:r>
      <w:r w:rsidR="0031634B" w:rsidRPr="004D5B01">
        <w:rPr>
          <w:i/>
          <w:sz w:val="20"/>
          <w:szCs w:val="20"/>
        </w:rPr>
        <w:t>či</w:t>
      </w:r>
      <w:r w:rsidR="007F3418" w:rsidRPr="004D5B01">
        <w:rPr>
          <w:i/>
          <w:sz w:val="20"/>
          <w:szCs w:val="20"/>
        </w:rPr>
        <w:t xml:space="preserve"> filozofické.</w:t>
      </w:r>
      <w:r w:rsidR="00EE3B89" w:rsidRPr="004D5B01">
        <w:rPr>
          <w:i/>
          <w:sz w:val="20"/>
          <w:szCs w:val="20"/>
        </w:rPr>
        <w:t xml:space="preserve"> Náležela k předním  teoretikům marxistické politické ekonomie. Věnovala se </w:t>
      </w:r>
      <w:r w:rsidR="0031634B" w:rsidRPr="004D5B01">
        <w:rPr>
          <w:i/>
          <w:sz w:val="20"/>
          <w:szCs w:val="20"/>
        </w:rPr>
        <w:t xml:space="preserve">především </w:t>
      </w:r>
      <w:r w:rsidR="00C17E84" w:rsidRPr="004D5B01">
        <w:rPr>
          <w:i/>
          <w:sz w:val="20"/>
          <w:szCs w:val="20"/>
        </w:rPr>
        <w:t>otázkám</w:t>
      </w:r>
      <w:r w:rsidR="00EE3B89" w:rsidRPr="004D5B01">
        <w:rPr>
          <w:i/>
          <w:sz w:val="20"/>
          <w:szCs w:val="20"/>
        </w:rPr>
        <w:t xml:space="preserve"> akumulace kapitálu, reprodukce, rozvoje</w:t>
      </w:r>
      <w:r w:rsidR="00A1530E" w:rsidRPr="004D5B01">
        <w:rPr>
          <w:i/>
          <w:sz w:val="20"/>
          <w:szCs w:val="20"/>
        </w:rPr>
        <w:t xml:space="preserve"> a</w:t>
      </w:r>
      <w:r w:rsidR="00EE3B89" w:rsidRPr="004D5B01">
        <w:rPr>
          <w:i/>
          <w:sz w:val="20"/>
          <w:szCs w:val="20"/>
        </w:rPr>
        <w:t xml:space="preserve"> sociálně-ekonomických </w:t>
      </w:r>
      <w:r w:rsidR="00847F08" w:rsidRPr="004D5B01">
        <w:rPr>
          <w:i/>
          <w:sz w:val="20"/>
          <w:szCs w:val="20"/>
        </w:rPr>
        <w:t>a</w:t>
      </w:r>
      <w:r w:rsidR="00EE3B89" w:rsidRPr="004D5B01">
        <w:rPr>
          <w:i/>
          <w:sz w:val="20"/>
          <w:szCs w:val="20"/>
        </w:rPr>
        <w:t xml:space="preserve"> politických změn</w:t>
      </w:r>
      <w:r w:rsidR="00C17E84" w:rsidRPr="004D5B01">
        <w:rPr>
          <w:i/>
          <w:sz w:val="20"/>
          <w:szCs w:val="20"/>
        </w:rPr>
        <w:t>.</w:t>
      </w:r>
      <w:r w:rsidR="00EE3B89" w:rsidRPr="004D5B01">
        <w:rPr>
          <w:i/>
          <w:sz w:val="20"/>
          <w:szCs w:val="20"/>
        </w:rPr>
        <w:t xml:space="preserve"> Aplikuje materialistickou dialektiku a logicko-historickou metodu. Stěžejním rysem její politické filozofie </w:t>
      </w:r>
      <w:r w:rsidR="00B42171" w:rsidRPr="004D5B01">
        <w:rPr>
          <w:i/>
          <w:sz w:val="20"/>
          <w:szCs w:val="20"/>
        </w:rPr>
        <w:t>je</w:t>
      </w:r>
      <w:r w:rsidR="00EE3B89" w:rsidRPr="004D5B01">
        <w:rPr>
          <w:i/>
          <w:sz w:val="20"/>
          <w:szCs w:val="20"/>
        </w:rPr>
        <w:t xml:space="preserve"> víra v masy a revoluci, v duchu dialektiky </w:t>
      </w:r>
      <w:r w:rsidR="006A6288" w:rsidRPr="004D5B01">
        <w:rPr>
          <w:i/>
          <w:sz w:val="20"/>
          <w:szCs w:val="20"/>
        </w:rPr>
        <w:t>spontánnosti</w:t>
      </w:r>
      <w:r w:rsidR="00EE3B89" w:rsidRPr="004D5B01">
        <w:rPr>
          <w:i/>
          <w:sz w:val="20"/>
          <w:szCs w:val="20"/>
        </w:rPr>
        <w:t xml:space="preserve"> a organizace. </w:t>
      </w:r>
      <w:r w:rsidR="007F3418" w:rsidRPr="004D5B01">
        <w:rPr>
          <w:i/>
          <w:sz w:val="20"/>
          <w:szCs w:val="20"/>
        </w:rPr>
        <w:t xml:space="preserve">Po mučednické smrti se </w:t>
      </w:r>
      <w:r w:rsidR="005A155B" w:rsidRPr="004D5B01">
        <w:rPr>
          <w:i/>
          <w:sz w:val="20"/>
          <w:szCs w:val="20"/>
        </w:rPr>
        <w:t xml:space="preserve">R. Luxemburgová </w:t>
      </w:r>
      <w:r w:rsidR="00B60B35" w:rsidRPr="004D5B01">
        <w:rPr>
          <w:i/>
          <w:sz w:val="20"/>
          <w:szCs w:val="20"/>
        </w:rPr>
        <w:t>stává</w:t>
      </w:r>
      <w:r w:rsidR="007F3418" w:rsidRPr="004D5B01">
        <w:rPr>
          <w:i/>
          <w:sz w:val="20"/>
          <w:szCs w:val="20"/>
        </w:rPr>
        <w:t xml:space="preserve"> </w:t>
      </w:r>
      <w:r w:rsidR="005B4252" w:rsidRPr="004D5B01">
        <w:rPr>
          <w:i/>
          <w:sz w:val="20"/>
          <w:szCs w:val="20"/>
        </w:rPr>
        <w:t>světově</w:t>
      </w:r>
      <w:r w:rsidR="007F3418" w:rsidRPr="004D5B01">
        <w:rPr>
          <w:i/>
          <w:sz w:val="20"/>
          <w:szCs w:val="20"/>
        </w:rPr>
        <w:t xml:space="preserve"> proslulou osobností</w:t>
      </w:r>
      <w:r w:rsidR="0036713E" w:rsidRPr="004D5B01">
        <w:rPr>
          <w:i/>
          <w:sz w:val="20"/>
          <w:szCs w:val="20"/>
        </w:rPr>
        <w:t>, dnešním žargonem globální celebritou</w:t>
      </w:r>
      <w:r w:rsidR="0031634B" w:rsidRPr="004D5B01">
        <w:rPr>
          <w:i/>
          <w:sz w:val="20"/>
          <w:szCs w:val="20"/>
        </w:rPr>
        <w:t>. J</w:t>
      </w:r>
      <w:r w:rsidR="007F3418" w:rsidRPr="004D5B01">
        <w:rPr>
          <w:i/>
          <w:sz w:val="20"/>
          <w:szCs w:val="20"/>
        </w:rPr>
        <w:t xml:space="preserve">ejí </w:t>
      </w:r>
      <w:r w:rsidR="00127D01" w:rsidRPr="004D5B01">
        <w:rPr>
          <w:i/>
          <w:sz w:val="20"/>
          <w:szCs w:val="20"/>
        </w:rPr>
        <w:t>texty</w:t>
      </w:r>
      <w:r w:rsidR="007F3418" w:rsidRPr="004D5B01">
        <w:rPr>
          <w:i/>
          <w:sz w:val="20"/>
          <w:szCs w:val="20"/>
        </w:rPr>
        <w:t xml:space="preserve"> jsou </w:t>
      </w:r>
      <w:r w:rsidR="00B60B35" w:rsidRPr="004D5B01">
        <w:rPr>
          <w:i/>
          <w:sz w:val="20"/>
          <w:szCs w:val="20"/>
        </w:rPr>
        <w:t>překládán</w:t>
      </w:r>
      <w:r w:rsidR="0036713E" w:rsidRPr="004D5B01">
        <w:rPr>
          <w:i/>
          <w:sz w:val="20"/>
          <w:szCs w:val="20"/>
        </w:rPr>
        <w:t>y</w:t>
      </w:r>
      <w:r w:rsidR="007F3418" w:rsidRPr="004D5B01">
        <w:rPr>
          <w:i/>
          <w:sz w:val="20"/>
          <w:szCs w:val="20"/>
        </w:rPr>
        <w:t xml:space="preserve"> do</w:t>
      </w:r>
      <w:r w:rsidR="00A1530E" w:rsidRPr="004D5B01">
        <w:rPr>
          <w:i/>
          <w:sz w:val="20"/>
          <w:szCs w:val="20"/>
        </w:rPr>
        <w:t xml:space="preserve"> </w:t>
      </w:r>
      <w:r w:rsidR="0067619B" w:rsidRPr="004D5B01">
        <w:rPr>
          <w:i/>
          <w:sz w:val="20"/>
          <w:szCs w:val="20"/>
        </w:rPr>
        <w:t>mnoha</w:t>
      </w:r>
      <w:r w:rsidR="007F3418" w:rsidRPr="004D5B01">
        <w:rPr>
          <w:i/>
          <w:sz w:val="20"/>
          <w:szCs w:val="20"/>
        </w:rPr>
        <w:t xml:space="preserve"> jazyků a </w:t>
      </w:r>
      <w:r w:rsidR="0031634B" w:rsidRPr="004D5B01">
        <w:rPr>
          <w:i/>
          <w:sz w:val="20"/>
          <w:szCs w:val="20"/>
        </w:rPr>
        <w:t xml:space="preserve">ona samotná </w:t>
      </w:r>
      <w:r w:rsidR="00A1530E" w:rsidRPr="004D5B01">
        <w:rPr>
          <w:i/>
          <w:sz w:val="20"/>
          <w:szCs w:val="20"/>
        </w:rPr>
        <w:t xml:space="preserve">dodnes </w:t>
      </w:r>
      <w:r w:rsidR="007F3418" w:rsidRPr="004D5B01">
        <w:rPr>
          <w:i/>
          <w:sz w:val="20"/>
          <w:szCs w:val="20"/>
        </w:rPr>
        <w:t xml:space="preserve">představuje inspiraci </w:t>
      </w:r>
      <w:r w:rsidR="00B60B35" w:rsidRPr="004D5B01">
        <w:rPr>
          <w:i/>
          <w:sz w:val="20"/>
          <w:szCs w:val="20"/>
        </w:rPr>
        <w:t xml:space="preserve">a vzor </w:t>
      </w:r>
      <w:r w:rsidR="007F3418" w:rsidRPr="004D5B01">
        <w:rPr>
          <w:i/>
          <w:sz w:val="20"/>
          <w:szCs w:val="20"/>
        </w:rPr>
        <w:t xml:space="preserve">pro </w:t>
      </w:r>
      <w:r w:rsidR="005A155B" w:rsidRPr="004D5B01">
        <w:rPr>
          <w:i/>
          <w:sz w:val="20"/>
          <w:szCs w:val="20"/>
        </w:rPr>
        <w:t xml:space="preserve">mnohá </w:t>
      </w:r>
      <w:r w:rsidR="007F3418" w:rsidRPr="004D5B01">
        <w:rPr>
          <w:i/>
          <w:sz w:val="20"/>
          <w:szCs w:val="20"/>
        </w:rPr>
        <w:t>levicová sociální hnutí</w:t>
      </w:r>
      <w:r w:rsidR="00A1530E" w:rsidRPr="004D5B01">
        <w:rPr>
          <w:i/>
          <w:sz w:val="20"/>
          <w:szCs w:val="20"/>
        </w:rPr>
        <w:t xml:space="preserve">, </w:t>
      </w:r>
      <w:r w:rsidR="007F3418" w:rsidRPr="004D5B01">
        <w:rPr>
          <w:i/>
          <w:sz w:val="20"/>
          <w:szCs w:val="20"/>
        </w:rPr>
        <w:t>bojovníky za žen</w:t>
      </w:r>
      <w:r w:rsidR="00C17E84" w:rsidRPr="004D5B01">
        <w:rPr>
          <w:i/>
          <w:sz w:val="20"/>
          <w:szCs w:val="20"/>
        </w:rPr>
        <w:t>skou problematiku</w:t>
      </w:r>
      <w:r w:rsidR="0031634B" w:rsidRPr="004D5B01">
        <w:rPr>
          <w:i/>
          <w:sz w:val="20"/>
          <w:szCs w:val="20"/>
        </w:rPr>
        <w:t>, pokrokáře</w:t>
      </w:r>
      <w:r w:rsidR="00A1530E" w:rsidRPr="004D5B01">
        <w:rPr>
          <w:i/>
          <w:sz w:val="20"/>
          <w:szCs w:val="20"/>
        </w:rPr>
        <w:t xml:space="preserve"> i pro </w:t>
      </w:r>
      <w:r w:rsidR="00127D01" w:rsidRPr="004D5B01">
        <w:rPr>
          <w:i/>
          <w:sz w:val="20"/>
          <w:szCs w:val="20"/>
        </w:rPr>
        <w:t>jisté</w:t>
      </w:r>
      <w:r w:rsidR="00A1530E" w:rsidRPr="004D5B01">
        <w:rPr>
          <w:i/>
          <w:sz w:val="20"/>
          <w:szCs w:val="20"/>
        </w:rPr>
        <w:t xml:space="preserve"> akademické kruhy.</w:t>
      </w:r>
      <w:r w:rsidR="007F3418" w:rsidRPr="004D5B01">
        <w:rPr>
          <w:i/>
          <w:sz w:val="20"/>
          <w:szCs w:val="20"/>
        </w:rPr>
        <w:t xml:space="preserve"> </w:t>
      </w:r>
      <w:r w:rsidR="009034EC" w:rsidRPr="004D5B01">
        <w:rPr>
          <w:i/>
          <w:sz w:val="20"/>
          <w:szCs w:val="20"/>
        </w:rPr>
        <w:t xml:space="preserve">Aktuálnost </w:t>
      </w:r>
      <w:r w:rsidR="00C17E84" w:rsidRPr="004D5B01">
        <w:rPr>
          <w:i/>
          <w:sz w:val="20"/>
          <w:szCs w:val="20"/>
        </w:rPr>
        <w:t>– nejednoznačně</w:t>
      </w:r>
      <w:r w:rsidR="0031634B" w:rsidRPr="004D5B01">
        <w:rPr>
          <w:i/>
          <w:sz w:val="20"/>
          <w:szCs w:val="20"/>
        </w:rPr>
        <w:t xml:space="preserve"> a často i účelově</w:t>
      </w:r>
      <w:r w:rsidR="00C17E84" w:rsidRPr="004D5B01">
        <w:rPr>
          <w:i/>
          <w:sz w:val="20"/>
          <w:szCs w:val="20"/>
        </w:rPr>
        <w:t xml:space="preserve"> interpretovaného – </w:t>
      </w:r>
      <w:r w:rsidR="009034EC" w:rsidRPr="004D5B01">
        <w:rPr>
          <w:i/>
          <w:sz w:val="20"/>
          <w:szCs w:val="20"/>
        </w:rPr>
        <w:t>odkazu</w:t>
      </w:r>
      <w:r w:rsidR="00847F08" w:rsidRPr="004D5B01">
        <w:rPr>
          <w:i/>
          <w:sz w:val="20"/>
          <w:szCs w:val="20"/>
        </w:rPr>
        <w:t xml:space="preserve"> </w:t>
      </w:r>
      <w:r w:rsidR="005A155B" w:rsidRPr="004D5B01">
        <w:rPr>
          <w:i/>
          <w:sz w:val="20"/>
          <w:szCs w:val="20"/>
        </w:rPr>
        <w:t xml:space="preserve">R. </w:t>
      </w:r>
      <w:r w:rsidR="00847F08" w:rsidRPr="004D5B01">
        <w:rPr>
          <w:i/>
          <w:sz w:val="20"/>
          <w:szCs w:val="20"/>
        </w:rPr>
        <w:t xml:space="preserve">Luxemburgové, včetně jejích omylů </w:t>
      </w:r>
      <w:r w:rsidR="004F533D" w:rsidRPr="004D5B01">
        <w:rPr>
          <w:i/>
          <w:sz w:val="20"/>
          <w:szCs w:val="20"/>
        </w:rPr>
        <w:t>a</w:t>
      </w:r>
      <w:r w:rsidR="00847F08" w:rsidRPr="004D5B01">
        <w:rPr>
          <w:i/>
          <w:sz w:val="20"/>
          <w:szCs w:val="20"/>
        </w:rPr>
        <w:t xml:space="preserve"> klíčových poselství,</w:t>
      </w:r>
      <w:r w:rsidR="009034EC" w:rsidRPr="004D5B01">
        <w:rPr>
          <w:i/>
          <w:sz w:val="20"/>
          <w:szCs w:val="20"/>
        </w:rPr>
        <w:t xml:space="preserve"> umocňuje kulaté výročí 100 let od atentátu, které si </w:t>
      </w:r>
      <w:r w:rsidR="005B4252" w:rsidRPr="004D5B01">
        <w:rPr>
          <w:i/>
          <w:sz w:val="20"/>
          <w:szCs w:val="20"/>
        </w:rPr>
        <w:t>levice</w:t>
      </w:r>
      <w:r w:rsidR="00E43BF3" w:rsidRPr="004D5B01">
        <w:rPr>
          <w:i/>
          <w:sz w:val="20"/>
          <w:szCs w:val="20"/>
        </w:rPr>
        <w:t xml:space="preserve"> </w:t>
      </w:r>
      <w:r w:rsidR="009034EC" w:rsidRPr="004D5B01">
        <w:rPr>
          <w:i/>
          <w:sz w:val="20"/>
          <w:szCs w:val="20"/>
        </w:rPr>
        <w:t>připom</w:t>
      </w:r>
      <w:r w:rsidR="00F235AE" w:rsidRPr="004D5B01">
        <w:rPr>
          <w:i/>
          <w:sz w:val="20"/>
          <w:szCs w:val="20"/>
        </w:rPr>
        <w:t>íná</w:t>
      </w:r>
      <w:r w:rsidR="009034EC" w:rsidRPr="004D5B01">
        <w:rPr>
          <w:i/>
          <w:sz w:val="20"/>
          <w:szCs w:val="20"/>
        </w:rPr>
        <w:t xml:space="preserve"> </w:t>
      </w:r>
      <w:r w:rsidR="0067619B" w:rsidRPr="004D5B01">
        <w:rPr>
          <w:i/>
          <w:sz w:val="20"/>
          <w:szCs w:val="20"/>
        </w:rPr>
        <w:t xml:space="preserve">v lednu </w:t>
      </w:r>
      <w:r w:rsidR="009034EC" w:rsidRPr="004D5B01">
        <w:rPr>
          <w:i/>
          <w:sz w:val="20"/>
          <w:szCs w:val="20"/>
        </w:rPr>
        <w:t xml:space="preserve">2019.  </w:t>
      </w:r>
      <w:r w:rsidR="009034EC" w:rsidRPr="004D5B01">
        <w:rPr>
          <w:b/>
          <w:bCs/>
          <w:sz w:val="20"/>
          <w:szCs w:val="20"/>
        </w:rPr>
        <w:t xml:space="preserve"> </w:t>
      </w:r>
    </w:p>
    <w:p w:rsidR="00705284" w:rsidRDefault="00EE4D43" w:rsidP="00705284">
      <w:pPr>
        <w:widowControl w:val="0"/>
        <w:autoSpaceDE w:val="0"/>
        <w:autoSpaceDN w:val="0"/>
        <w:adjustRightInd w:val="0"/>
        <w:ind w:firstLine="284"/>
        <w:jc w:val="both"/>
        <w:rPr>
          <w:i/>
          <w:sz w:val="20"/>
          <w:szCs w:val="20"/>
        </w:rPr>
      </w:pPr>
      <w:r w:rsidRPr="004D5B01">
        <w:rPr>
          <w:i/>
          <w:sz w:val="20"/>
          <w:szCs w:val="20"/>
        </w:rPr>
        <w:t xml:space="preserve">  </w:t>
      </w:r>
    </w:p>
    <w:p w:rsidR="00705284" w:rsidRDefault="00705284" w:rsidP="002826C9">
      <w:pPr>
        <w:widowControl w:val="0"/>
        <w:autoSpaceDE w:val="0"/>
        <w:autoSpaceDN w:val="0"/>
        <w:adjustRightInd w:val="0"/>
        <w:ind w:firstLine="284"/>
        <w:jc w:val="both"/>
        <w:rPr>
          <w:i/>
          <w:sz w:val="20"/>
          <w:szCs w:val="20"/>
        </w:rPr>
      </w:pPr>
    </w:p>
    <w:p w:rsidR="00705284" w:rsidRDefault="00705284" w:rsidP="00705284">
      <w:pPr>
        <w:autoSpaceDE w:val="0"/>
        <w:autoSpaceDN w:val="0"/>
        <w:adjustRightInd w:val="0"/>
        <w:rPr>
          <w:i/>
          <w:sz w:val="20"/>
          <w:szCs w:val="20"/>
        </w:rPr>
      </w:pPr>
    </w:p>
    <w:p w:rsidR="00705284" w:rsidRDefault="00705284" w:rsidP="00705284">
      <w:pPr>
        <w:autoSpaceDE w:val="0"/>
        <w:autoSpaceDN w:val="0"/>
        <w:adjustRightInd w:val="0"/>
        <w:rPr>
          <w:bCs/>
          <w:sz w:val="20"/>
          <w:szCs w:val="20"/>
        </w:rPr>
      </w:pPr>
      <w:r w:rsidRPr="004D5B01">
        <w:rPr>
          <w:bCs/>
          <w:sz w:val="20"/>
          <w:szCs w:val="20"/>
        </w:rPr>
        <w:t>Rosa Luxemburgová</w:t>
      </w:r>
    </w:p>
    <w:p w:rsidR="00D06E43" w:rsidRPr="004D5B01" w:rsidRDefault="00D06E43" w:rsidP="00705284">
      <w:pPr>
        <w:autoSpaceDE w:val="0"/>
        <w:autoSpaceDN w:val="0"/>
        <w:adjustRightInd w:val="0"/>
        <w:rPr>
          <w:b/>
          <w:bCs/>
          <w:sz w:val="20"/>
          <w:szCs w:val="20"/>
        </w:rPr>
      </w:pPr>
    </w:p>
    <w:p w:rsidR="00DE01A1" w:rsidRPr="00705284" w:rsidRDefault="00705284" w:rsidP="00705284">
      <w:pPr>
        <w:pStyle w:val="Nadpis2"/>
        <w:spacing w:before="0" w:beforeAutospacing="0" w:after="0" w:afterAutospacing="0"/>
        <w:ind w:firstLine="284"/>
        <w:rPr>
          <w:sz w:val="28"/>
          <w:szCs w:val="28"/>
        </w:rPr>
      </w:pPr>
      <w:bookmarkStart w:id="12" w:name="_Toc527968940"/>
      <w:bookmarkStart w:id="13" w:name="_Toc528225289"/>
      <w:r>
        <w:rPr>
          <w:sz w:val="28"/>
          <w:szCs w:val="28"/>
        </w:rPr>
        <w:lastRenderedPageBreak/>
        <w:t xml:space="preserve">1. </w:t>
      </w:r>
      <w:r w:rsidR="00AD432A" w:rsidRPr="00705284">
        <w:rPr>
          <w:sz w:val="28"/>
          <w:szCs w:val="28"/>
        </w:rPr>
        <w:t>Svéhlavá radikálka a c</w:t>
      </w:r>
      <w:r w:rsidR="00DE01A1" w:rsidRPr="00705284">
        <w:rPr>
          <w:sz w:val="28"/>
          <w:szCs w:val="28"/>
        </w:rPr>
        <w:t>eloživotní re</w:t>
      </w:r>
      <w:r w:rsidR="00AD432A" w:rsidRPr="00705284">
        <w:rPr>
          <w:sz w:val="28"/>
          <w:szCs w:val="28"/>
        </w:rPr>
        <w:t>volucionářka</w:t>
      </w:r>
      <w:r w:rsidR="008C6D04" w:rsidRPr="00705284">
        <w:rPr>
          <w:rStyle w:val="Znakapoznpodarou"/>
          <w:bCs w:val="0"/>
          <w:sz w:val="28"/>
          <w:szCs w:val="28"/>
        </w:rPr>
        <w:footnoteReference w:id="1"/>
      </w:r>
      <w:bookmarkEnd w:id="12"/>
      <w:bookmarkEnd w:id="13"/>
      <w:r w:rsidR="00FB6B65" w:rsidRPr="00705284">
        <w:rPr>
          <w:sz w:val="28"/>
          <w:szCs w:val="28"/>
        </w:rPr>
        <w:t xml:space="preserve"> </w:t>
      </w:r>
      <w:r w:rsidR="00891165" w:rsidRPr="00705284">
        <w:rPr>
          <w:sz w:val="28"/>
          <w:szCs w:val="28"/>
        </w:rPr>
        <w:t xml:space="preserve">   </w:t>
      </w:r>
      <w:r w:rsidR="00A46982" w:rsidRPr="00705284">
        <w:rPr>
          <w:sz w:val="28"/>
          <w:szCs w:val="28"/>
        </w:rPr>
        <w:t xml:space="preserve"> </w:t>
      </w:r>
    </w:p>
    <w:p w:rsidR="00705284" w:rsidRDefault="00705284" w:rsidP="002826C9">
      <w:pPr>
        <w:tabs>
          <w:tab w:val="left" w:pos="840"/>
        </w:tabs>
        <w:ind w:firstLine="284"/>
        <w:jc w:val="both"/>
        <w:rPr>
          <w:bCs/>
          <w:sz w:val="20"/>
          <w:szCs w:val="20"/>
        </w:rPr>
      </w:pPr>
    </w:p>
    <w:p w:rsidR="00AA1941" w:rsidRPr="004D5B01" w:rsidRDefault="007F3418" w:rsidP="002826C9">
      <w:pPr>
        <w:tabs>
          <w:tab w:val="left" w:pos="840"/>
        </w:tabs>
        <w:ind w:firstLine="284"/>
        <w:jc w:val="both"/>
        <w:rPr>
          <w:sz w:val="20"/>
          <w:szCs w:val="20"/>
        </w:rPr>
      </w:pPr>
      <w:r w:rsidRPr="004D5B01">
        <w:rPr>
          <w:bCs/>
          <w:sz w:val="20"/>
          <w:szCs w:val="20"/>
        </w:rPr>
        <w:t>Formování postojů</w:t>
      </w:r>
      <w:r w:rsidR="00AA1941" w:rsidRPr="004D5B01">
        <w:rPr>
          <w:bCs/>
          <w:sz w:val="20"/>
          <w:szCs w:val="20"/>
        </w:rPr>
        <w:t xml:space="preserve"> </w:t>
      </w:r>
      <w:r w:rsidR="009220A3" w:rsidRPr="004D5B01">
        <w:rPr>
          <w:bCs/>
          <w:i/>
          <w:sz w:val="20"/>
          <w:szCs w:val="20"/>
        </w:rPr>
        <w:t>„</w:t>
      </w:r>
      <w:r w:rsidR="005C1CAC" w:rsidRPr="004D5B01">
        <w:rPr>
          <w:bCs/>
          <w:i/>
          <w:sz w:val="20"/>
          <w:szCs w:val="20"/>
        </w:rPr>
        <w:t>R</w:t>
      </w:r>
      <w:r w:rsidR="006158CB" w:rsidRPr="004D5B01">
        <w:rPr>
          <w:bCs/>
          <w:i/>
          <w:sz w:val="20"/>
          <w:szCs w:val="20"/>
        </w:rPr>
        <w:t>udé Rosy</w:t>
      </w:r>
      <w:r w:rsidR="009220A3" w:rsidRPr="004D5B01">
        <w:rPr>
          <w:bCs/>
          <w:i/>
          <w:sz w:val="20"/>
          <w:szCs w:val="20"/>
        </w:rPr>
        <w:t>“</w:t>
      </w:r>
      <w:r w:rsidR="006158CB" w:rsidRPr="004D5B01">
        <w:rPr>
          <w:bCs/>
          <w:sz w:val="20"/>
          <w:szCs w:val="20"/>
        </w:rPr>
        <w:t xml:space="preserve"> </w:t>
      </w:r>
      <w:r w:rsidR="00DE01A1" w:rsidRPr="004D5B01">
        <w:rPr>
          <w:bCs/>
          <w:sz w:val="20"/>
          <w:szCs w:val="20"/>
        </w:rPr>
        <w:t xml:space="preserve">je neoddělitelné od </w:t>
      </w:r>
      <w:r w:rsidR="00EA7E92" w:rsidRPr="004D5B01">
        <w:rPr>
          <w:bCs/>
          <w:sz w:val="20"/>
          <w:szCs w:val="20"/>
        </w:rPr>
        <w:t xml:space="preserve">komplikované </w:t>
      </w:r>
      <w:r w:rsidRPr="004D5B01">
        <w:rPr>
          <w:bCs/>
          <w:sz w:val="20"/>
          <w:szCs w:val="20"/>
        </w:rPr>
        <w:t xml:space="preserve">reality </w:t>
      </w:r>
      <w:r w:rsidR="00AA1941" w:rsidRPr="004D5B01">
        <w:rPr>
          <w:bCs/>
          <w:sz w:val="20"/>
          <w:szCs w:val="20"/>
        </w:rPr>
        <w:t>dobové</w:t>
      </w:r>
      <w:r w:rsidRPr="004D5B01">
        <w:rPr>
          <w:bCs/>
          <w:sz w:val="20"/>
          <w:szCs w:val="20"/>
        </w:rPr>
        <w:t xml:space="preserve"> Východní Evropy</w:t>
      </w:r>
      <w:r w:rsidR="00DE01A1" w:rsidRPr="004D5B01">
        <w:rPr>
          <w:bCs/>
          <w:sz w:val="20"/>
          <w:szCs w:val="20"/>
        </w:rPr>
        <w:t xml:space="preserve">. </w:t>
      </w:r>
      <w:r w:rsidR="0061548F" w:rsidRPr="004D5B01">
        <w:rPr>
          <w:sz w:val="20"/>
          <w:szCs w:val="20"/>
        </w:rPr>
        <w:t>Narodila se 5. 3. 187</w:t>
      </w:r>
      <w:r w:rsidR="005E7273" w:rsidRPr="004D5B01">
        <w:rPr>
          <w:sz w:val="20"/>
          <w:szCs w:val="20"/>
        </w:rPr>
        <w:t>1</w:t>
      </w:r>
      <w:r w:rsidR="00DF52B2" w:rsidRPr="004D5B01">
        <w:rPr>
          <w:rStyle w:val="Znakapoznpodarou"/>
          <w:sz w:val="20"/>
          <w:szCs w:val="20"/>
        </w:rPr>
        <w:footnoteReference w:id="2"/>
      </w:r>
      <w:r w:rsidR="0061548F" w:rsidRPr="004D5B01">
        <w:rPr>
          <w:sz w:val="20"/>
          <w:szCs w:val="20"/>
        </w:rPr>
        <w:t xml:space="preserve"> v</w:t>
      </w:r>
      <w:r w:rsidR="0091249E" w:rsidRPr="004D5B01">
        <w:rPr>
          <w:sz w:val="20"/>
          <w:szCs w:val="20"/>
        </w:rPr>
        <w:t xml:space="preserve"> městečku </w:t>
      </w:r>
      <w:r w:rsidR="0061548F" w:rsidRPr="004D5B01">
        <w:rPr>
          <w:sz w:val="20"/>
          <w:szCs w:val="20"/>
        </w:rPr>
        <w:t>Zamość</w:t>
      </w:r>
      <w:r w:rsidR="008C6D04" w:rsidRPr="004D5B01">
        <w:rPr>
          <w:sz w:val="20"/>
          <w:szCs w:val="20"/>
        </w:rPr>
        <w:t>, okres</w:t>
      </w:r>
      <w:r w:rsidR="0091249E" w:rsidRPr="004D5B01">
        <w:rPr>
          <w:sz w:val="20"/>
          <w:szCs w:val="20"/>
        </w:rPr>
        <w:t xml:space="preserve"> Lublin </w:t>
      </w:r>
      <w:r w:rsidR="0061548F" w:rsidRPr="004D5B01">
        <w:rPr>
          <w:sz w:val="20"/>
          <w:szCs w:val="20"/>
        </w:rPr>
        <w:t>v Rusku (dnešní Polsko) jako Rosalia Lu</w:t>
      </w:r>
      <w:r w:rsidR="00EB465A" w:rsidRPr="004D5B01">
        <w:rPr>
          <w:sz w:val="20"/>
          <w:szCs w:val="20"/>
        </w:rPr>
        <w:t>kse</w:t>
      </w:r>
      <w:r w:rsidR="00F0553B" w:rsidRPr="004D5B01">
        <w:rPr>
          <w:sz w:val="20"/>
          <w:szCs w:val="20"/>
        </w:rPr>
        <w:t>m</w:t>
      </w:r>
      <w:r w:rsidR="0061548F" w:rsidRPr="004D5B01">
        <w:rPr>
          <w:sz w:val="20"/>
          <w:szCs w:val="20"/>
        </w:rPr>
        <w:t>burgová;</w:t>
      </w:r>
      <w:r w:rsidR="00E17D98" w:rsidRPr="004D5B01">
        <w:rPr>
          <w:rStyle w:val="Znakapoznpodarou"/>
          <w:sz w:val="20"/>
          <w:szCs w:val="20"/>
        </w:rPr>
        <w:footnoteReference w:id="3"/>
      </w:r>
      <w:r w:rsidR="0061548F" w:rsidRPr="004D5B01">
        <w:rPr>
          <w:sz w:val="20"/>
          <w:szCs w:val="20"/>
        </w:rPr>
        <w:t xml:space="preserve"> zavražděna je 15. 1. 1919 v Berlíně. Byla nejmladším z pěti dětí </w:t>
      </w:r>
      <w:r w:rsidR="00196A4E" w:rsidRPr="004D5B01">
        <w:rPr>
          <w:sz w:val="20"/>
          <w:szCs w:val="20"/>
        </w:rPr>
        <w:t xml:space="preserve">bohatého </w:t>
      </w:r>
      <w:r w:rsidR="0061548F" w:rsidRPr="004D5B01">
        <w:rPr>
          <w:sz w:val="20"/>
          <w:szCs w:val="20"/>
        </w:rPr>
        <w:t xml:space="preserve">židovského obchodníka. Středostavovská a vzdělaná rodina se </w:t>
      </w:r>
      <w:r w:rsidR="008C6D04" w:rsidRPr="004D5B01">
        <w:rPr>
          <w:sz w:val="20"/>
          <w:szCs w:val="20"/>
        </w:rPr>
        <w:t xml:space="preserve">v roce 1873 </w:t>
      </w:r>
      <w:r w:rsidR="0061548F" w:rsidRPr="004D5B01">
        <w:rPr>
          <w:sz w:val="20"/>
          <w:szCs w:val="20"/>
        </w:rPr>
        <w:t xml:space="preserve">stěhuje do Varšavy, kde se otec zapojuje do intelektuálního </w:t>
      </w:r>
      <w:r w:rsidR="00AA1941" w:rsidRPr="004D5B01">
        <w:rPr>
          <w:sz w:val="20"/>
          <w:szCs w:val="20"/>
        </w:rPr>
        <w:t>kvasu</w:t>
      </w:r>
      <w:r w:rsidR="0061548F" w:rsidRPr="004D5B01">
        <w:rPr>
          <w:sz w:val="20"/>
          <w:szCs w:val="20"/>
        </w:rPr>
        <w:t xml:space="preserve">. </w:t>
      </w:r>
      <w:r w:rsidR="0091249E" w:rsidRPr="004D5B01">
        <w:rPr>
          <w:sz w:val="20"/>
          <w:szCs w:val="20"/>
        </w:rPr>
        <w:t>N</w:t>
      </w:r>
      <w:r w:rsidR="00AA1941" w:rsidRPr="004D5B01">
        <w:rPr>
          <w:sz w:val="20"/>
          <w:szCs w:val="20"/>
        </w:rPr>
        <w:t>ázorově reprezent</w:t>
      </w:r>
      <w:r w:rsidR="00196A4E" w:rsidRPr="004D5B01">
        <w:rPr>
          <w:sz w:val="20"/>
          <w:szCs w:val="20"/>
        </w:rPr>
        <w:t>uje</w:t>
      </w:r>
      <w:r w:rsidR="00AA1941" w:rsidRPr="004D5B01">
        <w:rPr>
          <w:sz w:val="20"/>
          <w:szCs w:val="20"/>
        </w:rPr>
        <w:t xml:space="preserve"> kosmopolitní svět a pod jeho liberálním vlivem se R</w:t>
      </w:r>
      <w:r w:rsidR="009220A3" w:rsidRPr="004D5B01">
        <w:rPr>
          <w:sz w:val="20"/>
          <w:szCs w:val="20"/>
        </w:rPr>
        <w:t xml:space="preserve">. Luxemburgová již </w:t>
      </w:r>
      <w:r w:rsidR="00AA1941" w:rsidRPr="004D5B01">
        <w:rPr>
          <w:sz w:val="20"/>
          <w:szCs w:val="20"/>
        </w:rPr>
        <w:t>od útlého děts</w:t>
      </w:r>
      <w:r w:rsidR="00196A4E" w:rsidRPr="004D5B01">
        <w:rPr>
          <w:sz w:val="20"/>
          <w:szCs w:val="20"/>
        </w:rPr>
        <w:t>t</w:t>
      </w:r>
      <w:r w:rsidR="00AA1941" w:rsidRPr="004D5B01">
        <w:rPr>
          <w:sz w:val="20"/>
          <w:szCs w:val="20"/>
        </w:rPr>
        <w:t xml:space="preserve">ví živě zajímá o </w:t>
      </w:r>
      <w:r w:rsidR="003F346D" w:rsidRPr="004D5B01">
        <w:rPr>
          <w:sz w:val="20"/>
          <w:szCs w:val="20"/>
        </w:rPr>
        <w:t xml:space="preserve">světové </w:t>
      </w:r>
      <w:r w:rsidR="00AA1941" w:rsidRPr="004D5B01">
        <w:rPr>
          <w:sz w:val="20"/>
          <w:szCs w:val="20"/>
        </w:rPr>
        <w:t>dění</w:t>
      </w:r>
      <w:r w:rsidR="001D7D26" w:rsidRPr="004D5B01">
        <w:rPr>
          <w:sz w:val="20"/>
          <w:szCs w:val="20"/>
        </w:rPr>
        <w:t xml:space="preserve"> i politické problémy</w:t>
      </w:r>
      <w:r w:rsidR="00AA1941" w:rsidRPr="004D5B01">
        <w:rPr>
          <w:sz w:val="20"/>
          <w:szCs w:val="20"/>
        </w:rPr>
        <w:t xml:space="preserve">. </w:t>
      </w:r>
      <w:r w:rsidR="00196A4E" w:rsidRPr="004D5B01">
        <w:rPr>
          <w:sz w:val="20"/>
          <w:szCs w:val="20"/>
        </w:rPr>
        <w:t>Záhy</w:t>
      </w:r>
      <w:r w:rsidR="0061548F" w:rsidRPr="004D5B01">
        <w:rPr>
          <w:sz w:val="20"/>
          <w:szCs w:val="20"/>
        </w:rPr>
        <w:t xml:space="preserve"> j</w:t>
      </w:r>
      <w:r w:rsidR="00196A4E" w:rsidRPr="004D5B01">
        <w:rPr>
          <w:sz w:val="20"/>
          <w:szCs w:val="20"/>
        </w:rPr>
        <w:t>í</w:t>
      </w:r>
      <w:r w:rsidR="0061548F" w:rsidRPr="004D5B01">
        <w:rPr>
          <w:sz w:val="20"/>
          <w:szCs w:val="20"/>
        </w:rPr>
        <w:t xml:space="preserve"> postihuje </w:t>
      </w:r>
      <w:r w:rsidR="0091249E" w:rsidRPr="004D5B01">
        <w:rPr>
          <w:sz w:val="20"/>
          <w:szCs w:val="20"/>
        </w:rPr>
        <w:t xml:space="preserve">nedostatečně léčené </w:t>
      </w:r>
      <w:r w:rsidR="0061548F" w:rsidRPr="004D5B01">
        <w:rPr>
          <w:sz w:val="20"/>
          <w:szCs w:val="20"/>
        </w:rPr>
        <w:t xml:space="preserve">onemocnění kyčlí a doživotně kulhá. </w:t>
      </w:r>
      <w:r w:rsidR="001D7D26" w:rsidRPr="004D5B01">
        <w:rPr>
          <w:sz w:val="20"/>
          <w:szCs w:val="20"/>
        </w:rPr>
        <w:t>H</w:t>
      </w:r>
      <w:r w:rsidR="00AB46A7" w:rsidRPr="004D5B01">
        <w:rPr>
          <w:sz w:val="20"/>
          <w:szCs w:val="20"/>
        </w:rPr>
        <w:t xml:space="preserve">andicap </w:t>
      </w:r>
      <w:r w:rsidR="001D7D26" w:rsidRPr="004D5B01">
        <w:rPr>
          <w:sz w:val="20"/>
          <w:szCs w:val="20"/>
        </w:rPr>
        <w:t xml:space="preserve">celoživotně </w:t>
      </w:r>
      <w:r w:rsidR="00AB46A7" w:rsidRPr="004D5B01">
        <w:rPr>
          <w:sz w:val="20"/>
          <w:szCs w:val="20"/>
        </w:rPr>
        <w:t>kompenzuje ne</w:t>
      </w:r>
      <w:r w:rsidR="003F346D" w:rsidRPr="004D5B01">
        <w:rPr>
          <w:sz w:val="20"/>
          <w:szCs w:val="20"/>
        </w:rPr>
        <w:t>utuchající energií a v</w:t>
      </w:r>
      <w:r w:rsidR="002D4ECB" w:rsidRPr="004D5B01">
        <w:rPr>
          <w:sz w:val="20"/>
          <w:szCs w:val="20"/>
        </w:rPr>
        <w:t>ytrvalou</w:t>
      </w:r>
      <w:r w:rsidR="00AB46A7" w:rsidRPr="004D5B01">
        <w:rPr>
          <w:sz w:val="20"/>
          <w:szCs w:val="20"/>
        </w:rPr>
        <w:t xml:space="preserve"> prací politickou i vědeckou. Během r</w:t>
      </w:r>
      <w:r w:rsidR="00196A4E" w:rsidRPr="004D5B01">
        <w:rPr>
          <w:sz w:val="20"/>
          <w:szCs w:val="20"/>
        </w:rPr>
        <w:t xml:space="preserve">očního </w:t>
      </w:r>
      <w:r w:rsidR="0061548F" w:rsidRPr="004D5B01">
        <w:rPr>
          <w:sz w:val="20"/>
          <w:szCs w:val="20"/>
        </w:rPr>
        <w:t xml:space="preserve">upoutání na lůžku </w:t>
      </w:r>
      <w:r w:rsidR="00AB46A7" w:rsidRPr="004D5B01">
        <w:rPr>
          <w:sz w:val="20"/>
          <w:szCs w:val="20"/>
        </w:rPr>
        <w:t>se malé R</w:t>
      </w:r>
      <w:r w:rsidR="009220A3" w:rsidRPr="004D5B01">
        <w:rPr>
          <w:sz w:val="20"/>
          <w:szCs w:val="20"/>
        </w:rPr>
        <w:t>. Luxemburgové</w:t>
      </w:r>
      <w:r w:rsidR="00AB46A7" w:rsidRPr="004D5B01">
        <w:rPr>
          <w:sz w:val="20"/>
          <w:szCs w:val="20"/>
        </w:rPr>
        <w:t xml:space="preserve"> </w:t>
      </w:r>
      <w:r w:rsidR="0061548F" w:rsidRPr="004D5B01">
        <w:rPr>
          <w:sz w:val="20"/>
          <w:szCs w:val="20"/>
        </w:rPr>
        <w:t xml:space="preserve">otevírá </w:t>
      </w:r>
      <w:r w:rsidR="00040876" w:rsidRPr="004D5B01">
        <w:rPr>
          <w:sz w:val="20"/>
          <w:szCs w:val="20"/>
        </w:rPr>
        <w:t>pestr</w:t>
      </w:r>
      <w:r w:rsidR="0091249E" w:rsidRPr="004D5B01">
        <w:rPr>
          <w:sz w:val="20"/>
          <w:szCs w:val="20"/>
        </w:rPr>
        <w:t xml:space="preserve">ý </w:t>
      </w:r>
      <w:r w:rsidR="0061548F" w:rsidRPr="004D5B01">
        <w:rPr>
          <w:sz w:val="20"/>
          <w:szCs w:val="20"/>
        </w:rPr>
        <w:t>svět knih a poezie.</w:t>
      </w:r>
      <w:r w:rsidR="003F346D" w:rsidRPr="004D5B01">
        <w:rPr>
          <w:rStyle w:val="Znakapoznpodarou"/>
          <w:sz w:val="20"/>
          <w:szCs w:val="20"/>
        </w:rPr>
        <w:footnoteReference w:id="4"/>
      </w:r>
      <w:r w:rsidR="0061548F" w:rsidRPr="004D5B01">
        <w:rPr>
          <w:sz w:val="20"/>
          <w:szCs w:val="20"/>
        </w:rPr>
        <w:t xml:space="preserve"> V dospívání se nachází pod </w:t>
      </w:r>
      <w:r w:rsidR="00196A4E" w:rsidRPr="004D5B01">
        <w:rPr>
          <w:sz w:val="20"/>
          <w:szCs w:val="20"/>
        </w:rPr>
        <w:t xml:space="preserve">silným </w:t>
      </w:r>
      <w:r w:rsidR="0061548F" w:rsidRPr="004D5B01">
        <w:rPr>
          <w:sz w:val="20"/>
          <w:szCs w:val="20"/>
        </w:rPr>
        <w:t xml:space="preserve">vlivem idealismu a patriotismu polského spisovatele A. Mickiewicze. </w:t>
      </w:r>
      <w:r w:rsidR="00AA1941" w:rsidRPr="004D5B01">
        <w:rPr>
          <w:sz w:val="20"/>
          <w:szCs w:val="20"/>
        </w:rPr>
        <w:t xml:space="preserve">V roce 1881 zažívá pogrom ve Varšavě, což </w:t>
      </w:r>
      <w:r w:rsidR="0091249E" w:rsidRPr="004D5B01">
        <w:rPr>
          <w:sz w:val="20"/>
          <w:szCs w:val="20"/>
        </w:rPr>
        <w:t xml:space="preserve">jí </w:t>
      </w:r>
      <w:r w:rsidR="002D4ECB" w:rsidRPr="004D5B01">
        <w:rPr>
          <w:sz w:val="20"/>
          <w:szCs w:val="20"/>
        </w:rPr>
        <w:t xml:space="preserve">též </w:t>
      </w:r>
      <w:r w:rsidR="0091249E" w:rsidRPr="004D5B01">
        <w:rPr>
          <w:sz w:val="20"/>
          <w:szCs w:val="20"/>
        </w:rPr>
        <w:t>poznamenává na celý život a</w:t>
      </w:r>
      <w:r w:rsidR="00AA1941" w:rsidRPr="004D5B01">
        <w:rPr>
          <w:sz w:val="20"/>
          <w:szCs w:val="20"/>
        </w:rPr>
        <w:t xml:space="preserve"> zanechává </w:t>
      </w:r>
      <w:r w:rsidR="0091249E" w:rsidRPr="004D5B01">
        <w:rPr>
          <w:sz w:val="20"/>
          <w:szCs w:val="20"/>
        </w:rPr>
        <w:t xml:space="preserve">v ní </w:t>
      </w:r>
      <w:r w:rsidR="00AA1941" w:rsidRPr="004D5B01">
        <w:rPr>
          <w:sz w:val="20"/>
          <w:szCs w:val="20"/>
        </w:rPr>
        <w:t>trvalý strach z velkého množství lidí.</w:t>
      </w:r>
    </w:p>
    <w:p w:rsidR="0061548F" w:rsidRPr="004D5B01" w:rsidRDefault="008C6D04" w:rsidP="002826C9">
      <w:pPr>
        <w:ind w:firstLine="284"/>
        <w:jc w:val="both"/>
        <w:rPr>
          <w:sz w:val="20"/>
          <w:szCs w:val="20"/>
        </w:rPr>
      </w:pPr>
      <w:r w:rsidRPr="004D5B01">
        <w:rPr>
          <w:sz w:val="20"/>
          <w:szCs w:val="20"/>
        </w:rPr>
        <w:t xml:space="preserve">Deset let navštěvuje </w:t>
      </w:r>
      <w:r w:rsidR="0061548F" w:rsidRPr="004D5B01">
        <w:rPr>
          <w:sz w:val="20"/>
          <w:szCs w:val="20"/>
        </w:rPr>
        <w:t>varšavské</w:t>
      </w:r>
      <w:r w:rsidRPr="004D5B01">
        <w:rPr>
          <w:sz w:val="20"/>
          <w:szCs w:val="20"/>
        </w:rPr>
        <w:t xml:space="preserve"> II.</w:t>
      </w:r>
      <w:r w:rsidR="0061548F" w:rsidRPr="004D5B01">
        <w:rPr>
          <w:sz w:val="20"/>
          <w:szCs w:val="20"/>
        </w:rPr>
        <w:t xml:space="preserve"> dívčí gymnáziu</w:t>
      </w:r>
      <w:r w:rsidR="009940E4" w:rsidRPr="004D5B01">
        <w:rPr>
          <w:sz w:val="20"/>
          <w:szCs w:val="20"/>
        </w:rPr>
        <w:t xml:space="preserve">, </w:t>
      </w:r>
      <w:r w:rsidR="00F555EA" w:rsidRPr="004D5B01">
        <w:rPr>
          <w:sz w:val="20"/>
          <w:szCs w:val="20"/>
        </w:rPr>
        <w:t xml:space="preserve">na kterém </w:t>
      </w:r>
      <w:r w:rsidR="009940E4" w:rsidRPr="004D5B01">
        <w:rPr>
          <w:sz w:val="20"/>
          <w:szCs w:val="20"/>
        </w:rPr>
        <w:t>matur</w:t>
      </w:r>
      <w:r w:rsidR="007C3EA6" w:rsidRPr="004D5B01">
        <w:rPr>
          <w:sz w:val="20"/>
          <w:szCs w:val="20"/>
        </w:rPr>
        <w:t>uje</w:t>
      </w:r>
      <w:r w:rsidR="009940E4" w:rsidRPr="004D5B01">
        <w:rPr>
          <w:sz w:val="20"/>
          <w:szCs w:val="20"/>
        </w:rPr>
        <w:t xml:space="preserve"> v roce 1887</w:t>
      </w:r>
      <w:r w:rsidR="0061548F" w:rsidRPr="004D5B01">
        <w:rPr>
          <w:sz w:val="20"/>
          <w:szCs w:val="20"/>
        </w:rPr>
        <w:t xml:space="preserve">. </w:t>
      </w:r>
      <w:r w:rsidR="00914DD3" w:rsidRPr="004D5B01">
        <w:rPr>
          <w:sz w:val="20"/>
          <w:szCs w:val="20"/>
        </w:rPr>
        <w:t xml:space="preserve">Patří mezi vynikající studenty, </w:t>
      </w:r>
      <w:r w:rsidR="00E5416E" w:rsidRPr="004D5B01">
        <w:rPr>
          <w:sz w:val="20"/>
          <w:szCs w:val="20"/>
        </w:rPr>
        <w:t>ale</w:t>
      </w:r>
      <w:r w:rsidR="00914DD3" w:rsidRPr="004D5B01">
        <w:rPr>
          <w:sz w:val="20"/>
          <w:szCs w:val="20"/>
        </w:rPr>
        <w:t xml:space="preserve"> brzy se zapojuje </w:t>
      </w:r>
      <w:r w:rsidR="009940E4" w:rsidRPr="004D5B01">
        <w:rPr>
          <w:sz w:val="20"/>
          <w:szCs w:val="20"/>
        </w:rPr>
        <w:t>do polského revolučního dělnického hnutí</w:t>
      </w:r>
      <w:r w:rsidR="000B5B18" w:rsidRPr="004D5B01">
        <w:rPr>
          <w:sz w:val="20"/>
          <w:szCs w:val="20"/>
        </w:rPr>
        <w:t>.</w:t>
      </w:r>
      <w:r w:rsidR="009940E4" w:rsidRPr="004D5B01">
        <w:rPr>
          <w:sz w:val="20"/>
          <w:szCs w:val="20"/>
        </w:rPr>
        <w:t xml:space="preserve"> Jako </w:t>
      </w:r>
      <w:r w:rsidRPr="004D5B01">
        <w:rPr>
          <w:sz w:val="20"/>
          <w:szCs w:val="20"/>
        </w:rPr>
        <w:t xml:space="preserve">mladé </w:t>
      </w:r>
      <w:r w:rsidR="009940E4" w:rsidRPr="004D5B01">
        <w:rPr>
          <w:sz w:val="20"/>
          <w:szCs w:val="20"/>
        </w:rPr>
        <w:t xml:space="preserve">děvče se </w:t>
      </w:r>
      <w:r w:rsidR="0055211B" w:rsidRPr="004D5B01">
        <w:rPr>
          <w:sz w:val="20"/>
          <w:szCs w:val="20"/>
        </w:rPr>
        <w:t xml:space="preserve">aktivně </w:t>
      </w:r>
      <w:r w:rsidR="009940E4" w:rsidRPr="004D5B01">
        <w:rPr>
          <w:sz w:val="20"/>
          <w:szCs w:val="20"/>
        </w:rPr>
        <w:t>připojuje k odbojové skupince Socialistické revoluční strany proletariátu</w:t>
      </w:r>
      <w:r w:rsidR="00EA5952" w:rsidRPr="004D5B01">
        <w:rPr>
          <w:sz w:val="20"/>
          <w:szCs w:val="20"/>
        </w:rPr>
        <w:t xml:space="preserve"> (</w:t>
      </w:r>
      <w:r w:rsidR="00EA5952" w:rsidRPr="004D5B01">
        <w:rPr>
          <w:bCs/>
          <w:sz w:val="20"/>
          <w:szCs w:val="20"/>
        </w:rPr>
        <w:t>Socjalno-Rewolucyjna Partia Proletariat)</w:t>
      </w:r>
      <w:r w:rsidRPr="004D5B01">
        <w:rPr>
          <w:bCs/>
          <w:sz w:val="20"/>
          <w:szCs w:val="20"/>
        </w:rPr>
        <w:t>, první polské straně</w:t>
      </w:r>
      <w:r w:rsidR="00EA5952" w:rsidRPr="004D5B01">
        <w:rPr>
          <w:b/>
          <w:bCs/>
          <w:sz w:val="20"/>
          <w:szCs w:val="20"/>
        </w:rPr>
        <w:t xml:space="preserve"> </w:t>
      </w:r>
      <w:r w:rsidRPr="004D5B01">
        <w:rPr>
          <w:bCs/>
          <w:sz w:val="20"/>
          <w:szCs w:val="20"/>
        </w:rPr>
        <w:t>vyznávající</w:t>
      </w:r>
      <w:r w:rsidRPr="004D5B01">
        <w:rPr>
          <w:b/>
          <w:bCs/>
          <w:sz w:val="20"/>
          <w:szCs w:val="20"/>
        </w:rPr>
        <w:t xml:space="preserve"> </w:t>
      </w:r>
      <w:r w:rsidRPr="004D5B01">
        <w:rPr>
          <w:bCs/>
          <w:sz w:val="20"/>
          <w:szCs w:val="20"/>
        </w:rPr>
        <w:t>marxistickou ideologii.</w:t>
      </w:r>
      <w:r w:rsidR="00810DFE" w:rsidRPr="004D5B01">
        <w:rPr>
          <w:bCs/>
          <w:sz w:val="20"/>
          <w:szCs w:val="20"/>
        </w:rPr>
        <w:t xml:space="preserve"> S</w:t>
      </w:r>
      <w:r w:rsidR="000B5B18" w:rsidRPr="004D5B01">
        <w:rPr>
          <w:sz w:val="20"/>
          <w:szCs w:val="20"/>
        </w:rPr>
        <w:t>trana</w:t>
      </w:r>
      <w:r w:rsidR="009940E4" w:rsidRPr="004D5B01">
        <w:rPr>
          <w:sz w:val="20"/>
          <w:szCs w:val="20"/>
        </w:rPr>
        <w:t xml:space="preserve"> vzniká v roce 1882, v období 1884-85 je </w:t>
      </w:r>
      <w:r w:rsidR="00E5416E" w:rsidRPr="004D5B01">
        <w:rPr>
          <w:sz w:val="20"/>
          <w:szCs w:val="20"/>
        </w:rPr>
        <w:t xml:space="preserve">však </w:t>
      </w:r>
      <w:r w:rsidR="009940E4" w:rsidRPr="004D5B01">
        <w:rPr>
          <w:sz w:val="20"/>
          <w:szCs w:val="20"/>
        </w:rPr>
        <w:t>rozbita policií a skupina</w:t>
      </w:r>
      <w:r w:rsidR="00790CA8" w:rsidRPr="004D5B01">
        <w:rPr>
          <w:sz w:val="20"/>
          <w:szCs w:val="20"/>
        </w:rPr>
        <w:t xml:space="preserve"> </w:t>
      </w:r>
      <w:r w:rsidR="00790CA8" w:rsidRPr="004D5B01">
        <w:rPr>
          <w:rStyle w:val="Zvraznn"/>
          <w:i w:val="0"/>
          <w:sz w:val="20"/>
          <w:szCs w:val="20"/>
        </w:rPr>
        <w:t>L. Waryńského (1856 – 1889)</w:t>
      </w:r>
      <w:r w:rsidR="00790CA8" w:rsidRPr="004D5B01">
        <w:rPr>
          <w:rStyle w:val="Zvraznn"/>
          <w:sz w:val="20"/>
          <w:szCs w:val="20"/>
        </w:rPr>
        <w:t xml:space="preserve"> </w:t>
      </w:r>
      <w:r w:rsidR="00790CA8" w:rsidRPr="004D5B01">
        <w:rPr>
          <w:rStyle w:val="Zvraznn"/>
          <w:i w:val="0"/>
          <w:sz w:val="20"/>
          <w:szCs w:val="20"/>
        </w:rPr>
        <w:t>se snaží</w:t>
      </w:r>
      <w:r w:rsidR="00790CA8" w:rsidRPr="004D5B01">
        <w:rPr>
          <w:rStyle w:val="Zvraznn"/>
          <w:sz w:val="20"/>
          <w:szCs w:val="20"/>
        </w:rPr>
        <w:t xml:space="preserve"> </w:t>
      </w:r>
      <w:r w:rsidR="00F555EA" w:rsidRPr="004D5B01">
        <w:rPr>
          <w:sz w:val="20"/>
          <w:szCs w:val="20"/>
        </w:rPr>
        <w:t xml:space="preserve">její </w:t>
      </w:r>
      <w:r w:rsidR="009940E4" w:rsidRPr="004D5B01">
        <w:rPr>
          <w:sz w:val="20"/>
          <w:szCs w:val="20"/>
        </w:rPr>
        <w:t xml:space="preserve">existenci </w:t>
      </w:r>
      <w:r w:rsidR="00746375" w:rsidRPr="004D5B01">
        <w:rPr>
          <w:sz w:val="20"/>
          <w:szCs w:val="20"/>
        </w:rPr>
        <w:t>za</w:t>
      </w:r>
      <w:r w:rsidR="009940E4" w:rsidRPr="004D5B01">
        <w:rPr>
          <w:sz w:val="20"/>
          <w:szCs w:val="20"/>
        </w:rPr>
        <w:t>chovat.</w:t>
      </w:r>
      <w:r w:rsidR="007C3EA6" w:rsidRPr="004D5B01">
        <w:rPr>
          <w:sz w:val="20"/>
          <w:szCs w:val="20"/>
        </w:rPr>
        <w:t xml:space="preserve"> </w:t>
      </w:r>
      <w:r w:rsidR="00016787" w:rsidRPr="004D5B01">
        <w:rPr>
          <w:sz w:val="20"/>
          <w:szCs w:val="20"/>
        </w:rPr>
        <w:t>S</w:t>
      </w:r>
      <w:r w:rsidR="009940E4" w:rsidRPr="004D5B01">
        <w:rPr>
          <w:sz w:val="20"/>
          <w:szCs w:val="20"/>
        </w:rPr>
        <w:t xml:space="preserve">polupracuje </w:t>
      </w:r>
      <w:r w:rsidR="00746375" w:rsidRPr="004D5B01">
        <w:rPr>
          <w:sz w:val="20"/>
          <w:szCs w:val="20"/>
        </w:rPr>
        <w:t xml:space="preserve">přitom </w:t>
      </w:r>
      <w:r w:rsidR="009940E4" w:rsidRPr="004D5B01">
        <w:rPr>
          <w:sz w:val="20"/>
          <w:szCs w:val="20"/>
        </w:rPr>
        <w:t xml:space="preserve">s ruskou </w:t>
      </w:r>
      <w:r w:rsidR="00F555EA" w:rsidRPr="004D5B01">
        <w:rPr>
          <w:sz w:val="20"/>
          <w:szCs w:val="20"/>
        </w:rPr>
        <w:t xml:space="preserve">krajně </w:t>
      </w:r>
      <w:r w:rsidR="00EC1504" w:rsidRPr="004D5B01">
        <w:rPr>
          <w:sz w:val="20"/>
          <w:szCs w:val="20"/>
        </w:rPr>
        <w:t xml:space="preserve">levicovou </w:t>
      </w:r>
      <w:r w:rsidR="009940E4" w:rsidRPr="004D5B01">
        <w:rPr>
          <w:sz w:val="20"/>
          <w:szCs w:val="20"/>
        </w:rPr>
        <w:t xml:space="preserve">tajnou organizací </w:t>
      </w:r>
      <w:r w:rsidR="003F345D" w:rsidRPr="004D5B01">
        <w:rPr>
          <w:sz w:val="20"/>
          <w:szCs w:val="20"/>
        </w:rPr>
        <w:t xml:space="preserve">Svoboda </w:t>
      </w:r>
      <w:r w:rsidR="009940E4" w:rsidRPr="004D5B01">
        <w:rPr>
          <w:sz w:val="20"/>
          <w:szCs w:val="20"/>
        </w:rPr>
        <w:t>lidu</w:t>
      </w:r>
      <w:r w:rsidR="003F345D" w:rsidRPr="004D5B01">
        <w:rPr>
          <w:sz w:val="20"/>
          <w:szCs w:val="20"/>
        </w:rPr>
        <w:t xml:space="preserve"> (Наро́дная во́ля)</w:t>
      </w:r>
      <w:r w:rsidR="009940E4" w:rsidRPr="004D5B01">
        <w:rPr>
          <w:sz w:val="20"/>
          <w:szCs w:val="20"/>
        </w:rPr>
        <w:t>, proslul</w:t>
      </w:r>
      <w:r w:rsidR="007C3EA6" w:rsidRPr="004D5B01">
        <w:rPr>
          <w:sz w:val="20"/>
          <w:szCs w:val="20"/>
        </w:rPr>
        <w:t>ou</w:t>
      </w:r>
      <w:r w:rsidR="009940E4" w:rsidRPr="004D5B01">
        <w:rPr>
          <w:sz w:val="20"/>
          <w:szCs w:val="20"/>
        </w:rPr>
        <w:t xml:space="preserve"> atentátem </w:t>
      </w:r>
      <w:r w:rsidR="007C3EA6" w:rsidRPr="004D5B01">
        <w:rPr>
          <w:sz w:val="20"/>
          <w:szCs w:val="20"/>
        </w:rPr>
        <w:t xml:space="preserve">na </w:t>
      </w:r>
      <w:r w:rsidR="009940E4" w:rsidRPr="004D5B01">
        <w:rPr>
          <w:sz w:val="20"/>
          <w:szCs w:val="20"/>
        </w:rPr>
        <w:t>cara Alexandra II.</w:t>
      </w:r>
      <w:r w:rsidR="00EC1504" w:rsidRPr="004D5B01">
        <w:rPr>
          <w:sz w:val="20"/>
          <w:szCs w:val="20"/>
        </w:rPr>
        <w:t xml:space="preserve"> Nikolajeviče</w:t>
      </w:r>
      <w:r w:rsidR="00EA5952" w:rsidRPr="004D5B01">
        <w:rPr>
          <w:sz w:val="20"/>
          <w:szCs w:val="20"/>
        </w:rPr>
        <w:t>.</w:t>
      </w:r>
      <w:r w:rsidR="000B5B18" w:rsidRPr="004D5B01">
        <w:rPr>
          <w:rStyle w:val="Znakapoznpodarou"/>
          <w:sz w:val="20"/>
          <w:szCs w:val="20"/>
        </w:rPr>
        <w:footnoteReference w:id="5"/>
      </w:r>
      <w:r w:rsidR="009940E4" w:rsidRPr="004D5B01">
        <w:rPr>
          <w:sz w:val="20"/>
          <w:szCs w:val="20"/>
        </w:rPr>
        <w:t xml:space="preserve"> </w:t>
      </w:r>
      <w:r w:rsidR="00737026" w:rsidRPr="004D5B01">
        <w:rPr>
          <w:sz w:val="20"/>
          <w:szCs w:val="20"/>
        </w:rPr>
        <w:t>P</w:t>
      </w:r>
      <w:r w:rsidR="00914DD3" w:rsidRPr="004D5B01">
        <w:rPr>
          <w:sz w:val="20"/>
          <w:szCs w:val="20"/>
        </w:rPr>
        <w:t xml:space="preserve">rvním politickým aktem </w:t>
      </w:r>
      <w:r w:rsidR="009B67A8" w:rsidRPr="004D5B01">
        <w:rPr>
          <w:sz w:val="20"/>
          <w:szCs w:val="20"/>
        </w:rPr>
        <w:t xml:space="preserve">R. </w:t>
      </w:r>
      <w:r w:rsidR="00737026" w:rsidRPr="004D5B01">
        <w:rPr>
          <w:sz w:val="20"/>
          <w:szCs w:val="20"/>
        </w:rPr>
        <w:t xml:space="preserve">Luxemburgové </w:t>
      </w:r>
      <w:r w:rsidR="00C25ECA" w:rsidRPr="004D5B01">
        <w:rPr>
          <w:sz w:val="20"/>
          <w:szCs w:val="20"/>
        </w:rPr>
        <w:t xml:space="preserve">se stává </w:t>
      </w:r>
      <w:r w:rsidR="00914DD3" w:rsidRPr="004D5B01">
        <w:rPr>
          <w:sz w:val="20"/>
          <w:szCs w:val="20"/>
        </w:rPr>
        <w:t xml:space="preserve">organizace generální stávky, která </w:t>
      </w:r>
      <w:r w:rsidR="003E7DF1" w:rsidRPr="004D5B01">
        <w:rPr>
          <w:sz w:val="20"/>
          <w:szCs w:val="20"/>
        </w:rPr>
        <w:t>je potlačena</w:t>
      </w:r>
      <w:r w:rsidR="007C3EA6" w:rsidRPr="004D5B01">
        <w:rPr>
          <w:sz w:val="20"/>
          <w:szCs w:val="20"/>
        </w:rPr>
        <w:t xml:space="preserve">. </w:t>
      </w:r>
      <w:r w:rsidR="009940E4" w:rsidRPr="004D5B01">
        <w:rPr>
          <w:sz w:val="20"/>
          <w:szCs w:val="20"/>
        </w:rPr>
        <w:t>S</w:t>
      </w:r>
      <w:r w:rsidR="00914DD3" w:rsidRPr="004D5B01">
        <w:rPr>
          <w:sz w:val="20"/>
          <w:szCs w:val="20"/>
        </w:rPr>
        <w:t xml:space="preserve">trana </w:t>
      </w:r>
      <w:r w:rsidR="009940E4" w:rsidRPr="004D5B01">
        <w:rPr>
          <w:sz w:val="20"/>
          <w:szCs w:val="20"/>
        </w:rPr>
        <w:t>je</w:t>
      </w:r>
      <w:r w:rsidR="00914DD3" w:rsidRPr="004D5B01">
        <w:rPr>
          <w:sz w:val="20"/>
          <w:szCs w:val="20"/>
        </w:rPr>
        <w:t xml:space="preserve"> rozprášena</w:t>
      </w:r>
      <w:r w:rsidR="003E7DF1" w:rsidRPr="004D5B01">
        <w:rPr>
          <w:sz w:val="20"/>
          <w:szCs w:val="20"/>
        </w:rPr>
        <w:t>,</w:t>
      </w:r>
      <w:r w:rsidR="00914DD3" w:rsidRPr="004D5B01">
        <w:rPr>
          <w:sz w:val="20"/>
          <w:szCs w:val="20"/>
        </w:rPr>
        <w:t xml:space="preserve"> </w:t>
      </w:r>
      <w:r w:rsidR="009940E4" w:rsidRPr="004D5B01">
        <w:rPr>
          <w:sz w:val="20"/>
          <w:szCs w:val="20"/>
        </w:rPr>
        <w:t xml:space="preserve">někteří </w:t>
      </w:r>
      <w:r w:rsidR="00914DD3" w:rsidRPr="004D5B01">
        <w:rPr>
          <w:sz w:val="20"/>
          <w:szCs w:val="20"/>
        </w:rPr>
        <w:t>konč</w:t>
      </w:r>
      <w:r w:rsidR="009940E4" w:rsidRPr="004D5B01">
        <w:rPr>
          <w:sz w:val="20"/>
          <w:szCs w:val="20"/>
        </w:rPr>
        <w:t>í</w:t>
      </w:r>
      <w:r w:rsidR="00914DD3" w:rsidRPr="004D5B01">
        <w:rPr>
          <w:sz w:val="20"/>
          <w:szCs w:val="20"/>
        </w:rPr>
        <w:t xml:space="preserve"> na popravišti</w:t>
      </w:r>
      <w:r w:rsidR="003E7DF1" w:rsidRPr="004D5B01">
        <w:rPr>
          <w:sz w:val="20"/>
          <w:szCs w:val="20"/>
        </w:rPr>
        <w:t xml:space="preserve">, </w:t>
      </w:r>
      <w:r w:rsidR="001D4270" w:rsidRPr="004D5B01">
        <w:rPr>
          <w:sz w:val="20"/>
          <w:szCs w:val="20"/>
        </w:rPr>
        <w:t>další</w:t>
      </w:r>
      <w:r w:rsidR="003E7DF1" w:rsidRPr="004D5B01">
        <w:rPr>
          <w:sz w:val="20"/>
          <w:szCs w:val="20"/>
        </w:rPr>
        <w:t xml:space="preserve"> </w:t>
      </w:r>
      <w:r w:rsidR="001D4270" w:rsidRPr="004D5B01">
        <w:rPr>
          <w:sz w:val="20"/>
          <w:szCs w:val="20"/>
        </w:rPr>
        <w:t xml:space="preserve">přežívají </w:t>
      </w:r>
      <w:r w:rsidR="003E7DF1" w:rsidRPr="004D5B01">
        <w:rPr>
          <w:sz w:val="20"/>
          <w:szCs w:val="20"/>
        </w:rPr>
        <w:t>v ilegalitě</w:t>
      </w:r>
      <w:r w:rsidR="00914DD3" w:rsidRPr="004D5B01">
        <w:rPr>
          <w:sz w:val="20"/>
          <w:szCs w:val="20"/>
        </w:rPr>
        <w:t>.</w:t>
      </w:r>
      <w:r w:rsidR="007C3EA6" w:rsidRPr="004D5B01">
        <w:rPr>
          <w:sz w:val="20"/>
          <w:szCs w:val="20"/>
        </w:rPr>
        <w:t xml:space="preserve"> Policejní smyčka </w:t>
      </w:r>
      <w:r w:rsidR="003B7AC5" w:rsidRPr="004D5B01">
        <w:rPr>
          <w:sz w:val="20"/>
          <w:szCs w:val="20"/>
        </w:rPr>
        <w:t xml:space="preserve">carské ochranky </w:t>
      </w:r>
      <w:r w:rsidR="007C3EA6" w:rsidRPr="004D5B01">
        <w:rPr>
          <w:sz w:val="20"/>
          <w:szCs w:val="20"/>
        </w:rPr>
        <w:t>se utahuje a tak</w:t>
      </w:r>
      <w:r w:rsidR="0061548F" w:rsidRPr="004D5B01">
        <w:rPr>
          <w:sz w:val="20"/>
          <w:szCs w:val="20"/>
        </w:rPr>
        <w:t xml:space="preserve"> </w:t>
      </w:r>
      <w:r w:rsidR="009940E4" w:rsidRPr="004D5B01">
        <w:rPr>
          <w:sz w:val="20"/>
          <w:szCs w:val="20"/>
        </w:rPr>
        <w:t xml:space="preserve">Luxemburgová </w:t>
      </w:r>
      <w:r w:rsidR="001D4270" w:rsidRPr="004D5B01">
        <w:rPr>
          <w:sz w:val="20"/>
          <w:szCs w:val="20"/>
        </w:rPr>
        <w:t xml:space="preserve">za pomocí lsti </w:t>
      </w:r>
      <w:r w:rsidR="0061548F" w:rsidRPr="004D5B01">
        <w:rPr>
          <w:sz w:val="20"/>
          <w:szCs w:val="20"/>
        </w:rPr>
        <w:t xml:space="preserve">ilegálně </w:t>
      </w:r>
      <w:r w:rsidR="00810DFE" w:rsidRPr="004D5B01">
        <w:rPr>
          <w:sz w:val="20"/>
          <w:szCs w:val="20"/>
        </w:rPr>
        <w:t xml:space="preserve">z Polska </w:t>
      </w:r>
      <w:r w:rsidR="0061548F" w:rsidRPr="004D5B01">
        <w:rPr>
          <w:sz w:val="20"/>
          <w:szCs w:val="20"/>
        </w:rPr>
        <w:t xml:space="preserve">prchá v roce 1889 do Německa a dále do </w:t>
      </w:r>
      <w:r w:rsidR="008D7071" w:rsidRPr="004D5B01">
        <w:rPr>
          <w:sz w:val="20"/>
          <w:szCs w:val="20"/>
        </w:rPr>
        <w:t xml:space="preserve">liberálního Švýcarska. </w:t>
      </w:r>
      <w:r w:rsidR="0061548F" w:rsidRPr="004D5B01">
        <w:rPr>
          <w:sz w:val="20"/>
          <w:szCs w:val="20"/>
        </w:rPr>
        <w:t>Cury</w:t>
      </w:r>
      <w:r w:rsidR="008D7071" w:rsidRPr="004D5B01">
        <w:rPr>
          <w:sz w:val="20"/>
          <w:szCs w:val="20"/>
        </w:rPr>
        <w:t>šská u</w:t>
      </w:r>
      <w:r w:rsidR="0061548F" w:rsidRPr="004D5B01">
        <w:rPr>
          <w:sz w:val="20"/>
          <w:szCs w:val="20"/>
        </w:rPr>
        <w:t xml:space="preserve">niverzita </w:t>
      </w:r>
      <w:r w:rsidR="001D4270" w:rsidRPr="004D5B01">
        <w:rPr>
          <w:sz w:val="20"/>
          <w:szCs w:val="20"/>
        </w:rPr>
        <w:t xml:space="preserve">totiž </w:t>
      </w:r>
      <w:r w:rsidR="00F555EA" w:rsidRPr="004D5B01">
        <w:rPr>
          <w:sz w:val="20"/>
          <w:szCs w:val="20"/>
        </w:rPr>
        <w:t>v</w:t>
      </w:r>
      <w:r w:rsidR="0061548F" w:rsidRPr="004D5B01">
        <w:rPr>
          <w:sz w:val="20"/>
          <w:szCs w:val="20"/>
        </w:rPr>
        <w:t xml:space="preserve">zdělává na stejném základě muže i ženy. </w:t>
      </w:r>
      <w:r w:rsidR="00E5416E" w:rsidRPr="004D5B01">
        <w:rPr>
          <w:sz w:val="20"/>
          <w:szCs w:val="20"/>
        </w:rPr>
        <w:t>Z</w:t>
      </w:r>
      <w:r w:rsidR="00810DFE" w:rsidRPr="004D5B01">
        <w:rPr>
          <w:sz w:val="20"/>
          <w:szCs w:val="20"/>
        </w:rPr>
        <w:t xml:space="preserve">apisuje </w:t>
      </w:r>
      <w:r w:rsidR="00E5416E" w:rsidRPr="004D5B01">
        <w:rPr>
          <w:sz w:val="20"/>
          <w:szCs w:val="20"/>
        </w:rPr>
        <w:t xml:space="preserve">se </w:t>
      </w:r>
      <w:r w:rsidR="00810DFE" w:rsidRPr="004D5B01">
        <w:rPr>
          <w:sz w:val="20"/>
          <w:szCs w:val="20"/>
        </w:rPr>
        <w:t xml:space="preserve">na filozofickou a později právnickou fakultu. </w:t>
      </w:r>
      <w:r w:rsidR="009B67A8" w:rsidRPr="004D5B01">
        <w:rPr>
          <w:sz w:val="20"/>
          <w:szCs w:val="20"/>
        </w:rPr>
        <w:t>Soustřeďuje se na</w:t>
      </w:r>
      <w:r w:rsidR="0061548F" w:rsidRPr="004D5B01">
        <w:rPr>
          <w:sz w:val="20"/>
          <w:szCs w:val="20"/>
        </w:rPr>
        <w:t xml:space="preserve"> filozofii, ekonomii, historii, </w:t>
      </w:r>
      <w:r w:rsidR="00810DFE" w:rsidRPr="004D5B01">
        <w:rPr>
          <w:sz w:val="20"/>
          <w:szCs w:val="20"/>
        </w:rPr>
        <w:t xml:space="preserve">přírodní vědy, </w:t>
      </w:r>
      <w:r w:rsidR="0061548F" w:rsidRPr="004D5B01">
        <w:rPr>
          <w:sz w:val="20"/>
          <w:szCs w:val="20"/>
        </w:rPr>
        <w:t>matemati</w:t>
      </w:r>
      <w:r w:rsidR="009B67A8" w:rsidRPr="004D5B01">
        <w:rPr>
          <w:sz w:val="20"/>
          <w:szCs w:val="20"/>
        </w:rPr>
        <w:t>ku</w:t>
      </w:r>
      <w:r w:rsidR="0061548F" w:rsidRPr="004D5B01">
        <w:rPr>
          <w:sz w:val="20"/>
          <w:szCs w:val="20"/>
        </w:rPr>
        <w:t xml:space="preserve"> a </w:t>
      </w:r>
      <w:r w:rsidR="00810DFE" w:rsidRPr="004D5B01">
        <w:rPr>
          <w:sz w:val="20"/>
          <w:szCs w:val="20"/>
        </w:rPr>
        <w:t xml:space="preserve">veřejné </w:t>
      </w:r>
      <w:r w:rsidR="0061548F" w:rsidRPr="004D5B01">
        <w:rPr>
          <w:sz w:val="20"/>
          <w:szCs w:val="20"/>
        </w:rPr>
        <w:t>práv</w:t>
      </w:r>
      <w:r w:rsidR="009B67A8" w:rsidRPr="004D5B01">
        <w:rPr>
          <w:sz w:val="20"/>
          <w:szCs w:val="20"/>
        </w:rPr>
        <w:t>o</w:t>
      </w:r>
      <w:r w:rsidR="0061548F" w:rsidRPr="004D5B01">
        <w:rPr>
          <w:sz w:val="20"/>
          <w:szCs w:val="20"/>
        </w:rPr>
        <w:t xml:space="preserve"> – se zaměřením na dějiny středověku, formování státu a státní správy a ekonomické a burzovní krize. Navštěvuje</w:t>
      </w:r>
      <w:r w:rsidR="003B7AC5" w:rsidRPr="004D5B01">
        <w:rPr>
          <w:sz w:val="20"/>
          <w:szCs w:val="20"/>
        </w:rPr>
        <w:t xml:space="preserve"> přitom </w:t>
      </w:r>
      <w:r w:rsidR="00E5416E" w:rsidRPr="004D5B01">
        <w:rPr>
          <w:sz w:val="20"/>
          <w:szCs w:val="20"/>
        </w:rPr>
        <w:t>též</w:t>
      </w:r>
      <w:r w:rsidR="0061548F" w:rsidRPr="004D5B01">
        <w:rPr>
          <w:sz w:val="20"/>
          <w:szCs w:val="20"/>
        </w:rPr>
        <w:t xml:space="preserve"> pařížské knihovny. </w:t>
      </w:r>
      <w:r w:rsidR="00C70CCE" w:rsidRPr="004D5B01">
        <w:rPr>
          <w:sz w:val="20"/>
          <w:szCs w:val="20"/>
        </w:rPr>
        <w:t>T</w:t>
      </w:r>
      <w:r w:rsidR="0061548F" w:rsidRPr="004D5B01">
        <w:rPr>
          <w:sz w:val="20"/>
          <w:szCs w:val="20"/>
        </w:rPr>
        <w:t xml:space="preserve">itul Dr. Jur. </w:t>
      </w:r>
      <w:r w:rsidR="00EA051A" w:rsidRPr="004D5B01">
        <w:rPr>
          <w:sz w:val="20"/>
          <w:szCs w:val="20"/>
        </w:rPr>
        <w:t>z</w:t>
      </w:r>
      <w:r w:rsidR="0061548F" w:rsidRPr="004D5B01">
        <w:rPr>
          <w:sz w:val="20"/>
          <w:szCs w:val="20"/>
        </w:rPr>
        <w:t xml:space="preserve">ískává za </w:t>
      </w:r>
      <w:r w:rsidR="003B7AC5" w:rsidRPr="004D5B01">
        <w:rPr>
          <w:sz w:val="20"/>
          <w:szCs w:val="20"/>
        </w:rPr>
        <w:t>studii</w:t>
      </w:r>
      <w:r w:rsidR="0061548F" w:rsidRPr="004D5B01">
        <w:rPr>
          <w:sz w:val="20"/>
          <w:szCs w:val="20"/>
        </w:rPr>
        <w:t xml:space="preserve"> </w:t>
      </w:r>
      <w:r w:rsidR="0061548F" w:rsidRPr="004D5B01">
        <w:rPr>
          <w:i/>
          <w:sz w:val="20"/>
          <w:szCs w:val="20"/>
        </w:rPr>
        <w:t>Průmyslový rozvoj Polska</w:t>
      </w:r>
      <w:r w:rsidR="0061548F" w:rsidRPr="004D5B01">
        <w:rPr>
          <w:sz w:val="20"/>
          <w:szCs w:val="20"/>
        </w:rPr>
        <w:t>, pod vedením J. Wolfa, obhájen</w:t>
      </w:r>
      <w:r w:rsidR="003B7AC5" w:rsidRPr="004D5B01">
        <w:rPr>
          <w:sz w:val="20"/>
          <w:szCs w:val="20"/>
        </w:rPr>
        <w:t>ou</w:t>
      </w:r>
      <w:r w:rsidR="0061548F" w:rsidRPr="004D5B01">
        <w:rPr>
          <w:sz w:val="20"/>
          <w:szCs w:val="20"/>
        </w:rPr>
        <w:t xml:space="preserve"> v roce 1897.</w:t>
      </w:r>
      <w:r w:rsidR="005002D7" w:rsidRPr="004D5B01">
        <w:rPr>
          <w:sz w:val="20"/>
          <w:szCs w:val="20"/>
        </w:rPr>
        <w:t xml:space="preserve"> J</w:t>
      </w:r>
      <w:r w:rsidR="00F555EA" w:rsidRPr="004D5B01">
        <w:rPr>
          <w:sz w:val="20"/>
          <w:szCs w:val="20"/>
        </w:rPr>
        <w:t>de</w:t>
      </w:r>
      <w:r w:rsidR="005002D7" w:rsidRPr="004D5B01">
        <w:rPr>
          <w:sz w:val="20"/>
          <w:szCs w:val="20"/>
        </w:rPr>
        <w:t xml:space="preserve"> o její první vědeckou práci</w:t>
      </w:r>
      <w:r w:rsidR="003A4CEA" w:rsidRPr="004D5B01">
        <w:rPr>
          <w:sz w:val="20"/>
          <w:szCs w:val="20"/>
        </w:rPr>
        <w:t xml:space="preserve"> (Luxemburgová, 1898</w:t>
      </w:r>
      <w:r w:rsidR="00702729" w:rsidRPr="004D5B01">
        <w:rPr>
          <w:sz w:val="20"/>
          <w:szCs w:val="20"/>
        </w:rPr>
        <w:t>a</w:t>
      </w:r>
      <w:r w:rsidR="003A4CEA" w:rsidRPr="004D5B01">
        <w:rPr>
          <w:sz w:val="20"/>
          <w:szCs w:val="20"/>
        </w:rPr>
        <w:t>)</w:t>
      </w:r>
      <w:r w:rsidR="00E5416E" w:rsidRPr="004D5B01">
        <w:rPr>
          <w:sz w:val="20"/>
          <w:szCs w:val="20"/>
        </w:rPr>
        <w:t>.</w:t>
      </w:r>
      <w:r w:rsidR="003B7AC5" w:rsidRPr="004D5B01">
        <w:rPr>
          <w:sz w:val="20"/>
          <w:szCs w:val="20"/>
        </w:rPr>
        <w:t xml:space="preserve"> </w:t>
      </w:r>
      <w:r w:rsidR="005002D7" w:rsidRPr="004D5B01">
        <w:rPr>
          <w:sz w:val="20"/>
          <w:szCs w:val="20"/>
        </w:rPr>
        <w:t xml:space="preserve"> </w:t>
      </w:r>
    </w:p>
    <w:p w:rsidR="00C70CCE" w:rsidRPr="004D5B01" w:rsidRDefault="0061548F" w:rsidP="002826C9">
      <w:pPr>
        <w:ind w:firstLine="284"/>
        <w:jc w:val="both"/>
        <w:rPr>
          <w:sz w:val="20"/>
          <w:szCs w:val="20"/>
        </w:rPr>
      </w:pPr>
      <w:r w:rsidRPr="004D5B01">
        <w:rPr>
          <w:sz w:val="20"/>
          <w:szCs w:val="20"/>
        </w:rPr>
        <w:t xml:space="preserve">Vedle studia se aktivně </w:t>
      </w:r>
      <w:r w:rsidR="009B67A8" w:rsidRPr="004D5B01">
        <w:rPr>
          <w:sz w:val="20"/>
          <w:szCs w:val="20"/>
        </w:rPr>
        <w:t>věnuje</w:t>
      </w:r>
      <w:r w:rsidRPr="004D5B01">
        <w:rPr>
          <w:sz w:val="20"/>
          <w:szCs w:val="20"/>
        </w:rPr>
        <w:t xml:space="preserve"> </w:t>
      </w:r>
      <w:r w:rsidR="00534275" w:rsidRPr="004D5B01">
        <w:rPr>
          <w:sz w:val="20"/>
          <w:szCs w:val="20"/>
        </w:rPr>
        <w:t xml:space="preserve">radikální </w:t>
      </w:r>
      <w:r w:rsidRPr="004D5B01">
        <w:rPr>
          <w:sz w:val="20"/>
          <w:szCs w:val="20"/>
        </w:rPr>
        <w:t>politi</w:t>
      </w:r>
      <w:r w:rsidR="009B67A8" w:rsidRPr="004D5B01">
        <w:rPr>
          <w:sz w:val="20"/>
          <w:szCs w:val="20"/>
        </w:rPr>
        <w:t>ce</w:t>
      </w:r>
      <w:r w:rsidR="00C70CCE" w:rsidRPr="004D5B01">
        <w:rPr>
          <w:sz w:val="20"/>
          <w:szCs w:val="20"/>
        </w:rPr>
        <w:t xml:space="preserve"> – doktorka práv se přitom po většinu svého života zabývá ilegální činností</w:t>
      </w:r>
      <w:r w:rsidR="00891165" w:rsidRPr="004D5B01">
        <w:rPr>
          <w:sz w:val="20"/>
          <w:szCs w:val="20"/>
        </w:rPr>
        <w:t xml:space="preserve"> a je</w:t>
      </w:r>
      <w:r w:rsidR="008922DE" w:rsidRPr="004D5B01">
        <w:rPr>
          <w:sz w:val="20"/>
          <w:szCs w:val="20"/>
        </w:rPr>
        <w:t xml:space="preserve"> </w:t>
      </w:r>
      <w:r w:rsidR="00891165" w:rsidRPr="004D5B01">
        <w:rPr>
          <w:sz w:val="20"/>
          <w:szCs w:val="20"/>
        </w:rPr>
        <w:t>členkou spolků</w:t>
      </w:r>
      <w:r w:rsidR="00CC5655" w:rsidRPr="004D5B01">
        <w:rPr>
          <w:sz w:val="20"/>
          <w:szCs w:val="20"/>
        </w:rPr>
        <w:t xml:space="preserve"> a</w:t>
      </w:r>
      <w:r w:rsidR="00891165" w:rsidRPr="004D5B01">
        <w:rPr>
          <w:sz w:val="20"/>
          <w:szCs w:val="20"/>
        </w:rPr>
        <w:t xml:space="preserve"> organizací establishmentem </w:t>
      </w:r>
      <w:r w:rsidR="00CC5655" w:rsidRPr="004D5B01">
        <w:rPr>
          <w:sz w:val="20"/>
          <w:szCs w:val="20"/>
        </w:rPr>
        <w:t>nezřídka</w:t>
      </w:r>
      <w:r w:rsidR="00891165" w:rsidRPr="004D5B01">
        <w:rPr>
          <w:sz w:val="20"/>
          <w:szCs w:val="20"/>
        </w:rPr>
        <w:t xml:space="preserve"> </w:t>
      </w:r>
      <w:r w:rsidR="00023DEA" w:rsidRPr="004D5B01">
        <w:rPr>
          <w:sz w:val="20"/>
          <w:szCs w:val="20"/>
        </w:rPr>
        <w:t>označovaných</w:t>
      </w:r>
      <w:r w:rsidR="00891165" w:rsidRPr="004D5B01">
        <w:rPr>
          <w:sz w:val="20"/>
          <w:szCs w:val="20"/>
        </w:rPr>
        <w:t xml:space="preserve"> za teroristické.</w:t>
      </w:r>
      <w:r w:rsidR="004C2E5F" w:rsidRPr="004D5B01">
        <w:rPr>
          <w:rStyle w:val="Znakapoznpodarou"/>
          <w:sz w:val="20"/>
          <w:szCs w:val="20"/>
        </w:rPr>
        <w:footnoteReference w:id="6"/>
      </w:r>
      <w:r w:rsidR="008922DE" w:rsidRPr="004D5B01">
        <w:rPr>
          <w:sz w:val="20"/>
          <w:szCs w:val="20"/>
        </w:rPr>
        <w:t xml:space="preserve"> </w:t>
      </w:r>
      <w:r w:rsidRPr="004D5B01">
        <w:rPr>
          <w:sz w:val="20"/>
          <w:szCs w:val="20"/>
        </w:rPr>
        <w:t>V </w:t>
      </w:r>
      <w:r w:rsidR="002D4ECB" w:rsidRPr="004D5B01">
        <w:rPr>
          <w:sz w:val="20"/>
          <w:szCs w:val="20"/>
        </w:rPr>
        <w:t>období</w:t>
      </w:r>
      <w:r w:rsidRPr="004D5B01">
        <w:rPr>
          <w:sz w:val="20"/>
          <w:szCs w:val="20"/>
        </w:rPr>
        <w:t xml:space="preserve"> 1892-97 </w:t>
      </w:r>
      <w:r w:rsidR="008922DE" w:rsidRPr="004D5B01">
        <w:rPr>
          <w:sz w:val="20"/>
          <w:szCs w:val="20"/>
        </w:rPr>
        <w:t xml:space="preserve">je </w:t>
      </w:r>
      <w:r w:rsidR="00126EF5" w:rsidRPr="004D5B01">
        <w:rPr>
          <w:sz w:val="20"/>
          <w:szCs w:val="20"/>
        </w:rPr>
        <w:t xml:space="preserve">Luxemburgová </w:t>
      </w:r>
      <w:r w:rsidRPr="004D5B01">
        <w:rPr>
          <w:sz w:val="20"/>
          <w:szCs w:val="20"/>
        </w:rPr>
        <w:t>angažována v polském dělnickém hnutí</w:t>
      </w:r>
      <w:r w:rsidR="00C70CCE" w:rsidRPr="004D5B01">
        <w:rPr>
          <w:sz w:val="20"/>
          <w:szCs w:val="20"/>
        </w:rPr>
        <w:t xml:space="preserve">. </w:t>
      </w:r>
      <w:r w:rsidR="001424EF" w:rsidRPr="004D5B01">
        <w:rPr>
          <w:sz w:val="20"/>
          <w:szCs w:val="20"/>
        </w:rPr>
        <w:t>V roce 1893 s</w:t>
      </w:r>
      <w:r w:rsidRPr="004D5B01">
        <w:rPr>
          <w:sz w:val="20"/>
          <w:szCs w:val="20"/>
        </w:rPr>
        <w:t>poluzakládá</w:t>
      </w:r>
      <w:r w:rsidR="00DF1664" w:rsidRPr="004D5B01">
        <w:rPr>
          <w:rStyle w:val="Znakapoznpodarou"/>
          <w:sz w:val="20"/>
          <w:szCs w:val="20"/>
        </w:rPr>
        <w:footnoteReference w:id="7"/>
      </w:r>
      <w:r w:rsidRPr="004D5B01">
        <w:rPr>
          <w:sz w:val="20"/>
          <w:szCs w:val="20"/>
        </w:rPr>
        <w:t xml:space="preserve"> první polské sociálně demokratické noviny</w:t>
      </w:r>
      <w:r w:rsidR="00C7080E" w:rsidRPr="004D5B01">
        <w:rPr>
          <w:sz w:val="20"/>
          <w:szCs w:val="20"/>
        </w:rPr>
        <w:t xml:space="preserve"> </w:t>
      </w:r>
      <w:r w:rsidRPr="004D5B01">
        <w:rPr>
          <w:i/>
          <w:sz w:val="20"/>
          <w:szCs w:val="20"/>
        </w:rPr>
        <w:t>Sprawa Robotnicza</w:t>
      </w:r>
      <w:r w:rsidR="00444C73" w:rsidRPr="004D5B01">
        <w:rPr>
          <w:sz w:val="20"/>
          <w:szCs w:val="20"/>
        </w:rPr>
        <w:t xml:space="preserve"> </w:t>
      </w:r>
      <w:r w:rsidR="00444C73" w:rsidRPr="004D5B01">
        <w:rPr>
          <w:i/>
          <w:sz w:val="20"/>
          <w:szCs w:val="20"/>
        </w:rPr>
        <w:t>(Dělnická správa)</w:t>
      </w:r>
      <w:r w:rsidR="00444C73" w:rsidRPr="004D5B01">
        <w:rPr>
          <w:sz w:val="20"/>
          <w:szCs w:val="20"/>
        </w:rPr>
        <w:t>,</w:t>
      </w:r>
      <w:r w:rsidRPr="004D5B01">
        <w:rPr>
          <w:sz w:val="20"/>
          <w:szCs w:val="20"/>
        </w:rPr>
        <w:t xml:space="preserve"> </w:t>
      </w:r>
      <w:r w:rsidR="001424EF" w:rsidRPr="004D5B01">
        <w:rPr>
          <w:sz w:val="20"/>
          <w:szCs w:val="20"/>
        </w:rPr>
        <w:t>s protinacionalistickým zaměřením</w:t>
      </w:r>
      <w:r w:rsidR="00C7080E" w:rsidRPr="004D5B01">
        <w:rPr>
          <w:sz w:val="20"/>
          <w:szCs w:val="20"/>
        </w:rPr>
        <w:t>.</w:t>
      </w:r>
      <w:r w:rsidR="002D4ECB" w:rsidRPr="004D5B01">
        <w:rPr>
          <w:sz w:val="20"/>
          <w:szCs w:val="20"/>
        </w:rPr>
        <w:t xml:space="preserve"> V</w:t>
      </w:r>
      <w:r w:rsidR="00126EF5" w:rsidRPr="004D5B01">
        <w:rPr>
          <w:sz w:val="20"/>
          <w:szCs w:val="20"/>
        </w:rPr>
        <w:t xml:space="preserve"> jejich </w:t>
      </w:r>
      <w:r w:rsidRPr="004D5B01">
        <w:rPr>
          <w:sz w:val="20"/>
          <w:szCs w:val="20"/>
        </w:rPr>
        <w:t>curyšské redakci p</w:t>
      </w:r>
      <w:r w:rsidR="00886462" w:rsidRPr="004D5B01">
        <w:rPr>
          <w:sz w:val="20"/>
          <w:szCs w:val="20"/>
        </w:rPr>
        <w:t>racuje</w:t>
      </w:r>
      <w:r w:rsidRPr="004D5B01">
        <w:rPr>
          <w:sz w:val="20"/>
          <w:szCs w:val="20"/>
        </w:rPr>
        <w:t xml:space="preserve"> </w:t>
      </w:r>
      <w:r w:rsidR="002C6F0A" w:rsidRPr="004D5B01">
        <w:rPr>
          <w:sz w:val="20"/>
          <w:szCs w:val="20"/>
        </w:rPr>
        <w:t>jako</w:t>
      </w:r>
      <w:r w:rsidR="00534275" w:rsidRPr="004D5B01">
        <w:rPr>
          <w:sz w:val="20"/>
          <w:szCs w:val="20"/>
        </w:rPr>
        <w:t xml:space="preserve"> hlavní přispěvatelka </w:t>
      </w:r>
      <w:r w:rsidRPr="004D5B01">
        <w:rPr>
          <w:sz w:val="20"/>
          <w:szCs w:val="20"/>
        </w:rPr>
        <w:t xml:space="preserve">do roku 1896. </w:t>
      </w:r>
      <w:r w:rsidR="00431412" w:rsidRPr="004D5B01">
        <w:rPr>
          <w:sz w:val="20"/>
          <w:szCs w:val="20"/>
        </w:rPr>
        <w:t>Ve Švýcarsku se setkává se s celou řadou ruských, polských aj. emigrantů, kteří následně hrají významnou úlohu v socialistickém a komunistickém hnutí – jako byli G. V. Plechanov (1859 – 1918), P. B. Axelrod (1850 – 1928) či V. I. Zasuličová (1849 – 1919). Společnost jí tvoří i pozdější první sovětský lidový komisař pro vzdělávání A. V. Lunačarskij (1875 – 1933) a především L. Jogiches (1867 – 1919). Tento litevský profesionální aktivista a revolucionář se stává jejím osudovým mužem, se kterým s občasnými přestávkami</w:t>
      </w:r>
      <w:r w:rsidR="00F33AD9" w:rsidRPr="004D5B01">
        <w:rPr>
          <w:sz w:val="20"/>
          <w:szCs w:val="20"/>
        </w:rPr>
        <w:t>,</w:t>
      </w:r>
      <w:r w:rsidR="00431412" w:rsidRPr="004D5B01">
        <w:rPr>
          <w:sz w:val="20"/>
          <w:szCs w:val="20"/>
        </w:rPr>
        <w:t xml:space="preserve"> a to </w:t>
      </w:r>
      <w:r w:rsidR="00F33AD9" w:rsidRPr="004D5B01">
        <w:rPr>
          <w:sz w:val="20"/>
          <w:szCs w:val="20"/>
        </w:rPr>
        <w:t xml:space="preserve">místy </w:t>
      </w:r>
      <w:r w:rsidR="00431412" w:rsidRPr="004D5B01">
        <w:rPr>
          <w:sz w:val="20"/>
          <w:szCs w:val="20"/>
        </w:rPr>
        <w:t>i bouřlivěji</w:t>
      </w:r>
      <w:r w:rsidR="00F33AD9" w:rsidRPr="004D5B01">
        <w:rPr>
          <w:sz w:val="20"/>
          <w:szCs w:val="20"/>
        </w:rPr>
        <w:t>,</w:t>
      </w:r>
      <w:r w:rsidR="00431412" w:rsidRPr="004D5B01">
        <w:rPr>
          <w:sz w:val="20"/>
          <w:szCs w:val="20"/>
        </w:rPr>
        <w:t xml:space="preserve"> Luxemburgová žije až do smrti.</w:t>
      </w:r>
      <w:r w:rsidR="00431412" w:rsidRPr="004D5B01">
        <w:rPr>
          <w:rStyle w:val="Znakapoznpodarou"/>
          <w:sz w:val="20"/>
          <w:szCs w:val="20"/>
        </w:rPr>
        <w:footnoteReference w:id="8"/>
      </w:r>
    </w:p>
    <w:p w:rsidR="00D80A0A" w:rsidRPr="004D5B01" w:rsidRDefault="001424EF" w:rsidP="002826C9">
      <w:pPr>
        <w:ind w:firstLine="284"/>
        <w:jc w:val="both"/>
        <w:rPr>
          <w:sz w:val="20"/>
          <w:szCs w:val="20"/>
        </w:rPr>
      </w:pPr>
      <w:r w:rsidRPr="004D5B01">
        <w:rPr>
          <w:sz w:val="20"/>
          <w:szCs w:val="20"/>
        </w:rPr>
        <w:t>Jogiches se angažuje v hnutí za obnovu státnosti Polska a udržuje kontakty s levicí v </w:t>
      </w:r>
      <w:r w:rsidR="007E6FC0" w:rsidRPr="004D5B01">
        <w:rPr>
          <w:sz w:val="20"/>
          <w:szCs w:val="20"/>
        </w:rPr>
        <w:t>Sociálně demokratick</w:t>
      </w:r>
      <w:r w:rsidR="00891165" w:rsidRPr="004D5B01">
        <w:rPr>
          <w:sz w:val="20"/>
          <w:szCs w:val="20"/>
        </w:rPr>
        <w:t>é</w:t>
      </w:r>
      <w:r w:rsidR="007E6FC0" w:rsidRPr="004D5B01">
        <w:rPr>
          <w:sz w:val="20"/>
          <w:szCs w:val="20"/>
        </w:rPr>
        <w:t xml:space="preserve"> stran</w:t>
      </w:r>
      <w:r w:rsidR="00891165" w:rsidRPr="004D5B01">
        <w:rPr>
          <w:sz w:val="20"/>
          <w:szCs w:val="20"/>
        </w:rPr>
        <w:t>ě</w:t>
      </w:r>
      <w:r w:rsidR="007E6FC0" w:rsidRPr="004D5B01">
        <w:rPr>
          <w:sz w:val="20"/>
          <w:szCs w:val="20"/>
        </w:rPr>
        <w:t xml:space="preserve"> Německa</w:t>
      </w:r>
      <w:r w:rsidR="00891165" w:rsidRPr="004D5B01">
        <w:rPr>
          <w:sz w:val="20"/>
          <w:szCs w:val="20"/>
        </w:rPr>
        <w:t xml:space="preserve"> (</w:t>
      </w:r>
      <w:r w:rsidR="00F0062E" w:rsidRPr="004D5B01">
        <w:rPr>
          <w:bCs/>
          <w:sz w:val="20"/>
          <w:szCs w:val="20"/>
        </w:rPr>
        <w:t>Sozialdemokratische Partei Deutschlands,</w:t>
      </w:r>
      <w:r w:rsidR="00F0062E" w:rsidRPr="004D5B01">
        <w:rPr>
          <w:sz w:val="20"/>
          <w:szCs w:val="20"/>
        </w:rPr>
        <w:t xml:space="preserve"> </w:t>
      </w:r>
      <w:r w:rsidR="00891165" w:rsidRPr="004D5B01">
        <w:rPr>
          <w:sz w:val="20"/>
          <w:szCs w:val="20"/>
        </w:rPr>
        <w:t>SPD)</w:t>
      </w:r>
      <w:r w:rsidRPr="004D5B01">
        <w:rPr>
          <w:sz w:val="20"/>
          <w:szCs w:val="20"/>
        </w:rPr>
        <w:t>.</w:t>
      </w:r>
      <w:r w:rsidR="007E6FC0" w:rsidRPr="004D5B01">
        <w:rPr>
          <w:sz w:val="20"/>
          <w:szCs w:val="20"/>
        </w:rPr>
        <w:t xml:space="preserve"> </w:t>
      </w:r>
      <w:r w:rsidR="00281F13" w:rsidRPr="004D5B01">
        <w:rPr>
          <w:sz w:val="20"/>
          <w:szCs w:val="20"/>
        </w:rPr>
        <w:t xml:space="preserve">Spolu </w:t>
      </w:r>
      <w:r w:rsidR="00810DFE" w:rsidRPr="004D5B01">
        <w:rPr>
          <w:sz w:val="20"/>
          <w:szCs w:val="20"/>
        </w:rPr>
        <w:t xml:space="preserve">v roce 1893 </w:t>
      </w:r>
      <w:r w:rsidRPr="004D5B01">
        <w:rPr>
          <w:sz w:val="20"/>
          <w:szCs w:val="20"/>
        </w:rPr>
        <w:t xml:space="preserve">zakládají Sociálně </w:t>
      </w:r>
      <w:r w:rsidRPr="004D5B01">
        <w:rPr>
          <w:sz w:val="20"/>
          <w:szCs w:val="20"/>
        </w:rPr>
        <w:lastRenderedPageBreak/>
        <w:t>demokratickou stranu Království Polského (</w:t>
      </w:r>
      <w:r w:rsidR="00C7080E" w:rsidRPr="004D5B01">
        <w:rPr>
          <w:sz w:val="20"/>
          <w:szCs w:val="20"/>
        </w:rPr>
        <w:t>Socjaldemokracja Królestwa Polskiego</w:t>
      </w:r>
      <w:r w:rsidRPr="004D5B01">
        <w:rPr>
          <w:sz w:val="20"/>
          <w:szCs w:val="20"/>
        </w:rPr>
        <w:t>)</w:t>
      </w:r>
      <w:r w:rsidR="00281F13" w:rsidRPr="004D5B01">
        <w:rPr>
          <w:sz w:val="20"/>
          <w:szCs w:val="20"/>
        </w:rPr>
        <w:t>. A</w:t>
      </w:r>
      <w:r w:rsidRPr="004D5B01">
        <w:rPr>
          <w:sz w:val="20"/>
          <w:szCs w:val="20"/>
        </w:rPr>
        <w:t xml:space="preserve"> po spojení s</w:t>
      </w:r>
      <w:r w:rsidR="00DF1664" w:rsidRPr="004D5B01">
        <w:rPr>
          <w:sz w:val="20"/>
          <w:szCs w:val="20"/>
        </w:rPr>
        <w:t> litevskými sociálními demokraty</w:t>
      </w:r>
      <w:r w:rsidR="00635A07" w:rsidRPr="004D5B01">
        <w:rPr>
          <w:sz w:val="20"/>
          <w:szCs w:val="20"/>
        </w:rPr>
        <w:t xml:space="preserve"> roku </w:t>
      </w:r>
      <w:r w:rsidR="00810DFE" w:rsidRPr="004D5B01">
        <w:rPr>
          <w:sz w:val="20"/>
          <w:szCs w:val="20"/>
        </w:rPr>
        <w:t xml:space="preserve">1899 </w:t>
      </w:r>
      <w:r w:rsidRPr="004D5B01">
        <w:rPr>
          <w:sz w:val="20"/>
          <w:szCs w:val="20"/>
        </w:rPr>
        <w:t>Sociálně demokratickou stranu Království Polska a Litvy (</w:t>
      </w:r>
      <w:r w:rsidR="00C7080E" w:rsidRPr="004D5B01">
        <w:rPr>
          <w:sz w:val="20"/>
          <w:szCs w:val="20"/>
        </w:rPr>
        <w:t>Socjaldemokrację Królestwa Polskiego i Litwy</w:t>
      </w:r>
      <w:r w:rsidRPr="004D5B01">
        <w:rPr>
          <w:sz w:val="20"/>
          <w:szCs w:val="20"/>
        </w:rPr>
        <w:t xml:space="preserve">), hlásící se k marxistické platformě. </w:t>
      </w:r>
      <w:r w:rsidR="002920DF" w:rsidRPr="004D5B01">
        <w:rPr>
          <w:sz w:val="20"/>
          <w:szCs w:val="20"/>
        </w:rPr>
        <w:t xml:space="preserve">R. </w:t>
      </w:r>
      <w:r w:rsidRPr="004D5B01">
        <w:rPr>
          <w:sz w:val="20"/>
          <w:szCs w:val="20"/>
        </w:rPr>
        <w:t xml:space="preserve">Luxemburgová se stává mluvčí a teoretičkou strany, </w:t>
      </w:r>
      <w:r w:rsidR="002920DF" w:rsidRPr="004D5B01">
        <w:rPr>
          <w:sz w:val="20"/>
          <w:szCs w:val="20"/>
        </w:rPr>
        <w:t xml:space="preserve">L. </w:t>
      </w:r>
      <w:r w:rsidRPr="004D5B01">
        <w:rPr>
          <w:sz w:val="20"/>
          <w:szCs w:val="20"/>
        </w:rPr>
        <w:t xml:space="preserve">Jogiches ji doplňuje </w:t>
      </w:r>
      <w:r w:rsidR="00126EF5" w:rsidRPr="004D5B01">
        <w:rPr>
          <w:sz w:val="20"/>
          <w:szCs w:val="20"/>
        </w:rPr>
        <w:t>coby</w:t>
      </w:r>
      <w:r w:rsidRPr="004D5B01">
        <w:rPr>
          <w:sz w:val="20"/>
          <w:szCs w:val="20"/>
        </w:rPr>
        <w:t xml:space="preserve"> </w:t>
      </w:r>
      <w:r w:rsidR="00DF1664" w:rsidRPr="004D5B01">
        <w:rPr>
          <w:sz w:val="20"/>
          <w:szCs w:val="20"/>
        </w:rPr>
        <w:t xml:space="preserve">hlavní stranický </w:t>
      </w:r>
      <w:r w:rsidRPr="004D5B01">
        <w:rPr>
          <w:sz w:val="20"/>
          <w:szCs w:val="20"/>
        </w:rPr>
        <w:t xml:space="preserve">organizátor. </w:t>
      </w:r>
      <w:r w:rsidR="00EB78FC" w:rsidRPr="004D5B01">
        <w:rPr>
          <w:sz w:val="20"/>
          <w:szCs w:val="20"/>
        </w:rPr>
        <w:t>Luxemburgová zastupuje st</w:t>
      </w:r>
      <w:r w:rsidR="00126EF5" w:rsidRPr="004D5B01">
        <w:rPr>
          <w:sz w:val="20"/>
          <w:szCs w:val="20"/>
        </w:rPr>
        <w:t>r</w:t>
      </w:r>
      <w:r w:rsidR="00EB78FC" w:rsidRPr="004D5B01">
        <w:rPr>
          <w:sz w:val="20"/>
          <w:szCs w:val="20"/>
        </w:rPr>
        <w:t xml:space="preserve">anu </w:t>
      </w:r>
      <w:r w:rsidR="00126EF5" w:rsidRPr="004D5B01">
        <w:rPr>
          <w:sz w:val="20"/>
          <w:szCs w:val="20"/>
        </w:rPr>
        <w:t xml:space="preserve">na </w:t>
      </w:r>
      <w:r w:rsidR="000F7D57" w:rsidRPr="004D5B01">
        <w:rPr>
          <w:sz w:val="20"/>
          <w:szCs w:val="20"/>
        </w:rPr>
        <w:t xml:space="preserve">řadě </w:t>
      </w:r>
      <w:r w:rsidR="00126EF5" w:rsidRPr="004D5B01">
        <w:rPr>
          <w:sz w:val="20"/>
          <w:szCs w:val="20"/>
        </w:rPr>
        <w:t>politický</w:t>
      </w:r>
      <w:r w:rsidR="00484F2E" w:rsidRPr="004D5B01">
        <w:rPr>
          <w:sz w:val="20"/>
          <w:szCs w:val="20"/>
        </w:rPr>
        <w:t>c</w:t>
      </w:r>
      <w:r w:rsidR="00126EF5" w:rsidRPr="004D5B01">
        <w:rPr>
          <w:sz w:val="20"/>
          <w:szCs w:val="20"/>
        </w:rPr>
        <w:t>h kongres</w:t>
      </w:r>
      <w:r w:rsidR="000F7D57" w:rsidRPr="004D5B01">
        <w:rPr>
          <w:sz w:val="20"/>
          <w:szCs w:val="20"/>
        </w:rPr>
        <w:t>ů</w:t>
      </w:r>
      <w:r w:rsidR="00126EF5" w:rsidRPr="004D5B01">
        <w:rPr>
          <w:sz w:val="20"/>
          <w:szCs w:val="20"/>
        </w:rPr>
        <w:t xml:space="preserve">, </w:t>
      </w:r>
      <w:r w:rsidR="00DD4436" w:rsidRPr="004D5B01">
        <w:rPr>
          <w:sz w:val="20"/>
          <w:szCs w:val="20"/>
        </w:rPr>
        <w:t>včetně aktivního působení v rámci</w:t>
      </w:r>
      <w:r w:rsidR="00821CB8" w:rsidRPr="004D5B01">
        <w:rPr>
          <w:sz w:val="20"/>
          <w:szCs w:val="20"/>
        </w:rPr>
        <w:t xml:space="preserve"> II. internacionály.</w:t>
      </w:r>
      <w:r w:rsidR="00821CB8" w:rsidRPr="004D5B01">
        <w:rPr>
          <w:rStyle w:val="Znakapoznpodarou"/>
          <w:sz w:val="20"/>
          <w:szCs w:val="20"/>
        </w:rPr>
        <w:footnoteReference w:id="9"/>
      </w:r>
      <w:r w:rsidR="00821CB8" w:rsidRPr="004D5B01">
        <w:rPr>
          <w:sz w:val="20"/>
          <w:szCs w:val="20"/>
        </w:rPr>
        <w:t xml:space="preserve"> </w:t>
      </w:r>
      <w:r w:rsidR="00EB78FC" w:rsidRPr="004D5B01">
        <w:rPr>
          <w:sz w:val="20"/>
          <w:szCs w:val="20"/>
        </w:rPr>
        <w:t>P</w:t>
      </w:r>
      <w:r w:rsidR="00DF1664" w:rsidRPr="004D5B01">
        <w:rPr>
          <w:sz w:val="20"/>
          <w:szCs w:val="20"/>
        </w:rPr>
        <w:t xml:space="preserve">o většinu </w:t>
      </w:r>
      <w:r w:rsidR="00126EF5" w:rsidRPr="004D5B01">
        <w:rPr>
          <w:sz w:val="20"/>
          <w:szCs w:val="20"/>
        </w:rPr>
        <w:t xml:space="preserve">svého </w:t>
      </w:r>
      <w:r w:rsidR="00DF1664" w:rsidRPr="004D5B01">
        <w:rPr>
          <w:sz w:val="20"/>
          <w:szCs w:val="20"/>
        </w:rPr>
        <w:t xml:space="preserve">dospělého života </w:t>
      </w:r>
      <w:r w:rsidR="005002D7" w:rsidRPr="004D5B01">
        <w:rPr>
          <w:sz w:val="20"/>
          <w:szCs w:val="20"/>
        </w:rPr>
        <w:t xml:space="preserve">sice </w:t>
      </w:r>
      <w:r w:rsidR="00DF1664" w:rsidRPr="004D5B01">
        <w:rPr>
          <w:sz w:val="20"/>
          <w:szCs w:val="20"/>
        </w:rPr>
        <w:t xml:space="preserve">žije v Německu, nicméně </w:t>
      </w:r>
      <w:r w:rsidR="005002D7" w:rsidRPr="004D5B01">
        <w:rPr>
          <w:sz w:val="20"/>
          <w:szCs w:val="20"/>
        </w:rPr>
        <w:t>bývá</w:t>
      </w:r>
      <w:r w:rsidR="00DF1664" w:rsidRPr="004D5B01">
        <w:rPr>
          <w:sz w:val="20"/>
          <w:szCs w:val="20"/>
        </w:rPr>
        <w:t xml:space="preserve"> považována za přední exponentku</w:t>
      </w:r>
      <w:r w:rsidR="005002D7" w:rsidRPr="004D5B01">
        <w:rPr>
          <w:sz w:val="20"/>
          <w:szCs w:val="20"/>
        </w:rPr>
        <w:t xml:space="preserve">, a </w:t>
      </w:r>
      <w:r w:rsidR="00126EF5" w:rsidRPr="004D5B01">
        <w:rPr>
          <w:sz w:val="20"/>
          <w:szCs w:val="20"/>
        </w:rPr>
        <w:t xml:space="preserve">přední </w:t>
      </w:r>
      <w:r w:rsidR="005002D7" w:rsidRPr="004D5B01">
        <w:rPr>
          <w:sz w:val="20"/>
          <w:szCs w:val="20"/>
        </w:rPr>
        <w:t>teoretičku,</w:t>
      </w:r>
      <w:r w:rsidR="00DF1664" w:rsidRPr="004D5B01">
        <w:rPr>
          <w:sz w:val="20"/>
          <w:szCs w:val="20"/>
        </w:rPr>
        <w:t xml:space="preserve"> vznikající polské sociální demokracie.</w:t>
      </w:r>
      <w:r w:rsidR="003D1305" w:rsidRPr="004D5B01">
        <w:rPr>
          <w:sz w:val="20"/>
          <w:szCs w:val="20"/>
        </w:rPr>
        <w:t xml:space="preserve"> </w:t>
      </w:r>
      <w:r w:rsidR="00E53371" w:rsidRPr="004D5B01">
        <w:rPr>
          <w:sz w:val="20"/>
          <w:szCs w:val="20"/>
        </w:rPr>
        <w:t>V</w:t>
      </w:r>
      <w:r w:rsidR="003D1305" w:rsidRPr="004D5B01">
        <w:rPr>
          <w:sz w:val="20"/>
          <w:szCs w:val="20"/>
        </w:rPr>
        <w:t> období 1902-04</w:t>
      </w:r>
      <w:r w:rsidR="00E53371" w:rsidRPr="004D5B01">
        <w:rPr>
          <w:sz w:val="20"/>
          <w:szCs w:val="20"/>
        </w:rPr>
        <w:t>, resp. 1908-10</w:t>
      </w:r>
      <w:r w:rsidR="003D1305" w:rsidRPr="004D5B01">
        <w:rPr>
          <w:sz w:val="20"/>
          <w:szCs w:val="20"/>
        </w:rPr>
        <w:t xml:space="preserve"> spolupracuje s teoretickým orgánem Sociálně demokratické strany Království Polska a Litvy </w:t>
      </w:r>
      <w:r w:rsidR="007269A1" w:rsidRPr="004D5B01">
        <w:rPr>
          <w:i/>
          <w:sz w:val="20"/>
          <w:szCs w:val="20"/>
        </w:rPr>
        <w:t xml:space="preserve">Przegląd </w:t>
      </w:r>
      <w:r w:rsidR="003D1305" w:rsidRPr="004D5B01">
        <w:rPr>
          <w:i/>
          <w:sz w:val="20"/>
          <w:szCs w:val="20"/>
        </w:rPr>
        <w:t>Socjal-Demokratyczny</w:t>
      </w:r>
      <w:r w:rsidR="003D1305" w:rsidRPr="004D5B01">
        <w:rPr>
          <w:sz w:val="20"/>
          <w:szCs w:val="20"/>
        </w:rPr>
        <w:t xml:space="preserve"> </w:t>
      </w:r>
      <w:r w:rsidR="003D1305" w:rsidRPr="004D5B01">
        <w:rPr>
          <w:i/>
          <w:sz w:val="20"/>
          <w:szCs w:val="20"/>
        </w:rPr>
        <w:t>(Sociálně demokratické rozhledy)</w:t>
      </w:r>
      <w:r w:rsidR="003D1305" w:rsidRPr="004D5B01">
        <w:rPr>
          <w:sz w:val="20"/>
          <w:szCs w:val="20"/>
        </w:rPr>
        <w:t xml:space="preserve">. </w:t>
      </w:r>
      <w:r w:rsidR="00E53371" w:rsidRPr="004D5B01">
        <w:rPr>
          <w:sz w:val="20"/>
          <w:szCs w:val="20"/>
        </w:rPr>
        <w:t xml:space="preserve">Publikuje celou řadu článků i brožur o polském dělnictvu a </w:t>
      </w:r>
      <w:r w:rsidR="00484F2E" w:rsidRPr="004D5B01">
        <w:rPr>
          <w:sz w:val="20"/>
          <w:szCs w:val="20"/>
        </w:rPr>
        <w:t xml:space="preserve">různých </w:t>
      </w:r>
      <w:r w:rsidR="00E53371" w:rsidRPr="004D5B01">
        <w:rPr>
          <w:sz w:val="20"/>
          <w:szCs w:val="20"/>
        </w:rPr>
        <w:t xml:space="preserve">otázkách socialistického hnutí.  </w:t>
      </w:r>
    </w:p>
    <w:p w:rsidR="001424EF" w:rsidRPr="004D5B01" w:rsidRDefault="001424EF" w:rsidP="002826C9">
      <w:pPr>
        <w:ind w:firstLine="284"/>
        <w:jc w:val="both"/>
        <w:rPr>
          <w:sz w:val="20"/>
          <w:szCs w:val="20"/>
        </w:rPr>
      </w:pPr>
      <w:r w:rsidRPr="004D5B01">
        <w:rPr>
          <w:sz w:val="20"/>
          <w:szCs w:val="20"/>
        </w:rPr>
        <w:t xml:space="preserve">S polskými </w:t>
      </w:r>
      <w:r w:rsidR="005002D7" w:rsidRPr="004D5B01">
        <w:rPr>
          <w:sz w:val="20"/>
          <w:szCs w:val="20"/>
        </w:rPr>
        <w:t xml:space="preserve">a ruskými </w:t>
      </w:r>
      <w:r w:rsidRPr="004D5B01">
        <w:rPr>
          <w:sz w:val="20"/>
          <w:szCs w:val="20"/>
        </w:rPr>
        <w:t xml:space="preserve">kolegy se </w:t>
      </w:r>
      <w:r w:rsidR="009B11FE" w:rsidRPr="004D5B01">
        <w:rPr>
          <w:sz w:val="20"/>
          <w:szCs w:val="20"/>
        </w:rPr>
        <w:t xml:space="preserve">přitom </w:t>
      </w:r>
      <w:r w:rsidR="001F6132" w:rsidRPr="004D5B01">
        <w:rPr>
          <w:sz w:val="20"/>
          <w:szCs w:val="20"/>
        </w:rPr>
        <w:t>zásadně</w:t>
      </w:r>
      <w:r w:rsidR="00C7080E" w:rsidRPr="004D5B01">
        <w:rPr>
          <w:sz w:val="20"/>
          <w:szCs w:val="20"/>
        </w:rPr>
        <w:t xml:space="preserve"> </w:t>
      </w:r>
      <w:r w:rsidRPr="004D5B01">
        <w:rPr>
          <w:sz w:val="20"/>
          <w:szCs w:val="20"/>
        </w:rPr>
        <w:t>neshoduje v otázce sebeurčení Poláků a dalších menšin v</w:t>
      </w:r>
      <w:r w:rsidR="00974D1A" w:rsidRPr="004D5B01">
        <w:rPr>
          <w:sz w:val="20"/>
          <w:szCs w:val="20"/>
        </w:rPr>
        <w:t> </w:t>
      </w:r>
      <w:r w:rsidRPr="004D5B01">
        <w:rPr>
          <w:sz w:val="20"/>
          <w:szCs w:val="20"/>
        </w:rPr>
        <w:t>Rusku</w:t>
      </w:r>
      <w:r w:rsidR="00974D1A" w:rsidRPr="004D5B01">
        <w:rPr>
          <w:sz w:val="20"/>
          <w:szCs w:val="20"/>
        </w:rPr>
        <w:t>, což její stranu přivádí do izolace.</w:t>
      </w:r>
      <w:r w:rsidRPr="004D5B01">
        <w:rPr>
          <w:sz w:val="20"/>
          <w:szCs w:val="20"/>
        </w:rPr>
        <w:t xml:space="preserve"> </w:t>
      </w:r>
      <w:r w:rsidR="009B11FE" w:rsidRPr="004D5B01">
        <w:rPr>
          <w:sz w:val="20"/>
          <w:szCs w:val="20"/>
        </w:rPr>
        <w:t xml:space="preserve">Např. brožura </w:t>
      </w:r>
      <w:r w:rsidR="009B11FE" w:rsidRPr="004D5B01">
        <w:rPr>
          <w:rStyle w:val="Zvraznn"/>
          <w:sz w:val="20"/>
          <w:szCs w:val="20"/>
        </w:rPr>
        <w:t>W obronie narodowości</w:t>
      </w:r>
      <w:r w:rsidR="009B11FE" w:rsidRPr="004D5B01">
        <w:rPr>
          <w:sz w:val="20"/>
          <w:szCs w:val="20"/>
        </w:rPr>
        <w:t xml:space="preserve"> (Luxemburgová, 1900b) zpochybňuje ideu opětovného získání nezávislosti Polskem, a to i z hospodářských důvodů. Přitom je Luxemburgová pro autonomnost kulturního rozvoje Poláků, kterým neupírá ani právo kultivovat svůj jazyk. Nacionalistické konflikty však mají sloužit pouze zájmům kapitalistických elit. </w:t>
      </w:r>
      <w:r w:rsidR="00F0062E" w:rsidRPr="004D5B01">
        <w:rPr>
          <w:sz w:val="20"/>
          <w:szCs w:val="20"/>
        </w:rPr>
        <w:t>Luxemburgová a</w:t>
      </w:r>
      <w:r w:rsidRPr="004D5B01">
        <w:rPr>
          <w:sz w:val="20"/>
          <w:szCs w:val="20"/>
        </w:rPr>
        <w:t xml:space="preserve">rgumentuje, že sebeurčení oslabí mezinárodní socialistické hnutí a poslouží </w:t>
      </w:r>
      <w:r w:rsidR="001F6132" w:rsidRPr="004D5B01">
        <w:rPr>
          <w:sz w:val="20"/>
          <w:szCs w:val="20"/>
        </w:rPr>
        <w:t xml:space="preserve">pouze </w:t>
      </w:r>
      <w:r w:rsidRPr="004D5B01">
        <w:rPr>
          <w:sz w:val="20"/>
          <w:szCs w:val="20"/>
        </w:rPr>
        <w:t xml:space="preserve">buržoazii k upevnění moci nad nově nezávislými národy. </w:t>
      </w:r>
      <w:r w:rsidR="00974D1A" w:rsidRPr="004D5B01">
        <w:rPr>
          <w:sz w:val="20"/>
          <w:szCs w:val="20"/>
        </w:rPr>
        <w:t>O</w:t>
      </w:r>
      <w:r w:rsidRPr="004D5B01">
        <w:rPr>
          <w:sz w:val="20"/>
          <w:szCs w:val="20"/>
        </w:rPr>
        <w:t>dmítá princip polské nezávislosti a národního sebeurčení</w:t>
      </w:r>
      <w:r w:rsidR="00444C73" w:rsidRPr="004D5B01">
        <w:rPr>
          <w:sz w:val="20"/>
          <w:szCs w:val="20"/>
        </w:rPr>
        <w:t>, kdy</w:t>
      </w:r>
      <w:r w:rsidRPr="004D5B01">
        <w:rPr>
          <w:sz w:val="20"/>
          <w:szCs w:val="20"/>
        </w:rPr>
        <w:t xml:space="preserve"> upřednostňuje jednotné hnutí dělnické třídy celého ruského impéria. </w:t>
      </w:r>
      <w:r w:rsidR="00974D1A" w:rsidRPr="004D5B01">
        <w:rPr>
          <w:sz w:val="20"/>
          <w:szCs w:val="20"/>
        </w:rPr>
        <w:t>Neústupně h</w:t>
      </w:r>
      <w:r w:rsidR="00444C73" w:rsidRPr="004D5B01">
        <w:rPr>
          <w:sz w:val="20"/>
          <w:szCs w:val="20"/>
        </w:rPr>
        <w:t>ájí názor, že boj má být veden proti kapitalismu jako celku, nejen</w:t>
      </w:r>
      <w:r w:rsidR="009B11FE" w:rsidRPr="004D5B01">
        <w:rPr>
          <w:sz w:val="20"/>
          <w:szCs w:val="20"/>
        </w:rPr>
        <w:t>om</w:t>
      </w:r>
      <w:r w:rsidR="00444C73" w:rsidRPr="004D5B01">
        <w:rPr>
          <w:sz w:val="20"/>
          <w:szCs w:val="20"/>
        </w:rPr>
        <w:t xml:space="preserve"> pouze za samostatnost Polska. Věří, že k osamostatnění Polska může dojít </w:t>
      </w:r>
      <w:r w:rsidR="00600C7D" w:rsidRPr="004D5B01">
        <w:rPr>
          <w:sz w:val="20"/>
          <w:szCs w:val="20"/>
        </w:rPr>
        <w:t>pouze</w:t>
      </w:r>
      <w:r w:rsidR="00444C73" w:rsidRPr="004D5B01">
        <w:rPr>
          <w:sz w:val="20"/>
          <w:szCs w:val="20"/>
        </w:rPr>
        <w:t xml:space="preserve"> prostřednictvím socialistické revoluce v Německu, Rakousku a Rusku. </w:t>
      </w:r>
      <w:r w:rsidR="003A468D" w:rsidRPr="004D5B01">
        <w:rPr>
          <w:sz w:val="20"/>
          <w:szCs w:val="20"/>
        </w:rPr>
        <w:t xml:space="preserve">Odmítá vytvoření svébytného státu Poláků a požaduje, aby Polsko zůstalo součástí Ruska. Až dojde k revoluci, Rusko se stane kolébkou socialismu a národnostní otázky </w:t>
      </w:r>
      <w:r w:rsidR="00974D1A" w:rsidRPr="004D5B01">
        <w:rPr>
          <w:sz w:val="20"/>
          <w:szCs w:val="20"/>
        </w:rPr>
        <w:t>budou</w:t>
      </w:r>
      <w:r w:rsidR="003A468D" w:rsidRPr="004D5B01">
        <w:rPr>
          <w:sz w:val="20"/>
          <w:szCs w:val="20"/>
        </w:rPr>
        <w:t xml:space="preserve"> de facto irelevantní. </w:t>
      </w:r>
      <w:r w:rsidRPr="004D5B01">
        <w:rPr>
          <w:sz w:val="20"/>
          <w:szCs w:val="20"/>
        </w:rPr>
        <w:t xml:space="preserve">Pro věc socialismu </w:t>
      </w:r>
      <w:r w:rsidR="003A468D" w:rsidRPr="004D5B01">
        <w:rPr>
          <w:sz w:val="20"/>
          <w:szCs w:val="20"/>
        </w:rPr>
        <w:t xml:space="preserve">tak </w:t>
      </w:r>
      <w:r w:rsidR="00974D1A" w:rsidRPr="004D5B01">
        <w:rPr>
          <w:sz w:val="20"/>
          <w:szCs w:val="20"/>
        </w:rPr>
        <w:t xml:space="preserve">vytrvale </w:t>
      </w:r>
      <w:r w:rsidRPr="004D5B01">
        <w:rPr>
          <w:sz w:val="20"/>
          <w:szCs w:val="20"/>
        </w:rPr>
        <w:t xml:space="preserve">odmítá právo národů na sebeurčení a dostává se do sporů </w:t>
      </w:r>
      <w:r w:rsidR="00F0062E" w:rsidRPr="004D5B01">
        <w:rPr>
          <w:sz w:val="20"/>
          <w:szCs w:val="20"/>
        </w:rPr>
        <w:t xml:space="preserve">i </w:t>
      </w:r>
      <w:r w:rsidRPr="004D5B01">
        <w:rPr>
          <w:sz w:val="20"/>
          <w:szCs w:val="20"/>
        </w:rPr>
        <w:t xml:space="preserve">s Leninem, který tohoto práva pragmaticky využívá coby předstupně k dosažení socialismu. </w:t>
      </w:r>
      <w:r w:rsidR="005002D7" w:rsidRPr="004D5B01">
        <w:rPr>
          <w:sz w:val="20"/>
          <w:szCs w:val="20"/>
        </w:rPr>
        <w:t>Národnost</w:t>
      </w:r>
      <w:r w:rsidR="000A62CC" w:rsidRPr="004D5B01">
        <w:rPr>
          <w:sz w:val="20"/>
          <w:szCs w:val="20"/>
        </w:rPr>
        <w:t>n</w:t>
      </w:r>
      <w:r w:rsidR="005002D7" w:rsidRPr="004D5B01">
        <w:rPr>
          <w:sz w:val="20"/>
          <w:szCs w:val="20"/>
        </w:rPr>
        <w:t>í otázka se stává jedním z</w:t>
      </w:r>
      <w:r w:rsidR="009B11FE" w:rsidRPr="004D5B01">
        <w:rPr>
          <w:sz w:val="20"/>
          <w:szCs w:val="20"/>
        </w:rPr>
        <w:t xml:space="preserve"> klíčových </w:t>
      </w:r>
      <w:r w:rsidR="005002D7" w:rsidRPr="004D5B01">
        <w:rPr>
          <w:sz w:val="20"/>
          <w:szCs w:val="20"/>
        </w:rPr>
        <w:t xml:space="preserve">bodů </w:t>
      </w:r>
      <w:r w:rsidR="0043643D" w:rsidRPr="004D5B01">
        <w:rPr>
          <w:sz w:val="20"/>
          <w:szCs w:val="20"/>
        </w:rPr>
        <w:t xml:space="preserve">trvalých </w:t>
      </w:r>
      <w:r w:rsidR="005002D7" w:rsidRPr="004D5B01">
        <w:rPr>
          <w:sz w:val="20"/>
          <w:szCs w:val="20"/>
        </w:rPr>
        <w:t>polemik Luxemburgové s Leninem.</w:t>
      </w:r>
      <w:r w:rsidR="000A62CC" w:rsidRPr="004D5B01">
        <w:rPr>
          <w:rStyle w:val="Znakapoznpodarou"/>
          <w:sz w:val="20"/>
          <w:szCs w:val="20"/>
        </w:rPr>
        <w:footnoteReference w:id="10"/>
      </w:r>
      <w:r w:rsidR="005002D7" w:rsidRPr="004D5B01">
        <w:rPr>
          <w:sz w:val="20"/>
          <w:szCs w:val="20"/>
        </w:rPr>
        <w:t xml:space="preserve"> </w:t>
      </w:r>
      <w:r w:rsidR="009B11FE" w:rsidRPr="004D5B01">
        <w:rPr>
          <w:sz w:val="20"/>
          <w:szCs w:val="20"/>
        </w:rPr>
        <w:t>A n</w:t>
      </w:r>
      <w:r w:rsidR="003A468D" w:rsidRPr="004D5B01">
        <w:rPr>
          <w:sz w:val="20"/>
          <w:szCs w:val="20"/>
        </w:rPr>
        <w:t>ejen s ním.</w:t>
      </w:r>
      <w:r w:rsidR="003A468D" w:rsidRPr="004D5B01">
        <w:rPr>
          <w:rStyle w:val="Znakapoznpodarou"/>
          <w:sz w:val="20"/>
          <w:szCs w:val="20"/>
        </w:rPr>
        <w:footnoteReference w:id="11"/>
      </w:r>
      <w:r w:rsidR="003A468D" w:rsidRPr="004D5B01">
        <w:rPr>
          <w:sz w:val="20"/>
          <w:szCs w:val="20"/>
        </w:rPr>
        <w:t xml:space="preserve">  </w:t>
      </w:r>
    </w:p>
    <w:p w:rsidR="00BF0936" w:rsidRPr="004D5B01" w:rsidRDefault="0061548F" w:rsidP="002826C9">
      <w:pPr>
        <w:ind w:firstLine="284"/>
        <w:jc w:val="both"/>
        <w:rPr>
          <w:sz w:val="20"/>
          <w:szCs w:val="20"/>
        </w:rPr>
      </w:pPr>
      <w:r w:rsidRPr="004D5B01">
        <w:rPr>
          <w:sz w:val="20"/>
          <w:szCs w:val="20"/>
        </w:rPr>
        <w:t xml:space="preserve">Od roku 1896 </w:t>
      </w:r>
      <w:r w:rsidR="00376A4C" w:rsidRPr="004D5B01">
        <w:rPr>
          <w:sz w:val="20"/>
          <w:szCs w:val="20"/>
        </w:rPr>
        <w:t xml:space="preserve">Luxemburgová </w:t>
      </w:r>
      <w:r w:rsidRPr="004D5B01">
        <w:rPr>
          <w:sz w:val="20"/>
          <w:szCs w:val="20"/>
        </w:rPr>
        <w:t xml:space="preserve">přispívá do </w:t>
      </w:r>
      <w:r w:rsidR="00BF0936" w:rsidRPr="004D5B01">
        <w:rPr>
          <w:sz w:val="20"/>
          <w:szCs w:val="20"/>
        </w:rPr>
        <w:t>prestižního mezinárodního časopisu marxistické teorie</w:t>
      </w:r>
      <w:r w:rsidRPr="004D5B01">
        <w:rPr>
          <w:sz w:val="20"/>
          <w:szCs w:val="20"/>
        </w:rPr>
        <w:t xml:space="preserve"> </w:t>
      </w:r>
      <w:r w:rsidRPr="004D5B01">
        <w:rPr>
          <w:i/>
          <w:iCs/>
          <w:sz w:val="20"/>
          <w:szCs w:val="20"/>
        </w:rPr>
        <w:t>Neue Zeit</w:t>
      </w:r>
      <w:r w:rsidR="00D73828" w:rsidRPr="004D5B01">
        <w:rPr>
          <w:iCs/>
          <w:sz w:val="20"/>
          <w:szCs w:val="20"/>
        </w:rPr>
        <w:t xml:space="preserve"> </w:t>
      </w:r>
      <w:r w:rsidR="00126EF5" w:rsidRPr="004D5B01">
        <w:rPr>
          <w:i/>
          <w:iCs/>
          <w:sz w:val="20"/>
          <w:szCs w:val="20"/>
        </w:rPr>
        <w:t>(Nový čas)</w:t>
      </w:r>
      <w:r w:rsidR="00BF0936" w:rsidRPr="004D5B01">
        <w:rPr>
          <w:iCs/>
          <w:sz w:val="20"/>
          <w:szCs w:val="20"/>
        </w:rPr>
        <w:t>, vydávaným SPD. P</w:t>
      </w:r>
      <w:r w:rsidR="00D73828" w:rsidRPr="004D5B01">
        <w:rPr>
          <w:iCs/>
          <w:sz w:val="20"/>
          <w:szCs w:val="20"/>
        </w:rPr>
        <w:t>řesouvá se do Německa</w:t>
      </w:r>
      <w:r w:rsidR="005668EE" w:rsidRPr="004D5B01">
        <w:rPr>
          <w:iCs/>
          <w:sz w:val="20"/>
          <w:szCs w:val="20"/>
        </w:rPr>
        <w:t xml:space="preserve">, </w:t>
      </w:r>
      <w:r w:rsidR="008E2394" w:rsidRPr="004D5B01">
        <w:rPr>
          <w:iCs/>
          <w:sz w:val="20"/>
          <w:szCs w:val="20"/>
        </w:rPr>
        <w:t xml:space="preserve">stává se členkou SPD a </w:t>
      </w:r>
      <w:r w:rsidR="00331DDD" w:rsidRPr="004D5B01">
        <w:rPr>
          <w:iCs/>
          <w:sz w:val="20"/>
          <w:szCs w:val="20"/>
        </w:rPr>
        <w:t>p</w:t>
      </w:r>
      <w:r w:rsidR="00484F2E" w:rsidRPr="004D5B01">
        <w:rPr>
          <w:iCs/>
          <w:sz w:val="20"/>
          <w:szCs w:val="20"/>
        </w:rPr>
        <w:t>íše</w:t>
      </w:r>
      <w:r w:rsidR="00331DDD" w:rsidRPr="004D5B01">
        <w:rPr>
          <w:iCs/>
          <w:sz w:val="20"/>
          <w:szCs w:val="20"/>
        </w:rPr>
        <w:t xml:space="preserve"> </w:t>
      </w:r>
      <w:r w:rsidR="00484F2E" w:rsidRPr="004D5B01">
        <w:rPr>
          <w:iCs/>
          <w:sz w:val="20"/>
          <w:szCs w:val="20"/>
        </w:rPr>
        <w:t>pro</w:t>
      </w:r>
      <w:r w:rsidR="00331DDD" w:rsidRPr="004D5B01">
        <w:rPr>
          <w:iCs/>
          <w:sz w:val="20"/>
          <w:szCs w:val="20"/>
        </w:rPr>
        <w:t xml:space="preserve"> několik listů a </w:t>
      </w:r>
      <w:r w:rsidR="005668EE" w:rsidRPr="004D5B01">
        <w:rPr>
          <w:iCs/>
          <w:sz w:val="20"/>
          <w:szCs w:val="20"/>
        </w:rPr>
        <w:t xml:space="preserve">začíná </w:t>
      </w:r>
      <w:r w:rsidR="00484F2E" w:rsidRPr="004D5B01">
        <w:rPr>
          <w:iCs/>
          <w:sz w:val="20"/>
          <w:szCs w:val="20"/>
        </w:rPr>
        <w:t xml:space="preserve">i </w:t>
      </w:r>
      <w:r w:rsidR="005668EE" w:rsidRPr="004D5B01">
        <w:rPr>
          <w:iCs/>
          <w:sz w:val="20"/>
          <w:szCs w:val="20"/>
        </w:rPr>
        <w:t>s</w:t>
      </w:r>
      <w:r w:rsidR="00123618" w:rsidRPr="004D5B01">
        <w:rPr>
          <w:iCs/>
          <w:sz w:val="20"/>
          <w:szCs w:val="20"/>
        </w:rPr>
        <w:t xml:space="preserve"> politickou prací, včetně </w:t>
      </w:r>
      <w:r w:rsidR="00A86F5F" w:rsidRPr="004D5B01">
        <w:rPr>
          <w:iCs/>
          <w:sz w:val="20"/>
          <w:szCs w:val="20"/>
        </w:rPr>
        <w:t>agitačníc</w:t>
      </w:r>
      <w:r w:rsidR="00E67C72" w:rsidRPr="004D5B01">
        <w:rPr>
          <w:iCs/>
          <w:sz w:val="20"/>
          <w:szCs w:val="20"/>
        </w:rPr>
        <w:t>h</w:t>
      </w:r>
      <w:r w:rsidR="00A86F5F" w:rsidRPr="004D5B01">
        <w:rPr>
          <w:iCs/>
          <w:sz w:val="20"/>
          <w:szCs w:val="20"/>
        </w:rPr>
        <w:t xml:space="preserve"> cest</w:t>
      </w:r>
      <w:r w:rsidR="008E2394" w:rsidRPr="004D5B01">
        <w:rPr>
          <w:iCs/>
          <w:sz w:val="20"/>
          <w:szCs w:val="20"/>
        </w:rPr>
        <w:t>, mítinků</w:t>
      </w:r>
      <w:r w:rsidR="00A86F5F" w:rsidRPr="004D5B01">
        <w:rPr>
          <w:iCs/>
          <w:sz w:val="20"/>
          <w:szCs w:val="20"/>
        </w:rPr>
        <w:t xml:space="preserve"> a </w:t>
      </w:r>
      <w:r w:rsidR="005668EE" w:rsidRPr="004D5B01">
        <w:rPr>
          <w:iCs/>
          <w:sz w:val="20"/>
          <w:szCs w:val="20"/>
        </w:rPr>
        <w:t>organizování dělníků</w:t>
      </w:r>
      <w:r w:rsidR="00D73828" w:rsidRPr="004D5B01">
        <w:rPr>
          <w:iCs/>
          <w:sz w:val="20"/>
          <w:szCs w:val="20"/>
        </w:rPr>
        <w:t>.</w:t>
      </w:r>
      <w:r w:rsidR="003B7AC5" w:rsidRPr="004D5B01">
        <w:rPr>
          <w:iCs/>
          <w:sz w:val="20"/>
          <w:szCs w:val="20"/>
        </w:rPr>
        <w:t xml:space="preserve"> Na podzim roku 1898 je krátce šéfredaktorkou časopisu </w:t>
      </w:r>
      <w:r w:rsidR="003B7AC5" w:rsidRPr="004D5B01">
        <w:rPr>
          <w:rStyle w:val="Siln"/>
          <w:b w:val="0"/>
          <w:i/>
          <w:sz w:val="20"/>
          <w:szCs w:val="20"/>
        </w:rPr>
        <w:t>Sächsische Arbeiterzeitung (</w:t>
      </w:r>
      <w:r w:rsidR="001163DF" w:rsidRPr="004D5B01">
        <w:rPr>
          <w:rStyle w:val="Siln"/>
          <w:b w:val="0"/>
          <w:i/>
          <w:sz w:val="20"/>
          <w:szCs w:val="20"/>
        </w:rPr>
        <w:t>Saské dělnické noviny</w:t>
      </w:r>
      <w:r w:rsidR="003B7AC5" w:rsidRPr="004D5B01">
        <w:rPr>
          <w:rStyle w:val="Siln"/>
          <w:b w:val="0"/>
          <w:sz w:val="20"/>
          <w:szCs w:val="20"/>
        </w:rPr>
        <w:t xml:space="preserve">), poté odchází do Berlína a pracuje </w:t>
      </w:r>
      <w:r w:rsidR="001163DF" w:rsidRPr="004D5B01">
        <w:rPr>
          <w:rStyle w:val="Siln"/>
          <w:b w:val="0"/>
          <w:sz w:val="20"/>
          <w:szCs w:val="20"/>
        </w:rPr>
        <w:t>hlavně</w:t>
      </w:r>
      <w:r w:rsidR="003B7AC5" w:rsidRPr="004D5B01">
        <w:rPr>
          <w:rStyle w:val="Siln"/>
          <w:b w:val="0"/>
          <w:sz w:val="20"/>
          <w:szCs w:val="20"/>
        </w:rPr>
        <w:t xml:space="preserve"> pro</w:t>
      </w:r>
      <w:r w:rsidR="003B7AC5" w:rsidRPr="004D5B01">
        <w:rPr>
          <w:rStyle w:val="Siln"/>
          <w:b w:val="0"/>
          <w:i/>
          <w:sz w:val="20"/>
          <w:szCs w:val="20"/>
        </w:rPr>
        <w:t xml:space="preserve"> Neue Zeit </w:t>
      </w:r>
      <w:r w:rsidR="003B7AC5" w:rsidRPr="004D5B01">
        <w:rPr>
          <w:rStyle w:val="Siln"/>
          <w:b w:val="0"/>
          <w:sz w:val="20"/>
          <w:szCs w:val="20"/>
        </w:rPr>
        <w:t>a</w:t>
      </w:r>
      <w:r w:rsidR="003B7AC5" w:rsidRPr="004D5B01">
        <w:rPr>
          <w:rStyle w:val="Siln"/>
          <w:b w:val="0"/>
          <w:i/>
          <w:sz w:val="20"/>
          <w:szCs w:val="20"/>
        </w:rPr>
        <w:t xml:space="preserve"> </w:t>
      </w:r>
      <w:r w:rsidR="008E2394" w:rsidRPr="004D5B01">
        <w:rPr>
          <w:rStyle w:val="Siln"/>
          <w:b w:val="0"/>
          <w:sz w:val="20"/>
          <w:szCs w:val="20"/>
        </w:rPr>
        <w:t>list</w:t>
      </w:r>
      <w:r w:rsidR="008E2394" w:rsidRPr="004D5B01">
        <w:rPr>
          <w:rStyle w:val="Siln"/>
          <w:b w:val="0"/>
          <w:i/>
          <w:sz w:val="20"/>
          <w:szCs w:val="20"/>
        </w:rPr>
        <w:t xml:space="preserve"> </w:t>
      </w:r>
      <w:r w:rsidR="003B7AC5" w:rsidRPr="004D5B01">
        <w:rPr>
          <w:rStyle w:val="Siln"/>
          <w:b w:val="0"/>
          <w:i/>
          <w:sz w:val="20"/>
          <w:szCs w:val="20"/>
        </w:rPr>
        <w:t>Leipziger Volkszeitung</w:t>
      </w:r>
      <w:r w:rsidR="008E2394" w:rsidRPr="004D5B01">
        <w:rPr>
          <w:rStyle w:val="Siln"/>
          <w:b w:val="0"/>
          <w:i/>
          <w:sz w:val="20"/>
          <w:szCs w:val="20"/>
        </w:rPr>
        <w:t xml:space="preserve"> (Lipské lidové noviny)</w:t>
      </w:r>
      <w:r w:rsidR="008E2394" w:rsidRPr="004D5B01">
        <w:rPr>
          <w:rStyle w:val="Siln"/>
          <w:b w:val="0"/>
          <w:sz w:val="20"/>
          <w:szCs w:val="20"/>
        </w:rPr>
        <w:t>, jehož vedení je jí svěřeno roku 1902.</w:t>
      </w:r>
      <w:r w:rsidR="008E2394" w:rsidRPr="004D5B01">
        <w:rPr>
          <w:rStyle w:val="Siln"/>
          <w:b w:val="0"/>
          <w:i/>
          <w:sz w:val="20"/>
          <w:szCs w:val="20"/>
        </w:rPr>
        <w:t xml:space="preserve"> </w:t>
      </w:r>
      <w:r w:rsidR="00484F2E" w:rsidRPr="004D5B01">
        <w:rPr>
          <w:iCs/>
          <w:sz w:val="20"/>
          <w:szCs w:val="20"/>
        </w:rPr>
        <w:lastRenderedPageBreak/>
        <w:t>Záhy</w:t>
      </w:r>
      <w:r w:rsidR="00126EF5" w:rsidRPr="004D5B01">
        <w:rPr>
          <w:iCs/>
          <w:sz w:val="20"/>
          <w:szCs w:val="20"/>
        </w:rPr>
        <w:t xml:space="preserve"> se </w:t>
      </w:r>
      <w:r w:rsidR="00BF0936" w:rsidRPr="004D5B01">
        <w:rPr>
          <w:iCs/>
          <w:sz w:val="20"/>
          <w:szCs w:val="20"/>
        </w:rPr>
        <w:t xml:space="preserve">však </w:t>
      </w:r>
      <w:r w:rsidR="00126EF5" w:rsidRPr="004D5B01">
        <w:rPr>
          <w:iCs/>
          <w:sz w:val="20"/>
          <w:szCs w:val="20"/>
        </w:rPr>
        <w:t>s</w:t>
      </w:r>
      <w:r w:rsidR="00D73828" w:rsidRPr="004D5B01">
        <w:rPr>
          <w:iCs/>
          <w:sz w:val="20"/>
          <w:szCs w:val="20"/>
        </w:rPr>
        <w:t xml:space="preserve">tává terčem zájmu úřadů a před vyhoštěním se chrání fingovaným sňatkem. </w:t>
      </w:r>
      <w:r w:rsidRPr="004D5B01">
        <w:rPr>
          <w:sz w:val="20"/>
          <w:szCs w:val="20"/>
        </w:rPr>
        <w:t xml:space="preserve">V roce 1898 získává německé občanství, když se formálně </w:t>
      </w:r>
      <w:r w:rsidR="00810DFE" w:rsidRPr="004D5B01">
        <w:rPr>
          <w:sz w:val="20"/>
          <w:szCs w:val="20"/>
        </w:rPr>
        <w:t xml:space="preserve">v Basileji </w:t>
      </w:r>
      <w:r w:rsidRPr="004D5B01">
        <w:rPr>
          <w:sz w:val="20"/>
          <w:szCs w:val="20"/>
        </w:rPr>
        <w:t>provdává za německého anarchistu G. Lübecka</w:t>
      </w:r>
      <w:r w:rsidR="00376A4C" w:rsidRPr="004D5B01">
        <w:rPr>
          <w:sz w:val="20"/>
          <w:szCs w:val="20"/>
        </w:rPr>
        <w:t xml:space="preserve"> (</w:t>
      </w:r>
      <w:r w:rsidR="00967433" w:rsidRPr="004D5B01">
        <w:rPr>
          <w:sz w:val="20"/>
          <w:szCs w:val="20"/>
        </w:rPr>
        <w:t>1873</w:t>
      </w:r>
      <w:r w:rsidR="00872F8A" w:rsidRPr="004D5B01">
        <w:rPr>
          <w:sz w:val="20"/>
          <w:szCs w:val="20"/>
        </w:rPr>
        <w:t xml:space="preserve"> – </w:t>
      </w:r>
      <w:r w:rsidR="00967433" w:rsidRPr="004D5B01">
        <w:rPr>
          <w:sz w:val="20"/>
          <w:szCs w:val="20"/>
        </w:rPr>
        <w:t>1945</w:t>
      </w:r>
      <w:r w:rsidR="00376A4C" w:rsidRPr="004D5B01">
        <w:rPr>
          <w:sz w:val="20"/>
          <w:szCs w:val="20"/>
        </w:rPr>
        <w:t>)</w:t>
      </w:r>
      <w:r w:rsidRPr="004D5B01">
        <w:rPr>
          <w:sz w:val="20"/>
          <w:szCs w:val="20"/>
        </w:rPr>
        <w:t>.</w:t>
      </w:r>
      <w:r w:rsidR="00123618" w:rsidRPr="004D5B01">
        <w:rPr>
          <w:sz w:val="20"/>
          <w:szCs w:val="20"/>
        </w:rPr>
        <w:t xml:space="preserve"> U jeho rodičů – německých emigrantů – bydlela v Curychu a tam se také sblížila s německými sociálními demokraty. </w:t>
      </w:r>
      <w:r w:rsidRPr="004D5B01">
        <w:rPr>
          <w:sz w:val="20"/>
          <w:szCs w:val="20"/>
        </w:rPr>
        <w:t xml:space="preserve">Sňatek je rozveden roku 1903. </w:t>
      </w:r>
      <w:r w:rsidR="008E2394" w:rsidRPr="004D5B01">
        <w:rPr>
          <w:sz w:val="20"/>
          <w:szCs w:val="20"/>
        </w:rPr>
        <w:t xml:space="preserve">Postupně se Luxemburgová </w:t>
      </w:r>
      <w:r w:rsidRPr="004D5B01">
        <w:rPr>
          <w:sz w:val="20"/>
          <w:szCs w:val="20"/>
        </w:rPr>
        <w:t xml:space="preserve">stává expertkou </w:t>
      </w:r>
      <w:r w:rsidR="008E2394" w:rsidRPr="004D5B01">
        <w:rPr>
          <w:sz w:val="20"/>
          <w:szCs w:val="20"/>
        </w:rPr>
        <w:t xml:space="preserve">SPD </w:t>
      </w:r>
      <w:r w:rsidRPr="004D5B01">
        <w:rPr>
          <w:sz w:val="20"/>
          <w:szCs w:val="20"/>
        </w:rPr>
        <w:t>pro polské záležitosti</w:t>
      </w:r>
      <w:r w:rsidR="00600EE7" w:rsidRPr="004D5B01">
        <w:rPr>
          <w:sz w:val="20"/>
          <w:szCs w:val="20"/>
        </w:rPr>
        <w:t xml:space="preserve"> a</w:t>
      </w:r>
      <w:r w:rsidR="002C6F0A" w:rsidRPr="004D5B01">
        <w:rPr>
          <w:sz w:val="20"/>
          <w:szCs w:val="20"/>
        </w:rPr>
        <w:t xml:space="preserve"> </w:t>
      </w:r>
      <w:r w:rsidR="00600EE7" w:rsidRPr="004D5B01">
        <w:rPr>
          <w:sz w:val="20"/>
          <w:szCs w:val="20"/>
        </w:rPr>
        <w:t>žurnalistku</w:t>
      </w:r>
      <w:r w:rsidRPr="004D5B01">
        <w:rPr>
          <w:sz w:val="20"/>
          <w:szCs w:val="20"/>
        </w:rPr>
        <w:t xml:space="preserve">. </w:t>
      </w:r>
      <w:r w:rsidR="00600EE7" w:rsidRPr="004D5B01">
        <w:rPr>
          <w:sz w:val="20"/>
          <w:szCs w:val="20"/>
        </w:rPr>
        <w:t xml:space="preserve">Její </w:t>
      </w:r>
      <w:r w:rsidR="008E2394" w:rsidRPr="004D5B01">
        <w:rPr>
          <w:sz w:val="20"/>
          <w:szCs w:val="20"/>
        </w:rPr>
        <w:t xml:space="preserve">neúnavná </w:t>
      </w:r>
      <w:r w:rsidR="00600EE7" w:rsidRPr="004D5B01">
        <w:rPr>
          <w:sz w:val="20"/>
          <w:szCs w:val="20"/>
        </w:rPr>
        <w:t xml:space="preserve">revoluční agitace </w:t>
      </w:r>
      <w:r w:rsidR="008E2394" w:rsidRPr="004D5B01">
        <w:rPr>
          <w:sz w:val="20"/>
          <w:szCs w:val="20"/>
        </w:rPr>
        <w:t>i</w:t>
      </w:r>
      <w:r w:rsidR="00600EE7" w:rsidRPr="004D5B01">
        <w:rPr>
          <w:sz w:val="20"/>
          <w:szCs w:val="20"/>
        </w:rPr>
        <w:t xml:space="preserve"> teoretická práce sílí. </w:t>
      </w:r>
      <w:r w:rsidR="00331DDD" w:rsidRPr="004D5B01">
        <w:rPr>
          <w:sz w:val="20"/>
          <w:szCs w:val="20"/>
        </w:rPr>
        <w:t>D</w:t>
      </w:r>
      <w:r w:rsidR="00BF0936" w:rsidRPr="004D5B01">
        <w:rPr>
          <w:sz w:val="20"/>
          <w:szCs w:val="20"/>
        </w:rPr>
        <w:t xml:space="preserve">ostává </w:t>
      </w:r>
      <w:r w:rsidR="001163DF" w:rsidRPr="004D5B01">
        <w:rPr>
          <w:sz w:val="20"/>
          <w:szCs w:val="20"/>
        </w:rPr>
        <w:t xml:space="preserve">se </w:t>
      </w:r>
      <w:r w:rsidR="008E2394" w:rsidRPr="004D5B01">
        <w:rPr>
          <w:sz w:val="20"/>
          <w:szCs w:val="20"/>
        </w:rPr>
        <w:t xml:space="preserve">přitom </w:t>
      </w:r>
      <w:r w:rsidR="00BF0936" w:rsidRPr="004D5B01">
        <w:rPr>
          <w:sz w:val="20"/>
          <w:szCs w:val="20"/>
        </w:rPr>
        <w:t xml:space="preserve">do odlišného prostředí, ve srovnání s tím, které znala z Polska </w:t>
      </w:r>
      <w:r w:rsidR="00EF1AAD" w:rsidRPr="004D5B01">
        <w:rPr>
          <w:sz w:val="20"/>
          <w:szCs w:val="20"/>
        </w:rPr>
        <w:t>nebo</w:t>
      </w:r>
      <w:r w:rsidR="00BF0936" w:rsidRPr="004D5B01">
        <w:rPr>
          <w:sz w:val="20"/>
          <w:szCs w:val="20"/>
        </w:rPr>
        <w:t xml:space="preserve"> emigrace. Počet členů SPD roste, strana vydává deníky, magazíny, organizuje spolky, družstva, kroužky a </w:t>
      </w:r>
      <w:r w:rsidR="00123618" w:rsidRPr="004D5B01">
        <w:rPr>
          <w:sz w:val="20"/>
          <w:szCs w:val="20"/>
        </w:rPr>
        <w:t xml:space="preserve">angažuje se tak </w:t>
      </w:r>
      <w:r w:rsidR="008C69EA" w:rsidRPr="004D5B01">
        <w:rPr>
          <w:sz w:val="20"/>
          <w:szCs w:val="20"/>
        </w:rPr>
        <w:t xml:space="preserve">usilovně </w:t>
      </w:r>
      <w:r w:rsidR="00C36C49" w:rsidRPr="004D5B01">
        <w:rPr>
          <w:sz w:val="20"/>
          <w:szCs w:val="20"/>
        </w:rPr>
        <w:t xml:space="preserve">i </w:t>
      </w:r>
      <w:r w:rsidR="00BF0936" w:rsidRPr="004D5B01">
        <w:rPr>
          <w:sz w:val="20"/>
          <w:szCs w:val="20"/>
        </w:rPr>
        <w:t xml:space="preserve">na frontě kulturní, vzdělávací a osvětové. Ve straně </w:t>
      </w:r>
      <w:r w:rsidR="00A86F5F" w:rsidRPr="004D5B01">
        <w:rPr>
          <w:sz w:val="20"/>
          <w:szCs w:val="20"/>
        </w:rPr>
        <w:t>přitom</w:t>
      </w:r>
      <w:r w:rsidR="00331DDD" w:rsidRPr="004D5B01">
        <w:rPr>
          <w:sz w:val="20"/>
          <w:szCs w:val="20"/>
        </w:rPr>
        <w:t xml:space="preserve"> </w:t>
      </w:r>
      <w:r w:rsidR="00BF0936" w:rsidRPr="004D5B01">
        <w:rPr>
          <w:sz w:val="20"/>
          <w:szCs w:val="20"/>
        </w:rPr>
        <w:t xml:space="preserve">sílí vliv reformistů, kteří začínají vystupovat s požadavky revize </w:t>
      </w:r>
      <w:r w:rsidR="00EF1AAD" w:rsidRPr="004D5B01">
        <w:rPr>
          <w:sz w:val="20"/>
          <w:szCs w:val="20"/>
        </w:rPr>
        <w:t xml:space="preserve">základních </w:t>
      </w:r>
      <w:r w:rsidR="00BF0936" w:rsidRPr="004D5B01">
        <w:rPr>
          <w:sz w:val="20"/>
          <w:szCs w:val="20"/>
        </w:rPr>
        <w:t>postulátů marxismu</w:t>
      </w:r>
      <w:r w:rsidR="00123618" w:rsidRPr="004D5B01">
        <w:rPr>
          <w:sz w:val="20"/>
          <w:szCs w:val="20"/>
        </w:rPr>
        <w:t>, včetně revoluční orientace</w:t>
      </w:r>
      <w:r w:rsidR="00BF0936" w:rsidRPr="004D5B01">
        <w:rPr>
          <w:sz w:val="20"/>
          <w:szCs w:val="20"/>
        </w:rPr>
        <w:t xml:space="preserve">.  </w:t>
      </w:r>
    </w:p>
    <w:p w:rsidR="00815AAE" w:rsidRPr="004D5B01" w:rsidRDefault="00126EF5" w:rsidP="002826C9">
      <w:pPr>
        <w:ind w:firstLine="284"/>
        <w:jc w:val="both"/>
        <w:rPr>
          <w:sz w:val="20"/>
          <w:szCs w:val="20"/>
        </w:rPr>
      </w:pPr>
      <w:r w:rsidRPr="004D5B01">
        <w:rPr>
          <w:sz w:val="20"/>
          <w:szCs w:val="20"/>
        </w:rPr>
        <w:t xml:space="preserve">Pozici </w:t>
      </w:r>
      <w:r w:rsidR="0061548F" w:rsidRPr="004D5B01">
        <w:rPr>
          <w:sz w:val="20"/>
          <w:szCs w:val="20"/>
        </w:rPr>
        <w:t xml:space="preserve">mluvčí levicové frakce </w:t>
      </w:r>
      <w:r w:rsidR="00521F9C" w:rsidRPr="004D5B01">
        <w:rPr>
          <w:sz w:val="20"/>
          <w:szCs w:val="20"/>
        </w:rPr>
        <w:t xml:space="preserve">SPD </w:t>
      </w:r>
      <w:r w:rsidR="00BF0936" w:rsidRPr="004D5B01">
        <w:rPr>
          <w:sz w:val="20"/>
          <w:szCs w:val="20"/>
        </w:rPr>
        <w:t xml:space="preserve">Luxemburgová </w:t>
      </w:r>
      <w:r w:rsidRPr="004D5B01">
        <w:rPr>
          <w:sz w:val="20"/>
          <w:szCs w:val="20"/>
        </w:rPr>
        <w:t xml:space="preserve">získává </w:t>
      </w:r>
      <w:r w:rsidR="00EC4044" w:rsidRPr="004D5B01">
        <w:rPr>
          <w:sz w:val="20"/>
          <w:szCs w:val="20"/>
        </w:rPr>
        <w:t>i</w:t>
      </w:r>
      <w:r w:rsidR="0061548F" w:rsidRPr="004D5B01">
        <w:rPr>
          <w:sz w:val="20"/>
          <w:szCs w:val="20"/>
        </w:rPr>
        <w:t xml:space="preserve"> díky </w:t>
      </w:r>
      <w:r w:rsidR="001A4850" w:rsidRPr="004D5B01">
        <w:rPr>
          <w:sz w:val="20"/>
          <w:szCs w:val="20"/>
        </w:rPr>
        <w:t>spisu</w:t>
      </w:r>
      <w:r w:rsidR="0061548F" w:rsidRPr="004D5B01">
        <w:rPr>
          <w:sz w:val="20"/>
          <w:szCs w:val="20"/>
        </w:rPr>
        <w:t xml:space="preserve"> </w:t>
      </w:r>
      <w:r w:rsidR="0061548F" w:rsidRPr="004D5B01">
        <w:rPr>
          <w:i/>
          <w:sz w:val="20"/>
          <w:szCs w:val="20"/>
        </w:rPr>
        <w:t>Sociální reforma nebo revoluce?</w:t>
      </w:r>
      <w:r w:rsidR="00942DF2" w:rsidRPr="004D5B01">
        <w:rPr>
          <w:i/>
          <w:sz w:val="20"/>
          <w:szCs w:val="20"/>
        </w:rPr>
        <w:t xml:space="preserve"> </w:t>
      </w:r>
      <w:r w:rsidR="00942DF2" w:rsidRPr="004D5B01">
        <w:rPr>
          <w:sz w:val="20"/>
          <w:szCs w:val="20"/>
        </w:rPr>
        <w:t>(Luxemburgová, 1899</w:t>
      </w:r>
      <w:r w:rsidR="00377CA8" w:rsidRPr="004D5B01">
        <w:rPr>
          <w:sz w:val="20"/>
          <w:szCs w:val="20"/>
        </w:rPr>
        <w:t>b</w:t>
      </w:r>
      <w:r w:rsidR="00942DF2" w:rsidRPr="004D5B01">
        <w:rPr>
          <w:sz w:val="20"/>
          <w:szCs w:val="20"/>
        </w:rPr>
        <w:t>)</w:t>
      </w:r>
      <w:r w:rsidR="0055211B" w:rsidRPr="004D5B01">
        <w:rPr>
          <w:sz w:val="20"/>
          <w:szCs w:val="20"/>
        </w:rPr>
        <w:t xml:space="preserve">, kterým neústupně </w:t>
      </w:r>
      <w:r w:rsidR="007169EF" w:rsidRPr="004D5B01">
        <w:rPr>
          <w:sz w:val="20"/>
          <w:szCs w:val="20"/>
        </w:rPr>
        <w:t>propaguje</w:t>
      </w:r>
      <w:r w:rsidR="0055211B" w:rsidRPr="004D5B01">
        <w:rPr>
          <w:sz w:val="20"/>
          <w:szCs w:val="20"/>
        </w:rPr>
        <w:t xml:space="preserve"> revoluci</w:t>
      </w:r>
      <w:r w:rsidRPr="004D5B01">
        <w:rPr>
          <w:sz w:val="20"/>
          <w:szCs w:val="20"/>
        </w:rPr>
        <w:t>.</w:t>
      </w:r>
      <w:r w:rsidR="00EC4044" w:rsidRPr="004D5B01">
        <w:rPr>
          <w:sz w:val="20"/>
          <w:szCs w:val="20"/>
        </w:rPr>
        <w:t xml:space="preserve"> </w:t>
      </w:r>
      <w:r w:rsidRPr="004D5B01">
        <w:rPr>
          <w:sz w:val="20"/>
          <w:szCs w:val="20"/>
        </w:rPr>
        <w:t>P</w:t>
      </w:r>
      <w:r w:rsidR="00942DF2" w:rsidRPr="004D5B01">
        <w:rPr>
          <w:sz w:val="20"/>
          <w:szCs w:val="20"/>
        </w:rPr>
        <w:t xml:space="preserve">řičemž </w:t>
      </w:r>
      <w:r w:rsidR="00F27A88" w:rsidRPr="004D5B01">
        <w:rPr>
          <w:sz w:val="20"/>
          <w:szCs w:val="20"/>
        </w:rPr>
        <w:t>radikálně odmítá revizionismus E. Bernsteina</w:t>
      </w:r>
      <w:r w:rsidR="00EC4044" w:rsidRPr="004D5B01">
        <w:rPr>
          <w:sz w:val="20"/>
          <w:szCs w:val="20"/>
        </w:rPr>
        <w:t xml:space="preserve">, který přichází s konceptem strany demokratické socialistické reformy a nikoli strany sociální revoluce. </w:t>
      </w:r>
      <w:r w:rsidR="0055211B" w:rsidRPr="004D5B01">
        <w:rPr>
          <w:sz w:val="20"/>
          <w:szCs w:val="20"/>
        </w:rPr>
        <w:t xml:space="preserve">Následně již </w:t>
      </w:r>
      <w:r w:rsidR="00EC4044" w:rsidRPr="004D5B01">
        <w:rPr>
          <w:sz w:val="20"/>
          <w:szCs w:val="20"/>
        </w:rPr>
        <w:t xml:space="preserve">R. Luxemburgová </w:t>
      </w:r>
      <w:r w:rsidR="0055211B" w:rsidRPr="004D5B01">
        <w:rPr>
          <w:sz w:val="20"/>
          <w:szCs w:val="20"/>
        </w:rPr>
        <w:t>n</w:t>
      </w:r>
      <w:r w:rsidR="0061548F" w:rsidRPr="004D5B01">
        <w:rPr>
          <w:sz w:val="20"/>
          <w:szCs w:val="20"/>
        </w:rPr>
        <w:t>áleží k politickým vůdcům SPD</w:t>
      </w:r>
      <w:r w:rsidR="00BC1CDA" w:rsidRPr="004D5B01">
        <w:rPr>
          <w:sz w:val="20"/>
          <w:szCs w:val="20"/>
        </w:rPr>
        <w:t>, resp. k ústředním reprezentantům revolučního směru v německém sociálně demokratickém hnutí</w:t>
      </w:r>
      <w:r w:rsidR="002C6F0A" w:rsidRPr="004D5B01">
        <w:rPr>
          <w:sz w:val="20"/>
          <w:szCs w:val="20"/>
        </w:rPr>
        <w:t>. O</w:t>
      </w:r>
      <w:r w:rsidR="0061548F" w:rsidRPr="004D5B01">
        <w:rPr>
          <w:sz w:val="20"/>
          <w:szCs w:val="20"/>
        </w:rPr>
        <w:t>d roku 1905 pracuje</w:t>
      </w:r>
      <w:r w:rsidR="002C6F0A" w:rsidRPr="004D5B01">
        <w:rPr>
          <w:sz w:val="20"/>
          <w:szCs w:val="20"/>
        </w:rPr>
        <w:t xml:space="preserve"> </w:t>
      </w:r>
      <w:r w:rsidR="0061548F" w:rsidRPr="004D5B01">
        <w:rPr>
          <w:sz w:val="20"/>
          <w:szCs w:val="20"/>
        </w:rPr>
        <w:t xml:space="preserve">jako redaktorka novin SPD </w:t>
      </w:r>
      <w:r w:rsidR="00790CA8" w:rsidRPr="004D5B01">
        <w:rPr>
          <w:rStyle w:val="shorttext"/>
          <w:i/>
          <w:sz w:val="20"/>
          <w:szCs w:val="20"/>
        </w:rPr>
        <w:t xml:space="preserve">Vorwärts </w:t>
      </w:r>
      <w:r w:rsidRPr="004D5B01">
        <w:rPr>
          <w:rStyle w:val="Zvraznn"/>
          <w:sz w:val="20"/>
          <w:szCs w:val="20"/>
        </w:rPr>
        <w:t>(</w:t>
      </w:r>
      <w:r w:rsidR="00790CA8" w:rsidRPr="004D5B01">
        <w:rPr>
          <w:rStyle w:val="Zvraznn"/>
          <w:sz w:val="20"/>
          <w:szCs w:val="20"/>
        </w:rPr>
        <w:t>Kupředu</w:t>
      </w:r>
      <w:r w:rsidRPr="004D5B01">
        <w:rPr>
          <w:rStyle w:val="Zvraznn"/>
          <w:sz w:val="20"/>
          <w:szCs w:val="20"/>
        </w:rPr>
        <w:t>)</w:t>
      </w:r>
      <w:r w:rsidR="00536B94" w:rsidRPr="004D5B01">
        <w:rPr>
          <w:rStyle w:val="Zvraznn"/>
          <w:sz w:val="20"/>
          <w:szCs w:val="20"/>
        </w:rPr>
        <w:t xml:space="preserve">, </w:t>
      </w:r>
      <w:r w:rsidR="00536B94" w:rsidRPr="004D5B01">
        <w:rPr>
          <w:rStyle w:val="Zvraznn"/>
          <w:i w:val="0"/>
          <w:sz w:val="20"/>
          <w:szCs w:val="20"/>
        </w:rPr>
        <w:t xml:space="preserve">se kterými předtím měla konflikty kvůli </w:t>
      </w:r>
      <w:r w:rsidR="00590A8A" w:rsidRPr="004D5B01">
        <w:rPr>
          <w:rStyle w:val="Zvraznn"/>
          <w:i w:val="0"/>
          <w:sz w:val="20"/>
          <w:szCs w:val="20"/>
        </w:rPr>
        <w:t xml:space="preserve">jejich </w:t>
      </w:r>
      <w:r w:rsidR="00536B94" w:rsidRPr="004D5B01">
        <w:rPr>
          <w:rStyle w:val="Zvraznn"/>
          <w:i w:val="0"/>
          <w:sz w:val="20"/>
          <w:szCs w:val="20"/>
        </w:rPr>
        <w:t>pravicové orientaci</w:t>
      </w:r>
      <w:r w:rsidR="0061548F" w:rsidRPr="004D5B01">
        <w:rPr>
          <w:rStyle w:val="Zvraznn"/>
          <w:i w:val="0"/>
          <w:sz w:val="20"/>
          <w:szCs w:val="20"/>
        </w:rPr>
        <w:t>.</w:t>
      </w:r>
      <w:r w:rsidR="00585741" w:rsidRPr="004D5B01">
        <w:rPr>
          <w:rStyle w:val="Znakapoznpodarou"/>
          <w:iCs/>
          <w:sz w:val="20"/>
          <w:szCs w:val="20"/>
        </w:rPr>
        <w:footnoteReference w:id="12"/>
      </w:r>
      <w:r w:rsidR="00536B94" w:rsidRPr="004D5B01">
        <w:rPr>
          <w:rStyle w:val="Zvraznn"/>
          <w:i w:val="0"/>
          <w:sz w:val="20"/>
          <w:szCs w:val="20"/>
        </w:rPr>
        <w:t xml:space="preserve"> </w:t>
      </w:r>
      <w:r w:rsidR="0061548F" w:rsidRPr="004D5B01">
        <w:rPr>
          <w:sz w:val="20"/>
          <w:szCs w:val="20"/>
        </w:rPr>
        <w:t>V </w:t>
      </w:r>
      <w:r w:rsidR="007169EF" w:rsidRPr="004D5B01">
        <w:rPr>
          <w:sz w:val="20"/>
          <w:szCs w:val="20"/>
        </w:rPr>
        <w:t>období</w:t>
      </w:r>
      <w:r w:rsidR="0061548F" w:rsidRPr="004D5B01">
        <w:rPr>
          <w:sz w:val="20"/>
          <w:szCs w:val="20"/>
        </w:rPr>
        <w:t xml:space="preserve"> 1907-19 </w:t>
      </w:r>
      <w:r w:rsidR="006C05AA" w:rsidRPr="004D5B01">
        <w:rPr>
          <w:sz w:val="20"/>
          <w:szCs w:val="20"/>
        </w:rPr>
        <w:t xml:space="preserve">vyučuje </w:t>
      </w:r>
      <w:r w:rsidR="00536B94" w:rsidRPr="004D5B01">
        <w:rPr>
          <w:sz w:val="20"/>
          <w:szCs w:val="20"/>
        </w:rPr>
        <w:t xml:space="preserve">na stranické škole – </w:t>
      </w:r>
      <w:r w:rsidR="0061548F" w:rsidRPr="004D5B01">
        <w:rPr>
          <w:sz w:val="20"/>
          <w:szCs w:val="20"/>
        </w:rPr>
        <w:t xml:space="preserve">přednáší </w:t>
      </w:r>
      <w:r w:rsidR="00D348FC" w:rsidRPr="004D5B01">
        <w:rPr>
          <w:sz w:val="20"/>
          <w:szCs w:val="20"/>
        </w:rPr>
        <w:t xml:space="preserve">marxismus a ekonomii </w:t>
      </w:r>
      <w:r w:rsidR="0061548F" w:rsidRPr="004D5B01">
        <w:rPr>
          <w:sz w:val="20"/>
          <w:szCs w:val="20"/>
        </w:rPr>
        <w:t xml:space="preserve">na Centrální stranické škole sociální demokracie v Berlíně. V roce 1907 </w:t>
      </w:r>
      <w:r w:rsidR="00F27A88" w:rsidRPr="004D5B01">
        <w:rPr>
          <w:sz w:val="20"/>
          <w:szCs w:val="20"/>
        </w:rPr>
        <w:t>je</w:t>
      </w:r>
      <w:r w:rsidR="0061548F" w:rsidRPr="004D5B01">
        <w:rPr>
          <w:sz w:val="20"/>
          <w:szCs w:val="20"/>
        </w:rPr>
        <w:t xml:space="preserve"> </w:t>
      </w:r>
      <w:r w:rsidR="002C6F0A" w:rsidRPr="004D5B01">
        <w:rPr>
          <w:sz w:val="20"/>
          <w:szCs w:val="20"/>
        </w:rPr>
        <w:t>zde</w:t>
      </w:r>
      <w:r w:rsidR="0061548F" w:rsidRPr="004D5B01">
        <w:rPr>
          <w:sz w:val="20"/>
          <w:szCs w:val="20"/>
        </w:rPr>
        <w:t xml:space="preserve"> </w:t>
      </w:r>
      <w:r w:rsidR="00F27A88" w:rsidRPr="004D5B01">
        <w:rPr>
          <w:sz w:val="20"/>
          <w:szCs w:val="20"/>
        </w:rPr>
        <w:t>jmenována</w:t>
      </w:r>
      <w:r w:rsidR="0061548F" w:rsidRPr="004D5B01">
        <w:rPr>
          <w:sz w:val="20"/>
          <w:szCs w:val="20"/>
        </w:rPr>
        <w:t xml:space="preserve"> docentkou politické ekonomie</w:t>
      </w:r>
      <w:r w:rsidRPr="004D5B01">
        <w:rPr>
          <w:sz w:val="20"/>
          <w:szCs w:val="20"/>
        </w:rPr>
        <w:t>. Z</w:t>
      </w:r>
      <w:r w:rsidR="000C219E" w:rsidRPr="004D5B01">
        <w:rPr>
          <w:sz w:val="20"/>
          <w:szCs w:val="20"/>
        </w:rPr>
        <w:t xml:space="preserve"> </w:t>
      </w:r>
      <w:r w:rsidR="0061548F" w:rsidRPr="004D5B01">
        <w:rPr>
          <w:sz w:val="20"/>
          <w:szCs w:val="20"/>
        </w:rPr>
        <w:t xml:space="preserve">přednášek </w:t>
      </w:r>
      <w:r w:rsidR="00EC4044" w:rsidRPr="004D5B01">
        <w:rPr>
          <w:sz w:val="20"/>
          <w:szCs w:val="20"/>
        </w:rPr>
        <w:t xml:space="preserve">po její smrti </w:t>
      </w:r>
      <w:r w:rsidR="0061548F" w:rsidRPr="004D5B01">
        <w:rPr>
          <w:sz w:val="20"/>
          <w:szCs w:val="20"/>
        </w:rPr>
        <w:t xml:space="preserve">vzniká kniha </w:t>
      </w:r>
      <w:r w:rsidR="0061548F" w:rsidRPr="004D5B01">
        <w:rPr>
          <w:i/>
          <w:sz w:val="20"/>
          <w:szCs w:val="20"/>
        </w:rPr>
        <w:t xml:space="preserve">Úvod do národní ekonomie </w:t>
      </w:r>
      <w:r w:rsidR="0061548F" w:rsidRPr="004D5B01">
        <w:rPr>
          <w:sz w:val="20"/>
          <w:szCs w:val="20"/>
        </w:rPr>
        <w:t>(</w:t>
      </w:r>
      <w:r w:rsidR="003B65B5" w:rsidRPr="004D5B01">
        <w:rPr>
          <w:sz w:val="20"/>
          <w:szCs w:val="20"/>
        </w:rPr>
        <w:t xml:space="preserve">Levi, </w:t>
      </w:r>
      <w:r w:rsidR="0061548F" w:rsidRPr="004D5B01">
        <w:rPr>
          <w:sz w:val="20"/>
          <w:szCs w:val="20"/>
        </w:rPr>
        <w:t>192</w:t>
      </w:r>
      <w:r w:rsidR="003B65B5" w:rsidRPr="004D5B01">
        <w:rPr>
          <w:sz w:val="20"/>
          <w:szCs w:val="20"/>
        </w:rPr>
        <w:t>5</w:t>
      </w:r>
      <w:r w:rsidR="0061548F" w:rsidRPr="004D5B01">
        <w:rPr>
          <w:sz w:val="20"/>
          <w:szCs w:val="20"/>
        </w:rPr>
        <w:t>)</w:t>
      </w:r>
      <w:r w:rsidR="000C219E" w:rsidRPr="004D5B01">
        <w:rPr>
          <w:sz w:val="20"/>
          <w:szCs w:val="20"/>
        </w:rPr>
        <w:t>.</w:t>
      </w:r>
      <w:r w:rsidR="00F27A88" w:rsidRPr="004D5B01">
        <w:rPr>
          <w:sz w:val="20"/>
          <w:szCs w:val="20"/>
        </w:rPr>
        <w:t xml:space="preserve"> </w:t>
      </w:r>
      <w:r w:rsidR="0061548F" w:rsidRPr="004D5B01">
        <w:rPr>
          <w:sz w:val="20"/>
          <w:szCs w:val="20"/>
        </w:rPr>
        <w:t xml:space="preserve"> </w:t>
      </w:r>
    </w:p>
    <w:p w:rsidR="002A0E31" w:rsidRPr="004D5B01" w:rsidRDefault="007169EF" w:rsidP="002826C9">
      <w:pPr>
        <w:ind w:firstLine="284"/>
        <w:jc w:val="both"/>
        <w:rPr>
          <w:sz w:val="20"/>
          <w:szCs w:val="20"/>
        </w:rPr>
      </w:pPr>
      <w:r w:rsidRPr="004D5B01">
        <w:rPr>
          <w:sz w:val="20"/>
          <w:szCs w:val="20"/>
        </w:rPr>
        <w:t xml:space="preserve">Luxemburgová je </w:t>
      </w:r>
      <w:r w:rsidR="0061548F" w:rsidRPr="004D5B01">
        <w:rPr>
          <w:sz w:val="20"/>
          <w:szCs w:val="20"/>
        </w:rPr>
        <w:t xml:space="preserve">opakovaně </w:t>
      </w:r>
      <w:r w:rsidRPr="004D5B01">
        <w:rPr>
          <w:sz w:val="20"/>
          <w:szCs w:val="20"/>
        </w:rPr>
        <w:t xml:space="preserve">v Německu </w:t>
      </w:r>
      <w:r w:rsidR="00145F6C" w:rsidRPr="004D5B01">
        <w:rPr>
          <w:sz w:val="20"/>
          <w:szCs w:val="20"/>
        </w:rPr>
        <w:t xml:space="preserve">pronásledována a i </w:t>
      </w:r>
      <w:r w:rsidR="0061548F" w:rsidRPr="004D5B01">
        <w:rPr>
          <w:sz w:val="20"/>
          <w:szCs w:val="20"/>
        </w:rPr>
        <w:t>vězněna</w:t>
      </w:r>
      <w:r w:rsidRPr="004D5B01">
        <w:rPr>
          <w:sz w:val="20"/>
          <w:szCs w:val="20"/>
        </w:rPr>
        <w:t>.</w:t>
      </w:r>
      <w:r w:rsidR="00F168E5" w:rsidRPr="004D5B01">
        <w:rPr>
          <w:sz w:val="20"/>
          <w:szCs w:val="20"/>
        </w:rPr>
        <w:t xml:space="preserve"> V roce 1904 za urážku císaře Viléma II. ve veřejném projevu (za </w:t>
      </w:r>
      <w:r w:rsidR="00F168E5" w:rsidRPr="004D5B01">
        <w:rPr>
          <w:i/>
          <w:sz w:val="20"/>
          <w:szCs w:val="20"/>
        </w:rPr>
        <w:t>„znevažování majestátu“</w:t>
      </w:r>
      <w:r w:rsidR="00F168E5" w:rsidRPr="004D5B01">
        <w:rPr>
          <w:sz w:val="20"/>
          <w:szCs w:val="20"/>
        </w:rPr>
        <w:t xml:space="preserve">). Je odsouzena ke třem měsícům, odsedí </w:t>
      </w:r>
      <w:r w:rsidR="00145F6C" w:rsidRPr="004D5B01">
        <w:rPr>
          <w:sz w:val="20"/>
          <w:szCs w:val="20"/>
        </w:rPr>
        <w:t xml:space="preserve">si </w:t>
      </w:r>
      <w:r w:rsidR="00F168E5" w:rsidRPr="004D5B01">
        <w:rPr>
          <w:sz w:val="20"/>
          <w:szCs w:val="20"/>
        </w:rPr>
        <w:t xml:space="preserve">měsíc jeden. Další rozsudek z roku 1906 </w:t>
      </w:r>
      <w:r w:rsidR="00145F6C" w:rsidRPr="004D5B01">
        <w:rPr>
          <w:sz w:val="20"/>
          <w:szCs w:val="20"/>
        </w:rPr>
        <w:t>ji</w:t>
      </w:r>
      <w:r w:rsidR="00F168E5" w:rsidRPr="004D5B01">
        <w:rPr>
          <w:sz w:val="20"/>
          <w:szCs w:val="20"/>
        </w:rPr>
        <w:t xml:space="preserve"> viní z </w:t>
      </w:r>
      <w:r w:rsidR="00F168E5" w:rsidRPr="004D5B01">
        <w:rPr>
          <w:i/>
          <w:sz w:val="20"/>
          <w:szCs w:val="20"/>
        </w:rPr>
        <w:t>„rozdmýchávání třídní nenávisti“</w:t>
      </w:r>
      <w:r w:rsidR="00E53371" w:rsidRPr="004D5B01">
        <w:rPr>
          <w:i/>
          <w:sz w:val="20"/>
          <w:szCs w:val="20"/>
        </w:rPr>
        <w:t xml:space="preserve"> </w:t>
      </w:r>
      <w:r w:rsidR="00E53371" w:rsidRPr="004D5B01">
        <w:rPr>
          <w:sz w:val="20"/>
          <w:szCs w:val="20"/>
        </w:rPr>
        <w:t>a</w:t>
      </w:r>
      <w:r w:rsidR="00E53371" w:rsidRPr="004D5B01">
        <w:rPr>
          <w:i/>
          <w:sz w:val="20"/>
          <w:szCs w:val="20"/>
        </w:rPr>
        <w:t xml:space="preserve"> „podněcování k násilnostem“. </w:t>
      </w:r>
      <w:r w:rsidR="00E53371" w:rsidRPr="004D5B01">
        <w:rPr>
          <w:sz w:val="20"/>
          <w:szCs w:val="20"/>
        </w:rPr>
        <w:t xml:space="preserve">Za což si odpykává následující rok dva měsíce </w:t>
      </w:r>
      <w:r w:rsidR="00D22950" w:rsidRPr="004D5B01">
        <w:rPr>
          <w:sz w:val="20"/>
          <w:szCs w:val="20"/>
        </w:rPr>
        <w:t>arestu</w:t>
      </w:r>
      <w:r w:rsidR="00E53371" w:rsidRPr="004D5B01">
        <w:rPr>
          <w:sz w:val="20"/>
          <w:szCs w:val="20"/>
        </w:rPr>
        <w:t>.</w:t>
      </w:r>
      <w:r w:rsidR="00145F6C" w:rsidRPr="004D5B01">
        <w:rPr>
          <w:sz w:val="20"/>
          <w:szCs w:val="20"/>
        </w:rPr>
        <w:t xml:space="preserve"> Počátkem roku 1914 je odsouzena k ročnímu vězení za výroky na frankfurtských schůzích v roce 1913 a další soudní řízení probíhají v roce 1914. </w:t>
      </w:r>
      <w:r w:rsidRPr="004D5B01">
        <w:rPr>
          <w:sz w:val="20"/>
          <w:szCs w:val="20"/>
        </w:rPr>
        <w:t>Z</w:t>
      </w:r>
      <w:r w:rsidR="0061548F" w:rsidRPr="004D5B01">
        <w:rPr>
          <w:sz w:val="20"/>
          <w:szCs w:val="20"/>
        </w:rPr>
        <w:t xml:space="preserve">atčena je </w:t>
      </w:r>
      <w:r w:rsidRPr="004D5B01">
        <w:rPr>
          <w:sz w:val="20"/>
          <w:szCs w:val="20"/>
        </w:rPr>
        <w:t xml:space="preserve">také </w:t>
      </w:r>
      <w:r w:rsidR="0061548F" w:rsidRPr="004D5B01">
        <w:rPr>
          <w:sz w:val="20"/>
          <w:szCs w:val="20"/>
        </w:rPr>
        <w:t xml:space="preserve">ruskou policií ve Varšavě </w:t>
      </w:r>
      <w:r w:rsidR="00536B94" w:rsidRPr="004D5B01">
        <w:rPr>
          <w:sz w:val="20"/>
          <w:szCs w:val="20"/>
        </w:rPr>
        <w:t>na jaře</w:t>
      </w:r>
      <w:r w:rsidR="0061548F" w:rsidRPr="004D5B01">
        <w:rPr>
          <w:sz w:val="20"/>
          <w:szCs w:val="20"/>
        </w:rPr>
        <w:t> ro</w:t>
      </w:r>
      <w:r w:rsidR="00536B94" w:rsidRPr="004D5B01">
        <w:rPr>
          <w:sz w:val="20"/>
          <w:szCs w:val="20"/>
        </w:rPr>
        <w:t>ku</w:t>
      </w:r>
      <w:r w:rsidR="0061548F" w:rsidRPr="004D5B01">
        <w:rPr>
          <w:sz w:val="20"/>
          <w:szCs w:val="20"/>
        </w:rPr>
        <w:t xml:space="preserve"> 1906</w:t>
      </w:r>
      <w:r w:rsidRPr="004D5B01">
        <w:rPr>
          <w:sz w:val="20"/>
          <w:szCs w:val="20"/>
        </w:rPr>
        <w:t xml:space="preserve">. </w:t>
      </w:r>
      <w:r w:rsidR="0061548F" w:rsidRPr="004D5B01">
        <w:rPr>
          <w:sz w:val="20"/>
          <w:szCs w:val="20"/>
        </w:rPr>
        <w:t>V Polsku organizuje dělnické nepokoje a povstání proti ruským vojskům</w:t>
      </w:r>
      <w:r w:rsidRPr="004D5B01">
        <w:rPr>
          <w:sz w:val="20"/>
          <w:szCs w:val="20"/>
        </w:rPr>
        <w:t>. D</w:t>
      </w:r>
      <w:r w:rsidR="0061548F" w:rsidRPr="004D5B01">
        <w:rPr>
          <w:sz w:val="20"/>
          <w:szCs w:val="20"/>
        </w:rPr>
        <w:t>íky úplatku je propuštěna na kauci.</w:t>
      </w:r>
      <w:r w:rsidR="00536B94" w:rsidRPr="004D5B01">
        <w:rPr>
          <w:rStyle w:val="Znakapoznpodarou"/>
          <w:sz w:val="20"/>
          <w:szCs w:val="20"/>
        </w:rPr>
        <w:footnoteReference w:id="13"/>
      </w:r>
      <w:r w:rsidR="0061548F" w:rsidRPr="004D5B01">
        <w:rPr>
          <w:sz w:val="20"/>
          <w:szCs w:val="20"/>
        </w:rPr>
        <w:t xml:space="preserve"> </w:t>
      </w:r>
      <w:r w:rsidR="008E2394" w:rsidRPr="004D5B01">
        <w:rPr>
          <w:sz w:val="20"/>
          <w:szCs w:val="20"/>
        </w:rPr>
        <w:t>P</w:t>
      </w:r>
      <w:r w:rsidR="001F77BC" w:rsidRPr="004D5B01">
        <w:rPr>
          <w:sz w:val="20"/>
          <w:szCs w:val="20"/>
        </w:rPr>
        <w:t xml:space="preserve">o vypuknutí ruské revoluce v roce 1905 </w:t>
      </w:r>
      <w:r w:rsidR="008E2394" w:rsidRPr="004D5B01">
        <w:rPr>
          <w:sz w:val="20"/>
          <w:szCs w:val="20"/>
        </w:rPr>
        <w:t>se snaží o zprostředkování zkušeností a poučení z revoluce pro dělníky německé a pro polskou stranu píše sérii článků a brožur.</w:t>
      </w:r>
      <w:r w:rsidR="004D1E16" w:rsidRPr="004D5B01">
        <w:rPr>
          <w:rStyle w:val="Znakapoznpodarou"/>
          <w:sz w:val="20"/>
          <w:szCs w:val="20"/>
        </w:rPr>
        <w:footnoteReference w:id="14"/>
      </w:r>
      <w:r w:rsidR="008E2394" w:rsidRPr="004D5B01">
        <w:rPr>
          <w:sz w:val="20"/>
          <w:szCs w:val="20"/>
        </w:rPr>
        <w:t xml:space="preserve"> Rozvíjí přitom </w:t>
      </w:r>
      <w:r w:rsidR="001F77BC" w:rsidRPr="004D5B01">
        <w:rPr>
          <w:sz w:val="20"/>
          <w:szCs w:val="20"/>
        </w:rPr>
        <w:t xml:space="preserve">ideu permanentní revoluce, kterou </w:t>
      </w:r>
      <w:r w:rsidR="001A4850" w:rsidRPr="004D5B01">
        <w:rPr>
          <w:sz w:val="20"/>
          <w:szCs w:val="20"/>
        </w:rPr>
        <w:t>raz</w:t>
      </w:r>
      <w:r w:rsidR="009B11FE" w:rsidRPr="004D5B01">
        <w:rPr>
          <w:sz w:val="20"/>
          <w:szCs w:val="20"/>
        </w:rPr>
        <w:t>í</w:t>
      </w:r>
      <w:r w:rsidR="001F77BC" w:rsidRPr="004D5B01">
        <w:rPr>
          <w:sz w:val="20"/>
          <w:szCs w:val="20"/>
        </w:rPr>
        <w:t xml:space="preserve"> </w:t>
      </w:r>
      <w:r w:rsidR="00087E6E" w:rsidRPr="004D5B01">
        <w:rPr>
          <w:sz w:val="20"/>
          <w:szCs w:val="20"/>
        </w:rPr>
        <w:t>hlavně</w:t>
      </w:r>
      <w:r w:rsidR="00925279" w:rsidRPr="004D5B01">
        <w:rPr>
          <w:sz w:val="20"/>
          <w:szCs w:val="20"/>
        </w:rPr>
        <w:t xml:space="preserve"> </w:t>
      </w:r>
      <w:r w:rsidR="001F77BC" w:rsidRPr="004D5B01">
        <w:rPr>
          <w:sz w:val="20"/>
          <w:szCs w:val="20"/>
        </w:rPr>
        <w:t>L. D. Trockij</w:t>
      </w:r>
      <w:r w:rsidR="00925279" w:rsidRPr="004D5B01">
        <w:rPr>
          <w:sz w:val="20"/>
          <w:szCs w:val="20"/>
        </w:rPr>
        <w:t>.</w:t>
      </w:r>
      <w:r w:rsidR="004B4777" w:rsidRPr="004D5B01">
        <w:rPr>
          <w:rStyle w:val="Znakapoznpodarou"/>
          <w:sz w:val="20"/>
          <w:szCs w:val="20"/>
        </w:rPr>
        <w:footnoteReference w:id="15"/>
      </w:r>
      <w:r w:rsidR="00925279" w:rsidRPr="004D5B01">
        <w:rPr>
          <w:sz w:val="20"/>
          <w:szCs w:val="20"/>
        </w:rPr>
        <w:t xml:space="preserve"> </w:t>
      </w:r>
      <w:r w:rsidR="001F77BC" w:rsidRPr="004D5B01">
        <w:rPr>
          <w:sz w:val="20"/>
          <w:szCs w:val="20"/>
        </w:rPr>
        <w:t xml:space="preserve">Na rozdíl od ruské levice Luxemburgová doufá, že ruská revoluce </w:t>
      </w:r>
      <w:r w:rsidR="004B4777" w:rsidRPr="004D5B01">
        <w:rPr>
          <w:sz w:val="20"/>
          <w:szCs w:val="20"/>
        </w:rPr>
        <w:t xml:space="preserve">nemusí být </w:t>
      </w:r>
      <w:r w:rsidR="00087E6E" w:rsidRPr="004D5B01">
        <w:rPr>
          <w:sz w:val="20"/>
          <w:szCs w:val="20"/>
        </w:rPr>
        <w:t>jen</w:t>
      </w:r>
      <w:r w:rsidR="004B4777" w:rsidRPr="004D5B01">
        <w:rPr>
          <w:sz w:val="20"/>
          <w:szCs w:val="20"/>
        </w:rPr>
        <w:t xml:space="preserve"> revolucí buržoazní, nýbrž </w:t>
      </w:r>
      <w:r w:rsidR="001F77BC" w:rsidRPr="004D5B01">
        <w:rPr>
          <w:sz w:val="20"/>
          <w:szCs w:val="20"/>
        </w:rPr>
        <w:t xml:space="preserve">se může dostat </w:t>
      </w:r>
      <w:r w:rsidR="00925279" w:rsidRPr="004D5B01">
        <w:rPr>
          <w:sz w:val="20"/>
          <w:szCs w:val="20"/>
        </w:rPr>
        <w:t xml:space="preserve">až </w:t>
      </w:r>
      <w:r w:rsidR="001F77BC" w:rsidRPr="004D5B01">
        <w:rPr>
          <w:sz w:val="20"/>
          <w:szCs w:val="20"/>
        </w:rPr>
        <w:t>za hranice buržoazní demokracie a skončit i mocí v rukou dělníků</w:t>
      </w:r>
      <w:r w:rsidR="00145F6C" w:rsidRPr="004D5B01">
        <w:rPr>
          <w:sz w:val="20"/>
          <w:szCs w:val="20"/>
        </w:rPr>
        <w:t xml:space="preserve"> (</w:t>
      </w:r>
      <w:r w:rsidR="002A0E31" w:rsidRPr="004D5B01">
        <w:rPr>
          <w:sz w:val="20"/>
          <w:szCs w:val="20"/>
        </w:rPr>
        <w:t>či</w:t>
      </w:r>
      <w:r w:rsidR="00145F6C" w:rsidRPr="004D5B01">
        <w:rPr>
          <w:sz w:val="20"/>
          <w:szCs w:val="20"/>
        </w:rPr>
        <w:t xml:space="preserve"> úplnou porážkou)</w:t>
      </w:r>
      <w:r w:rsidR="001F77BC" w:rsidRPr="004D5B01">
        <w:rPr>
          <w:sz w:val="20"/>
          <w:szCs w:val="20"/>
        </w:rPr>
        <w:t xml:space="preserve">. </w:t>
      </w:r>
      <w:r w:rsidR="004B4777" w:rsidRPr="004D5B01">
        <w:rPr>
          <w:sz w:val="20"/>
          <w:szCs w:val="20"/>
        </w:rPr>
        <w:t xml:space="preserve">A neboť </w:t>
      </w:r>
      <w:r w:rsidR="00087E6E" w:rsidRPr="004D5B01">
        <w:rPr>
          <w:sz w:val="20"/>
          <w:szCs w:val="20"/>
        </w:rPr>
        <w:t xml:space="preserve">vždy </w:t>
      </w:r>
      <w:r w:rsidR="00807148" w:rsidRPr="004D5B01">
        <w:rPr>
          <w:sz w:val="20"/>
          <w:szCs w:val="20"/>
        </w:rPr>
        <w:t>důsledně</w:t>
      </w:r>
      <w:r w:rsidR="00EA7E92" w:rsidRPr="004D5B01">
        <w:rPr>
          <w:sz w:val="20"/>
          <w:szCs w:val="20"/>
        </w:rPr>
        <w:t xml:space="preserve"> ctí </w:t>
      </w:r>
      <w:r w:rsidR="004B4777" w:rsidRPr="004D5B01">
        <w:rPr>
          <w:sz w:val="20"/>
          <w:szCs w:val="20"/>
        </w:rPr>
        <w:t>mott</w:t>
      </w:r>
      <w:r w:rsidR="00EA7E92" w:rsidRPr="004D5B01">
        <w:rPr>
          <w:sz w:val="20"/>
          <w:szCs w:val="20"/>
        </w:rPr>
        <w:t>o</w:t>
      </w:r>
      <w:r w:rsidR="004B4777" w:rsidRPr="004D5B01">
        <w:rPr>
          <w:sz w:val="20"/>
          <w:szCs w:val="20"/>
        </w:rPr>
        <w:t xml:space="preserve">, že </w:t>
      </w:r>
      <w:r w:rsidR="004B4777" w:rsidRPr="004D5B01">
        <w:rPr>
          <w:i/>
          <w:sz w:val="20"/>
          <w:szCs w:val="20"/>
        </w:rPr>
        <w:t>„na počátku všeho byl čin“</w:t>
      </w:r>
      <w:r w:rsidR="004B4777" w:rsidRPr="004D5B01">
        <w:rPr>
          <w:sz w:val="20"/>
          <w:szCs w:val="20"/>
        </w:rPr>
        <w:t>,</w:t>
      </w:r>
      <w:r w:rsidR="00B46316" w:rsidRPr="004D5B01">
        <w:rPr>
          <w:rStyle w:val="Znakapoznpodarou"/>
          <w:sz w:val="20"/>
          <w:szCs w:val="20"/>
        </w:rPr>
        <w:footnoteReference w:id="16"/>
      </w:r>
      <w:r w:rsidR="004B4777" w:rsidRPr="004D5B01">
        <w:rPr>
          <w:sz w:val="20"/>
          <w:szCs w:val="20"/>
        </w:rPr>
        <w:t xml:space="preserve"> o revoluci nejen</w:t>
      </w:r>
      <w:r w:rsidR="00087E6E" w:rsidRPr="004D5B01">
        <w:rPr>
          <w:sz w:val="20"/>
          <w:szCs w:val="20"/>
        </w:rPr>
        <w:t>om</w:t>
      </w:r>
      <w:r w:rsidR="004B4777" w:rsidRPr="004D5B01">
        <w:rPr>
          <w:sz w:val="20"/>
          <w:szCs w:val="20"/>
        </w:rPr>
        <w:t xml:space="preserve"> píše</w:t>
      </w:r>
      <w:r w:rsidR="00D41A53" w:rsidRPr="004D5B01">
        <w:rPr>
          <w:rStyle w:val="Znakapoznpodarou"/>
          <w:sz w:val="20"/>
          <w:szCs w:val="20"/>
        </w:rPr>
        <w:footnoteReference w:id="17"/>
      </w:r>
      <w:r w:rsidR="004B4777" w:rsidRPr="004D5B01">
        <w:rPr>
          <w:sz w:val="20"/>
          <w:szCs w:val="20"/>
        </w:rPr>
        <w:t xml:space="preserve"> a </w:t>
      </w:r>
      <w:r w:rsidR="00EA7E92" w:rsidRPr="004D5B01">
        <w:rPr>
          <w:sz w:val="20"/>
          <w:szCs w:val="20"/>
        </w:rPr>
        <w:t xml:space="preserve">akademicky </w:t>
      </w:r>
      <w:r w:rsidR="004B4777" w:rsidRPr="004D5B01">
        <w:rPr>
          <w:sz w:val="20"/>
          <w:szCs w:val="20"/>
        </w:rPr>
        <w:t xml:space="preserve">teoretizuje, </w:t>
      </w:r>
      <w:r w:rsidR="00925279" w:rsidRPr="004D5B01">
        <w:rPr>
          <w:sz w:val="20"/>
          <w:szCs w:val="20"/>
        </w:rPr>
        <w:t>nýbrž</w:t>
      </w:r>
      <w:r w:rsidR="004B4777" w:rsidRPr="004D5B01">
        <w:rPr>
          <w:sz w:val="20"/>
          <w:szCs w:val="20"/>
        </w:rPr>
        <w:t xml:space="preserve"> </w:t>
      </w:r>
      <w:r w:rsidR="002C6F0A" w:rsidRPr="004D5B01">
        <w:rPr>
          <w:sz w:val="20"/>
          <w:szCs w:val="20"/>
        </w:rPr>
        <w:t xml:space="preserve">i </w:t>
      </w:r>
      <w:r w:rsidR="00536B94" w:rsidRPr="004D5B01">
        <w:rPr>
          <w:sz w:val="20"/>
          <w:szCs w:val="20"/>
        </w:rPr>
        <w:t xml:space="preserve">na cizí pas </w:t>
      </w:r>
      <w:r w:rsidR="004B4777" w:rsidRPr="004D5B01">
        <w:rPr>
          <w:sz w:val="20"/>
          <w:szCs w:val="20"/>
        </w:rPr>
        <w:t>proniká na konci roku 1905 – navzdory nedobrému zdrav</w:t>
      </w:r>
      <w:r w:rsidR="008E2394" w:rsidRPr="004D5B01">
        <w:rPr>
          <w:sz w:val="20"/>
          <w:szCs w:val="20"/>
        </w:rPr>
        <w:t xml:space="preserve">otnímu stavu </w:t>
      </w:r>
      <w:r w:rsidR="002C6F0A" w:rsidRPr="004D5B01">
        <w:rPr>
          <w:sz w:val="20"/>
          <w:szCs w:val="20"/>
        </w:rPr>
        <w:t xml:space="preserve">– </w:t>
      </w:r>
      <w:r w:rsidR="004B4777" w:rsidRPr="004D5B01">
        <w:rPr>
          <w:sz w:val="20"/>
          <w:szCs w:val="20"/>
        </w:rPr>
        <w:t xml:space="preserve">do ruské části Polska. </w:t>
      </w:r>
      <w:r w:rsidR="0061548F" w:rsidRPr="004D5B01">
        <w:rPr>
          <w:sz w:val="20"/>
          <w:szCs w:val="20"/>
        </w:rPr>
        <w:t>Na základě zkušeností s</w:t>
      </w:r>
      <w:r w:rsidR="002A0E31" w:rsidRPr="004D5B01">
        <w:rPr>
          <w:sz w:val="20"/>
          <w:szCs w:val="20"/>
        </w:rPr>
        <w:t xml:space="preserve"> touto </w:t>
      </w:r>
      <w:r w:rsidR="0061548F" w:rsidRPr="004D5B01">
        <w:rPr>
          <w:sz w:val="20"/>
          <w:szCs w:val="20"/>
        </w:rPr>
        <w:t xml:space="preserve">revolucí začíná odmítat prázdné teoretizování a abstraktní debaty německých socialistů, včetně tradiční parlamentní taktiky SPD. </w:t>
      </w:r>
    </w:p>
    <w:p w:rsidR="00DC3E27" w:rsidRPr="004D5B01" w:rsidRDefault="00942DF2" w:rsidP="002826C9">
      <w:pPr>
        <w:ind w:firstLine="284"/>
        <w:jc w:val="both"/>
        <w:rPr>
          <w:sz w:val="20"/>
          <w:szCs w:val="20"/>
        </w:rPr>
      </w:pPr>
      <w:r w:rsidRPr="004D5B01">
        <w:rPr>
          <w:sz w:val="20"/>
          <w:szCs w:val="20"/>
        </w:rPr>
        <w:t>V</w:t>
      </w:r>
      <w:r w:rsidR="00BB3E05" w:rsidRPr="004D5B01">
        <w:rPr>
          <w:sz w:val="20"/>
          <w:szCs w:val="20"/>
        </w:rPr>
        <w:t xml:space="preserve"> textu, sepsaném ve Finsku, s názvem </w:t>
      </w:r>
      <w:r w:rsidR="0061548F" w:rsidRPr="004D5B01">
        <w:rPr>
          <w:i/>
          <w:sz w:val="20"/>
          <w:szCs w:val="20"/>
        </w:rPr>
        <w:t>Masová stávka, strana a odbory</w:t>
      </w:r>
      <w:r w:rsidR="0061548F" w:rsidRPr="004D5B01">
        <w:rPr>
          <w:sz w:val="20"/>
          <w:szCs w:val="20"/>
        </w:rPr>
        <w:t xml:space="preserve"> (</w:t>
      </w:r>
      <w:r w:rsidRPr="004D5B01">
        <w:rPr>
          <w:sz w:val="20"/>
          <w:szCs w:val="20"/>
        </w:rPr>
        <w:t xml:space="preserve">Luxemburgová, </w:t>
      </w:r>
      <w:r w:rsidR="0061548F" w:rsidRPr="004D5B01">
        <w:rPr>
          <w:sz w:val="20"/>
          <w:szCs w:val="20"/>
        </w:rPr>
        <w:t>1906) vyzývá dělníky k radikálním akcím.</w:t>
      </w:r>
      <w:r w:rsidR="001F77BC" w:rsidRPr="004D5B01">
        <w:rPr>
          <w:sz w:val="20"/>
          <w:szCs w:val="20"/>
        </w:rPr>
        <w:t xml:space="preserve"> Nástrojem boje má </w:t>
      </w:r>
      <w:r w:rsidR="00851772" w:rsidRPr="004D5B01">
        <w:rPr>
          <w:sz w:val="20"/>
          <w:szCs w:val="20"/>
        </w:rPr>
        <w:t>být</w:t>
      </w:r>
      <w:r w:rsidR="001F77BC" w:rsidRPr="004D5B01">
        <w:rPr>
          <w:sz w:val="20"/>
          <w:szCs w:val="20"/>
        </w:rPr>
        <w:t xml:space="preserve"> </w:t>
      </w:r>
      <w:r w:rsidR="00807148" w:rsidRPr="004D5B01">
        <w:rPr>
          <w:sz w:val="20"/>
          <w:szCs w:val="20"/>
        </w:rPr>
        <w:t xml:space="preserve">právě </w:t>
      </w:r>
      <w:r w:rsidR="001F77BC" w:rsidRPr="004D5B01">
        <w:rPr>
          <w:sz w:val="20"/>
          <w:szCs w:val="20"/>
        </w:rPr>
        <w:t xml:space="preserve">masová stávka, které </w:t>
      </w:r>
      <w:r w:rsidR="00272099" w:rsidRPr="004D5B01">
        <w:rPr>
          <w:sz w:val="20"/>
          <w:szCs w:val="20"/>
        </w:rPr>
        <w:t>v</w:t>
      </w:r>
      <w:r w:rsidR="001F77BC" w:rsidRPr="004D5B01">
        <w:rPr>
          <w:sz w:val="20"/>
          <w:szCs w:val="20"/>
        </w:rPr>
        <w:t xml:space="preserve"> revolučním </w:t>
      </w:r>
      <w:r w:rsidR="00851772" w:rsidRPr="004D5B01">
        <w:rPr>
          <w:sz w:val="20"/>
          <w:szCs w:val="20"/>
        </w:rPr>
        <w:t>zápase</w:t>
      </w:r>
      <w:r w:rsidR="001F77BC" w:rsidRPr="004D5B01">
        <w:rPr>
          <w:sz w:val="20"/>
          <w:szCs w:val="20"/>
        </w:rPr>
        <w:t xml:space="preserve"> </w:t>
      </w:r>
      <w:r w:rsidR="00272099" w:rsidRPr="004D5B01">
        <w:rPr>
          <w:sz w:val="20"/>
          <w:szCs w:val="20"/>
        </w:rPr>
        <w:t xml:space="preserve">přisuzuje </w:t>
      </w:r>
      <w:r w:rsidR="001F77BC" w:rsidRPr="004D5B01">
        <w:rPr>
          <w:sz w:val="20"/>
          <w:szCs w:val="20"/>
        </w:rPr>
        <w:t xml:space="preserve">specifickou </w:t>
      </w:r>
      <w:r w:rsidR="00851772" w:rsidRPr="004D5B01">
        <w:rPr>
          <w:sz w:val="20"/>
          <w:szCs w:val="20"/>
        </w:rPr>
        <w:lastRenderedPageBreak/>
        <w:t>roli</w:t>
      </w:r>
      <w:r w:rsidR="001F77BC" w:rsidRPr="004D5B01">
        <w:rPr>
          <w:sz w:val="20"/>
          <w:szCs w:val="20"/>
        </w:rPr>
        <w:t>.</w:t>
      </w:r>
      <w:r w:rsidR="00851772" w:rsidRPr="004D5B01">
        <w:rPr>
          <w:rStyle w:val="Znakapoznpodarou"/>
          <w:sz w:val="20"/>
          <w:szCs w:val="20"/>
        </w:rPr>
        <w:footnoteReference w:id="18"/>
      </w:r>
      <w:r w:rsidR="001F77BC" w:rsidRPr="004D5B01">
        <w:rPr>
          <w:sz w:val="20"/>
          <w:szCs w:val="20"/>
        </w:rPr>
        <w:t xml:space="preserve"> </w:t>
      </w:r>
      <w:r w:rsidR="002A0E31" w:rsidRPr="004D5B01">
        <w:rPr>
          <w:sz w:val="20"/>
          <w:szCs w:val="20"/>
        </w:rPr>
        <w:t xml:space="preserve">V horlivé propagaci masové stávky se </w:t>
      </w:r>
      <w:r w:rsidR="00064E46" w:rsidRPr="004D5B01">
        <w:rPr>
          <w:sz w:val="20"/>
          <w:szCs w:val="20"/>
        </w:rPr>
        <w:t xml:space="preserve">přitom </w:t>
      </w:r>
      <w:r w:rsidR="00A31B9E" w:rsidRPr="004D5B01">
        <w:rPr>
          <w:sz w:val="20"/>
          <w:szCs w:val="20"/>
        </w:rPr>
        <w:t xml:space="preserve">R. </w:t>
      </w:r>
      <w:r w:rsidR="002A0E31" w:rsidRPr="004D5B01">
        <w:rPr>
          <w:sz w:val="20"/>
          <w:szCs w:val="20"/>
        </w:rPr>
        <w:t xml:space="preserve">Luxemburgová </w:t>
      </w:r>
      <w:r w:rsidR="002A0E31" w:rsidRPr="004D5B01">
        <w:rPr>
          <w:i/>
          <w:sz w:val="20"/>
          <w:szCs w:val="20"/>
        </w:rPr>
        <w:t>„… více než v jiných otázkách blížila stanovisku Leninovu“</w:t>
      </w:r>
      <w:r w:rsidR="002A0E31" w:rsidRPr="004D5B01">
        <w:rPr>
          <w:sz w:val="20"/>
          <w:szCs w:val="20"/>
        </w:rPr>
        <w:t>.</w:t>
      </w:r>
      <w:r w:rsidR="002A0E31" w:rsidRPr="004D5B01">
        <w:rPr>
          <w:rStyle w:val="Znakapoznpodarou"/>
          <w:sz w:val="20"/>
          <w:szCs w:val="20"/>
        </w:rPr>
        <w:footnoteReference w:id="19"/>
      </w:r>
      <w:r w:rsidR="002A0E31" w:rsidRPr="004D5B01">
        <w:rPr>
          <w:sz w:val="20"/>
          <w:szCs w:val="20"/>
        </w:rPr>
        <w:t xml:space="preserve"> Na nesčetných schůzích stranických i odborářských agituje </w:t>
      </w:r>
      <w:r w:rsidR="00807148" w:rsidRPr="004D5B01">
        <w:rPr>
          <w:sz w:val="20"/>
          <w:szCs w:val="20"/>
        </w:rPr>
        <w:t>ohledně</w:t>
      </w:r>
      <w:r w:rsidR="002A0E31" w:rsidRPr="004D5B01">
        <w:rPr>
          <w:sz w:val="20"/>
          <w:szCs w:val="20"/>
        </w:rPr>
        <w:t xml:space="preserve"> masových stávek, boj</w:t>
      </w:r>
      <w:r w:rsidR="00807148" w:rsidRPr="004D5B01">
        <w:rPr>
          <w:sz w:val="20"/>
          <w:szCs w:val="20"/>
        </w:rPr>
        <w:t>e</w:t>
      </w:r>
      <w:r w:rsidR="002A0E31" w:rsidRPr="004D5B01">
        <w:rPr>
          <w:sz w:val="20"/>
          <w:szCs w:val="20"/>
        </w:rPr>
        <w:t xml:space="preserve"> za právo volební</w:t>
      </w:r>
      <w:r w:rsidR="00807148" w:rsidRPr="004D5B01">
        <w:rPr>
          <w:sz w:val="20"/>
          <w:szCs w:val="20"/>
        </w:rPr>
        <w:t xml:space="preserve"> a</w:t>
      </w:r>
      <w:r w:rsidR="002A0E31" w:rsidRPr="004D5B01">
        <w:rPr>
          <w:sz w:val="20"/>
          <w:szCs w:val="20"/>
        </w:rPr>
        <w:t xml:space="preserve"> vytrvale kritizuje militarismus a varuje před hrozící imperialistickou válkou.  </w:t>
      </w:r>
      <w:r w:rsidR="00F27A88" w:rsidRPr="004D5B01">
        <w:rPr>
          <w:sz w:val="20"/>
          <w:szCs w:val="20"/>
        </w:rPr>
        <w:t xml:space="preserve">Do popředí opět vystupuje v roce 1910, kdy se </w:t>
      </w:r>
      <w:r w:rsidR="00DF7364" w:rsidRPr="004D5B01">
        <w:rPr>
          <w:sz w:val="20"/>
          <w:szCs w:val="20"/>
        </w:rPr>
        <w:t>urputně</w:t>
      </w:r>
      <w:r w:rsidR="00811FEC" w:rsidRPr="004D5B01">
        <w:rPr>
          <w:sz w:val="20"/>
          <w:szCs w:val="20"/>
        </w:rPr>
        <w:t xml:space="preserve"> </w:t>
      </w:r>
      <w:r w:rsidR="0061548F" w:rsidRPr="004D5B01">
        <w:rPr>
          <w:sz w:val="20"/>
          <w:szCs w:val="20"/>
        </w:rPr>
        <w:t xml:space="preserve">angažuje v hnutí za změnu volebního práva v Německu na </w:t>
      </w:r>
      <w:r w:rsidR="00A82C2A" w:rsidRPr="004D5B01">
        <w:rPr>
          <w:sz w:val="20"/>
          <w:szCs w:val="20"/>
        </w:rPr>
        <w:t xml:space="preserve">právo </w:t>
      </w:r>
      <w:r w:rsidR="0061548F" w:rsidRPr="004D5B01">
        <w:rPr>
          <w:sz w:val="20"/>
          <w:szCs w:val="20"/>
        </w:rPr>
        <w:t>rovné a všeobecné. Požaduje masové stávky, čímž se dostává do rozporu s dalším teoretikem SPD K. J. Kautskym.</w:t>
      </w:r>
      <w:r w:rsidR="00E6098C" w:rsidRPr="004D5B01">
        <w:rPr>
          <w:sz w:val="20"/>
          <w:szCs w:val="20"/>
        </w:rPr>
        <w:t xml:space="preserve"> Luxemburgová se stále zřetelněji vzdaluje od čím dál více centristické pozice SPD</w:t>
      </w:r>
      <w:r w:rsidR="00E6098C" w:rsidRPr="004D5B01">
        <w:rPr>
          <w:rStyle w:val="Znakapoznpodarou"/>
          <w:sz w:val="20"/>
          <w:szCs w:val="20"/>
        </w:rPr>
        <w:footnoteReference w:id="20"/>
      </w:r>
      <w:r w:rsidR="00E6098C" w:rsidRPr="004D5B01">
        <w:rPr>
          <w:sz w:val="20"/>
          <w:szCs w:val="20"/>
        </w:rPr>
        <w:t xml:space="preserve"> a vyjadřuje </w:t>
      </w:r>
      <w:r w:rsidR="00811FEC" w:rsidRPr="004D5B01">
        <w:rPr>
          <w:sz w:val="20"/>
          <w:szCs w:val="20"/>
        </w:rPr>
        <w:t xml:space="preserve">oprávněné </w:t>
      </w:r>
      <w:r w:rsidR="00E6098C" w:rsidRPr="004D5B01">
        <w:rPr>
          <w:sz w:val="20"/>
          <w:szCs w:val="20"/>
        </w:rPr>
        <w:t xml:space="preserve">obavy, že představitelé strany – navzdory verbálně deklarovanému marxismu – v situaci, která bude vyžadovat rozhodnou akci, nakonec </w:t>
      </w:r>
      <w:r w:rsidR="00807148" w:rsidRPr="004D5B01">
        <w:rPr>
          <w:sz w:val="20"/>
          <w:szCs w:val="20"/>
        </w:rPr>
        <w:t>zbaběle</w:t>
      </w:r>
      <w:r w:rsidR="00DF7364" w:rsidRPr="004D5B01">
        <w:rPr>
          <w:sz w:val="20"/>
          <w:szCs w:val="20"/>
        </w:rPr>
        <w:t xml:space="preserve"> </w:t>
      </w:r>
      <w:r w:rsidR="00E6098C" w:rsidRPr="004D5B01">
        <w:rPr>
          <w:sz w:val="20"/>
          <w:szCs w:val="20"/>
        </w:rPr>
        <w:t>couvnou.</w:t>
      </w:r>
      <w:r w:rsidR="00811FEC" w:rsidRPr="004D5B01">
        <w:rPr>
          <w:sz w:val="20"/>
          <w:szCs w:val="20"/>
        </w:rPr>
        <w:t xml:space="preserve"> </w:t>
      </w:r>
      <w:r w:rsidR="001D113A" w:rsidRPr="004D5B01">
        <w:rPr>
          <w:sz w:val="20"/>
          <w:szCs w:val="20"/>
        </w:rPr>
        <w:t xml:space="preserve">Její prorocké obavy již brzy historii </w:t>
      </w:r>
      <w:r w:rsidR="001C7C31" w:rsidRPr="004D5B01">
        <w:rPr>
          <w:sz w:val="20"/>
          <w:szCs w:val="20"/>
        </w:rPr>
        <w:t xml:space="preserve">plně </w:t>
      </w:r>
      <w:r w:rsidR="001D113A" w:rsidRPr="004D5B01">
        <w:rPr>
          <w:sz w:val="20"/>
          <w:szCs w:val="20"/>
        </w:rPr>
        <w:t xml:space="preserve">potvrdí, a to především v předvečer Velké války. </w:t>
      </w:r>
      <w:r w:rsidR="0061548F" w:rsidRPr="004D5B01">
        <w:rPr>
          <w:sz w:val="20"/>
          <w:szCs w:val="20"/>
        </w:rPr>
        <w:t>Roku 1912 vystupuje s požadavkem na zavedení hlasovacího práva žen.</w:t>
      </w:r>
      <w:r w:rsidR="00AA164A" w:rsidRPr="004D5B01">
        <w:rPr>
          <w:rStyle w:val="Znakapoznpodarou"/>
          <w:sz w:val="20"/>
          <w:szCs w:val="20"/>
        </w:rPr>
        <w:footnoteReference w:id="21"/>
      </w:r>
      <w:r w:rsidR="00AA164A" w:rsidRPr="004D5B01">
        <w:rPr>
          <w:sz w:val="20"/>
          <w:szCs w:val="20"/>
        </w:rPr>
        <w:t xml:space="preserve"> </w:t>
      </w:r>
      <w:r w:rsidR="003E6EDC" w:rsidRPr="004D5B01">
        <w:rPr>
          <w:sz w:val="20"/>
          <w:szCs w:val="20"/>
        </w:rPr>
        <w:t>V té</w:t>
      </w:r>
      <w:r w:rsidR="002214BF" w:rsidRPr="004D5B01">
        <w:rPr>
          <w:sz w:val="20"/>
          <w:szCs w:val="20"/>
        </w:rPr>
        <w:t>to</w:t>
      </w:r>
      <w:r w:rsidR="003E6EDC" w:rsidRPr="004D5B01">
        <w:rPr>
          <w:sz w:val="20"/>
          <w:szCs w:val="20"/>
        </w:rPr>
        <w:t xml:space="preserve"> době </w:t>
      </w:r>
      <w:r w:rsidR="001B0496" w:rsidRPr="004D5B01">
        <w:rPr>
          <w:sz w:val="20"/>
          <w:szCs w:val="20"/>
        </w:rPr>
        <w:t xml:space="preserve">koncipuje a </w:t>
      </w:r>
      <w:r w:rsidR="003E6EDC" w:rsidRPr="004D5B01">
        <w:rPr>
          <w:sz w:val="20"/>
          <w:szCs w:val="20"/>
        </w:rPr>
        <w:t>vy</w:t>
      </w:r>
      <w:r w:rsidR="00F27A88" w:rsidRPr="004D5B01">
        <w:rPr>
          <w:sz w:val="20"/>
          <w:szCs w:val="20"/>
        </w:rPr>
        <w:t xml:space="preserve">dává </w:t>
      </w:r>
      <w:r w:rsidR="00CD4C38" w:rsidRPr="004D5B01">
        <w:rPr>
          <w:sz w:val="20"/>
          <w:szCs w:val="20"/>
        </w:rPr>
        <w:t xml:space="preserve">své </w:t>
      </w:r>
      <w:r w:rsidR="00F27A88" w:rsidRPr="004D5B01">
        <w:rPr>
          <w:sz w:val="20"/>
          <w:szCs w:val="20"/>
        </w:rPr>
        <w:t xml:space="preserve">klíčové teoretické </w:t>
      </w:r>
      <w:r w:rsidR="00811FEC" w:rsidRPr="004D5B01">
        <w:rPr>
          <w:sz w:val="20"/>
          <w:szCs w:val="20"/>
        </w:rPr>
        <w:t>pojednání</w:t>
      </w:r>
      <w:r w:rsidR="00F27A88" w:rsidRPr="004D5B01">
        <w:rPr>
          <w:sz w:val="20"/>
          <w:szCs w:val="20"/>
        </w:rPr>
        <w:t xml:space="preserve"> </w:t>
      </w:r>
      <w:r w:rsidR="00F27A88" w:rsidRPr="004D5B01">
        <w:rPr>
          <w:i/>
          <w:sz w:val="20"/>
          <w:szCs w:val="20"/>
        </w:rPr>
        <w:t>Akumulace kapitálu</w:t>
      </w:r>
      <w:r w:rsidR="003E6EDC" w:rsidRPr="004D5B01">
        <w:rPr>
          <w:i/>
          <w:sz w:val="20"/>
          <w:szCs w:val="20"/>
        </w:rPr>
        <w:t xml:space="preserve"> </w:t>
      </w:r>
      <w:r w:rsidR="003E6EDC" w:rsidRPr="004D5B01">
        <w:rPr>
          <w:sz w:val="20"/>
          <w:szCs w:val="20"/>
        </w:rPr>
        <w:t>(Luxemburgová, 1913</w:t>
      </w:r>
      <w:r w:rsidR="006C12DB" w:rsidRPr="004D5B01">
        <w:rPr>
          <w:sz w:val="20"/>
          <w:szCs w:val="20"/>
        </w:rPr>
        <w:t>a</w:t>
      </w:r>
      <w:r w:rsidR="003E6EDC" w:rsidRPr="004D5B01">
        <w:rPr>
          <w:sz w:val="20"/>
          <w:szCs w:val="20"/>
        </w:rPr>
        <w:t>).</w:t>
      </w:r>
      <w:r w:rsidR="001B0496" w:rsidRPr="004D5B01">
        <w:rPr>
          <w:sz w:val="20"/>
          <w:szCs w:val="20"/>
        </w:rPr>
        <w:t xml:space="preserve"> Věn</w:t>
      </w:r>
      <w:r w:rsidR="00A44463" w:rsidRPr="004D5B01">
        <w:rPr>
          <w:sz w:val="20"/>
          <w:szCs w:val="20"/>
        </w:rPr>
        <w:t xml:space="preserve">ováno je </w:t>
      </w:r>
      <w:r w:rsidR="001B0496" w:rsidRPr="004D5B01">
        <w:rPr>
          <w:sz w:val="20"/>
          <w:szCs w:val="20"/>
        </w:rPr>
        <w:t xml:space="preserve">kritickému </w:t>
      </w:r>
      <w:r w:rsidR="00C527FF" w:rsidRPr="004D5B01">
        <w:rPr>
          <w:sz w:val="20"/>
          <w:szCs w:val="20"/>
        </w:rPr>
        <w:t>náhledu</w:t>
      </w:r>
      <w:r w:rsidR="001B0496" w:rsidRPr="004D5B01">
        <w:rPr>
          <w:sz w:val="20"/>
          <w:szCs w:val="20"/>
        </w:rPr>
        <w:t xml:space="preserve"> na Marxov</w:t>
      </w:r>
      <w:r w:rsidR="00CD4C38" w:rsidRPr="004D5B01">
        <w:rPr>
          <w:sz w:val="20"/>
          <w:szCs w:val="20"/>
        </w:rPr>
        <w:t>u teorii reprodukce i</w:t>
      </w:r>
      <w:r w:rsidR="001B0496" w:rsidRPr="004D5B01">
        <w:rPr>
          <w:sz w:val="20"/>
          <w:szCs w:val="20"/>
        </w:rPr>
        <w:t xml:space="preserve"> pojetí zániku kapitalismu a usiluje o vysvětlení mechanizmu fungování kapitalistického systému. </w:t>
      </w:r>
      <w:r w:rsidR="00A44463" w:rsidRPr="004D5B01">
        <w:rPr>
          <w:sz w:val="20"/>
          <w:szCs w:val="20"/>
        </w:rPr>
        <w:t xml:space="preserve">Teoretická bádání </w:t>
      </w:r>
      <w:r w:rsidR="00DC3E27" w:rsidRPr="004D5B01">
        <w:rPr>
          <w:sz w:val="20"/>
          <w:szCs w:val="20"/>
        </w:rPr>
        <w:t xml:space="preserve">přitom </w:t>
      </w:r>
      <w:r w:rsidR="00A44463" w:rsidRPr="004D5B01">
        <w:rPr>
          <w:sz w:val="20"/>
          <w:szCs w:val="20"/>
        </w:rPr>
        <w:t>Luxemburgové poskytují oporu pro její praktické aktivity politické, v čele s neúnavnou agitací protiválečnou.</w:t>
      </w:r>
      <w:r w:rsidR="00B030D8" w:rsidRPr="004D5B01">
        <w:rPr>
          <w:rStyle w:val="Znakapoznpodarou"/>
          <w:sz w:val="20"/>
          <w:szCs w:val="20"/>
        </w:rPr>
        <w:footnoteReference w:id="22"/>
      </w:r>
      <w:r w:rsidR="00A44463" w:rsidRPr="004D5B01">
        <w:rPr>
          <w:sz w:val="20"/>
          <w:szCs w:val="20"/>
        </w:rPr>
        <w:t xml:space="preserve"> </w:t>
      </w:r>
      <w:r w:rsidR="00DC3E27" w:rsidRPr="004D5B01">
        <w:rPr>
          <w:sz w:val="20"/>
          <w:szCs w:val="20"/>
        </w:rPr>
        <w:t xml:space="preserve">Právě rázný boj proti militarismu, především německému, náleží neodmyslitelně k životu i odkazu Luxemburgové. </w:t>
      </w:r>
    </w:p>
    <w:p w:rsidR="0061548F" w:rsidRPr="004D5B01" w:rsidRDefault="00DC3E27" w:rsidP="002826C9">
      <w:pPr>
        <w:ind w:firstLine="284"/>
        <w:jc w:val="both"/>
        <w:rPr>
          <w:sz w:val="20"/>
          <w:szCs w:val="20"/>
        </w:rPr>
      </w:pPr>
      <w:r w:rsidRPr="004D5B01">
        <w:rPr>
          <w:sz w:val="20"/>
          <w:szCs w:val="20"/>
        </w:rPr>
        <w:t xml:space="preserve">Ta se </w:t>
      </w:r>
      <w:r w:rsidR="00CD2DEE" w:rsidRPr="004D5B01">
        <w:rPr>
          <w:sz w:val="20"/>
          <w:szCs w:val="20"/>
        </w:rPr>
        <w:t xml:space="preserve">aktivně </w:t>
      </w:r>
      <w:r w:rsidRPr="004D5B01">
        <w:rPr>
          <w:sz w:val="20"/>
          <w:szCs w:val="20"/>
        </w:rPr>
        <w:t>ú</w:t>
      </w:r>
      <w:r w:rsidR="0061548F" w:rsidRPr="004D5B01">
        <w:rPr>
          <w:sz w:val="20"/>
          <w:szCs w:val="20"/>
        </w:rPr>
        <w:t xml:space="preserve">častní </w:t>
      </w:r>
      <w:r w:rsidR="00A82C2A" w:rsidRPr="004D5B01">
        <w:rPr>
          <w:sz w:val="20"/>
          <w:szCs w:val="20"/>
        </w:rPr>
        <w:t xml:space="preserve">řady </w:t>
      </w:r>
      <w:r w:rsidR="0061548F" w:rsidRPr="004D5B01">
        <w:rPr>
          <w:sz w:val="20"/>
          <w:szCs w:val="20"/>
        </w:rPr>
        <w:t>evropských socialistických kongresů</w:t>
      </w:r>
      <w:r w:rsidR="00925279" w:rsidRPr="004D5B01">
        <w:rPr>
          <w:sz w:val="20"/>
          <w:szCs w:val="20"/>
        </w:rPr>
        <w:t xml:space="preserve"> (</w:t>
      </w:r>
      <w:r w:rsidR="006D13FA" w:rsidRPr="004D5B01">
        <w:rPr>
          <w:sz w:val="20"/>
          <w:szCs w:val="20"/>
        </w:rPr>
        <w:t>1900,</w:t>
      </w:r>
      <w:r w:rsidR="006D13FA" w:rsidRPr="004D5B01">
        <w:rPr>
          <w:rStyle w:val="Znakapoznpodarou"/>
          <w:sz w:val="20"/>
          <w:szCs w:val="20"/>
        </w:rPr>
        <w:footnoteReference w:id="23"/>
      </w:r>
      <w:r w:rsidR="006D13FA" w:rsidRPr="004D5B01">
        <w:rPr>
          <w:sz w:val="20"/>
          <w:szCs w:val="20"/>
        </w:rPr>
        <w:t xml:space="preserve"> </w:t>
      </w:r>
      <w:r w:rsidR="00925279" w:rsidRPr="004D5B01">
        <w:rPr>
          <w:sz w:val="20"/>
          <w:szCs w:val="20"/>
        </w:rPr>
        <w:t>1907,</w:t>
      </w:r>
      <w:r w:rsidR="007F0D7E" w:rsidRPr="004D5B01">
        <w:rPr>
          <w:rStyle w:val="Znakapoznpodarou"/>
          <w:sz w:val="20"/>
          <w:szCs w:val="20"/>
        </w:rPr>
        <w:footnoteReference w:id="24"/>
      </w:r>
      <w:r w:rsidR="00925279" w:rsidRPr="004D5B01">
        <w:rPr>
          <w:sz w:val="20"/>
          <w:szCs w:val="20"/>
        </w:rPr>
        <w:t xml:space="preserve"> 1912 aj.)</w:t>
      </w:r>
      <w:r w:rsidR="0061548F" w:rsidRPr="004D5B01">
        <w:rPr>
          <w:sz w:val="20"/>
          <w:szCs w:val="20"/>
        </w:rPr>
        <w:t xml:space="preserve">, kde </w:t>
      </w:r>
      <w:r w:rsidR="001A1304" w:rsidRPr="004D5B01">
        <w:rPr>
          <w:sz w:val="20"/>
          <w:szCs w:val="20"/>
        </w:rPr>
        <w:t>tvrdě</w:t>
      </w:r>
      <w:r w:rsidRPr="004D5B01">
        <w:rPr>
          <w:sz w:val="20"/>
          <w:szCs w:val="20"/>
        </w:rPr>
        <w:t xml:space="preserve"> kritizuje válečnickou politiku vedoucí ke koloniálním masakrům, ke konfliktům na Balkáně i </w:t>
      </w:r>
      <w:r w:rsidR="00CD2DEE" w:rsidRPr="004D5B01">
        <w:rPr>
          <w:sz w:val="20"/>
          <w:szCs w:val="20"/>
        </w:rPr>
        <w:t xml:space="preserve">k </w:t>
      </w:r>
      <w:r w:rsidRPr="004D5B01">
        <w:rPr>
          <w:sz w:val="20"/>
          <w:szCs w:val="20"/>
        </w:rPr>
        <w:t xml:space="preserve">dalším z předeher Velké války. Luxemburgová nesmiřitelně </w:t>
      </w:r>
      <w:r w:rsidR="00925279" w:rsidRPr="004D5B01">
        <w:rPr>
          <w:sz w:val="20"/>
          <w:szCs w:val="20"/>
        </w:rPr>
        <w:t xml:space="preserve">napadá </w:t>
      </w:r>
      <w:r w:rsidR="0061548F" w:rsidRPr="004D5B01">
        <w:rPr>
          <w:sz w:val="20"/>
          <w:szCs w:val="20"/>
        </w:rPr>
        <w:t>německ</w:t>
      </w:r>
      <w:r w:rsidR="00925279" w:rsidRPr="004D5B01">
        <w:rPr>
          <w:sz w:val="20"/>
          <w:szCs w:val="20"/>
        </w:rPr>
        <w:t>ý</w:t>
      </w:r>
      <w:r w:rsidR="0061548F" w:rsidRPr="004D5B01">
        <w:rPr>
          <w:sz w:val="20"/>
          <w:szCs w:val="20"/>
        </w:rPr>
        <w:t xml:space="preserve"> militarismu</w:t>
      </w:r>
      <w:r w:rsidR="00925279" w:rsidRPr="004D5B01">
        <w:rPr>
          <w:sz w:val="20"/>
          <w:szCs w:val="20"/>
        </w:rPr>
        <w:t>s</w:t>
      </w:r>
      <w:r w:rsidR="0061548F" w:rsidRPr="004D5B01">
        <w:rPr>
          <w:sz w:val="20"/>
          <w:szCs w:val="20"/>
        </w:rPr>
        <w:t xml:space="preserve"> a imperialismu</w:t>
      </w:r>
      <w:r w:rsidR="00925279" w:rsidRPr="004D5B01">
        <w:rPr>
          <w:sz w:val="20"/>
          <w:szCs w:val="20"/>
        </w:rPr>
        <w:t>s</w:t>
      </w:r>
      <w:r w:rsidR="0061548F" w:rsidRPr="004D5B01">
        <w:rPr>
          <w:sz w:val="20"/>
          <w:szCs w:val="20"/>
        </w:rPr>
        <w:t xml:space="preserve"> a </w:t>
      </w:r>
      <w:r w:rsidR="007169EF" w:rsidRPr="004D5B01">
        <w:rPr>
          <w:sz w:val="20"/>
          <w:szCs w:val="20"/>
        </w:rPr>
        <w:t xml:space="preserve">neúnavně </w:t>
      </w:r>
      <w:r w:rsidR="006D13FA" w:rsidRPr="004D5B01">
        <w:rPr>
          <w:sz w:val="20"/>
          <w:szCs w:val="20"/>
        </w:rPr>
        <w:t>burcuje</w:t>
      </w:r>
      <w:r w:rsidR="0061548F" w:rsidRPr="004D5B01">
        <w:rPr>
          <w:sz w:val="20"/>
          <w:szCs w:val="20"/>
        </w:rPr>
        <w:t xml:space="preserve"> evropské dělnické strany k jednotnému postupu proti nebezpečí války.</w:t>
      </w:r>
      <w:r w:rsidR="00925279" w:rsidRPr="004D5B01">
        <w:rPr>
          <w:sz w:val="20"/>
          <w:szCs w:val="20"/>
        </w:rPr>
        <w:t xml:space="preserve"> Vytrvale agituje a prosazuje generální stávku, která má posílit solidaritu dělnictva a vést k zamezení nebezpečí války. V okamžiku vypuknutí války navrhuj</w:t>
      </w:r>
      <w:r w:rsidR="00126EF5" w:rsidRPr="004D5B01">
        <w:rPr>
          <w:sz w:val="20"/>
          <w:szCs w:val="20"/>
        </w:rPr>
        <w:t>e</w:t>
      </w:r>
      <w:r w:rsidRPr="004D5B01">
        <w:rPr>
          <w:sz w:val="20"/>
          <w:szCs w:val="20"/>
        </w:rPr>
        <w:t xml:space="preserve"> </w:t>
      </w:r>
      <w:r w:rsidR="001B0496" w:rsidRPr="004D5B01">
        <w:rPr>
          <w:sz w:val="20"/>
          <w:szCs w:val="20"/>
        </w:rPr>
        <w:t xml:space="preserve">Luxemburgová </w:t>
      </w:r>
      <w:r w:rsidR="00925279" w:rsidRPr="004D5B01">
        <w:rPr>
          <w:sz w:val="20"/>
          <w:szCs w:val="20"/>
        </w:rPr>
        <w:t xml:space="preserve">společnou odpověď evropských dělnických stran v podobě generální stávky.  </w:t>
      </w:r>
    </w:p>
    <w:p w:rsidR="009B11FE" w:rsidRPr="004D5B01" w:rsidRDefault="009B11FE" w:rsidP="002826C9">
      <w:pPr>
        <w:ind w:firstLine="284"/>
        <w:jc w:val="both"/>
        <w:rPr>
          <w:sz w:val="20"/>
          <w:szCs w:val="20"/>
        </w:rPr>
      </w:pPr>
      <w:r w:rsidRPr="004D5B01">
        <w:rPr>
          <w:sz w:val="20"/>
          <w:szCs w:val="20"/>
        </w:rPr>
        <w:t>20. 2. 1914 pro</w:t>
      </w:r>
      <w:r w:rsidR="00FB315A" w:rsidRPr="004D5B01">
        <w:rPr>
          <w:sz w:val="20"/>
          <w:szCs w:val="20"/>
        </w:rPr>
        <w:t>slovuje</w:t>
      </w:r>
      <w:r w:rsidRPr="004D5B01">
        <w:rPr>
          <w:sz w:val="20"/>
          <w:szCs w:val="20"/>
        </w:rPr>
        <w:t xml:space="preserve"> </w:t>
      </w:r>
      <w:r w:rsidR="00CB1F99" w:rsidRPr="004D5B01">
        <w:rPr>
          <w:sz w:val="20"/>
          <w:szCs w:val="20"/>
        </w:rPr>
        <w:t xml:space="preserve">R. Luxemburgová </w:t>
      </w:r>
      <w:r w:rsidRPr="004D5B01">
        <w:rPr>
          <w:sz w:val="20"/>
          <w:szCs w:val="20"/>
        </w:rPr>
        <w:t xml:space="preserve">před zemským soudem ve Frankfurtu </w:t>
      </w:r>
      <w:r w:rsidR="00FB315A" w:rsidRPr="004D5B01">
        <w:rPr>
          <w:sz w:val="20"/>
          <w:szCs w:val="20"/>
        </w:rPr>
        <w:t xml:space="preserve">svou </w:t>
      </w:r>
      <w:r w:rsidRPr="004D5B01">
        <w:rPr>
          <w:sz w:val="20"/>
          <w:szCs w:val="20"/>
        </w:rPr>
        <w:t xml:space="preserve">obhajovací řeč </w:t>
      </w:r>
      <w:r w:rsidRPr="004D5B01">
        <w:rPr>
          <w:i/>
          <w:sz w:val="20"/>
          <w:szCs w:val="20"/>
        </w:rPr>
        <w:t>Militarismus, válka a dělnická třída</w:t>
      </w:r>
      <w:r w:rsidRPr="004D5B01">
        <w:rPr>
          <w:sz w:val="20"/>
          <w:szCs w:val="20"/>
        </w:rPr>
        <w:t xml:space="preserve"> (Luxemburgová, 1914).</w:t>
      </w:r>
      <w:r w:rsidRPr="004D5B01">
        <w:rPr>
          <w:rStyle w:val="Znakapoznpodarou"/>
          <w:sz w:val="20"/>
          <w:szCs w:val="20"/>
        </w:rPr>
        <w:footnoteReference w:id="25"/>
      </w:r>
      <w:r w:rsidRPr="004D5B01">
        <w:rPr>
          <w:sz w:val="20"/>
          <w:szCs w:val="20"/>
        </w:rPr>
        <w:t xml:space="preserve"> Plamenně </w:t>
      </w:r>
      <w:r w:rsidR="00996015" w:rsidRPr="004D5B01">
        <w:rPr>
          <w:sz w:val="20"/>
          <w:szCs w:val="20"/>
        </w:rPr>
        <w:t>hájí</w:t>
      </w:r>
      <w:r w:rsidRPr="004D5B01">
        <w:rPr>
          <w:sz w:val="20"/>
          <w:szCs w:val="20"/>
        </w:rPr>
        <w:t xml:space="preserve"> své antiválečné a antimilitaristické agitace na frankfurtských schůzích</w:t>
      </w:r>
      <w:r w:rsidR="00CB1F99" w:rsidRPr="004D5B01">
        <w:rPr>
          <w:sz w:val="20"/>
          <w:szCs w:val="20"/>
        </w:rPr>
        <w:t>.</w:t>
      </w:r>
      <w:r w:rsidRPr="004D5B01">
        <w:rPr>
          <w:rStyle w:val="Znakapoznpodarou"/>
          <w:sz w:val="20"/>
          <w:szCs w:val="20"/>
        </w:rPr>
        <w:footnoteReference w:id="26"/>
      </w:r>
      <w:r w:rsidRPr="004D5B01">
        <w:rPr>
          <w:sz w:val="20"/>
          <w:szCs w:val="20"/>
        </w:rPr>
        <w:t xml:space="preserve"> </w:t>
      </w:r>
      <w:r w:rsidR="00FB315A" w:rsidRPr="004D5B01">
        <w:rPr>
          <w:sz w:val="20"/>
          <w:szCs w:val="20"/>
        </w:rPr>
        <w:t xml:space="preserve">Pronáší </w:t>
      </w:r>
      <w:r w:rsidR="00CB1F99" w:rsidRPr="004D5B01">
        <w:rPr>
          <w:sz w:val="20"/>
          <w:szCs w:val="20"/>
        </w:rPr>
        <w:t xml:space="preserve">i tyto věty: </w:t>
      </w:r>
      <w:r w:rsidR="00CB1F99" w:rsidRPr="004D5B01">
        <w:rPr>
          <w:i/>
          <w:sz w:val="20"/>
          <w:szCs w:val="20"/>
        </w:rPr>
        <w:t>„… války lze vést jen tehdy a jen tak dlouho, dokud se jich masa pracujících buď nadšeně účastní, protože je považuje za spravedlivou a nutnou věc, anebo je alespoň trpně snáší. Jestliže naopak velká většina pracujících dojde k přesvědčení …</w:t>
      </w:r>
      <w:r w:rsidR="00CB1F99" w:rsidRPr="004D5B01">
        <w:rPr>
          <w:rStyle w:val="Znakapoznpodarou"/>
          <w:sz w:val="20"/>
          <w:szCs w:val="20"/>
        </w:rPr>
        <w:footnoteReference w:id="27"/>
      </w:r>
      <w:r w:rsidR="00CB1F99" w:rsidRPr="004D5B01">
        <w:rPr>
          <w:i/>
          <w:sz w:val="20"/>
          <w:szCs w:val="20"/>
        </w:rPr>
        <w:t xml:space="preserve">  – jestliže, pravím, většina lidu dojde k přesvědčení, že války jsou barbarský, hluboce nemravný, reakční a lidu nepřátelský zjev, pak se staly války nemožné – i když třeba na začátku ještě poslouchá voják rozkazů vrchnosti!“</w:t>
      </w:r>
      <w:r w:rsidR="00CB1F99" w:rsidRPr="004D5B01">
        <w:rPr>
          <w:sz w:val="20"/>
          <w:szCs w:val="20"/>
        </w:rPr>
        <w:t xml:space="preserve"> (Luxemburgová, 1914, resp. 1951 – s využitím </w:t>
      </w:r>
      <w:r w:rsidR="00B76B7A" w:rsidRPr="004D5B01">
        <w:rPr>
          <w:sz w:val="20"/>
          <w:szCs w:val="20"/>
        </w:rPr>
        <w:t xml:space="preserve">českého </w:t>
      </w:r>
      <w:r w:rsidR="00CB1F99" w:rsidRPr="004D5B01">
        <w:rPr>
          <w:sz w:val="20"/>
          <w:szCs w:val="20"/>
        </w:rPr>
        <w:t xml:space="preserve">překladu in </w:t>
      </w:r>
      <w:r w:rsidR="00CB1F99" w:rsidRPr="004D5B01">
        <w:rPr>
          <w:i/>
          <w:sz w:val="20"/>
          <w:szCs w:val="20"/>
        </w:rPr>
        <w:t>Dílo II</w:t>
      </w:r>
      <w:r w:rsidR="00CB1F99" w:rsidRPr="004D5B01">
        <w:rPr>
          <w:sz w:val="20"/>
          <w:szCs w:val="20"/>
        </w:rPr>
        <w:t xml:space="preserve">, 1955, s. 394). </w:t>
      </w:r>
      <w:r w:rsidR="007213DE" w:rsidRPr="004D5B01">
        <w:rPr>
          <w:sz w:val="20"/>
          <w:szCs w:val="20"/>
        </w:rPr>
        <w:t xml:space="preserve">Proválečnou orientaci </w:t>
      </w:r>
      <w:r w:rsidR="005056E9" w:rsidRPr="004D5B01">
        <w:rPr>
          <w:sz w:val="20"/>
          <w:szCs w:val="20"/>
        </w:rPr>
        <w:t xml:space="preserve">celé </w:t>
      </w:r>
      <w:r w:rsidR="007213DE" w:rsidRPr="004D5B01">
        <w:rPr>
          <w:sz w:val="20"/>
          <w:szCs w:val="20"/>
        </w:rPr>
        <w:t xml:space="preserve">SPD </w:t>
      </w:r>
      <w:r w:rsidR="00CB1F99" w:rsidRPr="004D5B01">
        <w:rPr>
          <w:sz w:val="20"/>
          <w:szCs w:val="20"/>
        </w:rPr>
        <w:t xml:space="preserve">R. </w:t>
      </w:r>
      <w:r w:rsidR="007C69F6" w:rsidRPr="004D5B01">
        <w:rPr>
          <w:sz w:val="20"/>
          <w:szCs w:val="20"/>
        </w:rPr>
        <w:t xml:space="preserve">Luxemburgová </w:t>
      </w:r>
      <w:r w:rsidR="00F9132E" w:rsidRPr="004D5B01">
        <w:rPr>
          <w:sz w:val="20"/>
          <w:szCs w:val="20"/>
        </w:rPr>
        <w:t xml:space="preserve">nakonec </w:t>
      </w:r>
      <w:r w:rsidR="004243FE" w:rsidRPr="004D5B01">
        <w:rPr>
          <w:sz w:val="20"/>
          <w:szCs w:val="20"/>
        </w:rPr>
        <w:t xml:space="preserve">sice </w:t>
      </w:r>
      <w:r w:rsidR="007213DE" w:rsidRPr="004D5B01">
        <w:rPr>
          <w:sz w:val="20"/>
          <w:szCs w:val="20"/>
        </w:rPr>
        <w:t>nezmění</w:t>
      </w:r>
      <w:r w:rsidR="003F7317" w:rsidRPr="004D5B01">
        <w:rPr>
          <w:sz w:val="20"/>
          <w:szCs w:val="20"/>
        </w:rPr>
        <w:t xml:space="preserve">, </w:t>
      </w:r>
      <w:r w:rsidR="00E355FA" w:rsidRPr="004D5B01">
        <w:rPr>
          <w:sz w:val="20"/>
          <w:szCs w:val="20"/>
        </w:rPr>
        <w:t xml:space="preserve">nicméně </w:t>
      </w:r>
      <w:r w:rsidR="003F7317" w:rsidRPr="004D5B01">
        <w:rPr>
          <w:sz w:val="20"/>
          <w:szCs w:val="20"/>
        </w:rPr>
        <w:t xml:space="preserve">ve své </w:t>
      </w:r>
      <w:r w:rsidR="00CB683A" w:rsidRPr="004D5B01">
        <w:rPr>
          <w:sz w:val="20"/>
          <w:szCs w:val="20"/>
        </w:rPr>
        <w:t>proti</w:t>
      </w:r>
      <w:r w:rsidR="003F7317" w:rsidRPr="004D5B01">
        <w:rPr>
          <w:sz w:val="20"/>
          <w:szCs w:val="20"/>
        </w:rPr>
        <w:t xml:space="preserve">válečné propagandě </w:t>
      </w:r>
      <w:r w:rsidR="00CB1F99" w:rsidRPr="004D5B01">
        <w:rPr>
          <w:sz w:val="20"/>
          <w:szCs w:val="20"/>
        </w:rPr>
        <w:t xml:space="preserve">neústupně a odvážně </w:t>
      </w:r>
      <w:r w:rsidR="003F7317" w:rsidRPr="004D5B01">
        <w:rPr>
          <w:sz w:val="20"/>
          <w:szCs w:val="20"/>
        </w:rPr>
        <w:t>vytrvává i po vypuknutí I. SV</w:t>
      </w:r>
      <w:r w:rsidR="007213DE" w:rsidRPr="004D5B01">
        <w:rPr>
          <w:sz w:val="20"/>
          <w:szCs w:val="20"/>
        </w:rPr>
        <w:t>.</w:t>
      </w:r>
      <w:r w:rsidR="003F7317" w:rsidRPr="004D5B01">
        <w:rPr>
          <w:sz w:val="20"/>
          <w:szCs w:val="20"/>
        </w:rPr>
        <w:t xml:space="preserve"> </w:t>
      </w:r>
    </w:p>
    <w:p w:rsidR="00E179AE" w:rsidRPr="004D5B01" w:rsidRDefault="00C114A5" w:rsidP="002826C9">
      <w:pPr>
        <w:ind w:firstLine="284"/>
        <w:jc w:val="both"/>
        <w:rPr>
          <w:sz w:val="20"/>
          <w:szCs w:val="20"/>
        </w:rPr>
      </w:pPr>
      <w:r w:rsidRPr="004D5B01">
        <w:rPr>
          <w:sz w:val="20"/>
          <w:szCs w:val="20"/>
        </w:rPr>
        <w:lastRenderedPageBreak/>
        <w:t xml:space="preserve">Během války je </w:t>
      </w:r>
      <w:r w:rsidR="00437617" w:rsidRPr="004D5B01">
        <w:rPr>
          <w:sz w:val="20"/>
          <w:szCs w:val="20"/>
        </w:rPr>
        <w:t>t</w:t>
      </w:r>
      <w:r w:rsidRPr="004D5B01">
        <w:rPr>
          <w:sz w:val="20"/>
          <w:szCs w:val="20"/>
        </w:rPr>
        <w:t>eoretickou vůdkyní německé levice v sociální demokracii a posléze ve Spartakovském hnutí. Přitom je p</w:t>
      </w:r>
      <w:r w:rsidR="005423F5" w:rsidRPr="004D5B01">
        <w:rPr>
          <w:sz w:val="20"/>
          <w:szCs w:val="20"/>
        </w:rPr>
        <w:t xml:space="preserve">o většinu </w:t>
      </w:r>
      <w:r w:rsidR="00C30DFE" w:rsidRPr="004D5B01">
        <w:rPr>
          <w:sz w:val="20"/>
          <w:szCs w:val="20"/>
        </w:rPr>
        <w:t>války</w:t>
      </w:r>
      <w:r w:rsidR="005423F5" w:rsidRPr="004D5B01">
        <w:rPr>
          <w:sz w:val="20"/>
          <w:szCs w:val="20"/>
        </w:rPr>
        <w:t xml:space="preserve"> </w:t>
      </w:r>
      <w:r w:rsidR="00AB1B8C" w:rsidRPr="004D5B01">
        <w:rPr>
          <w:sz w:val="20"/>
          <w:szCs w:val="20"/>
        </w:rPr>
        <w:t>dlouhodobě</w:t>
      </w:r>
      <w:r w:rsidR="00F27A88" w:rsidRPr="004D5B01">
        <w:rPr>
          <w:sz w:val="20"/>
          <w:szCs w:val="20"/>
        </w:rPr>
        <w:t xml:space="preserve"> vězněna</w:t>
      </w:r>
      <w:r w:rsidRPr="004D5B01">
        <w:rPr>
          <w:sz w:val="20"/>
          <w:szCs w:val="20"/>
        </w:rPr>
        <w:t xml:space="preserve"> či</w:t>
      </w:r>
      <w:r w:rsidR="002C6892" w:rsidRPr="004D5B01">
        <w:rPr>
          <w:sz w:val="20"/>
          <w:szCs w:val="20"/>
        </w:rPr>
        <w:t xml:space="preserve"> </w:t>
      </w:r>
      <w:r w:rsidR="00AB1B8C" w:rsidRPr="004D5B01">
        <w:rPr>
          <w:sz w:val="20"/>
          <w:szCs w:val="20"/>
        </w:rPr>
        <w:t xml:space="preserve">opakovaně </w:t>
      </w:r>
      <w:r w:rsidR="00CC4319" w:rsidRPr="004D5B01">
        <w:rPr>
          <w:i/>
          <w:sz w:val="20"/>
          <w:szCs w:val="20"/>
        </w:rPr>
        <w:t>„</w:t>
      </w:r>
      <w:r w:rsidR="00AB1B8C" w:rsidRPr="004D5B01">
        <w:rPr>
          <w:i/>
          <w:sz w:val="20"/>
          <w:szCs w:val="20"/>
        </w:rPr>
        <w:t xml:space="preserve">preventivně </w:t>
      </w:r>
      <w:r w:rsidR="00F27A88" w:rsidRPr="004D5B01">
        <w:rPr>
          <w:i/>
          <w:sz w:val="20"/>
          <w:szCs w:val="20"/>
        </w:rPr>
        <w:t xml:space="preserve">internována </w:t>
      </w:r>
      <w:r w:rsidR="00595D00" w:rsidRPr="004D5B01">
        <w:rPr>
          <w:i/>
          <w:sz w:val="20"/>
          <w:szCs w:val="20"/>
        </w:rPr>
        <w:t>pod bezpečnostním dohledem“</w:t>
      </w:r>
      <w:r w:rsidR="00595D00" w:rsidRPr="004D5B01">
        <w:rPr>
          <w:sz w:val="20"/>
          <w:szCs w:val="20"/>
        </w:rPr>
        <w:t xml:space="preserve"> </w:t>
      </w:r>
      <w:r w:rsidR="00F27A88" w:rsidRPr="004D5B01">
        <w:rPr>
          <w:sz w:val="20"/>
          <w:szCs w:val="20"/>
        </w:rPr>
        <w:t xml:space="preserve">(v </w:t>
      </w:r>
      <w:r w:rsidR="004243FE" w:rsidRPr="004D5B01">
        <w:rPr>
          <w:sz w:val="20"/>
          <w:szCs w:val="20"/>
        </w:rPr>
        <w:t xml:space="preserve">Berlíně, </w:t>
      </w:r>
      <w:r w:rsidR="00F27A88" w:rsidRPr="004D5B01">
        <w:rPr>
          <w:sz w:val="20"/>
          <w:szCs w:val="20"/>
        </w:rPr>
        <w:t>Poznani, Vratislavi)</w:t>
      </w:r>
      <w:r w:rsidR="00595D00" w:rsidRPr="004D5B01">
        <w:rPr>
          <w:sz w:val="20"/>
          <w:szCs w:val="20"/>
        </w:rPr>
        <w:t>. O</w:t>
      </w:r>
      <w:r w:rsidR="00F27A88" w:rsidRPr="004D5B01">
        <w:rPr>
          <w:sz w:val="20"/>
          <w:szCs w:val="20"/>
        </w:rPr>
        <w:t xml:space="preserve">dsouzena </w:t>
      </w:r>
      <w:r w:rsidR="00595D00" w:rsidRPr="004D5B01">
        <w:rPr>
          <w:sz w:val="20"/>
          <w:szCs w:val="20"/>
        </w:rPr>
        <w:t xml:space="preserve">je </w:t>
      </w:r>
      <w:r w:rsidR="00F27A88" w:rsidRPr="004D5B01">
        <w:rPr>
          <w:sz w:val="20"/>
          <w:szCs w:val="20"/>
        </w:rPr>
        <w:t>v roce 1915 za vlastizradu</w:t>
      </w:r>
      <w:r w:rsidR="002C6892" w:rsidRPr="004D5B01">
        <w:rPr>
          <w:sz w:val="20"/>
          <w:szCs w:val="20"/>
        </w:rPr>
        <w:t>,</w:t>
      </w:r>
      <w:r w:rsidR="00F27A88" w:rsidRPr="004D5B01">
        <w:rPr>
          <w:sz w:val="20"/>
          <w:szCs w:val="20"/>
        </w:rPr>
        <w:t xml:space="preserve"> protiválečné agitace</w:t>
      </w:r>
      <w:r w:rsidR="0095139D" w:rsidRPr="004D5B01">
        <w:rPr>
          <w:sz w:val="20"/>
          <w:szCs w:val="20"/>
        </w:rPr>
        <w:t xml:space="preserve"> (organizuje </w:t>
      </w:r>
      <w:r w:rsidR="00303B3D" w:rsidRPr="004D5B01">
        <w:rPr>
          <w:sz w:val="20"/>
          <w:szCs w:val="20"/>
        </w:rPr>
        <w:t xml:space="preserve">stávky </w:t>
      </w:r>
      <w:r w:rsidR="00C30DFE" w:rsidRPr="004D5B01">
        <w:rPr>
          <w:sz w:val="20"/>
          <w:szCs w:val="20"/>
        </w:rPr>
        <w:t xml:space="preserve">hlavně </w:t>
      </w:r>
      <w:r w:rsidR="00303B3D" w:rsidRPr="004D5B01">
        <w:rPr>
          <w:sz w:val="20"/>
          <w:szCs w:val="20"/>
        </w:rPr>
        <w:t>ve zbrojovkách</w:t>
      </w:r>
      <w:r w:rsidR="00126EF5" w:rsidRPr="004D5B01">
        <w:rPr>
          <w:sz w:val="20"/>
          <w:szCs w:val="20"/>
        </w:rPr>
        <w:t xml:space="preserve">, </w:t>
      </w:r>
      <w:r w:rsidR="0095139D" w:rsidRPr="004D5B01">
        <w:rPr>
          <w:sz w:val="20"/>
          <w:szCs w:val="20"/>
        </w:rPr>
        <w:t>demonstrace</w:t>
      </w:r>
      <w:r w:rsidR="00B05738" w:rsidRPr="004D5B01">
        <w:rPr>
          <w:sz w:val="20"/>
          <w:szCs w:val="20"/>
        </w:rPr>
        <w:t xml:space="preserve">, </w:t>
      </w:r>
      <w:r w:rsidR="00C30DFE" w:rsidRPr="004D5B01">
        <w:rPr>
          <w:sz w:val="20"/>
          <w:szCs w:val="20"/>
        </w:rPr>
        <w:t>kde</w:t>
      </w:r>
      <w:r w:rsidR="00B05738" w:rsidRPr="004D5B01">
        <w:rPr>
          <w:sz w:val="20"/>
          <w:szCs w:val="20"/>
        </w:rPr>
        <w:t xml:space="preserve"> </w:t>
      </w:r>
      <w:r w:rsidR="006441D1" w:rsidRPr="004D5B01">
        <w:rPr>
          <w:sz w:val="20"/>
          <w:szCs w:val="20"/>
        </w:rPr>
        <w:t>nabádá</w:t>
      </w:r>
      <w:r w:rsidR="00D36C43" w:rsidRPr="004D5B01">
        <w:rPr>
          <w:sz w:val="20"/>
          <w:szCs w:val="20"/>
        </w:rPr>
        <w:t xml:space="preserve"> mládež k </w:t>
      </w:r>
      <w:r w:rsidR="0095139D" w:rsidRPr="004D5B01">
        <w:rPr>
          <w:sz w:val="20"/>
          <w:szCs w:val="20"/>
        </w:rPr>
        <w:t>odmítání branné povinnosti</w:t>
      </w:r>
      <w:r w:rsidR="00D460A7" w:rsidRPr="004D5B01">
        <w:rPr>
          <w:sz w:val="20"/>
          <w:szCs w:val="20"/>
        </w:rPr>
        <w:t xml:space="preserve"> a </w:t>
      </w:r>
      <w:r w:rsidR="00D36C43" w:rsidRPr="004D5B01">
        <w:rPr>
          <w:sz w:val="20"/>
          <w:szCs w:val="20"/>
        </w:rPr>
        <w:t>ne</w:t>
      </w:r>
      <w:r w:rsidR="00D460A7" w:rsidRPr="004D5B01">
        <w:rPr>
          <w:sz w:val="20"/>
          <w:szCs w:val="20"/>
        </w:rPr>
        <w:t>uposlechnutí rozkazů</w:t>
      </w:r>
      <w:r w:rsidR="00241560" w:rsidRPr="004D5B01">
        <w:rPr>
          <w:sz w:val="20"/>
          <w:szCs w:val="20"/>
        </w:rPr>
        <w:t>, vojáky podněcuje ke vzpouře atd.</w:t>
      </w:r>
      <w:r w:rsidR="0095139D" w:rsidRPr="004D5B01">
        <w:rPr>
          <w:sz w:val="20"/>
          <w:szCs w:val="20"/>
        </w:rPr>
        <w:t>)</w:t>
      </w:r>
      <w:r w:rsidR="00F27A88" w:rsidRPr="004D5B01">
        <w:rPr>
          <w:sz w:val="20"/>
          <w:szCs w:val="20"/>
        </w:rPr>
        <w:t xml:space="preserve"> a </w:t>
      </w:r>
      <w:r w:rsidR="005056E9" w:rsidRPr="004D5B01">
        <w:rPr>
          <w:sz w:val="20"/>
          <w:szCs w:val="20"/>
        </w:rPr>
        <w:t xml:space="preserve">za </w:t>
      </w:r>
      <w:r w:rsidR="002C6892" w:rsidRPr="004D5B01">
        <w:rPr>
          <w:sz w:val="20"/>
          <w:szCs w:val="20"/>
        </w:rPr>
        <w:t>neu</w:t>
      </w:r>
      <w:r w:rsidR="006441D1" w:rsidRPr="004D5B01">
        <w:rPr>
          <w:sz w:val="20"/>
          <w:szCs w:val="20"/>
        </w:rPr>
        <w:t xml:space="preserve">tuchající </w:t>
      </w:r>
      <w:r w:rsidR="00F27A88" w:rsidRPr="004D5B01">
        <w:rPr>
          <w:sz w:val="20"/>
          <w:szCs w:val="20"/>
        </w:rPr>
        <w:t>volání po sociální revoluci.</w:t>
      </w:r>
      <w:r w:rsidR="00064E46" w:rsidRPr="004D5B01">
        <w:rPr>
          <w:rStyle w:val="Znakapoznpodarou"/>
          <w:sz w:val="20"/>
          <w:szCs w:val="20"/>
        </w:rPr>
        <w:footnoteReference w:id="28"/>
      </w:r>
      <w:r w:rsidR="00F27A88" w:rsidRPr="004D5B01">
        <w:rPr>
          <w:sz w:val="20"/>
          <w:szCs w:val="20"/>
        </w:rPr>
        <w:t xml:space="preserve"> Z článků propašovaných z vězení</w:t>
      </w:r>
      <w:r w:rsidR="00D36C43" w:rsidRPr="004D5B01">
        <w:rPr>
          <w:rStyle w:val="Znakapoznpodarou"/>
          <w:sz w:val="20"/>
          <w:szCs w:val="20"/>
        </w:rPr>
        <w:footnoteReference w:id="29"/>
      </w:r>
      <w:r w:rsidR="00F27A88" w:rsidRPr="004D5B01">
        <w:rPr>
          <w:sz w:val="20"/>
          <w:szCs w:val="20"/>
        </w:rPr>
        <w:t xml:space="preserve"> vznikají texty </w:t>
      </w:r>
      <w:r w:rsidR="00F27A88" w:rsidRPr="004D5B01">
        <w:rPr>
          <w:i/>
          <w:sz w:val="20"/>
          <w:szCs w:val="20"/>
        </w:rPr>
        <w:t>Krize sociální demokracie</w:t>
      </w:r>
      <w:r w:rsidR="00D36C43" w:rsidRPr="004D5B01">
        <w:rPr>
          <w:i/>
          <w:sz w:val="20"/>
          <w:szCs w:val="20"/>
        </w:rPr>
        <w:t xml:space="preserve"> </w:t>
      </w:r>
      <w:r w:rsidR="00D36C43" w:rsidRPr="004D5B01">
        <w:rPr>
          <w:sz w:val="20"/>
          <w:szCs w:val="20"/>
        </w:rPr>
        <w:t>(Lu</w:t>
      </w:r>
      <w:r w:rsidR="005423F5" w:rsidRPr="004D5B01">
        <w:rPr>
          <w:sz w:val="20"/>
          <w:szCs w:val="20"/>
        </w:rPr>
        <w:t>x</w:t>
      </w:r>
      <w:r w:rsidR="00D36C43" w:rsidRPr="004D5B01">
        <w:rPr>
          <w:sz w:val="20"/>
          <w:szCs w:val="20"/>
        </w:rPr>
        <w:t xml:space="preserve">emburgová, </w:t>
      </w:r>
      <w:r w:rsidR="00216F06" w:rsidRPr="004D5B01">
        <w:rPr>
          <w:sz w:val="20"/>
          <w:szCs w:val="20"/>
        </w:rPr>
        <w:t>1916</w:t>
      </w:r>
      <w:r w:rsidR="00D36C43" w:rsidRPr="004D5B01">
        <w:rPr>
          <w:sz w:val="20"/>
          <w:szCs w:val="20"/>
        </w:rPr>
        <w:t>)</w:t>
      </w:r>
      <w:r w:rsidR="007F6307" w:rsidRPr="004D5B01">
        <w:rPr>
          <w:rStyle w:val="Znakapoznpodarou"/>
          <w:sz w:val="20"/>
          <w:szCs w:val="20"/>
        </w:rPr>
        <w:footnoteReference w:id="30"/>
      </w:r>
      <w:r w:rsidR="00F27A88" w:rsidRPr="004D5B01">
        <w:rPr>
          <w:sz w:val="20"/>
          <w:szCs w:val="20"/>
        </w:rPr>
        <w:t xml:space="preserve"> a </w:t>
      </w:r>
      <w:r w:rsidR="00F27A88" w:rsidRPr="004D5B01">
        <w:rPr>
          <w:i/>
          <w:sz w:val="20"/>
          <w:szCs w:val="20"/>
        </w:rPr>
        <w:t>Ruská revoluce</w:t>
      </w:r>
      <w:r w:rsidR="00D36C43" w:rsidRPr="004D5B01">
        <w:rPr>
          <w:i/>
          <w:sz w:val="20"/>
          <w:szCs w:val="20"/>
        </w:rPr>
        <w:t xml:space="preserve"> </w:t>
      </w:r>
      <w:r w:rsidR="00D36C43" w:rsidRPr="004D5B01">
        <w:rPr>
          <w:sz w:val="20"/>
          <w:szCs w:val="20"/>
        </w:rPr>
        <w:t>(Lu</w:t>
      </w:r>
      <w:r w:rsidR="005423F5" w:rsidRPr="004D5B01">
        <w:rPr>
          <w:sz w:val="20"/>
          <w:szCs w:val="20"/>
        </w:rPr>
        <w:t>x</w:t>
      </w:r>
      <w:r w:rsidR="00D36C43" w:rsidRPr="004D5B01">
        <w:rPr>
          <w:sz w:val="20"/>
          <w:szCs w:val="20"/>
        </w:rPr>
        <w:t xml:space="preserve">emburgová, </w:t>
      </w:r>
      <w:r w:rsidR="00216F06" w:rsidRPr="004D5B01">
        <w:rPr>
          <w:sz w:val="20"/>
          <w:szCs w:val="20"/>
        </w:rPr>
        <w:t>1922</w:t>
      </w:r>
      <w:r w:rsidR="00682B57" w:rsidRPr="004D5B01">
        <w:rPr>
          <w:sz w:val="20"/>
          <w:szCs w:val="20"/>
        </w:rPr>
        <w:t>a</w:t>
      </w:r>
      <w:r w:rsidR="00D36C43" w:rsidRPr="004D5B01">
        <w:rPr>
          <w:sz w:val="20"/>
          <w:szCs w:val="20"/>
        </w:rPr>
        <w:t>)</w:t>
      </w:r>
      <w:r w:rsidR="00F27A88" w:rsidRPr="004D5B01">
        <w:rPr>
          <w:sz w:val="20"/>
          <w:szCs w:val="20"/>
        </w:rPr>
        <w:t xml:space="preserve">. </w:t>
      </w:r>
      <w:r w:rsidR="00437617" w:rsidRPr="004D5B01">
        <w:rPr>
          <w:sz w:val="20"/>
          <w:szCs w:val="20"/>
        </w:rPr>
        <w:t>Prvně jmenovaný materiál přináší nesmiřitelnou kritiku pravicového vedení SPD coby přisluhovače německých imperialistických kruhů.</w:t>
      </w:r>
      <w:r w:rsidR="00437617" w:rsidRPr="004D5B01">
        <w:rPr>
          <w:rStyle w:val="Znakapoznpodarou"/>
          <w:sz w:val="20"/>
          <w:szCs w:val="20"/>
        </w:rPr>
        <w:footnoteReference w:id="31"/>
      </w:r>
      <w:r w:rsidR="00437617" w:rsidRPr="004D5B01">
        <w:rPr>
          <w:sz w:val="20"/>
          <w:szCs w:val="20"/>
        </w:rPr>
        <w:t xml:space="preserve"> </w:t>
      </w:r>
      <w:r w:rsidR="005423F5" w:rsidRPr="004D5B01">
        <w:rPr>
          <w:sz w:val="20"/>
          <w:szCs w:val="20"/>
        </w:rPr>
        <w:t>I v</w:t>
      </w:r>
      <w:r w:rsidR="00437617" w:rsidRPr="004D5B01">
        <w:rPr>
          <w:sz w:val="20"/>
          <w:szCs w:val="20"/>
        </w:rPr>
        <w:t> </w:t>
      </w:r>
      <w:r w:rsidR="005423F5" w:rsidRPr="004D5B01">
        <w:rPr>
          <w:sz w:val="20"/>
          <w:szCs w:val="20"/>
        </w:rPr>
        <w:t>internaci</w:t>
      </w:r>
      <w:r w:rsidR="00437617" w:rsidRPr="004D5B01">
        <w:rPr>
          <w:sz w:val="20"/>
          <w:szCs w:val="20"/>
        </w:rPr>
        <w:t xml:space="preserve"> – s</w:t>
      </w:r>
      <w:r w:rsidR="005423F5" w:rsidRPr="004D5B01">
        <w:rPr>
          <w:sz w:val="20"/>
          <w:szCs w:val="20"/>
        </w:rPr>
        <w:t> nedostatečnými informacemi a cenzurovanou poštou</w:t>
      </w:r>
      <w:r w:rsidR="00437617" w:rsidRPr="004D5B01">
        <w:rPr>
          <w:sz w:val="20"/>
          <w:szCs w:val="20"/>
        </w:rPr>
        <w:t xml:space="preserve"> –</w:t>
      </w:r>
      <w:r w:rsidR="005423F5" w:rsidRPr="004D5B01">
        <w:rPr>
          <w:sz w:val="20"/>
          <w:szCs w:val="20"/>
        </w:rPr>
        <w:t xml:space="preserve"> si </w:t>
      </w:r>
      <w:r w:rsidR="00C30DFE" w:rsidRPr="004D5B01">
        <w:rPr>
          <w:sz w:val="20"/>
          <w:szCs w:val="20"/>
        </w:rPr>
        <w:t xml:space="preserve">Luxemburgová </w:t>
      </w:r>
      <w:r w:rsidR="005056E9" w:rsidRPr="004D5B01">
        <w:rPr>
          <w:sz w:val="20"/>
          <w:szCs w:val="20"/>
        </w:rPr>
        <w:t xml:space="preserve">obvykle </w:t>
      </w:r>
      <w:r w:rsidR="005423F5" w:rsidRPr="004D5B01">
        <w:rPr>
          <w:sz w:val="20"/>
          <w:szCs w:val="20"/>
        </w:rPr>
        <w:t>zachovává optimismus ohledně toho, že se válečné útrapy stanou dostatečnou motivací ke svržení kapitalismu. Na sklonku války se však začíná obávat, že revoluce německá pravděpodobně přijde příliš pozdě na to, aby zachránila revoluci ruskou.</w:t>
      </w:r>
      <w:r w:rsidR="00E179AE" w:rsidRPr="004D5B01">
        <w:rPr>
          <w:sz w:val="20"/>
          <w:szCs w:val="20"/>
        </w:rPr>
        <w:t xml:space="preserve"> </w:t>
      </w:r>
    </w:p>
    <w:p w:rsidR="00D969DE" w:rsidRPr="004D5B01" w:rsidRDefault="004243FE" w:rsidP="002826C9">
      <w:pPr>
        <w:ind w:firstLine="284"/>
        <w:jc w:val="both"/>
        <w:rPr>
          <w:sz w:val="20"/>
          <w:szCs w:val="20"/>
        </w:rPr>
      </w:pPr>
      <w:r w:rsidRPr="004D5B01">
        <w:rPr>
          <w:sz w:val="20"/>
          <w:szCs w:val="20"/>
        </w:rPr>
        <w:t xml:space="preserve">Vysvobozena z internace </w:t>
      </w:r>
      <w:r w:rsidR="00F27A88" w:rsidRPr="004D5B01">
        <w:rPr>
          <w:sz w:val="20"/>
          <w:szCs w:val="20"/>
        </w:rPr>
        <w:t xml:space="preserve">je </w:t>
      </w:r>
      <w:r w:rsidRPr="004D5B01">
        <w:rPr>
          <w:sz w:val="20"/>
          <w:szCs w:val="20"/>
        </w:rPr>
        <w:t xml:space="preserve">až 8. 11. </w:t>
      </w:r>
      <w:r w:rsidR="00F27A88" w:rsidRPr="004D5B01">
        <w:rPr>
          <w:sz w:val="20"/>
          <w:szCs w:val="20"/>
        </w:rPr>
        <w:t>1918</w:t>
      </w:r>
      <w:r w:rsidR="00E37AED" w:rsidRPr="004D5B01">
        <w:rPr>
          <w:sz w:val="20"/>
          <w:szCs w:val="20"/>
        </w:rPr>
        <w:t xml:space="preserve">, kdy se starý režim hroutí a události </w:t>
      </w:r>
      <w:r w:rsidRPr="004D5B01">
        <w:rPr>
          <w:sz w:val="20"/>
          <w:szCs w:val="20"/>
        </w:rPr>
        <w:t xml:space="preserve">velmi </w:t>
      </w:r>
      <w:r w:rsidR="00E355FA" w:rsidRPr="004D5B01">
        <w:rPr>
          <w:sz w:val="20"/>
          <w:szCs w:val="20"/>
        </w:rPr>
        <w:t xml:space="preserve">rychle </w:t>
      </w:r>
      <w:r w:rsidR="00E37AED" w:rsidRPr="004D5B01">
        <w:rPr>
          <w:sz w:val="20"/>
          <w:szCs w:val="20"/>
        </w:rPr>
        <w:t>nabývají na dramatičnosti</w:t>
      </w:r>
      <w:r w:rsidR="00F27A88" w:rsidRPr="004D5B01">
        <w:rPr>
          <w:sz w:val="20"/>
          <w:szCs w:val="20"/>
        </w:rPr>
        <w:t xml:space="preserve">. </w:t>
      </w:r>
      <w:r w:rsidRPr="004D5B01">
        <w:rPr>
          <w:sz w:val="20"/>
          <w:szCs w:val="20"/>
        </w:rPr>
        <w:t>Z</w:t>
      </w:r>
      <w:r w:rsidR="00595D00" w:rsidRPr="004D5B01">
        <w:rPr>
          <w:sz w:val="20"/>
          <w:szCs w:val="20"/>
        </w:rPr>
        <w:t xml:space="preserve"> Vratislavi </w:t>
      </w:r>
      <w:r w:rsidRPr="004D5B01">
        <w:rPr>
          <w:sz w:val="20"/>
          <w:szCs w:val="20"/>
        </w:rPr>
        <w:t xml:space="preserve">okamžitě </w:t>
      </w:r>
      <w:r w:rsidR="00595D00" w:rsidRPr="004D5B01">
        <w:rPr>
          <w:sz w:val="20"/>
          <w:szCs w:val="20"/>
        </w:rPr>
        <w:t>o</w:t>
      </w:r>
      <w:r w:rsidR="00F27A88" w:rsidRPr="004D5B01">
        <w:rPr>
          <w:sz w:val="20"/>
          <w:szCs w:val="20"/>
        </w:rPr>
        <w:t>djíždí do Berlína</w:t>
      </w:r>
      <w:r w:rsidR="000E15A6" w:rsidRPr="004D5B01">
        <w:rPr>
          <w:sz w:val="20"/>
          <w:szCs w:val="20"/>
        </w:rPr>
        <w:t xml:space="preserve"> za starými přáteli a </w:t>
      </w:r>
      <w:r w:rsidR="00E515BA" w:rsidRPr="004D5B01">
        <w:rPr>
          <w:sz w:val="20"/>
          <w:szCs w:val="20"/>
        </w:rPr>
        <w:t xml:space="preserve">ihned se </w:t>
      </w:r>
      <w:r w:rsidR="00E355FA" w:rsidRPr="004D5B01">
        <w:rPr>
          <w:sz w:val="20"/>
          <w:szCs w:val="20"/>
        </w:rPr>
        <w:t>zapojuje do hektického dění prvních fází revoluce.</w:t>
      </w:r>
      <w:r w:rsidR="005F64BB" w:rsidRPr="004D5B01">
        <w:rPr>
          <w:rStyle w:val="Znakapoznpodarou"/>
          <w:sz w:val="20"/>
          <w:szCs w:val="20"/>
        </w:rPr>
        <w:footnoteReference w:id="32"/>
      </w:r>
      <w:r w:rsidR="00E355FA" w:rsidRPr="004D5B01">
        <w:rPr>
          <w:sz w:val="20"/>
          <w:szCs w:val="20"/>
        </w:rPr>
        <w:t xml:space="preserve"> S</w:t>
      </w:r>
      <w:r w:rsidR="00D969DE" w:rsidRPr="004D5B01">
        <w:rPr>
          <w:sz w:val="20"/>
          <w:szCs w:val="20"/>
        </w:rPr>
        <w:t>polu s</w:t>
      </w:r>
      <w:r w:rsidR="00E355FA" w:rsidRPr="004D5B01">
        <w:rPr>
          <w:sz w:val="20"/>
          <w:szCs w:val="20"/>
        </w:rPr>
        <w:t xml:space="preserve"> Liebknechtem se pouští do </w:t>
      </w:r>
      <w:r w:rsidR="00063C60" w:rsidRPr="004D5B01">
        <w:rPr>
          <w:sz w:val="20"/>
          <w:szCs w:val="20"/>
        </w:rPr>
        <w:t>reorganizace Spartakovců.</w:t>
      </w:r>
      <w:r w:rsidR="000E15A6" w:rsidRPr="004D5B01">
        <w:rPr>
          <w:sz w:val="20"/>
          <w:szCs w:val="20"/>
        </w:rPr>
        <w:t xml:space="preserve"> </w:t>
      </w:r>
      <w:r w:rsidR="00D969DE" w:rsidRPr="004D5B01">
        <w:rPr>
          <w:sz w:val="20"/>
          <w:szCs w:val="20"/>
        </w:rPr>
        <w:t>Tato p</w:t>
      </w:r>
      <w:r w:rsidR="00595D00" w:rsidRPr="004D5B01">
        <w:rPr>
          <w:sz w:val="20"/>
          <w:szCs w:val="20"/>
        </w:rPr>
        <w:t xml:space="preserve">odzemní organizace </w:t>
      </w:r>
      <w:r w:rsidR="00F75DF1" w:rsidRPr="004D5B01">
        <w:rPr>
          <w:sz w:val="20"/>
          <w:szCs w:val="20"/>
        </w:rPr>
        <w:t>vzniká</w:t>
      </w:r>
      <w:r w:rsidR="00D32771" w:rsidRPr="004D5B01">
        <w:rPr>
          <w:sz w:val="20"/>
          <w:szCs w:val="20"/>
        </w:rPr>
        <w:t xml:space="preserve"> </w:t>
      </w:r>
      <w:r w:rsidR="00F75DF1" w:rsidRPr="004D5B01">
        <w:rPr>
          <w:sz w:val="20"/>
          <w:szCs w:val="20"/>
        </w:rPr>
        <w:t xml:space="preserve">v roce 1916 ze </w:t>
      </w:r>
      <w:r w:rsidR="00595D00" w:rsidRPr="004D5B01">
        <w:rPr>
          <w:sz w:val="20"/>
          <w:szCs w:val="20"/>
        </w:rPr>
        <w:t>skupin</w:t>
      </w:r>
      <w:r w:rsidR="00F75DF1" w:rsidRPr="004D5B01">
        <w:rPr>
          <w:sz w:val="20"/>
          <w:szCs w:val="20"/>
        </w:rPr>
        <w:t>y</w:t>
      </w:r>
      <w:r w:rsidR="00595D00" w:rsidRPr="004D5B01">
        <w:rPr>
          <w:sz w:val="20"/>
          <w:szCs w:val="20"/>
        </w:rPr>
        <w:t xml:space="preserve"> kolem časopisu </w:t>
      </w:r>
      <w:r w:rsidR="007213DE" w:rsidRPr="004D5B01">
        <w:rPr>
          <w:i/>
          <w:sz w:val="20"/>
          <w:szCs w:val="20"/>
        </w:rPr>
        <w:t>Interna</w:t>
      </w:r>
      <w:r w:rsidR="00810AF4" w:rsidRPr="004D5B01">
        <w:rPr>
          <w:i/>
          <w:sz w:val="20"/>
          <w:szCs w:val="20"/>
        </w:rPr>
        <w:t>tionale</w:t>
      </w:r>
      <w:r w:rsidR="007213DE" w:rsidRPr="004D5B01">
        <w:rPr>
          <w:i/>
          <w:sz w:val="20"/>
          <w:szCs w:val="20"/>
        </w:rPr>
        <w:t xml:space="preserve"> (</w:t>
      </w:r>
      <w:r w:rsidR="00595D00" w:rsidRPr="004D5B01">
        <w:rPr>
          <w:i/>
          <w:sz w:val="20"/>
          <w:szCs w:val="20"/>
        </w:rPr>
        <w:t>Internacionála</w:t>
      </w:r>
      <w:r w:rsidR="007213DE" w:rsidRPr="004D5B01">
        <w:rPr>
          <w:i/>
          <w:sz w:val="20"/>
          <w:szCs w:val="20"/>
        </w:rPr>
        <w:t>)</w:t>
      </w:r>
      <w:r w:rsidR="00EC43D2" w:rsidRPr="004D5B01">
        <w:rPr>
          <w:sz w:val="20"/>
          <w:szCs w:val="20"/>
        </w:rPr>
        <w:t>, kterou Luxemburgová pomáhá zakládat ro</w:t>
      </w:r>
      <w:r w:rsidR="00D36C43" w:rsidRPr="004D5B01">
        <w:rPr>
          <w:sz w:val="20"/>
          <w:szCs w:val="20"/>
        </w:rPr>
        <w:t xml:space="preserve">ku </w:t>
      </w:r>
      <w:r w:rsidR="00EC43D2" w:rsidRPr="004D5B01">
        <w:rPr>
          <w:sz w:val="20"/>
          <w:szCs w:val="20"/>
        </w:rPr>
        <w:t>1914. Z</w:t>
      </w:r>
      <w:r w:rsidR="00595D00" w:rsidRPr="004D5B01">
        <w:rPr>
          <w:sz w:val="20"/>
          <w:szCs w:val="20"/>
        </w:rPr>
        <w:t>ahrn</w:t>
      </w:r>
      <w:r w:rsidR="00EC43D2" w:rsidRPr="004D5B01">
        <w:rPr>
          <w:sz w:val="20"/>
          <w:szCs w:val="20"/>
        </w:rPr>
        <w:t>uje</w:t>
      </w:r>
      <w:r w:rsidR="00595D00" w:rsidRPr="004D5B01">
        <w:rPr>
          <w:sz w:val="20"/>
          <w:szCs w:val="20"/>
        </w:rPr>
        <w:t xml:space="preserve"> </w:t>
      </w:r>
      <w:r w:rsidR="00E515BA" w:rsidRPr="004D5B01">
        <w:rPr>
          <w:sz w:val="20"/>
          <w:szCs w:val="20"/>
        </w:rPr>
        <w:t xml:space="preserve">radikální </w:t>
      </w:r>
      <w:r w:rsidR="00664D8D" w:rsidRPr="004D5B01">
        <w:rPr>
          <w:sz w:val="20"/>
          <w:szCs w:val="20"/>
        </w:rPr>
        <w:t>socialisty-internacionalisty</w:t>
      </w:r>
      <w:r w:rsidR="00595D00" w:rsidRPr="004D5B01">
        <w:rPr>
          <w:sz w:val="20"/>
          <w:szCs w:val="20"/>
        </w:rPr>
        <w:t xml:space="preserve"> </w:t>
      </w:r>
      <w:r w:rsidR="00664D8D" w:rsidRPr="004D5B01">
        <w:rPr>
          <w:sz w:val="20"/>
          <w:szCs w:val="20"/>
        </w:rPr>
        <w:t xml:space="preserve">zásadně </w:t>
      </w:r>
      <w:r w:rsidR="00595D00" w:rsidRPr="004D5B01">
        <w:rPr>
          <w:sz w:val="20"/>
          <w:szCs w:val="20"/>
        </w:rPr>
        <w:t>odmítající válku</w:t>
      </w:r>
      <w:r w:rsidR="00A126F9" w:rsidRPr="004D5B01">
        <w:rPr>
          <w:sz w:val="20"/>
          <w:szCs w:val="20"/>
        </w:rPr>
        <w:t xml:space="preserve">, přičemž se </w:t>
      </w:r>
      <w:r w:rsidR="00E97AC1" w:rsidRPr="004D5B01">
        <w:rPr>
          <w:sz w:val="20"/>
          <w:szCs w:val="20"/>
        </w:rPr>
        <w:t xml:space="preserve">vesměs </w:t>
      </w:r>
      <w:r w:rsidR="00A126F9" w:rsidRPr="004D5B01">
        <w:rPr>
          <w:sz w:val="20"/>
          <w:szCs w:val="20"/>
        </w:rPr>
        <w:t xml:space="preserve">jedná </w:t>
      </w:r>
      <w:r w:rsidR="00EF63D1" w:rsidRPr="004D5B01">
        <w:rPr>
          <w:sz w:val="20"/>
          <w:szCs w:val="20"/>
        </w:rPr>
        <w:t xml:space="preserve">o </w:t>
      </w:r>
      <w:r w:rsidR="00EF63D1" w:rsidRPr="004D5B01">
        <w:rPr>
          <w:i/>
          <w:sz w:val="20"/>
          <w:szCs w:val="20"/>
        </w:rPr>
        <w:t>„tvrdé jádro“</w:t>
      </w:r>
      <w:r w:rsidR="00EF63D1" w:rsidRPr="004D5B01">
        <w:rPr>
          <w:sz w:val="20"/>
          <w:szCs w:val="20"/>
        </w:rPr>
        <w:t xml:space="preserve"> vůdců dělnických stávek</w:t>
      </w:r>
      <w:r w:rsidR="00595D00" w:rsidRPr="004D5B01">
        <w:rPr>
          <w:sz w:val="20"/>
          <w:szCs w:val="20"/>
        </w:rPr>
        <w:t>.</w:t>
      </w:r>
      <w:r w:rsidR="00EF63D1" w:rsidRPr="004D5B01">
        <w:rPr>
          <w:sz w:val="20"/>
          <w:szCs w:val="20"/>
        </w:rPr>
        <w:t xml:space="preserve"> </w:t>
      </w:r>
      <w:r w:rsidRPr="004D5B01">
        <w:rPr>
          <w:sz w:val="20"/>
          <w:szCs w:val="20"/>
        </w:rPr>
        <w:t xml:space="preserve">Vedou boj proti válce a válečné politice německé sociální demokracie. </w:t>
      </w:r>
      <w:r w:rsidR="00EC43D2" w:rsidRPr="004D5B01">
        <w:rPr>
          <w:sz w:val="20"/>
          <w:szCs w:val="20"/>
        </w:rPr>
        <w:t xml:space="preserve">Spartakovci </w:t>
      </w:r>
      <w:r w:rsidR="00E515BA" w:rsidRPr="004D5B01">
        <w:rPr>
          <w:sz w:val="20"/>
          <w:szCs w:val="20"/>
        </w:rPr>
        <w:t xml:space="preserve">tvrdě </w:t>
      </w:r>
      <w:r w:rsidR="00EC43D2" w:rsidRPr="004D5B01">
        <w:rPr>
          <w:sz w:val="20"/>
          <w:szCs w:val="20"/>
        </w:rPr>
        <w:t>kritizují schválení válečných úvěrů ze strany SPD,</w:t>
      </w:r>
      <w:r w:rsidR="006C7091" w:rsidRPr="004D5B01">
        <w:rPr>
          <w:rStyle w:val="Znakapoznpodarou"/>
          <w:sz w:val="20"/>
          <w:szCs w:val="20"/>
        </w:rPr>
        <w:footnoteReference w:id="33"/>
      </w:r>
      <w:r w:rsidR="00EC43D2" w:rsidRPr="004D5B01">
        <w:rPr>
          <w:sz w:val="20"/>
          <w:szCs w:val="20"/>
        </w:rPr>
        <w:t xml:space="preserve"> která podpořila německou účast v I. SV.</w:t>
      </w:r>
      <w:r w:rsidR="00721D37" w:rsidRPr="004D5B01">
        <w:rPr>
          <w:rStyle w:val="Znakapoznpodarou"/>
          <w:sz w:val="20"/>
          <w:szCs w:val="20"/>
        </w:rPr>
        <w:footnoteReference w:id="34"/>
      </w:r>
      <w:r w:rsidR="00EC43D2" w:rsidRPr="004D5B01">
        <w:rPr>
          <w:sz w:val="20"/>
          <w:szCs w:val="20"/>
        </w:rPr>
        <w:t xml:space="preserve"> Což </w:t>
      </w:r>
      <w:r w:rsidR="00EF63D1" w:rsidRPr="004D5B01">
        <w:rPr>
          <w:sz w:val="20"/>
          <w:szCs w:val="20"/>
        </w:rPr>
        <w:t xml:space="preserve">R. </w:t>
      </w:r>
      <w:r w:rsidR="00EC43D2" w:rsidRPr="004D5B01">
        <w:rPr>
          <w:sz w:val="20"/>
          <w:szCs w:val="20"/>
        </w:rPr>
        <w:t xml:space="preserve">Luxemburgová považuje za triumf revizionismu a </w:t>
      </w:r>
      <w:r w:rsidR="00664D8D" w:rsidRPr="004D5B01">
        <w:rPr>
          <w:sz w:val="20"/>
          <w:szCs w:val="20"/>
        </w:rPr>
        <w:t xml:space="preserve">neustále </w:t>
      </w:r>
      <w:r w:rsidR="00EC43D2" w:rsidRPr="004D5B01">
        <w:rPr>
          <w:sz w:val="20"/>
          <w:szCs w:val="20"/>
        </w:rPr>
        <w:t xml:space="preserve">vyzývá k protiválečným </w:t>
      </w:r>
      <w:r w:rsidR="00D36C43" w:rsidRPr="004D5B01">
        <w:rPr>
          <w:sz w:val="20"/>
          <w:szCs w:val="20"/>
        </w:rPr>
        <w:t xml:space="preserve">akcím </w:t>
      </w:r>
      <w:r w:rsidR="00D36C43" w:rsidRPr="004D5B01">
        <w:rPr>
          <w:sz w:val="20"/>
          <w:szCs w:val="20"/>
        </w:rPr>
        <w:lastRenderedPageBreak/>
        <w:t xml:space="preserve">a </w:t>
      </w:r>
      <w:r w:rsidR="00EC43D2" w:rsidRPr="004D5B01">
        <w:rPr>
          <w:sz w:val="20"/>
          <w:szCs w:val="20"/>
        </w:rPr>
        <w:t xml:space="preserve">stávkám. </w:t>
      </w:r>
      <w:r w:rsidR="00E515BA" w:rsidRPr="004D5B01">
        <w:rPr>
          <w:sz w:val="20"/>
          <w:szCs w:val="20"/>
        </w:rPr>
        <w:t>Radikáln</w:t>
      </w:r>
      <w:r w:rsidR="005A55B1" w:rsidRPr="004D5B01">
        <w:rPr>
          <w:sz w:val="20"/>
          <w:szCs w:val="20"/>
        </w:rPr>
        <w:t>ě levicov</w:t>
      </w:r>
      <w:r w:rsidR="00D969DE" w:rsidRPr="004D5B01">
        <w:rPr>
          <w:sz w:val="20"/>
          <w:szCs w:val="20"/>
        </w:rPr>
        <w:t>í spartakovci</w:t>
      </w:r>
      <w:r w:rsidR="00EC43D2" w:rsidRPr="004D5B01">
        <w:rPr>
          <w:sz w:val="20"/>
          <w:szCs w:val="20"/>
        </w:rPr>
        <w:t xml:space="preserve"> odmít</w:t>
      </w:r>
      <w:r w:rsidR="00D969DE" w:rsidRPr="004D5B01">
        <w:rPr>
          <w:sz w:val="20"/>
          <w:szCs w:val="20"/>
        </w:rPr>
        <w:t>ají</w:t>
      </w:r>
      <w:r w:rsidR="00EC43D2" w:rsidRPr="004D5B01">
        <w:rPr>
          <w:sz w:val="20"/>
          <w:szCs w:val="20"/>
        </w:rPr>
        <w:t xml:space="preserve"> j</w:t>
      </w:r>
      <w:r w:rsidR="00F75DF1" w:rsidRPr="004D5B01">
        <w:rPr>
          <w:sz w:val="20"/>
          <w:szCs w:val="20"/>
        </w:rPr>
        <w:t>akkoli podpořit válku a usil</w:t>
      </w:r>
      <w:r w:rsidR="00EC43D2" w:rsidRPr="004D5B01">
        <w:rPr>
          <w:sz w:val="20"/>
          <w:szCs w:val="20"/>
        </w:rPr>
        <w:t>uj</w:t>
      </w:r>
      <w:r w:rsidR="00D969DE" w:rsidRPr="004D5B01">
        <w:rPr>
          <w:sz w:val="20"/>
          <w:szCs w:val="20"/>
        </w:rPr>
        <w:t>í</w:t>
      </w:r>
      <w:r w:rsidR="00F75DF1" w:rsidRPr="004D5B01">
        <w:rPr>
          <w:sz w:val="20"/>
          <w:szCs w:val="20"/>
        </w:rPr>
        <w:t xml:space="preserve"> o stržení německého proletariátu do </w:t>
      </w:r>
      <w:r w:rsidR="00EC43D2" w:rsidRPr="004D5B01">
        <w:rPr>
          <w:sz w:val="20"/>
          <w:szCs w:val="20"/>
        </w:rPr>
        <w:t>vlny</w:t>
      </w:r>
      <w:r w:rsidR="00F75DF1" w:rsidRPr="004D5B01">
        <w:rPr>
          <w:sz w:val="20"/>
          <w:szCs w:val="20"/>
        </w:rPr>
        <w:t xml:space="preserve"> stávek</w:t>
      </w:r>
      <w:r w:rsidR="00EC43D2" w:rsidRPr="004D5B01">
        <w:rPr>
          <w:sz w:val="20"/>
          <w:szCs w:val="20"/>
        </w:rPr>
        <w:t>.</w:t>
      </w:r>
      <w:r w:rsidR="00E515BA" w:rsidRPr="004D5B01">
        <w:rPr>
          <w:rStyle w:val="Znakapoznpodarou"/>
          <w:sz w:val="20"/>
          <w:szCs w:val="20"/>
        </w:rPr>
        <w:footnoteReference w:id="35"/>
      </w:r>
      <w:r w:rsidR="00EC43D2" w:rsidRPr="004D5B01">
        <w:rPr>
          <w:sz w:val="20"/>
          <w:szCs w:val="20"/>
        </w:rPr>
        <w:t xml:space="preserve"> </w:t>
      </w:r>
      <w:r w:rsidR="00E515BA" w:rsidRPr="004D5B01">
        <w:rPr>
          <w:sz w:val="20"/>
          <w:szCs w:val="20"/>
        </w:rPr>
        <w:t>Vytrvale agituj</w:t>
      </w:r>
      <w:r w:rsidR="00D969DE" w:rsidRPr="004D5B01">
        <w:rPr>
          <w:sz w:val="20"/>
          <w:szCs w:val="20"/>
        </w:rPr>
        <w:t>í</w:t>
      </w:r>
      <w:r w:rsidR="00E515BA" w:rsidRPr="004D5B01">
        <w:rPr>
          <w:sz w:val="20"/>
          <w:szCs w:val="20"/>
        </w:rPr>
        <w:t xml:space="preserve"> proti imperialistické válce, proti reakční politice německé vlády i </w:t>
      </w:r>
      <w:r w:rsidR="00272099" w:rsidRPr="004D5B01">
        <w:rPr>
          <w:sz w:val="20"/>
          <w:szCs w:val="20"/>
        </w:rPr>
        <w:t xml:space="preserve">proti </w:t>
      </w:r>
      <w:r w:rsidR="00E515BA" w:rsidRPr="004D5B01">
        <w:rPr>
          <w:sz w:val="20"/>
          <w:szCs w:val="20"/>
        </w:rPr>
        <w:t>kompromisnictví předáků SPD. Spartakovci r</w:t>
      </w:r>
      <w:r w:rsidR="00EC43D2" w:rsidRPr="004D5B01">
        <w:rPr>
          <w:sz w:val="20"/>
          <w:szCs w:val="20"/>
        </w:rPr>
        <w:t xml:space="preserve">ozšiřují ilegální protiválečné pamflety podepsané jako Spartakus, přičemž </w:t>
      </w:r>
      <w:r w:rsidR="00E515BA" w:rsidRPr="004D5B01">
        <w:rPr>
          <w:sz w:val="20"/>
          <w:szCs w:val="20"/>
        </w:rPr>
        <w:t xml:space="preserve">samotná </w:t>
      </w:r>
      <w:r w:rsidR="00EC43D2" w:rsidRPr="004D5B01">
        <w:rPr>
          <w:sz w:val="20"/>
          <w:szCs w:val="20"/>
        </w:rPr>
        <w:t>Luxemburgová přijímá pseudonym Junius.</w:t>
      </w:r>
      <w:r w:rsidR="00EC43D2" w:rsidRPr="004D5B01">
        <w:rPr>
          <w:rStyle w:val="Znakapoznpodarou"/>
          <w:sz w:val="20"/>
          <w:szCs w:val="20"/>
        </w:rPr>
        <w:footnoteReference w:id="36"/>
      </w:r>
      <w:r w:rsidR="00EC43D2" w:rsidRPr="004D5B01">
        <w:rPr>
          <w:sz w:val="20"/>
          <w:szCs w:val="20"/>
        </w:rPr>
        <w:t xml:space="preserve"> </w:t>
      </w:r>
    </w:p>
    <w:p w:rsidR="00D67E1F" w:rsidRPr="004D5B01" w:rsidRDefault="00595D00" w:rsidP="002826C9">
      <w:pPr>
        <w:ind w:firstLine="284"/>
        <w:jc w:val="both"/>
        <w:rPr>
          <w:sz w:val="20"/>
          <w:szCs w:val="20"/>
        </w:rPr>
      </w:pPr>
      <w:r w:rsidRPr="004D5B01">
        <w:rPr>
          <w:sz w:val="20"/>
          <w:szCs w:val="20"/>
        </w:rPr>
        <w:t>K</w:t>
      </w:r>
      <w:r w:rsidR="00D969DE" w:rsidRPr="004D5B01">
        <w:rPr>
          <w:sz w:val="20"/>
          <w:szCs w:val="20"/>
        </w:rPr>
        <w:t> </w:t>
      </w:r>
      <w:r w:rsidRPr="004D5B01">
        <w:rPr>
          <w:sz w:val="20"/>
          <w:szCs w:val="20"/>
        </w:rPr>
        <w:t>vůd</w:t>
      </w:r>
      <w:r w:rsidR="00D969DE" w:rsidRPr="004D5B01">
        <w:rPr>
          <w:sz w:val="20"/>
          <w:szCs w:val="20"/>
        </w:rPr>
        <w:t>čím osobnostem</w:t>
      </w:r>
      <w:r w:rsidRPr="004D5B01">
        <w:rPr>
          <w:sz w:val="20"/>
          <w:szCs w:val="20"/>
        </w:rPr>
        <w:t xml:space="preserve"> Spartakovců náležel</w:t>
      </w:r>
      <w:r w:rsidR="00D36C43" w:rsidRPr="004D5B01">
        <w:rPr>
          <w:sz w:val="20"/>
          <w:szCs w:val="20"/>
        </w:rPr>
        <w:t>i</w:t>
      </w:r>
      <w:r w:rsidRPr="004D5B01">
        <w:rPr>
          <w:sz w:val="20"/>
          <w:szCs w:val="20"/>
        </w:rPr>
        <w:t xml:space="preserve"> t</w:t>
      </w:r>
      <w:r w:rsidR="00644A35" w:rsidRPr="004D5B01">
        <w:rPr>
          <w:sz w:val="20"/>
          <w:szCs w:val="20"/>
        </w:rPr>
        <w:t>ak</w:t>
      </w:r>
      <w:r w:rsidR="00D969DE" w:rsidRPr="004D5B01">
        <w:rPr>
          <w:sz w:val="20"/>
          <w:szCs w:val="20"/>
        </w:rPr>
        <w:t>též</w:t>
      </w:r>
      <w:r w:rsidR="00644A35" w:rsidRPr="004D5B01">
        <w:rPr>
          <w:sz w:val="20"/>
          <w:szCs w:val="20"/>
        </w:rPr>
        <w:t xml:space="preserve"> </w:t>
      </w:r>
      <w:r w:rsidRPr="004D5B01">
        <w:rPr>
          <w:sz w:val="20"/>
          <w:szCs w:val="20"/>
        </w:rPr>
        <w:t>K. Liebknecht (1871 – 1919), F. W. R. Pieck (1878 – 1960)</w:t>
      </w:r>
      <w:r w:rsidR="00EC43D2" w:rsidRPr="004D5B01">
        <w:rPr>
          <w:sz w:val="20"/>
          <w:szCs w:val="20"/>
        </w:rPr>
        <w:t xml:space="preserve">, F. </w:t>
      </w:r>
      <w:r w:rsidR="00644A35" w:rsidRPr="004D5B01">
        <w:rPr>
          <w:sz w:val="20"/>
          <w:szCs w:val="20"/>
        </w:rPr>
        <w:t xml:space="preserve">E. </w:t>
      </w:r>
      <w:r w:rsidR="00EC43D2" w:rsidRPr="004D5B01">
        <w:rPr>
          <w:sz w:val="20"/>
          <w:szCs w:val="20"/>
        </w:rPr>
        <w:t>Mehrink (</w:t>
      </w:r>
      <w:r w:rsidR="00644A35" w:rsidRPr="004D5B01">
        <w:rPr>
          <w:sz w:val="20"/>
          <w:szCs w:val="20"/>
        </w:rPr>
        <w:t>1846</w:t>
      </w:r>
      <w:r w:rsidR="005335BB" w:rsidRPr="004D5B01">
        <w:rPr>
          <w:sz w:val="20"/>
          <w:szCs w:val="20"/>
        </w:rPr>
        <w:t xml:space="preserve"> – </w:t>
      </w:r>
      <w:r w:rsidR="00644A35" w:rsidRPr="004D5B01">
        <w:rPr>
          <w:sz w:val="20"/>
          <w:szCs w:val="20"/>
        </w:rPr>
        <w:t>1919)</w:t>
      </w:r>
      <w:r w:rsidR="00EC43D2" w:rsidRPr="004D5B01">
        <w:rPr>
          <w:sz w:val="20"/>
          <w:szCs w:val="20"/>
        </w:rPr>
        <w:t xml:space="preserve"> </w:t>
      </w:r>
      <w:r w:rsidR="00822B9A" w:rsidRPr="004D5B01">
        <w:rPr>
          <w:sz w:val="20"/>
          <w:szCs w:val="20"/>
        </w:rPr>
        <w:t>nebo</w:t>
      </w:r>
      <w:r w:rsidRPr="004D5B01">
        <w:rPr>
          <w:sz w:val="20"/>
          <w:szCs w:val="20"/>
        </w:rPr>
        <w:t xml:space="preserve"> </w:t>
      </w:r>
      <w:r w:rsidR="00E652D8" w:rsidRPr="004D5B01">
        <w:rPr>
          <w:sz w:val="20"/>
          <w:szCs w:val="20"/>
        </w:rPr>
        <w:t>C</w:t>
      </w:r>
      <w:r w:rsidRPr="004D5B01">
        <w:rPr>
          <w:sz w:val="20"/>
          <w:szCs w:val="20"/>
        </w:rPr>
        <w:t xml:space="preserve">. Zetkinová (1857 – 1933). Jejich cílem </w:t>
      </w:r>
      <w:r w:rsidR="00095E84" w:rsidRPr="004D5B01">
        <w:rPr>
          <w:sz w:val="20"/>
          <w:szCs w:val="20"/>
        </w:rPr>
        <w:t>bylo</w:t>
      </w:r>
      <w:r w:rsidRPr="004D5B01">
        <w:rPr>
          <w:sz w:val="20"/>
          <w:szCs w:val="20"/>
        </w:rPr>
        <w:t xml:space="preserve"> nastolení diktatury proletariátu. S</w:t>
      </w:r>
      <w:r w:rsidR="00D969DE" w:rsidRPr="004D5B01">
        <w:rPr>
          <w:sz w:val="20"/>
          <w:szCs w:val="20"/>
        </w:rPr>
        <w:t>partakovci</w:t>
      </w:r>
      <w:r w:rsidRPr="004D5B01">
        <w:rPr>
          <w:sz w:val="20"/>
          <w:szCs w:val="20"/>
        </w:rPr>
        <w:t xml:space="preserve"> protestuj</w:t>
      </w:r>
      <w:r w:rsidR="00D969DE" w:rsidRPr="004D5B01">
        <w:rPr>
          <w:sz w:val="20"/>
          <w:szCs w:val="20"/>
        </w:rPr>
        <w:t>í</w:t>
      </w:r>
      <w:r w:rsidRPr="004D5B01">
        <w:rPr>
          <w:sz w:val="20"/>
          <w:szCs w:val="20"/>
        </w:rPr>
        <w:t xml:space="preserve"> proti poválečné vládě a provádí i sporadické násilné akce. Luxemburgová je </w:t>
      </w:r>
      <w:r w:rsidR="00E515BA" w:rsidRPr="004D5B01">
        <w:rPr>
          <w:sz w:val="20"/>
          <w:szCs w:val="20"/>
        </w:rPr>
        <w:t xml:space="preserve">však </w:t>
      </w:r>
      <w:r w:rsidR="00447AFF" w:rsidRPr="004D5B01">
        <w:rPr>
          <w:sz w:val="20"/>
          <w:szCs w:val="20"/>
        </w:rPr>
        <w:t xml:space="preserve">přitom </w:t>
      </w:r>
      <w:r w:rsidRPr="004D5B01">
        <w:rPr>
          <w:sz w:val="20"/>
          <w:szCs w:val="20"/>
        </w:rPr>
        <w:t xml:space="preserve">považována spíše za stoupenkyni nenásilného uchopení moci cestou postupných </w:t>
      </w:r>
      <w:r w:rsidR="00C51C35" w:rsidRPr="004D5B01">
        <w:rPr>
          <w:sz w:val="20"/>
          <w:szCs w:val="20"/>
        </w:rPr>
        <w:t>p</w:t>
      </w:r>
      <w:r w:rsidRPr="004D5B01">
        <w:rPr>
          <w:sz w:val="20"/>
          <w:szCs w:val="20"/>
        </w:rPr>
        <w:t xml:space="preserve">olitických změn. </w:t>
      </w:r>
      <w:r w:rsidR="00E179AE" w:rsidRPr="004D5B01">
        <w:rPr>
          <w:sz w:val="20"/>
          <w:szCs w:val="20"/>
        </w:rPr>
        <w:t>Je odpůr</w:t>
      </w:r>
      <w:r w:rsidR="00C51C35" w:rsidRPr="004D5B01">
        <w:rPr>
          <w:sz w:val="20"/>
          <w:szCs w:val="20"/>
        </w:rPr>
        <w:t>kyní</w:t>
      </w:r>
      <w:r w:rsidR="00E179AE" w:rsidRPr="004D5B01">
        <w:rPr>
          <w:sz w:val="20"/>
          <w:szCs w:val="20"/>
        </w:rPr>
        <w:t xml:space="preserve"> násilí, </w:t>
      </w:r>
      <w:r w:rsidR="00C51C35" w:rsidRPr="004D5B01">
        <w:rPr>
          <w:sz w:val="20"/>
          <w:szCs w:val="20"/>
        </w:rPr>
        <w:t>nicméně</w:t>
      </w:r>
      <w:r w:rsidR="00E179AE" w:rsidRPr="004D5B01">
        <w:rPr>
          <w:sz w:val="20"/>
          <w:szCs w:val="20"/>
        </w:rPr>
        <w:t xml:space="preserve"> uvědomuje si, že </w:t>
      </w:r>
      <w:r w:rsidR="00095E84" w:rsidRPr="004D5B01">
        <w:rPr>
          <w:sz w:val="20"/>
          <w:szCs w:val="20"/>
        </w:rPr>
        <w:t xml:space="preserve">násilí </w:t>
      </w:r>
      <w:r w:rsidR="00E179AE" w:rsidRPr="004D5B01">
        <w:rPr>
          <w:sz w:val="20"/>
          <w:szCs w:val="20"/>
        </w:rPr>
        <w:t>je nutné při obraně.</w:t>
      </w:r>
      <w:r w:rsidR="00041F0F" w:rsidRPr="004D5B01">
        <w:rPr>
          <w:rStyle w:val="Znakapoznpodarou"/>
          <w:sz w:val="20"/>
          <w:szCs w:val="20"/>
        </w:rPr>
        <w:footnoteReference w:id="37"/>
      </w:r>
      <w:r w:rsidR="00E179AE" w:rsidRPr="004D5B01">
        <w:rPr>
          <w:sz w:val="20"/>
          <w:szCs w:val="20"/>
        </w:rPr>
        <w:t xml:space="preserve"> </w:t>
      </w:r>
      <w:r w:rsidR="00095E84" w:rsidRPr="004D5B01">
        <w:rPr>
          <w:sz w:val="20"/>
          <w:szCs w:val="20"/>
        </w:rPr>
        <w:t>Luxe</w:t>
      </w:r>
      <w:r w:rsidR="002F3A7D" w:rsidRPr="004D5B01">
        <w:rPr>
          <w:sz w:val="20"/>
          <w:szCs w:val="20"/>
        </w:rPr>
        <w:t>m</w:t>
      </w:r>
      <w:r w:rsidR="00095E84" w:rsidRPr="004D5B01">
        <w:rPr>
          <w:sz w:val="20"/>
          <w:szCs w:val="20"/>
        </w:rPr>
        <w:t>burgová opakovaně a</w:t>
      </w:r>
      <w:r w:rsidR="00E179AE" w:rsidRPr="004D5B01">
        <w:rPr>
          <w:sz w:val="20"/>
          <w:szCs w:val="20"/>
        </w:rPr>
        <w:t>peluje na hluboký pocit odpovědnosti, který může pomoci před</w:t>
      </w:r>
      <w:r w:rsidR="00C51C35" w:rsidRPr="004D5B01">
        <w:rPr>
          <w:sz w:val="20"/>
          <w:szCs w:val="20"/>
        </w:rPr>
        <w:t>cházet</w:t>
      </w:r>
      <w:r w:rsidR="00E179AE" w:rsidRPr="004D5B01">
        <w:rPr>
          <w:sz w:val="20"/>
          <w:szCs w:val="20"/>
        </w:rPr>
        <w:t xml:space="preserve"> zbytečným krutostem. Němečtí pracující by měli být obezřetní vůči přehmatům, ke kterým ve vypjatých revolučních </w:t>
      </w:r>
      <w:r w:rsidR="00095E84" w:rsidRPr="004D5B01">
        <w:rPr>
          <w:sz w:val="20"/>
          <w:szCs w:val="20"/>
        </w:rPr>
        <w:t>okamžicích nezřídka</w:t>
      </w:r>
      <w:r w:rsidR="00E179AE" w:rsidRPr="004D5B01">
        <w:rPr>
          <w:sz w:val="20"/>
          <w:szCs w:val="20"/>
        </w:rPr>
        <w:t xml:space="preserve"> dochází.</w:t>
      </w:r>
      <w:r w:rsidR="00C51C35" w:rsidRPr="004D5B01">
        <w:rPr>
          <w:rStyle w:val="Znakapoznpodarou"/>
          <w:sz w:val="20"/>
          <w:szCs w:val="20"/>
        </w:rPr>
        <w:footnoteReference w:id="38"/>
      </w:r>
      <w:r w:rsidR="008C66CD" w:rsidRPr="004D5B01">
        <w:rPr>
          <w:sz w:val="20"/>
          <w:szCs w:val="20"/>
        </w:rPr>
        <w:t xml:space="preserve"> </w:t>
      </w:r>
      <w:r w:rsidR="00C51C35" w:rsidRPr="004D5B01">
        <w:rPr>
          <w:sz w:val="20"/>
          <w:szCs w:val="20"/>
        </w:rPr>
        <w:t xml:space="preserve">Po </w:t>
      </w:r>
      <w:r w:rsidR="00D969DE" w:rsidRPr="004D5B01">
        <w:rPr>
          <w:sz w:val="20"/>
          <w:szCs w:val="20"/>
        </w:rPr>
        <w:t xml:space="preserve">vypuknutí </w:t>
      </w:r>
      <w:r w:rsidR="00C51C35" w:rsidRPr="004D5B01">
        <w:rPr>
          <w:sz w:val="20"/>
          <w:szCs w:val="20"/>
        </w:rPr>
        <w:t xml:space="preserve">VŘSR, kterou </w:t>
      </w:r>
      <w:r w:rsidR="00D969DE" w:rsidRPr="004D5B01">
        <w:rPr>
          <w:sz w:val="20"/>
          <w:szCs w:val="20"/>
        </w:rPr>
        <w:t xml:space="preserve">R. </w:t>
      </w:r>
      <w:r w:rsidR="00E515BA" w:rsidRPr="004D5B01">
        <w:rPr>
          <w:sz w:val="20"/>
          <w:szCs w:val="20"/>
        </w:rPr>
        <w:t xml:space="preserve">Luxemburgová </w:t>
      </w:r>
      <w:r w:rsidR="00C51C35" w:rsidRPr="004D5B01">
        <w:rPr>
          <w:sz w:val="20"/>
          <w:szCs w:val="20"/>
        </w:rPr>
        <w:t>jinak vítá,</w:t>
      </w:r>
      <w:r w:rsidR="00237A09" w:rsidRPr="004D5B01">
        <w:rPr>
          <w:rStyle w:val="Znakapoznpodarou"/>
          <w:sz w:val="20"/>
          <w:szCs w:val="20"/>
        </w:rPr>
        <w:footnoteReference w:id="39"/>
      </w:r>
      <w:r w:rsidR="00C51C35" w:rsidRPr="004D5B01">
        <w:rPr>
          <w:sz w:val="20"/>
          <w:szCs w:val="20"/>
        </w:rPr>
        <w:t xml:space="preserve"> brzy kritizuje a </w:t>
      </w:r>
      <w:r w:rsidR="003D5A7C" w:rsidRPr="004D5B01">
        <w:rPr>
          <w:sz w:val="20"/>
          <w:szCs w:val="20"/>
        </w:rPr>
        <w:t xml:space="preserve">ostře </w:t>
      </w:r>
      <w:r w:rsidR="00C51C35" w:rsidRPr="004D5B01">
        <w:rPr>
          <w:sz w:val="20"/>
          <w:szCs w:val="20"/>
        </w:rPr>
        <w:t>napadá bolševickou politiku (Luxemburgová, 1922</w:t>
      </w:r>
      <w:r w:rsidR="00682B57" w:rsidRPr="004D5B01">
        <w:rPr>
          <w:sz w:val="20"/>
          <w:szCs w:val="20"/>
        </w:rPr>
        <w:t>a</w:t>
      </w:r>
      <w:r w:rsidR="00383D08" w:rsidRPr="004D5B01">
        <w:rPr>
          <w:sz w:val="20"/>
          <w:szCs w:val="20"/>
        </w:rPr>
        <w:t>, 2018</w:t>
      </w:r>
      <w:r w:rsidR="00C51C35" w:rsidRPr="004D5B01">
        <w:rPr>
          <w:sz w:val="20"/>
          <w:szCs w:val="20"/>
        </w:rPr>
        <w:t xml:space="preserve">). </w:t>
      </w:r>
    </w:p>
    <w:p w:rsidR="00425FB6" w:rsidRPr="004D5B01" w:rsidRDefault="00234EFA" w:rsidP="002826C9">
      <w:pPr>
        <w:ind w:firstLine="284"/>
        <w:jc w:val="both"/>
        <w:rPr>
          <w:sz w:val="20"/>
          <w:szCs w:val="20"/>
        </w:rPr>
      </w:pPr>
      <w:r w:rsidRPr="004D5B01">
        <w:rPr>
          <w:sz w:val="20"/>
          <w:szCs w:val="20"/>
        </w:rPr>
        <w:t>Po listopadovém propuknutí revoluce v Německu Luxemburgová okamžitě agituje pro revoluci sociální, s</w:t>
      </w:r>
      <w:r w:rsidR="001A1CC6" w:rsidRPr="004D5B01">
        <w:rPr>
          <w:sz w:val="20"/>
          <w:szCs w:val="20"/>
        </w:rPr>
        <w:t xml:space="preserve"> historickým </w:t>
      </w:r>
      <w:r w:rsidRPr="004D5B01">
        <w:rPr>
          <w:sz w:val="20"/>
          <w:szCs w:val="20"/>
        </w:rPr>
        <w:t xml:space="preserve">cílem </w:t>
      </w:r>
      <w:r w:rsidR="00095E84" w:rsidRPr="004D5B01">
        <w:rPr>
          <w:sz w:val="20"/>
          <w:szCs w:val="20"/>
        </w:rPr>
        <w:t>uskutečnění</w:t>
      </w:r>
      <w:r w:rsidRPr="004D5B01">
        <w:rPr>
          <w:sz w:val="20"/>
          <w:szCs w:val="20"/>
        </w:rPr>
        <w:t xml:space="preserve"> socialistického sociálního řádu a odstranění pravidel kapitálu.</w:t>
      </w:r>
      <w:r w:rsidR="005B07A2" w:rsidRPr="004D5B01">
        <w:rPr>
          <w:rStyle w:val="Znakapoznpodarou"/>
          <w:sz w:val="20"/>
          <w:szCs w:val="20"/>
        </w:rPr>
        <w:footnoteReference w:id="40"/>
      </w:r>
      <w:r w:rsidRPr="004D5B01">
        <w:rPr>
          <w:sz w:val="20"/>
          <w:szCs w:val="20"/>
        </w:rPr>
        <w:t xml:space="preserve"> Což </w:t>
      </w:r>
      <w:r w:rsidR="00425FB6" w:rsidRPr="004D5B01">
        <w:rPr>
          <w:sz w:val="20"/>
          <w:szCs w:val="20"/>
        </w:rPr>
        <w:t xml:space="preserve">rozhodně </w:t>
      </w:r>
      <w:r w:rsidRPr="004D5B01">
        <w:rPr>
          <w:sz w:val="20"/>
          <w:szCs w:val="20"/>
        </w:rPr>
        <w:t xml:space="preserve">nelze učinit pouhými nařízením shora, nýbrž </w:t>
      </w:r>
      <w:r w:rsidR="005B07A2" w:rsidRPr="004D5B01">
        <w:rPr>
          <w:sz w:val="20"/>
          <w:szCs w:val="20"/>
        </w:rPr>
        <w:t>jen</w:t>
      </w:r>
      <w:r w:rsidRPr="004D5B01">
        <w:rPr>
          <w:sz w:val="20"/>
          <w:szCs w:val="20"/>
        </w:rPr>
        <w:t xml:space="preserve"> vědomou akcí pracujících ve městech i na ve</w:t>
      </w:r>
      <w:r w:rsidR="00646EAB" w:rsidRPr="004D5B01">
        <w:rPr>
          <w:sz w:val="20"/>
          <w:szCs w:val="20"/>
        </w:rPr>
        <w:t>snicích</w:t>
      </w:r>
      <w:r w:rsidRPr="004D5B01">
        <w:rPr>
          <w:sz w:val="20"/>
          <w:szCs w:val="20"/>
        </w:rPr>
        <w:t xml:space="preserve">. Revoluce </w:t>
      </w:r>
      <w:r w:rsidR="00A84667" w:rsidRPr="004D5B01">
        <w:rPr>
          <w:sz w:val="20"/>
          <w:szCs w:val="20"/>
        </w:rPr>
        <w:t xml:space="preserve">si </w:t>
      </w:r>
      <w:r w:rsidRPr="004D5B01">
        <w:rPr>
          <w:sz w:val="20"/>
          <w:szCs w:val="20"/>
        </w:rPr>
        <w:t>vyžaduje držení moci v</w:t>
      </w:r>
      <w:r w:rsidR="00A84667" w:rsidRPr="004D5B01">
        <w:rPr>
          <w:sz w:val="20"/>
          <w:szCs w:val="20"/>
        </w:rPr>
        <w:t> </w:t>
      </w:r>
      <w:r w:rsidRPr="004D5B01">
        <w:rPr>
          <w:sz w:val="20"/>
          <w:szCs w:val="20"/>
        </w:rPr>
        <w:t>rukou</w:t>
      </w:r>
      <w:r w:rsidR="00A84667" w:rsidRPr="004D5B01">
        <w:rPr>
          <w:sz w:val="20"/>
          <w:szCs w:val="20"/>
        </w:rPr>
        <w:t xml:space="preserve"> pracujících</w:t>
      </w:r>
      <w:r w:rsidR="004B3D01" w:rsidRPr="004D5B01">
        <w:rPr>
          <w:sz w:val="20"/>
          <w:szCs w:val="20"/>
        </w:rPr>
        <w:t xml:space="preserve"> – d</w:t>
      </w:r>
      <w:r w:rsidR="00A84667" w:rsidRPr="004D5B01">
        <w:rPr>
          <w:sz w:val="20"/>
          <w:szCs w:val="20"/>
        </w:rPr>
        <w:t xml:space="preserve">ělnických a vojenských rad. </w:t>
      </w:r>
      <w:r w:rsidR="00425FB6" w:rsidRPr="004D5B01">
        <w:rPr>
          <w:sz w:val="20"/>
          <w:szCs w:val="20"/>
        </w:rPr>
        <w:t xml:space="preserve">Luxemburgová opakovaně varuje před mnoha </w:t>
      </w:r>
      <w:r w:rsidR="00FC4ABA" w:rsidRPr="004D5B01">
        <w:rPr>
          <w:sz w:val="20"/>
          <w:szCs w:val="20"/>
        </w:rPr>
        <w:t xml:space="preserve">a mnoha </w:t>
      </w:r>
      <w:r w:rsidR="00A84667" w:rsidRPr="004D5B01">
        <w:rPr>
          <w:sz w:val="20"/>
          <w:szCs w:val="20"/>
        </w:rPr>
        <w:t>problém</w:t>
      </w:r>
      <w:r w:rsidR="00425FB6" w:rsidRPr="004D5B01">
        <w:rPr>
          <w:sz w:val="20"/>
          <w:szCs w:val="20"/>
        </w:rPr>
        <w:t>y a těžkostmi revoluce</w:t>
      </w:r>
      <w:r w:rsidR="00A84667" w:rsidRPr="004D5B01">
        <w:rPr>
          <w:sz w:val="20"/>
          <w:szCs w:val="20"/>
        </w:rPr>
        <w:t xml:space="preserve">, </w:t>
      </w:r>
      <w:r w:rsidR="00646EAB" w:rsidRPr="004D5B01">
        <w:rPr>
          <w:sz w:val="20"/>
          <w:szCs w:val="20"/>
        </w:rPr>
        <w:t xml:space="preserve">namátkou </w:t>
      </w:r>
      <w:r w:rsidR="00A84667" w:rsidRPr="004D5B01">
        <w:rPr>
          <w:sz w:val="20"/>
          <w:szCs w:val="20"/>
        </w:rPr>
        <w:t>např. s vojáky, jejichž transformace z ochránců reakce na o</w:t>
      </w:r>
      <w:r w:rsidR="00D969DE" w:rsidRPr="004D5B01">
        <w:rPr>
          <w:sz w:val="20"/>
          <w:szCs w:val="20"/>
        </w:rPr>
        <w:t>bránce</w:t>
      </w:r>
      <w:r w:rsidR="00A84667" w:rsidRPr="004D5B01">
        <w:rPr>
          <w:sz w:val="20"/>
          <w:szCs w:val="20"/>
        </w:rPr>
        <w:t xml:space="preserve"> </w:t>
      </w:r>
      <w:r w:rsidR="00425FB6" w:rsidRPr="004D5B01">
        <w:rPr>
          <w:sz w:val="20"/>
          <w:szCs w:val="20"/>
        </w:rPr>
        <w:t xml:space="preserve">revolučního </w:t>
      </w:r>
      <w:r w:rsidR="00A84667" w:rsidRPr="004D5B01">
        <w:rPr>
          <w:sz w:val="20"/>
          <w:szCs w:val="20"/>
        </w:rPr>
        <w:t>proletariátu má být dlouhodobá.</w:t>
      </w:r>
      <w:r w:rsidR="00FC4ABA" w:rsidRPr="004D5B01">
        <w:rPr>
          <w:rStyle w:val="Znakapoznpodarou"/>
          <w:sz w:val="20"/>
          <w:szCs w:val="20"/>
        </w:rPr>
        <w:footnoteReference w:id="41"/>
      </w:r>
      <w:r w:rsidR="00425FB6" w:rsidRPr="004D5B01">
        <w:rPr>
          <w:sz w:val="20"/>
          <w:szCs w:val="20"/>
        </w:rPr>
        <w:t xml:space="preserve"> </w:t>
      </w:r>
      <w:r w:rsidR="0061548F" w:rsidRPr="004D5B01">
        <w:rPr>
          <w:sz w:val="20"/>
          <w:szCs w:val="20"/>
        </w:rPr>
        <w:t>S</w:t>
      </w:r>
      <w:r w:rsidR="00595D00" w:rsidRPr="004D5B01">
        <w:rPr>
          <w:sz w:val="20"/>
          <w:szCs w:val="20"/>
        </w:rPr>
        <w:t xml:space="preserve"> </w:t>
      </w:r>
      <w:r w:rsidR="0061548F" w:rsidRPr="004D5B01">
        <w:rPr>
          <w:sz w:val="20"/>
          <w:szCs w:val="20"/>
        </w:rPr>
        <w:t xml:space="preserve">Liebknechtem </w:t>
      </w:r>
      <w:r w:rsidR="00BB3E43" w:rsidRPr="004D5B01">
        <w:rPr>
          <w:sz w:val="20"/>
          <w:szCs w:val="20"/>
        </w:rPr>
        <w:t>se</w:t>
      </w:r>
      <w:r w:rsidR="0061548F" w:rsidRPr="004D5B01">
        <w:rPr>
          <w:sz w:val="20"/>
          <w:szCs w:val="20"/>
        </w:rPr>
        <w:t xml:space="preserve"> </w:t>
      </w:r>
      <w:r w:rsidR="00595D00" w:rsidRPr="004D5B01">
        <w:rPr>
          <w:sz w:val="20"/>
          <w:szCs w:val="20"/>
        </w:rPr>
        <w:t xml:space="preserve">Luxemburgová </w:t>
      </w:r>
      <w:r w:rsidR="00CC4319" w:rsidRPr="004D5B01">
        <w:rPr>
          <w:sz w:val="20"/>
          <w:szCs w:val="20"/>
        </w:rPr>
        <w:t>v</w:t>
      </w:r>
      <w:r w:rsidR="00271F06" w:rsidRPr="004D5B01">
        <w:rPr>
          <w:sz w:val="20"/>
          <w:szCs w:val="20"/>
        </w:rPr>
        <w:t xml:space="preserve"> revolučním </w:t>
      </w:r>
      <w:r w:rsidR="00CC4319" w:rsidRPr="004D5B01">
        <w:rPr>
          <w:sz w:val="20"/>
          <w:szCs w:val="20"/>
        </w:rPr>
        <w:t xml:space="preserve">Berlíně sklonku roku 1918 </w:t>
      </w:r>
      <w:r w:rsidR="00BB3E43" w:rsidRPr="004D5B01">
        <w:rPr>
          <w:sz w:val="20"/>
          <w:szCs w:val="20"/>
        </w:rPr>
        <w:t xml:space="preserve">stává </w:t>
      </w:r>
      <w:r w:rsidR="0061548F" w:rsidRPr="004D5B01">
        <w:rPr>
          <w:sz w:val="20"/>
          <w:szCs w:val="20"/>
        </w:rPr>
        <w:t>vůdčí osobností sociálně demokratické levice</w:t>
      </w:r>
      <w:r w:rsidR="000177C7" w:rsidRPr="004D5B01">
        <w:rPr>
          <w:sz w:val="20"/>
          <w:szCs w:val="20"/>
        </w:rPr>
        <w:t>.</w:t>
      </w:r>
      <w:r w:rsidR="000E15A6" w:rsidRPr="004D5B01">
        <w:rPr>
          <w:sz w:val="20"/>
          <w:szCs w:val="20"/>
        </w:rPr>
        <w:t xml:space="preserve"> Významně se podílí na vypracování politických požadavků a programových prohlášení. Působí jako vedoucí redaktorka </w:t>
      </w:r>
      <w:r w:rsidR="000E15A6" w:rsidRPr="004D5B01">
        <w:rPr>
          <w:i/>
          <w:sz w:val="20"/>
          <w:szCs w:val="20"/>
        </w:rPr>
        <w:t>Rote Fahne (Rudý prapor)</w:t>
      </w:r>
      <w:r w:rsidR="000E15A6" w:rsidRPr="004D5B01">
        <w:rPr>
          <w:sz w:val="20"/>
          <w:szCs w:val="20"/>
        </w:rPr>
        <w:t xml:space="preserve">, novin Spartakovského svazu </w:t>
      </w:r>
      <w:r w:rsidR="00D969DE" w:rsidRPr="004D5B01">
        <w:rPr>
          <w:sz w:val="20"/>
          <w:szCs w:val="20"/>
        </w:rPr>
        <w:t>(Spartakusbund)</w:t>
      </w:r>
      <w:r w:rsidR="00D969DE" w:rsidRPr="004D5B01">
        <w:rPr>
          <w:rStyle w:val="Znakapoznpodarou"/>
          <w:sz w:val="20"/>
          <w:szCs w:val="20"/>
        </w:rPr>
        <w:footnoteReference w:id="42"/>
      </w:r>
      <w:r w:rsidR="00D969DE" w:rsidRPr="004D5B01">
        <w:rPr>
          <w:sz w:val="20"/>
          <w:szCs w:val="20"/>
        </w:rPr>
        <w:t xml:space="preserve"> </w:t>
      </w:r>
      <w:r w:rsidR="000E15A6" w:rsidRPr="004D5B01">
        <w:rPr>
          <w:sz w:val="20"/>
          <w:szCs w:val="20"/>
        </w:rPr>
        <w:t xml:space="preserve">a centrální tiskoviny levicových revolucionářů. </w:t>
      </w:r>
    </w:p>
    <w:p w:rsidR="00E2343B" w:rsidRPr="004D5B01" w:rsidRDefault="00E53172" w:rsidP="002826C9">
      <w:pPr>
        <w:ind w:firstLine="284"/>
        <w:jc w:val="both"/>
        <w:rPr>
          <w:sz w:val="20"/>
          <w:szCs w:val="20"/>
        </w:rPr>
      </w:pPr>
      <w:r w:rsidRPr="004D5B01">
        <w:rPr>
          <w:sz w:val="20"/>
          <w:szCs w:val="20"/>
        </w:rPr>
        <w:t>U</w:t>
      </w:r>
      <w:r w:rsidR="00425FB6" w:rsidRPr="004D5B01">
        <w:rPr>
          <w:sz w:val="20"/>
          <w:szCs w:val="20"/>
        </w:rPr>
        <w:t xml:space="preserve">vědomuje </w:t>
      </w:r>
      <w:r w:rsidRPr="004D5B01">
        <w:rPr>
          <w:sz w:val="20"/>
          <w:szCs w:val="20"/>
        </w:rPr>
        <w:t xml:space="preserve">si přitom </w:t>
      </w:r>
      <w:r w:rsidR="00CC4319" w:rsidRPr="004D5B01">
        <w:rPr>
          <w:sz w:val="20"/>
          <w:szCs w:val="20"/>
        </w:rPr>
        <w:t xml:space="preserve">rozdílnosti revoluce ruské a německé. V Německu </w:t>
      </w:r>
      <w:r w:rsidR="00564F89" w:rsidRPr="004D5B01">
        <w:rPr>
          <w:sz w:val="20"/>
          <w:szCs w:val="20"/>
        </w:rPr>
        <w:t>absentuje</w:t>
      </w:r>
      <w:r w:rsidR="00CC4319" w:rsidRPr="004D5B01">
        <w:rPr>
          <w:sz w:val="20"/>
          <w:szCs w:val="20"/>
        </w:rPr>
        <w:t xml:space="preserve"> revoluční rolnictvo, neboť německé se domnívalo, že z války něco získá.</w:t>
      </w:r>
      <w:r w:rsidR="009F3320" w:rsidRPr="004D5B01">
        <w:rPr>
          <w:rStyle w:val="Znakapoznpodarou"/>
          <w:sz w:val="20"/>
          <w:szCs w:val="20"/>
        </w:rPr>
        <w:footnoteReference w:id="43"/>
      </w:r>
      <w:r w:rsidR="00CC4319" w:rsidRPr="004D5B01">
        <w:rPr>
          <w:sz w:val="20"/>
          <w:szCs w:val="20"/>
        </w:rPr>
        <w:t xml:space="preserve"> Dále v Německu byla </w:t>
      </w:r>
      <w:r w:rsidR="00425FB6" w:rsidRPr="004D5B01">
        <w:rPr>
          <w:sz w:val="20"/>
          <w:szCs w:val="20"/>
        </w:rPr>
        <w:t xml:space="preserve">daleko </w:t>
      </w:r>
      <w:r w:rsidR="00CC4319" w:rsidRPr="004D5B01">
        <w:rPr>
          <w:sz w:val="20"/>
          <w:szCs w:val="20"/>
        </w:rPr>
        <w:t>silnější buržoazie a </w:t>
      </w:r>
      <w:r w:rsidR="006414C3" w:rsidRPr="004D5B01">
        <w:rPr>
          <w:sz w:val="20"/>
          <w:szCs w:val="20"/>
        </w:rPr>
        <w:t>p</w:t>
      </w:r>
      <w:r w:rsidR="00CC4319" w:rsidRPr="004D5B01">
        <w:rPr>
          <w:sz w:val="20"/>
          <w:szCs w:val="20"/>
        </w:rPr>
        <w:t xml:space="preserve">řežívaly </w:t>
      </w:r>
      <w:r w:rsidR="001A1CC6" w:rsidRPr="004D5B01">
        <w:rPr>
          <w:sz w:val="20"/>
          <w:szCs w:val="20"/>
        </w:rPr>
        <w:t xml:space="preserve">vytrvalé </w:t>
      </w:r>
      <w:r w:rsidR="00CC4319" w:rsidRPr="004D5B01">
        <w:rPr>
          <w:sz w:val="20"/>
          <w:szCs w:val="20"/>
        </w:rPr>
        <w:t>iluze o parlamentní demokracii.</w:t>
      </w:r>
      <w:r w:rsidR="003665F9" w:rsidRPr="004D5B01">
        <w:rPr>
          <w:sz w:val="20"/>
          <w:szCs w:val="20"/>
        </w:rPr>
        <w:t xml:space="preserve"> V Německu nemohla </w:t>
      </w:r>
      <w:r w:rsidR="006414C3" w:rsidRPr="004D5B01">
        <w:rPr>
          <w:sz w:val="20"/>
          <w:szCs w:val="20"/>
        </w:rPr>
        <w:t xml:space="preserve">také </w:t>
      </w:r>
      <w:r w:rsidR="003665F9" w:rsidRPr="004D5B01">
        <w:rPr>
          <w:sz w:val="20"/>
          <w:szCs w:val="20"/>
        </w:rPr>
        <w:t xml:space="preserve">být uplatněna dvě ústřední hesla ruské revoluce, a to mír a půda. Mír už nastal a touha po půdě </w:t>
      </w:r>
      <w:r w:rsidR="00AE7DB0" w:rsidRPr="004D5B01">
        <w:rPr>
          <w:sz w:val="20"/>
          <w:szCs w:val="20"/>
        </w:rPr>
        <w:t>tady n</w:t>
      </w:r>
      <w:r w:rsidR="003665F9" w:rsidRPr="004D5B01">
        <w:rPr>
          <w:sz w:val="20"/>
          <w:szCs w:val="20"/>
        </w:rPr>
        <w:t xml:space="preserve">ebyla </w:t>
      </w:r>
      <w:r w:rsidR="001A1CC6" w:rsidRPr="004D5B01">
        <w:rPr>
          <w:sz w:val="20"/>
          <w:szCs w:val="20"/>
        </w:rPr>
        <w:t>natolik</w:t>
      </w:r>
      <w:r w:rsidR="003665F9" w:rsidRPr="004D5B01">
        <w:rPr>
          <w:sz w:val="20"/>
          <w:szCs w:val="20"/>
        </w:rPr>
        <w:t xml:space="preserve"> silná, aby rolníky </w:t>
      </w:r>
      <w:r w:rsidR="006B7CC2" w:rsidRPr="004D5B01">
        <w:rPr>
          <w:sz w:val="20"/>
          <w:szCs w:val="20"/>
        </w:rPr>
        <w:t xml:space="preserve">vedla </w:t>
      </w:r>
      <w:r w:rsidR="003665F9" w:rsidRPr="004D5B01">
        <w:rPr>
          <w:sz w:val="20"/>
          <w:szCs w:val="20"/>
        </w:rPr>
        <w:t xml:space="preserve">k revoltě. Pracující masy sice </w:t>
      </w:r>
      <w:r w:rsidR="00560181" w:rsidRPr="004D5B01">
        <w:rPr>
          <w:sz w:val="20"/>
          <w:szCs w:val="20"/>
        </w:rPr>
        <w:t xml:space="preserve">vesměs </w:t>
      </w:r>
      <w:r w:rsidR="003665F9" w:rsidRPr="004D5B01">
        <w:rPr>
          <w:sz w:val="20"/>
          <w:szCs w:val="20"/>
        </w:rPr>
        <w:t>pro socializaci</w:t>
      </w:r>
      <w:r w:rsidR="00560181" w:rsidRPr="004D5B01">
        <w:rPr>
          <w:sz w:val="20"/>
          <w:szCs w:val="20"/>
        </w:rPr>
        <w:t xml:space="preserve"> byly</w:t>
      </w:r>
      <w:r w:rsidR="003665F9" w:rsidRPr="004D5B01">
        <w:rPr>
          <w:sz w:val="20"/>
          <w:szCs w:val="20"/>
        </w:rPr>
        <w:t xml:space="preserve">, </w:t>
      </w:r>
      <w:r w:rsidR="006414C3" w:rsidRPr="004D5B01">
        <w:rPr>
          <w:sz w:val="20"/>
          <w:szCs w:val="20"/>
        </w:rPr>
        <w:t>leč</w:t>
      </w:r>
      <w:r w:rsidR="003665F9" w:rsidRPr="004D5B01">
        <w:rPr>
          <w:sz w:val="20"/>
          <w:szCs w:val="20"/>
        </w:rPr>
        <w:t xml:space="preserve"> drtivá většina ne</w:t>
      </w:r>
      <w:r w:rsidR="006B7CC2" w:rsidRPr="004D5B01">
        <w:rPr>
          <w:sz w:val="20"/>
          <w:szCs w:val="20"/>
        </w:rPr>
        <w:t>tušila</w:t>
      </w:r>
      <w:r w:rsidR="003665F9" w:rsidRPr="004D5B01">
        <w:rPr>
          <w:sz w:val="20"/>
          <w:szCs w:val="20"/>
        </w:rPr>
        <w:t>, co má dělat.</w:t>
      </w:r>
      <w:r w:rsidR="00AE7DB0" w:rsidRPr="004D5B01">
        <w:rPr>
          <w:sz w:val="20"/>
          <w:szCs w:val="20"/>
        </w:rPr>
        <w:t xml:space="preserve"> Němečtí dělníci sice Spartakovcům naslouchali, aktivně se účastnili i masových demonstrací a stávek, ovšem současně věřili sociálním demokratům, kteří je přesvědčovali, že k socialismu lze dospět cestou reforem. </w:t>
      </w:r>
      <w:r w:rsidR="006B7CC2" w:rsidRPr="004D5B01">
        <w:rPr>
          <w:sz w:val="20"/>
          <w:szCs w:val="20"/>
        </w:rPr>
        <w:t>S</w:t>
      </w:r>
      <w:r w:rsidR="003665F9" w:rsidRPr="004D5B01">
        <w:rPr>
          <w:sz w:val="20"/>
          <w:szCs w:val="20"/>
        </w:rPr>
        <w:t xml:space="preserve">ociální demokracie a její vůdcové </w:t>
      </w:r>
      <w:r w:rsidR="006B7CC2" w:rsidRPr="004D5B01">
        <w:rPr>
          <w:sz w:val="20"/>
          <w:szCs w:val="20"/>
        </w:rPr>
        <w:t xml:space="preserve">si zachovávali </w:t>
      </w:r>
      <w:r w:rsidR="003665F9" w:rsidRPr="004D5B01">
        <w:rPr>
          <w:sz w:val="20"/>
          <w:szCs w:val="20"/>
        </w:rPr>
        <w:t>silné postavení.</w:t>
      </w:r>
      <w:r w:rsidR="00E0592D" w:rsidRPr="004D5B01">
        <w:rPr>
          <w:sz w:val="20"/>
          <w:szCs w:val="20"/>
        </w:rPr>
        <w:t xml:space="preserve"> Klíčovou roli </w:t>
      </w:r>
      <w:r w:rsidR="006414C3" w:rsidRPr="004D5B01">
        <w:rPr>
          <w:sz w:val="20"/>
          <w:szCs w:val="20"/>
        </w:rPr>
        <w:t xml:space="preserve">tak </w:t>
      </w:r>
      <w:r w:rsidR="00FD5E23" w:rsidRPr="004D5B01">
        <w:rPr>
          <w:sz w:val="20"/>
          <w:szCs w:val="20"/>
        </w:rPr>
        <w:t>se</w:t>
      </w:r>
      <w:r w:rsidR="00E0592D" w:rsidRPr="004D5B01">
        <w:rPr>
          <w:sz w:val="20"/>
          <w:szCs w:val="20"/>
        </w:rPr>
        <w:t>hrá</w:t>
      </w:r>
      <w:r w:rsidR="00FD5E23" w:rsidRPr="004D5B01">
        <w:rPr>
          <w:sz w:val="20"/>
          <w:szCs w:val="20"/>
        </w:rPr>
        <w:t>val</w:t>
      </w:r>
      <w:r w:rsidR="00E0592D" w:rsidRPr="004D5B01">
        <w:rPr>
          <w:sz w:val="20"/>
          <w:szCs w:val="20"/>
        </w:rPr>
        <w:t xml:space="preserve"> tisk, kdy </w:t>
      </w:r>
      <w:r w:rsidR="006414C3" w:rsidRPr="004D5B01">
        <w:rPr>
          <w:sz w:val="20"/>
          <w:szCs w:val="20"/>
        </w:rPr>
        <w:t xml:space="preserve">R. </w:t>
      </w:r>
      <w:r w:rsidR="00FD5E23" w:rsidRPr="004D5B01">
        <w:rPr>
          <w:sz w:val="20"/>
          <w:szCs w:val="20"/>
        </w:rPr>
        <w:t xml:space="preserve">Luxemburgová </w:t>
      </w:r>
      <w:r w:rsidR="00232106" w:rsidRPr="004D5B01">
        <w:rPr>
          <w:sz w:val="20"/>
          <w:szCs w:val="20"/>
        </w:rPr>
        <w:t>již</w:t>
      </w:r>
      <w:r w:rsidR="00E0592D" w:rsidRPr="004D5B01">
        <w:rPr>
          <w:sz w:val="20"/>
          <w:szCs w:val="20"/>
        </w:rPr>
        <w:t xml:space="preserve"> v prvním článku</w:t>
      </w:r>
      <w:r w:rsidR="00881775" w:rsidRPr="004D5B01">
        <w:rPr>
          <w:sz w:val="20"/>
          <w:szCs w:val="20"/>
        </w:rPr>
        <w:t xml:space="preserve"> </w:t>
      </w:r>
      <w:r w:rsidR="00E0592D" w:rsidRPr="004D5B01">
        <w:rPr>
          <w:sz w:val="20"/>
          <w:szCs w:val="20"/>
        </w:rPr>
        <w:t xml:space="preserve">pro </w:t>
      </w:r>
      <w:r w:rsidR="00E0592D" w:rsidRPr="004D5B01">
        <w:rPr>
          <w:i/>
          <w:sz w:val="20"/>
          <w:szCs w:val="20"/>
        </w:rPr>
        <w:t>Rote Fahne</w:t>
      </w:r>
      <w:r w:rsidR="00E0592D" w:rsidRPr="004D5B01">
        <w:rPr>
          <w:sz w:val="20"/>
          <w:szCs w:val="20"/>
        </w:rPr>
        <w:t xml:space="preserve"> </w:t>
      </w:r>
      <w:r w:rsidR="00FD5E23" w:rsidRPr="004D5B01">
        <w:rPr>
          <w:sz w:val="20"/>
          <w:szCs w:val="20"/>
        </w:rPr>
        <w:t>(</w:t>
      </w:r>
      <w:r w:rsidR="00FD5E23" w:rsidRPr="004D5B01">
        <w:rPr>
          <w:i/>
          <w:sz w:val="20"/>
          <w:szCs w:val="20"/>
        </w:rPr>
        <w:t>Začátek</w:t>
      </w:r>
      <w:r w:rsidR="00FD5E23" w:rsidRPr="004D5B01">
        <w:rPr>
          <w:sz w:val="20"/>
          <w:szCs w:val="20"/>
        </w:rPr>
        <w:t xml:space="preserve"> – (</w:t>
      </w:r>
      <w:r w:rsidR="00E0592D" w:rsidRPr="004D5B01">
        <w:rPr>
          <w:sz w:val="20"/>
          <w:szCs w:val="20"/>
        </w:rPr>
        <w:t>Luxemburgová</w:t>
      </w:r>
      <w:r w:rsidR="00FD5E23" w:rsidRPr="004D5B01">
        <w:rPr>
          <w:sz w:val="20"/>
          <w:szCs w:val="20"/>
        </w:rPr>
        <w:t>, 1918a))</w:t>
      </w:r>
      <w:r w:rsidR="00E0592D" w:rsidRPr="004D5B01">
        <w:rPr>
          <w:sz w:val="20"/>
          <w:szCs w:val="20"/>
        </w:rPr>
        <w:t xml:space="preserve"> </w:t>
      </w:r>
      <w:r w:rsidR="00C5195E" w:rsidRPr="004D5B01">
        <w:rPr>
          <w:sz w:val="20"/>
          <w:szCs w:val="20"/>
        </w:rPr>
        <w:t xml:space="preserve">načrtává </w:t>
      </w:r>
      <w:r w:rsidR="00E0592D" w:rsidRPr="004D5B01">
        <w:rPr>
          <w:sz w:val="20"/>
          <w:szCs w:val="20"/>
        </w:rPr>
        <w:t>program revoluce.</w:t>
      </w:r>
      <w:r w:rsidR="00E0592D" w:rsidRPr="004D5B01">
        <w:rPr>
          <w:rStyle w:val="Znakapoznpodarou"/>
          <w:sz w:val="20"/>
          <w:szCs w:val="20"/>
        </w:rPr>
        <w:footnoteReference w:id="44"/>
      </w:r>
      <w:r w:rsidR="00E23326" w:rsidRPr="004D5B01">
        <w:rPr>
          <w:sz w:val="20"/>
          <w:szCs w:val="20"/>
        </w:rPr>
        <w:t xml:space="preserve"> </w:t>
      </w:r>
      <w:r w:rsidR="00FD5E23" w:rsidRPr="004D5B01">
        <w:rPr>
          <w:sz w:val="20"/>
          <w:szCs w:val="20"/>
        </w:rPr>
        <w:t>A</w:t>
      </w:r>
      <w:r w:rsidR="00E23326" w:rsidRPr="004D5B01">
        <w:rPr>
          <w:sz w:val="20"/>
          <w:szCs w:val="20"/>
        </w:rPr>
        <w:t xml:space="preserve">rgumentuje pro </w:t>
      </w:r>
      <w:r w:rsidR="005C511A" w:rsidRPr="004D5B01">
        <w:rPr>
          <w:sz w:val="20"/>
          <w:szCs w:val="20"/>
        </w:rPr>
        <w:t xml:space="preserve">pokračování revoluce a </w:t>
      </w:r>
      <w:r w:rsidR="00E23326" w:rsidRPr="004D5B01">
        <w:rPr>
          <w:sz w:val="20"/>
          <w:szCs w:val="20"/>
        </w:rPr>
        <w:t xml:space="preserve">vládu rad, </w:t>
      </w:r>
      <w:r w:rsidR="00E23326" w:rsidRPr="004D5B01">
        <w:rPr>
          <w:sz w:val="20"/>
          <w:szCs w:val="20"/>
        </w:rPr>
        <w:lastRenderedPageBreak/>
        <w:t xml:space="preserve">přičemž </w:t>
      </w:r>
      <w:r w:rsidR="00FA4E9A" w:rsidRPr="004D5B01">
        <w:rPr>
          <w:sz w:val="20"/>
          <w:szCs w:val="20"/>
        </w:rPr>
        <w:t xml:space="preserve">útočí na sociální demokraty, </w:t>
      </w:r>
      <w:r w:rsidR="004C2625" w:rsidRPr="004D5B01">
        <w:rPr>
          <w:sz w:val="20"/>
          <w:szCs w:val="20"/>
        </w:rPr>
        <w:t xml:space="preserve">alibisticky </w:t>
      </w:r>
      <w:r w:rsidR="00FA4E9A" w:rsidRPr="004D5B01">
        <w:rPr>
          <w:sz w:val="20"/>
          <w:szCs w:val="20"/>
        </w:rPr>
        <w:t>lavírují</w:t>
      </w:r>
      <w:r w:rsidR="00E23326" w:rsidRPr="004D5B01">
        <w:rPr>
          <w:sz w:val="20"/>
          <w:szCs w:val="20"/>
        </w:rPr>
        <w:t>cí</w:t>
      </w:r>
      <w:r w:rsidR="00FA4E9A" w:rsidRPr="004D5B01">
        <w:rPr>
          <w:sz w:val="20"/>
          <w:szCs w:val="20"/>
        </w:rPr>
        <w:t xml:space="preserve"> mezi vládou rad a národním shromážděním, </w:t>
      </w:r>
      <w:r w:rsidR="00E23326" w:rsidRPr="004D5B01">
        <w:rPr>
          <w:sz w:val="20"/>
          <w:szCs w:val="20"/>
        </w:rPr>
        <w:t>jehož svolání prosazuj</w:t>
      </w:r>
      <w:r w:rsidRPr="004D5B01">
        <w:rPr>
          <w:sz w:val="20"/>
          <w:szCs w:val="20"/>
        </w:rPr>
        <w:t>e vláda</w:t>
      </w:r>
      <w:r w:rsidR="00E23326" w:rsidRPr="004D5B01">
        <w:rPr>
          <w:sz w:val="20"/>
          <w:szCs w:val="20"/>
        </w:rPr>
        <w:t xml:space="preserve">. </w:t>
      </w:r>
      <w:r w:rsidR="004C2625" w:rsidRPr="004D5B01">
        <w:rPr>
          <w:sz w:val="20"/>
          <w:szCs w:val="20"/>
        </w:rPr>
        <w:t xml:space="preserve">Luxemburgová </w:t>
      </w:r>
      <w:r w:rsidR="00447AFF" w:rsidRPr="004D5B01">
        <w:rPr>
          <w:sz w:val="20"/>
          <w:szCs w:val="20"/>
        </w:rPr>
        <w:t>o</w:t>
      </w:r>
      <w:r w:rsidR="00E23326" w:rsidRPr="004D5B01">
        <w:rPr>
          <w:sz w:val="20"/>
          <w:szCs w:val="20"/>
        </w:rPr>
        <w:t>dmítá snahy sociálních demokratů zabránit občanské válce</w:t>
      </w:r>
      <w:r w:rsidR="00C5195E" w:rsidRPr="004D5B01">
        <w:rPr>
          <w:sz w:val="20"/>
          <w:szCs w:val="20"/>
        </w:rPr>
        <w:t xml:space="preserve">: </w:t>
      </w:r>
      <w:r w:rsidR="00C5195E" w:rsidRPr="004D5B01">
        <w:rPr>
          <w:i/>
          <w:sz w:val="20"/>
          <w:szCs w:val="20"/>
        </w:rPr>
        <w:t>„„Občanskou válku“, kterou se pokoušejí s úzkostlivou pečlivostí z revoluce vypudit, však vypudit nelze. Občanská válka je jen jiným názvem pro třídní boj a myšlenka, že by se dal zavést socialismus bez třídního boje, parlamentním usnesením většiny, je směšnou maloměšťáckou ilusí“</w:t>
      </w:r>
      <w:r w:rsidR="00C5195E" w:rsidRPr="004D5B01">
        <w:rPr>
          <w:sz w:val="20"/>
          <w:szCs w:val="20"/>
        </w:rPr>
        <w:t xml:space="preserve"> (Luxemburgová, 1918b, resp. 1951 – s využitím </w:t>
      </w:r>
      <w:r w:rsidR="00B76B7A" w:rsidRPr="004D5B01">
        <w:rPr>
          <w:sz w:val="20"/>
          <w:szCs w:val="20"/>
        </w:rPr>
        <w:t xml:space="preserve">českého </w:t>
      </w:r>
      <w:r w:rsidR="00C5195E" w:rsidRPr="004D5B01">
        <w:rPr>
          <w:sz w:val="20"/>
          <w:szCs w:val="20"/>
        </w:rPr>
        <w:t xml:space="preserve">překladu in </w:t>
      </w:r>
      <w:r w:rsidR="00C5195E" w:rsidRPr="004D5B01">
        <w:rPr>
          <w:i/>
          <w:sz w:val="20"/>
          <w:szCs w:val="20"/>
        </w:rPr>
        <w:t>Dílo II</w:t>
      </w:r>
      <w:r w:rsidR="00C5195E" w:rsidRPr="004D5B01">
        <w:rPr>
          <w:sz w:val="20"/>
          <w:szCs w:val="20"/>
        </w:rPr>
        <w:t>, 1955, s. 477).</w:t>
      </w:r>
      <w:r w:rsidR="00E23326" w:rsidRPr="004D5B01">
        <w:rPr>
          <w:rStyle w:val="Znakapoznpodarou"/>
          <w:sz w:val="20"/>
          <w:szCs w:val="20"/>
        </w:rPr>
        <w:footnoteReference w:id="45"/>
      </w:r>
      <w:r w:rsidR="006414C3" w:rsidRPr="004D5B01">
        <w:rPr>
          <w:sz w:val="20"/>
          <w:szCs w:val="20"/>
        </w:rPr>
        <w:t xml:space="preserve"> </w:t>
      </w:r>
      <w:r w:rsidR="00E2343B" w:rsidRPr="004D5B01">
        <w:rPr>
          <w:sz w:val="20"/>
          <w:szCs w:val="20"/>
        </w:rPr>
        <w:t>25. 1</w:t>
      </w:r>
      <w:r w:rsidR="0089527B" w:rsidRPr="004D5B01">
        <w:rPr>
          <w:sz w:val="20"/>
          <w:szCs w:val="20"/>
        </w:rPr>
        <w:t>1</w:t>
      </w:r>
      <w:r w:rsidR="00E2343B" w:rsidRPr="004D5B01">
        <w:rPr>
          <w:sz w:val="20"/>
          <w:szCs w:val="20"/>
        </w:rPr>
        <w:t>. 191</w:t>
      </w:r>
      <w:r w:rsidR="006414C3" w:rsidRPr="004D5B01">
        <w:rPr>
          <w:sz w:val="20"/>
          <w:szCs w:val="20"/>
        </w:rPr>
        <w:t>8</w:t>
      </w:r>
      <w:r w:rsidR="00E2343B" w:rsidRPr="004D5B01">
        <w:rPr>
          <w:sz w:val="20"/>
          <w:szCs w:val="20"/>
        </w:rPr>
        <w:t xml:space="preserve"> </w:t>
      </w:r>
      <w:r w:rsidR="00E2343B" w:rsidRPr="004D5B01">
        <w:rPr>
          <w:i/>
          <w:sz w:val="20"/>
          <w:szCs w:val="20"/>
        </w:rPr>
        <w:t>Rote Fahne</w:t>
      </w:r>
      <w:r w:rsidR="00E2343B" w:rsidRPr="004D5B01">
        <w:rPr>
          <w:sz w:val="20"/>
          <w:szCs w:val="20"/>
        </w:rPr>
        <w:t xml:space="preserve"> přináší </w:t>
      </w:r>
      <w:r w:rsidR="006414C3" w:rsidRPr="004D5B01">
        <w:rPr>
          <w:sz w:val="20"/>
          <w:szCs w:val="20"/>
        </w:rPr>
        <w:t xml:space="preserve">internacionální </w:t>
      </w:r>
      <w:r w:rsidR="00E2343B" w:rsidRPr="004D5B01">
        <w:rPr>
          <w:sz w:val="20"/>
          <w:szCs w:val="20"/>
        </w:rPr>
        <w:t xml:space="preserve">výzvu </w:t>
      </w:r>
      <w:r w:rsidR="00E2343B" w:rsidRPr="004D5B01">
        <w:rPr>
          <w:i/>
          <w:sz w:val="20"/>
          <w:szCs w:val="20"/>
        </w:rPr>
        <w:t>Proletářům všech zemí</w:t>
      </w:r>
      <w:r w:rsidR="00E2343B" w:rsidRPr="004D5B01">
        <w:rPr>
          <w:sz w:val="20"/>
          <w:szCs w:val="20"/>
        </w:rPr>
        <w:t xml:space="preserve">, podepsanou </w:t>
      </w:r>
      <w:r w:rsidR="006414C3" w:rsidRPr="004D5B01">
        <w:rPr>
          <w:sz w:val="20"/>
          <w:szCs w:val="20"/>
        </w:rPr>
        <w:t xml:space="preserve">za Spartakovce K. Liebknechtem, R. </w:t>
      </w:r>
      <w:r w:rsidR="00E2343B" w:rsidRPr="004D5B01">
        <w:rPr>
          <w:sz w:val="20"/>
          <w:szCs w:val="20"/>
        </w:rPr>
        <w:t xml:space="preserve">Luxemburgovou, F. </w:t>
      </w:r>
      <w:r w:rsidR="00E652D8" w:rsidRPr="004D5B01">
        <w:rPr>
          <w:sz w:val="20"/>
          <w:szCs w:val="20"/>
        </w:rPr>
        <w:t xml:space="preserve">E. </w:t>
      </w:r>
      <w:r w:rsidR="00E2343B" w:rsidRPr="004D5B01">
        <w:rPr>
          <w:sz w:val="20"/>
          <w:szCs w:val="20"/>
        </w:rPr>
        <w:t xml:space="preserve">Mehringem </w:t>
      </w:r>
      <w:r w:rsidR="006414C3" w:rsidRPr="004D5B01">
        <w:rPr>
          <w:sz w:val="20"/>
          <w:szCs w:val="20"/>
        </w:rPr>
        <w:t xml:space="preserve">a </w:t>
      </w:r>
      <w:r w:rsidR="00E652D8" w:rsidRPr="004D5B01">
        <w:rPr>
          <w:sz w:val="20"/>
          <w:szCs w:val="20"/>
        </w:rPr>
        <w:t>C</w:t>
      </w:r>
      <w:r w:rsidR="006414C3" w:rsidRPr="004D5B01">
        <w:rPr>
          <w:sz w:val="20"/>
          <w:szCs w:val="20"/>
        </w:rPr>
        <w:t xml:space="preserve">. Zetkinovou </w:t>
      </w:r>
      <w:r w:rsidR="00E2343B" w:rsidRPr="004D5B01">
        <w:rPr>
          <w:sz w:val="20"/>
          <w:szCs w:val="20"/>
        </w:rPr>
        <w:t>(</w:t>
      </w:r>
      <w:r w:rsidR="006414C3" w:rsidRPr="004D5B01">
        <w:rPr>
          <w:sz w:val="20"/>
          <w:szCs w:val="20"/>
        </w:rPr>
        <w:t xml:space="preserve">Svaz Spartakovců, </w:t>
      </w:r>
      <w:r w:rsidR="00E2343B" w:rsidRPr="004D5B01">
        <w:rPr>
          <w:sz w:val="20"/>
          <w:szCs w:val="20"/>
        </w:rPr>
        <w:t>1918).</w:t>
      </w:r>
      <w:r w:rsidR="006414C3" w:rsidRPr="004D5B01">
        <w:rPr>
          <w:rStyle w:val="Znakapoznpodarou"/>
          <w:sz w:val="20"/>
          <w:szCs w:val="20"/>
        </w:rPr>
        <w:footnoteReference w:id="46"/>
      </w:r>
      <w:r w:rsidR="00E2343B" w:rsidRPr="004D5B01">
        <w:rPr>
          <w:sz w:val="20"/>
          <w:szCs w:val="20"/>
        </w:rPr>
        <w:t xml:space="preserve">  </w:t>
      </w:r>
    </w:p>
    <w:p w:rsidR="00975F21" w:rsidRPr="004D5B01" w:rsidRDefault="000177C7" w:rsidP="002826C9">
      <w:pPr>
        <w:ind w:firstLine="284"/>
        <w:jc w:val="both"/>
        <w:rPr>
          <w:sz w:val="20"/>
          <w:szCs w:val="20"/>
        </w:rPr>
      </w:pPr>
      <w:r w:rsidRPr="004D5B01">
        <w:rPr>
          <w:sz w:val="20"/>
          <w:szCs w:val="20"/>
        </w:rPr>
        <w:t>F</w:t>
      </w:r>
      <w:r w:rsidR="00085953" w:rsidRPr="004D5B01">
        <w:rPr>
          <w:sz w:val="20"/>
          <w:szCs w:val="20"/>
        </w:rPr>
        <w:t>ú</w:t>
      </w:r>
      <w:r w:rsidRPr="004D5B01">
        <w:rPr>
          <w:sz w:val="20"/>
          <w:szCs w:val="20"/>
        </w:rPr>
        <w:t xml:space="preserve">zí </w:t>
      </w:r>
      <w:r w:rsidR="0061548F" w:rsidRPr="004D5B01">
        <w:rPr>
          <w:sz w:val="20"/>
          <w:szCs w:val="20"/>
        </w:rPr>
        <w:t>Spartakovc</w:t>
      </w:r>
      <w:r w:rsidRPr="004D5B01">
        <w:rPr>
          <w:sz w:val="20"/>
          <w:szCs w:val="20"/>
        </w:rPr>
        <w:t xml:space="preserve">ů s menšími radikálními skupinami vzniká </w:t>
      </w:r>
      <w:r w:rsidR="0061548F" w:rsidRPr="004D5B01">
        <w:rPr>
          <w:sz w:val="20"/>
          <w:szCs w:val="20"/>
        </w:rPr>
        <w:t xml:space="preserve">na </w:t>
      </w:r>
      <w:r w:rsidR="00BB3E43" w:rsidRPr="004D5B01">
        <w:rPr>
          <w:sz w:val="20"/>
          <w:szCs w:val="20"/>
        </w:rPr>
        <w:t>přelomu let</w:t>
      </w:r>
      <w:r w:rsidR="0061548F" w:rsidRPr="004D5B01">
        <w:rPr>
          <w:sz w:val="20"/>
          <w:szCs w:val="20"/>
        </w:rPr>
        <w:t xml:space="preserve"> 1918</w:t>
      </w:r>
      <w:r w:rsidR="00BB3E43" w:rsidRPr="004D5B01">
        <w:rPr>
          <w:sz w:val="20"/>
          <w:szCs w:val="20"/>
        </w:rPr>
        <w:t xml:space="preserve"> a 1919</w:t>
      </w:r>
      <w:r w:rsidR="0061548F" w:rsidRPr="004D5B01">
        <w:rPr>
          <w:sz w:val="20"/>
          <w:szCs w:val="20"/>
        </w:rPr>
        <w:t xml:space="preserve"> Komunistická strana Německa</w:t>
      </w:r>
      <w:r w:rsidR="00A46207" w:rsidRPr="004D5B01">
        <w:rPr>
          <w:sz w:val="20"/>
          <w:szCs w:val="20"/>
        </w:rPr>
        <w:t xml:space="preserve"> (</w:t>
      </w:r>
      <w:r w:rsidR="008D33E3" w:rsidRPr="004D5B01">
        <w:rPr>
          <w:bCs/>
          <w:sz w:val="20"/>
          <w:szCs w:val="20"/>
        </w:rPr>
        <w:t>Kommunistische Partei Deutschlands</w:t>
      </w:r>
      <w:r w:rsidR="00FC5A37" w:rsidRPr="004D5B01">
        <w:rPr>
          <w:bCs/>
          <w:sz w:val="20"/>
          <w:szCs w:val="20"/>
        </w:rPr>
        <w:t>, KPD</w:t>
      </w:r>
      <w:r w:rsidR="00A46207" w:rsidRPr="004D5B01">
        <w:rPr>
          <w:sz w:val="20"/>
          <w:szCs w:val="20"/>
        </w:rPr>
        <w:t>)</w:t>
      </w:r>
      <w:r w:rsidR="0061548F" w:rsidRPr="004D5B01">
        <w:rPr>
          <w:sz w:val="20"/>
          <w:szCs w:val="20"/>
        </w:rPr>
        <w:t>.</w:t>
      </w:r>
      <w:r w:rsidR="007A1FA5" w:rsidRPr="004D5B01">
        <w:rPr>
          <w:sz w:val="20"/>
          <w:szCs w:val="20"/>
        </w:rPr>
        <w:t xml:space="preserve"> Na ustavujícím sjezdu 30. 12. 1918 – 1. 1. 1919 je za </w:t>
      </w:r>
      <w:r w:rsidR="003D5C39" w:rsidRPr="004D5B01">
        <w:rPr>
          <w:sz w:val="20"/>
          <w:szCs w:val="20"/>
        </w:rPr>
        <w:t>stěžejní</w:t>
      </w:r>
      <w:r w:rsidR="007A1FA5" w:rsidRPr="004D5B01">
        <w:rPr>
          <w:sz w:val="20"/>
          <w:szCs w:val="20"/>
        </w:rPr>
        <w:t xml:space="preserve"> úkol označeno důsledné provedení revoluce, nastolení skutečné moci dělníků a rolníků a realizace socialistické společnosti. </w:t>
      </w:r>
      <w:r w:rsidR="0061548F" w:rsidRPr="004D5B01">
        <w:rPr>
          <w:sz w:val="20"/>
          <w:szCs w:val="20"/>
        </w:rPr>
        <w:t>Předsedkyní</w:t>
      </w:r>
      <w:r w:rsidR="007A1FA5" w:rsidRPr="004D5B01">
        <w:rPr>
          <w:sz w:val="20"/>
          <w:szCs w:val="20"/>
        </w:rPr>
        <w:t xml:space="preserve"> </w:t>
      </w:r>
      <w:r w:rsidR="0061548F" w:rsidRPr="004D5B01">
        <w:rPr>
          <w:sz w:val="20"/>
          <w:szCs w:val="20"/>
        </w:rPr>
        <w:t>se, spolu s</w:t>
      </w:r>
      <w:r w:rsidR="003D5C39" w:rsidRPr="004D5B01">
        <w:rPr>
          <w:sz w:val="20"/>
          <w:szCs w:val="20"/>
        </w:rPr>
        <w:t xml:space="preserve"> K. </w:t>
      </w:r>
      <w:r w:rsidR="0061548F" w:rsidRPr="004D5B01">
        <w:rPr>
          <w:sz w:val="20"/>
          <w:szCs w:val="20"/>
        </w:rPr>
        <w:t xml:space="preserve">Liebknechtem, stává </w:t>
      </w:r>
      <w:r w:rsidR="003D5C39" w:rsidRPr="004D5B01">
        <w:rPr>
          <w:sz w:val="20"/>
          <w:szCs w:val="20"/>
        </w:rPr>
        <w:t xml:space="preserve">R. </w:t>
      </w:r>
      <w:r w:rsidR="0061548F" w:rsidRPr="004D5B01">
        <w:rPr>
          <w:sz w:val="20"/>
          <w:szCs w:val="20"/>
        </w:rPr>
        <w:t>Luxemburgová</w:t>
      </w:r>
      <w:r w:rsidR="005A6C29" w:rsidRPr="004D5B01">
        <w:rPr>
          <w:sz w:val="20"/>
          <w:szCs w:val="20"/>
        </w:rPr>
        <w:t>, která dostává na starost stranický program</w:t>
      </w:r>
      <w:r w:rsidR="00975F21" w:rsidRPr="004D5B01">
        <w:rPr>
          <w:sz w:val="20"/>
          <w:szCs w:val="20"/>
        </w:rPr>
        <w:t>. P</w:t>
      </w:r>
      <w:r w:rsidR="00F70DCA" w:rsidRPr="004D5B01">
        <w:rPr>
          <w:sz w:val="20"/>
          <w:szCs w:val="20"/>
        </w:rPr>
        <w:t xml:space="preserve">řednáší referát o programu </w:t>
      </w:r>
      <w:r w:rsidR="00975F21" w:rsidRPr="004D5B01">
        <w:rPr>
          <w:sz w:val="20"/>
          <w:szCs w:val="20"/>
        </w:rPr>
        <w:t>(Luxemburgová, 1919b).</w:t>
      </w:r>
      <w:r w:rsidR="00975F21" w:rsidRPr="004D5B01">
        <w:rPr>
          <w:rStyle w:val="Znakapoznpodarou"/>
          <w:sz w:val="20"/>
          <w:szCs w:val="20"/>
        </w:rPr>
        <w:footnoteReference w:id="47"/>
      </w:r>
      <w:r w:rsidR="00975F21" w:rsidRPr="004D5B01">
        <w:rPr>
          <w:sz w:val="20"/>
          <w:szCs w:val="20"/>
        </w:rPr>
        <w:t xml:space="preserve"> </w:t>
      </w:r>
      <w:r w:rsidR="00F70DCA" w:rsidRPr="004D5B01">
        <w:rPr>
          <w:sz w:val="20"/>
          <w:szCs w:val="20"/>
        </w:rPr>
        <w:t xml:space="preserve">Mimo obecně přijímaných principů nabádá k trpělivosti a ostražitosti. Cesta k socialismu nemá být jednoduchá a přímá, nýbrž naopak plná nástrah a zvratů. </w:t>
      </w:r>
      <w:r w:rsidR="00975F21" w:rsidRPr="004D5B01">
        <w:rPr>
          <w:sz w:val="20"/>
          <w:szCs w:val="20"/>
        </w:rPr>
        <w:t xml:space="preserve">Zdůrazňuje </w:t>
      </w:r>
      <w:r w:rsidR="00F70DCA" w:rsidRPr="004D5B01">
        <w:rPr>
          <w:sz w:val="20"/>
          <w:szCs w:val="20"/>
        </w:rPr>
        <w:t>důležitost správné taktiky a strategie.</w:t>
      </w:r>
      <w:r w:rsidR="00195D73" w:rsidRPr="004D5B01">
        <w:rPr>
          <w:rStyle w:val="Znakapoznpodarou"/>
          <w:sz w:val="20"/>
          <w:szCs w:val="20"/>
        </w:rPr>
        <w:footnoteReference w:id="48"/>
      </w:r>
      <w:r w:rsidR="005A6C29" w:rsidRPr="004D5B01">
        <w:rPr>
          <w:sz w:val="20"/>
          <w:szCs w:val="20"/>
        </w:rPr>
        <w:t xml:space="preserve"> </w:t>
      </w:r>
    </w:p>
    <w:p w:rsidR="00A126F9" w:rsidRPr="004D5B01" w:rsidRDefault="00714CE8" w:rsidP="002826C9">
      <w:pPr>
        <w:ind w:firstLine="284"/>
        <w:jc w:val="both"/>
        <w:rPr>
          <w:sz w:val="20"/>
          <w:szCs w:val="20"/>
        </w:rPr>
      </w:pPr>
      <w:r w:rsidRPr="004D5B01">
        <w:rPr>
          <w:sz w:val="20"/>
          <w:szCs w:val="20"/>
        </w:rPr>
        <w:t>S</w:t>
      </w:r>
      <w:r w:rsidR="0061548F" w:rsidRPr="004D5B01">
        <w:rPr>
          <w:sz w:val="20"/>
          <w:szCs w:val="20"/>
        </w:rPr>
        <w:t>partakov</w:t>
      </w:r>
      <w:r w:rsidR="00262461" w:rsidRPr="004D5B01">
        <w:rPr>
          <w:sz w:val="20"/>
          <w:szCs w:val="20"/>
        </w:rPr>
        <w:t>ci</w:t>
      </w:r>
      <w:r w:rsidR="0061548F" w:rsidRPr="004D5B01">
        <w:rPr>
          <w:sz w:val="20"/>
          <w:szCs w:val="20"/>
        </w:rPr>
        <w:t xml:space="preserve"> byl</w:t>
      </w:r>
      <w:r w:rsidR="00262461" w:rsidRPr="004D5B01">
        <w:rPr>
          <w:sz w:val="20"/>
          <w:szCs w:val="20"/>
        </w:rPr>
        <w:t>i</w:t>
      </w:r>
      <w:r w:rsidR="0061548F" w:rsidRPr="004D5B01">
        <w:rPr>
          <w:sz w:val="20"/>
          <w:szCs w:val="20"/>
        </w:rPr>
        <w:t xml:space="preserve"> od roku 1917 připojen</w:t>
      </w:r>
      <w:r w:rsidR="00262461" w:rsidRPr="004D5B01">
        <w:rPr>
          <w:sz w:val="20"/>
          <w:szCs w:val="20"/>
        </w:rPr>
        <w:t>i</w:t>
      </w:r>
      <w:r w:rsidR="0061548F" w:rsidRPr="004D5B01">
        <w:rPr>
          <w:sz w:val="20"/>
          <w:szCs w:val="20"/>
        </w:rPr>
        <w:t xml:space="preserve"> k Nezávislé sociálně demokratické straně (</w:t>
      </w:r>
      <w:r w:rsidR="008D33E3" w:rsidRPr="004D5B01">
        <w:rPr>
          <w:bCs/>
          <w:sz w:val="20"/>
          <w:szCs w:val="20"/>
        </w:rPr>
        <w:t>Unabhängige Sozialdemokratische Partei Deutschlands,</w:t>
      </w:r>
      <w:r w:rsidR="008D33E3" w:rsidRPr="004D5B01">
        <w:rPr>
          <w:b/>
          <w:bCs/>
          <w:sz w:val="20"/>
          <w:szCs w:val="20"/>
        </w:rPr>
        <w:t xml:space="preserve"> </w:t>
      </w:r>
      <w:r w:rsidR="0061548F" w:rsidRPr="004D5B01">
        <w:rPr>
          <w:sz w:val="20"/>
          <w:szCs w:val="20"/>
        </w:rPr>
        <w:t>USPD)</w:t>
      </w:r>
      <w:r w:rsidRPr="004D5B01">
        <w:rPr>
          <w:sz w:val="20"/>
          <w:szCs w:val="20"/>
        </w:rPr>
        <w:t>. V</w:t>
      </w:r>
      <w:r w:rsidR="0061548F" w:rsidRPr="004D5B01">
        <w:rPr>
          <w:sz w:val="20"/>
          <w:szCs w:val="20"/>
        </w:rPr>
        <w:t xml:space="preserve">zniklé </w:t>
      </w:r>
      <w:r w:rsidR="00944265" w:rsidRPr="004D5B01">
        <w:rPr>
          <w:sz w:val="20"/>
          <w:szCs w:val="20"/>
        </w:rPr>
        <w:t xml:space="preserve">roku 1915 </w:t>
      </w:r>
      <w:r w:rsidR="0061548F" w:rsidRPr="004D5B01">
        <w:rPr>
          <w:sz w:val="20"/>
          <w:szCs w:val="20"/>
        </w:rPr>
        <w:t xml:space="preserve">z podnětu </w:t>
      </w:r>
      <w:r w:rsidR="003D5C39" w:rsidRPr="004D5B01">
        <w:rPr>
          <w:sz w:val="20"/>
          <w:szCs w:val="20"/>
        </w:rPr>
        <w:t xml:space="preserve">K. J. </w:t>
      </w:r>
      <w:r w:rsidR="0061548F" w:rsidRPr="004D5B01">
        <w:rPr>
          <w:sz w:val="20"/>
          <w:szCs w:val="20"/>
        </w:rPr>
        <w:t>Kautsk</w:t>
      </w:r>
      <w:r w:rsidR="00944265" w:rsidRPr="004D5B01">
        <w:rPr>
          <w:sz w:val="20"/>
          <w:szCs w:val="20"/>
        </w:rPr>
        <w:t>yho</w:t>
      </w:r>
      <w:r w:rsidR="0061548F" w:rsidRPr="004D5B01">
        <w:rPr>
          <w:sz w:val="20"/>
          <w:szCs w:val="20"/>
        </w:rPr>
        <w:t xml:space="preserve"> a dalších protiválečně naladěných členů SPD</w:t>
      </w:r>
      <w:r w:rsidR="005A6C29" w:rsidRPr="004D5B01">
        <w:rPr>
          <w:sz w:val="20"/>
          <w:szCs w:val="20"/>
        </w:rPr>
        <w:t>, ve které dochází k rozkolu</w:t>
      </w:r>
      <w:r w:rsidR="0061548F" w:rsidRPr="004D5B01">
        <w:rPr>
          <w:sz w:val="20"/>
          <w:szCs w:val="20"/>
        </w:rPr>
        <w:t xml:space="preserve">. Po abdikaci císaře </w:t>
      </w:r>
      <w:r w:rsidR="00560181" w:rsidRPr="004D5B01">
        <w:rPr>
          <w:sz w:val="20"/>
          <w:szCs w:val="20"/>
        </w:rPr>
        <w:t>Viléma II.</w:t>
      </w:r>
      <w:r w:rsidR="00A126F9" w:rsidRPr="004D5B01">
        <w:rPr>
          <w:rStyle w:val="Znakapoznpodarou"/>
          <w:sz w:val="20"/>
          <w:szCs w:val="20"/>
        </w:rPr>
        <w:footnoteReference w:id="49"/>
      </w:r>
      <w:r w:rsidR="00560181" w:rsidRPr="004D5B01">
        <w:rPr>
          <w:sz w:val="20"/>
          <w:szCs w:val="20"/>
        </w:rPr>
        <w:t xml:space="preserve"> a následném vyhlášení republiky nastává mocenská rošáda. V </w:t>
      </w:r>
      <w:r w:rsidR="008E788E" w:rsidRPr="004D5B01">
        <w:rPr>
          <w:sz w:val="20"/>
          <w:szCs w:val="20"/>
        </w:rPr>
        <w:t>Německu</w:t>
      </w:r>
      <w:r w:rsidR="00560181" w:rsidRPr="004D5B01">
        <w:rPr>
          <w:sz w:val="20"/>
          <w:szCs w:val="20"/>
        </w:rPr>
        <w:t xml:space="preserve"> to vře, revoluce se přelévá do všech koutů</w:t>
      </w:r>
      <w:r w:rsidR="008E788E" w:rsidRPr="004D5B01">
        <w:rPr>
          <w:sz w:val="20"/>
          <w:szCs w:val="20"/>
        </w:rPr>
        <w:t xml:space="preserve"> země</w:t>
      </w:r>
      <w:r w:rsidR="00560181" w:rsidRPr="004D5B01">
        <w:rPr>
          <w:sz w:val="20"/>
          <w:szCs w:val="20"/>
        </w:rPr>
        <w:t xml:space="preserve">, vznikají vojenské a dělnické rady. Do čela dělnických rad se staví </w:t>
      </w:r>
      <w:r w:rsidR="00724051" w:rsidRPr="004D5B01">
        <w:rPr>
          <w:sz w:val="20"/>
          <w:szCs w:val="20"/>
        </w:rPr>
        <w:t>především</w:t>
      </w:r>
      <w:r w:rsidR="00E97AC1" w:rsidRPr="004D5B01">
        <w:rPr>
          <w:sz w:val="20"/>
          <w:szCs w:val="20"/>
        </w:rPr>
        <w:t xml:space="preserve"> </w:t>
      </w:r>
      <w:r w:rsidR="00560181" w:rsidRPr="004D5B01">
        <w:rPr>
          <w:sz w:val="20"/>
          <w:szCs w:val="20"/>
        </w:rPr>
        <w:t xml:space="preserve">členové SPD </w:t>
      </w:r>
      <w:r w:rsidR="007A1FA5" w:rsidRPr="004D5B01">
        <w:rPr>
          <w:sz w:val="20"/>
          <w:szCs w:val="20"/>
        </w:rPr>
        <w:t xml:space="preserve">či </w:t>
      </w:r>
      <w:r w:rsidR="00560181" w:rsidRPr="004D5B01">
        <w:rPr>
          <w:sz w:val="20"/>
          <w:szCs w:val="20"/>
        </w:rPr>
        <w:t xml:space="preserve">radikálnější USPD. </w:t>
      </w:r>
      <w:r w:rsidR="00447AFF" w:rsidRPr="004D5B01">
        <w:rPr>
          <w:sz w:val="20"/>
          <w:szCs w:val="20"/>
        </w:rPr>
        <w:t>Situace se pro revolu</w:t>
      </w:r>
      <w:r w:rsidR="00560181" w:rsidRPr="004D5B01">
        <w:rPr>
          <w:sz w:val="20"/>
          <w:szCs w:val="20"/>
        </w:rPr>
        <w:t>ční síly</w:t>
      </w:r>
      <w:r w:rsidR="00447AFF" w:rsidRPr="004D5B01">
        <w:rPr>
          <w:sz w:val="20"/>
          <w:szCs w:val="20"/>
        </w:rPr>
        <w:t xml:space="preserve"> </w:t>
      </w:r>
      <w:r w:rsidR="00E97AC1" w:rsidRPr="004D5B01">
        <w:rPr>
          <w:sz w:val="20"/>
          <w:szCs w:val="20"/>
        </w:rPr>
        <w:t xml:space="preserve">nevyvíjí </w:t>
      </w:r>
      <w:r w:rsidR="00447AFF" w:rsidRPr="004D5B01">
        <w:rPr>
          <w:sz w:val="20"/>
          <w:szCs w:val="20"/>
        </w:rPr>
        <w:t>příznivě</w:t>
      </w:r>
      <w:r w:rsidR="00560181" w:rsidRPr="004D5B01">
        <w:rPr>
          <w:sz w:val="20"/>
          <w:szCs w:val="20"/>
        </w:rPr>
        <w:t xml:space="preserve">, k čemuž přispívá, že v táboru radikální levice panují rozpory a její postup není jednotný. </w:t>
      </w:r>
      <w:r w:rsidR="00A126F9" w:rsidRPr="004D5B01">
        <w:rPr>
          <w:sz w:val="20"/>
          <w:szCs w:val="20"/>
        </w:rPr>
        <w:t xml:space="preserve">Radikálové jsou </w:t>
      </w:r>
      <w:r w:rsidR="00E97AC1" w:rsidRPr="004D5B01">
        <w:rPr>
          <w:sz w:val="20"/>
          <w:szCs w:val="20"/>
        </w:rPr>
        <w:t xml:space="preserve">politicky </w:t>
      </w:r>
      <w:r w:rsidR="00A126F9" w:rsidRPr="004D5B01">
        <w:rPr>
          <w:sz w:val="20"/>
          <w:szCs w:val="20"/>
        </w:rPr>
        <w:t>zatlačování do pozadí a n</w:t>
      </w:r>
      <w:r w:rsidR="0061548F" w:rsidRPr="004D5B01">
        <w:rPr>
          <w:sz w:val="20"/>
          <w:szCs w:val="20"/>
        </w:rPr>
        <w:t xml:space="preserve">ěmecká </w:t>
      </w:r>
      <w:r w:rsidR="00E97AC1" w:rsidRPr="004D5B01">
        <w:rPr>
          <w:sz w:val="20"/>
          <w:szCs w:val="20"/>
        </w:rPr>
        <w:t xml:space="preserve">koaliční </w:t>
      </w:r>
      <w:r w:rsidR="0061548F" w:rsidRPr="004D5B01">
        <w:rPr>
          <w:sz w:val="20"/>
          <w:szCs w:val="20"/>
        </w:rPr>
        <w:t xml:space="preserve">vláda pod vedením SPD, z obavy před </w:t>
      </w:r>
      <w:r w:rsidR="008D695F" w:rsidRPr="004D5B01">
        <w:rPr>
          <w:sz w:val="20"/>
          <w:szCs w:val="20"/>
        </w:rPr>
        <w:t>rudou</w:t>
      </w:r>
      <w:r w:rsidR="0061548F" w:rsidRPr="004D5B01">
        <w:rPr>
          <w:sz w:val="20"/>
          <w:szCs w:val="20"/>
        </w:rPr>
        <w:t xml:space="preserve"> revolucí, </w:t>
      </w:r>
      <w:r w:rsidR="00A126F9" w:rsidRPr="004D5B01">
        <w:rPr>
          <w:sz w:val="20"/>
          <w:szCs w:val="20"/>
        </w:rPr>
        <w:t>se domlouvá s</w:t>
      </w:r>
      <w:r w:rsidR="006F7523" w:rsidRPr="004D5B01">
        <w:rPr>
          <w:sz w:val="20"/>
          <w:szCs w:val="20"/>
        </w:rPr>
        <w:t xml:space="preserve"> představiteli </w:t>
      </w:r>
      <w:r w:rsidR="00A126F9" w:rsidRPr="004D5B01">
        <w:rPr>
          <w:sz w:val="20"/>
          <w:szCs w:val="20"/>
        </w:rPr>
        <w:t>armád</w:t>
      </w:r>
      <w:r w:rsidR="006F7523" w:rsidRPr="004D5B01">
        <w:rPr>
          <w:sz w:val="20"/>
          <w:szCs w:val="20"/>
        </w:rPr>
        <w:t>y</w:t>
      </w:r>
      <w:r w:rsidR="00A126F9" w:rsidRPr="004D5B01">
        <w:rPr>
          <w:sz w:val="20"/>
          <w:szCs w:val="20"/>
        </w:rPr>
        <w:t xml:space="preserve"> o pomoci při potlačování radikalismu a bolševismu. Proti radikálům a demonstrujícím </w:t>
      </w:r>
      <w:r w:rsidR="00E97AC1" w:rsidRPr="004D5B01">
        <w:rPr>
          <w:sz w:val="20"/>
          <w:szCs w:val="20"/>
        </w:rPr>
        <w:t>dělníků</w:t>
      </w:r>
      <w:r w:rsidR="007A1FA5" w:rsidRPr="004D5B01">
        <w:rPr>
          <w:sz w:val="20"/>
          <w:szCs w:val="20"/>
        </w:rPr>
        <w:t>m</w:t>
      </w:r>
      <w:r w:rsidR="00E97AC1" w:rsidRPr="004D5B01">
        <w:rPr>
          <w:sz w:val="20"/>
          <w:szCs w:val="20"/>
        </w:rPr>
        <w:t xml:space="preserve"> </w:t>
      </w:r>
      <w:r w:rsidR="00A126F9" w:rsidRPr="004D5B01">
        <w:rPr>
          <w:sz w:val="20"/>
          <w:szCs w:val="20"/>
        </w:rPr>
        <w:t xml:space="preserve">jsou </w:t>
      </w:r>
      <w:r w:rsidR="006351B2" w:rsidRPr="004D5B01">
        <w:rPr>
          <w:sz w:val="20"/>
          <w:szCs w:val="20"/>
        </w:rPr>
        <w:t xml:space="preserve">nasazováni </w:t>
      </w:r>
      <w:r w:rsidR="00A126F9" w:rsidRPr="004D5B01">
        <w:rPr>
          <w:sz w:val="20"/>
          <w:szCs w:val="20"/>
        </w:rPr>
        <w:t>zkušen</w:t>
      </w:r>
      <w:r w:rsidR="006351B2" w:rsidRPr="004D5B01">
        <w:rPr>
          <w:sz w:val="20"/>
          <w:szCs w:val="20"/>
        </w:rPr>
        <w:t xml:space="preserve">í </w:t>
      </w:r>
      <w:r w:rsidRPr="004D5B01">
        <w:rPr>
          <w:sz w:val="20"/>
          <w:szCs w:val="20"/>
        </w:rPr>
        <w:t xml:space="preserve">frontoví </w:t>
      </w:r>
      <w:r w:rsidR="006351B2" w:rsidRPr="004D5B01">
        <w:rPr>
          <w:sz w:val="20"/>
          <w:szCs w:val="20"/>
        </w:rPr>
        <w:t>vojáci a</w:t>
      </w:r>
      <w:r w:rsidR="00A126F9" w:rsidRPr="004D5B01">
        <w:rPr>
          <w:sz w:val="20"/>
          <w:szCs w:val="20"/>
        </w:rPr>
        <w:t xml:space="preserve"> na cvičištích kolem Berlína se formují </w:t>
      </w:r>
      <w:r w:rsidR="006F7523" w:rsidRPr="004D5B01">
        <w:rPr>
          <w:sz w:val="20"/>
          <w:szCs w:val="20"/>
        </w:rPr>
        <w:t xml:space="preserve">dobrovolnické oddíly </w:t>
      </w:r>
      <w:r w:rsidR="00944265" w:rsidRPr="004D5B01">
        <w:rPr>
          <w:sz w:val="20"/>
          <w:szCs w:val="20"/>
        </w:rPr>
        <w:t xml:space="preserve">nacionálně pravicového paramilitárního </w:t>
      </w:r>
      <w:r w:rsidR="006F7523" w:rsidRPr="004D5B01">
        <w:rPr>
          <w:sz w:val="20"/>
          <w:szCs w:val="20"/>
        </w:rPr>
        <w:t>Freikorpsu</w:t>
      </w:r>
      <w:r w:rsidR="00A126F9" w:rsidRPr="004D5B01">
        <w:rPr>
          <w:sz w:val="20"/>
          <w:szCs w:val="20"/>
        </w:rPr>
        <w:t>.</w:t>
      </w:r>
      <w:r w:rsidR="00E97AC1" w:rsidRPr="004D5B01">
        <w:rPr>
          <w:rStyle w:val="Znakapoznpodarou"/>
          <w:sz w:val="20"/>
          <w:szCs w:val="20"/>
        </w:rPr>
        <w:footnoteReference w:id="50"/>
      </w:r>
      <w:r w:rsidR="00A126F9" w:rsidRPr="004D5B01">
        <w:rPr>
          <w:sz w:val="20"/>
          <w:szCs w:val="20"/>
        </w:rPr>
        <w:t xml:space="preserve"> </w:t>
      </w:r>
    </w:p>
    <w:p w:rsidR="00272099" w:rsidRPr="004D5B01" w:rsidRDefault="000F633E" w:rsidP="002826C9">
      <w:pPr>
        <w:ind w:firstLine="284"/>
        <w:jc w:val="both"/>
        <w:rPr>
          <w:sz w:val="20"/>
          <w:szCs w:val="20"/>
        </w:rPr>
      </w:pPr>
      <w:r w:rsidRPr="004D5B01">
        <w:rPr>
          <w:sz w:val="20"/>
          <w:szCs w:val="20"/>
        </w:rPr>
        <w:lastRenderedPageBreak/>
        <w:t>Druhé p</w:t>
      </w:r>
      <w:r w:rsidR="00BB3E43" w:rsidRPr="004D5B01">
        <w:rPr>
          <w:sz w:val="20"/>
          <w:szCs w:val="20"/>
        </w:rPr>
        <w:t xml:space="preserve">ovstání Spartakovců v Berlíně v lednu 1919 </w:t>
      </w:r>
      <w:r w:rsidR="00272099" w:rsidRPr="004D5B01">
        <w:rPr>
          <w:sz w:val="20"/>
          <w:szCs w:val="20"/>
        </w:rPr>
        <w:t xml:space="preserve">R. </w:t>
      </w:r>
      <w:r w:rsidR="00BB3E43" w:rsidRPr="004D5B01">
        <w:rPr>
          <w:sz w:val="20"/>
          <w:szCs w:val="20"/>
        </w:rPr>
        <w:t xml:space="preserve">Luxemburgová </w:t>
      </w:r>
      <w:r w:rsidR="00272099" w:rsidRPr="004D5B01">
        <w:rPr>
          <w:sz w:val="20"/>
          <w:szCs w:val="20"/>
        </w:rPr>
        <w:t xml:space="preserve">sice </w:t>
      </w:r>
      <w:r w:rsidR="0078016A" w:rsidRPr="004D5B01">
        <w:rPr>
          <w:sz w:val="20"/>
          <w:szCs w:val="20"/>
        </w:rPr>
        <w:t>považuj</w:t>
      </w:r>
      <w:r w:rsidR="009A4306" w:rsidRPr="004D5B01">
        <w:rPr>
          <w:sz w:val="20"/>
          <w:szCs w:val="20"/>
        </w:rPr>
        <w:t>e</w:t>
      </w:r>
      <w:r w:rsidR="0078016A" w:rsidRPr="004D5B01">
        <w:rPr>
          <w:sz w:val="20"/>
          <w:szCs w:val="20"/>
        </w:rPr>
        <w:t xml:space="preserve"> </w:t>
      </w:r>
      <w:r w:rsidR="00BB3E43" w:rsidRPr="004D5B01">
        <w:rPr>
          <w:sz w:val="20"/>
          <w:szCs w:val="20"/>
        </w:rPr>
        <w:t>za chyb</w:t>
      </w:r>
      <w:r w:rsidRPr="004D5B01">
        <w:rPr>
          <w:sz w:val="20"/>
          <w:szCs w:val="20"/>
        </w:rPr>
        <w:t>u</w:t>
      </w:r>
      <w:r w:rsidR="0078016A" w:rsidRPr="004D5B01">
        <w:rPr>
          <w:sz w:val="20"/>
          <w:szCs w:val="20"/>
        </w:rPr>
        <w:t>,</w:t>
      </w:r>
      <w:r w:rsidR="009A4306" w:rsidRPr="004D5B01">
        <w:rPr>
          <w:rStyle w:val="Znakapoznpodarou"/>
          <w:sz w:val="20"/>
          <w:szCs w:val="20"/>
        </w:rPr>
        <w:footnoteReference w:id="51"/>
      </w:r>
      <w:r w:rsidRPr="004D5B01">
        <w:rPr>
          <w:sz w:val="20"/>
          <w:szCs w:val="20"/>
        </w:rPr>
        <w:t xml:space="preserve"> </w:t>
      </w:r>
      <w:r w:rsidR="00220A47" w:rsidRPr="004D5B01">
        <w:rPr>
          <w:sz w:val="20"/>
          <w:szCs w:val="20"/>
        </w:rPr>
        <w:t>nicméně</w:t>
      </w:r>
      <w:r w:rsidR="009A4306" w:rsidRPr="004D5B01">
        <w:rPr>
          <w:sz w:val="20"/>
          <w:szCs w:val="20"/>
        </w:rPr>
        <w:t xml:space="preserve"> </w:t>
      </w:r>
      <w:r w:rsidR="00BB3E43" w:rsidRPr="004D5B01">
        <w:rPr>
          <w:sz w:val="20"/>
          <w:szCs w:val="20"/>
        </w:rPr>
        <w:t xml:space="preserve">po </w:t>
      </w:r>
      <w:r w:rsidR="003A731A" w:rsidRPr="004D5B01">
        <w:rPr>
          <w:sz w:val="20"/>
          <w:szCs w:val="20"/>
        </w:rPr>
        <w:t xml:space="preserve">jeho </w:t>
      </w:r>
      <w:r w:rsidR="00BB3E43" w:rsidRPr="004D5B01">
        <w:rPr>
          <w:sz w:val="20"/>
          <w:szCs w:val="20"/>
        </w:rPr>
        <w:t xml:space="preserve">propuknutí </w:t>
      </w:r>
      <w:r w:rsidR="00D22953" w:rsidRPr="004D5B01">
        <w:rPr>
          <w:sz w:val="20"/>
          <w:szCs w:val="20"/>
        </w:rPr>
        <w:t xml:space="preserve">vybízí k akci, aby </w:t>
      </w:r>
      <w:r w:rsidR="00FB511C" w:rsidRPr="004D5B01">
        <w:rPr>
          <w:sz w:val="20"/>
          <w:szCs w:val="20"/>
        </w:rPr>
        <w:t xml:space="preserve">se </w:t>
      </w:r>
      <w:r w:rsidR="00D22953" w:rsidRPr="004D5B01">
        <w:rPr>
          <w:sz w:val="20"/>
          <w:szCs w:val="20"/>
        </w:rPr>
        <w:t>předešl</w:t>
      </w:r>
      <w:r w:rsidR="00FB511C" w:rsidRPr="004D5B01">
        <w:rPr>
          <w:sz w:val="20"/>
          <w:szCs w:val="20"/>
        </w:rPr>
        <w:t>o</w:t>
      </w:r>
      <w:r w:rsidR="00D22953" w:rsidRPr="004D5B01">
        <w:rPr>
          <w:sz w:val="20"/>
          <w:szCs w:val="20"/>
        </w:rPr>
        <w:t xml:space="preserve"> krvavé porážce. </w:t>
      </w:r>
      <w:r w:rsidR="00D961FF" w:rsidRPr="004D5B01">
        <w:rPr>
          <w:sz w:val="20"/>
          <w:szCs w:val="20"/>
        </w:rPr>
        <w:t xml:space="preserve">Upozorňuje přitom na </w:t>
      </w:r>
      <w:r w:rsidR="00D961FF" w:rsidRPr="004D5B01">
        <w:rPr>
          <w:i/>
          <w:sz w:val="20"/>
          <w:szCs w:val="20"/>
        </w:rPr>
        <w:t>„slabost revolučních sil“</w:t>
      </w:r>
      <w:r w:rsidR="00D961FF" w:rsidRPr="004D5B01">
        <w:rPr>
          <w:sz w:val="20"/>
          <w:szCs w:val="20"/>
        </w:rPr>
        <w:t xml:space="preserve"> a revoluční úsilí soustavně tlačí směrem k dělnické demokracii a </w:t>
      </w:r>
      <w:r w:rsidR="00944265" w:rsidRPr="004D5B01">
        <w:rPr>
          <w:sz w:val="20"/>
          <w:szCs w:val="20"/>
        </w:rPr>
        <w:t xml:space="preserve">k </w:t>
      </w:r>
      <w:r w:rsidR="00D961FF" w:rsidRPr="004D5B01">
        <w:rPr>
          <w:sz w:val="20"/>
          <w:szCs w:val="20"/>
        </w:rPr>
        <w:t xml:space="preserve">vyjednávání. </w:t>
      </w:r>
      <w:r w:rsidR="009A4645" w:rsidRPr="004D5B01">
        <w:rPr>
          <w:sz w:val="20"/>
          <w:szCs w:val="20"/>
        </w:rPr>
        <w:t>Ne všichni (tehdy i později) s jejími postoji souhlasí</w:t>
      </w:r>
      <w:r w:rsidR="008661F2" w:rsidRPr="004D5B01">
        <w:rPr>
          <w:sz w:val="20"/>
          <w:szCs w:val="20"/>
        </w:rPr>
        <w:t xml:space="preserve">. Existují různá </w:t>
      </w:r>
      <w:r w:rsidR="00D961FF" w:rsidRPr="004D5B01">
        <w:rPr>
          <w:sz w:val="20"/>
          <w:szCs w:val="20"/>
        </w:rPr>
        <w:t>obvi</w:t>
      </w:r>
      <w:r w:rsidR="008661F2" w:rsidRPr="004D5B01">
        <w:rPr>
          <w:sz w:val="20"/>
          <w:szCs w:val="20"/>
        </w:rPr>
        <w:t>ňování</w:t>
      </w:r>
      <w:r w:rsidR="00FE7851" w:rsidRPr="004D5B01">
        <w:rPr>
          <w:sz w:val="20"/>
          <w:szCs w:val="20"/>
        </w:rPr>
        <w:t xml:space="preserve"> </w:t>
      </w:r>
      <w:r w:rsidR="00D961FF" w:rsidRPr="004D5B01">
        <w:rPr>
          <w:sz w:val="20"/>
          <w:szCs w:val="20"/>
        </w:rPr>
        <w:t>Luxemburgové z nemístné váhavosti, z</w:t>
      </w:r>
      <w:r w:rsidR="00EB2BB8" w:rsidRPr="004D5B01">
        <w:rPr>
          <w:sz w:val="20"/>
          <w:szCs w:val="20"/>
        </w:rPr>
        <w:t>e z</w:t>
      </w:r>
      <w:r w:rsidR="00C03848" w:rsidRPr="004D5B01">
        <w:rPr>
          <w:sz w:val="20"/>
          <w:szCs w:val="20"/>
        </w:rPr>
        <w:t>a</w:t>
      </w:r>
      <w:r w:rsidR="00EB2BB8" w:rsidRPr="004D5B01">
        <w:rPr>
          <w:sz w:val="20"/>
          <w:szCs w:val="20"/>
        </w:rPr>
        <w:t>h</w:t>
      </w:r>
      <w:r w:rsidR="00C03848" w:rsidRPr="004D5B01">
        <w:rPr>
          <w:sz w:val="20"/>
          <w:szCs w:val="20"/>
        </w:rPr>
        <w:t>á</w:t>
      </w:r>
      <w:r w:rsidR="00EB2BB8" w:rsidRPr="004D5B01">
        <w:rPr>
          <w:sz w:val="20"/>
          <w:szCs w:val="20"/>
        </w:rPr>
        <w:t>jení</w:t>
      </w:r>
      <w:r w:rsidR="00D961FF" w:rsidRPr="004D5B01">
        <w:rPr>
          <w:sz w:val="20"/>
          <w:szCs w:val="20"/>
        </w:rPr>
        <w:t> </w:t>
      </w:r>
      <w:r w:rsidR="00EB2BB8" w:rsidRPr="004D5B01">
        <w:rPr>
          <w:sz w:val="20"/>
          <w:szCs w:val="20"/>
        </w:rPr>
        <w:t>vytlačování</w:t>
      </w:r>
      <w:r w:rsidR="00D961FF" w:rsidRPr="004D5B01">
        <w:rPr>
          <w:sz w:val="20"/>
          <w:szCs w:val="20"/>
        </w:rPr>
        <w:t xml:space="preserve"> revoluční podstaty z programu KPD i z toho, že </w:t>
      </w:r>
      <w:r w:rsidR="008661F2" w:rsidRPr="004D5B01">
        <w:rPr>
          <w:sz w:val="20"/>
          <w:szCs w:val="20"/>
        </w:rPr>
        <w:t xml:space="preserve">sama </w:t>
      </w:r>
      <w:r w:rsidR="00D961FF" w:rsidRPr="004D5B01">
        <w:rPr>
          <w:sz w:val="20"/>
          <w:szCs w:val="20"/>
        </w:rPr>
        <w:t xml:space="preserve">přispěla k reorganizaci kontrarevoluce. </w:t>
      </w:r>
      <w:r w:rsidR="00D22953" w:rsidRPr="004D5B01">
        <w:rPr>
          <w:sz w:val="20"/>
          <w:szCs w:val="20"/>
        </w:rPr>
        <w:t>Luxemburgová i Liebknecht j</w:t>
      </w:r>
      <w:r w:rsidRPr="004D5B01">
        <w:rPr>
          <w:sz w:val="20"/>
          <w:szCs w:val="20"/>
        </w:rPr>
        <w:t xml:space="preserve">sou </w:t>
      </w:r>
      <w:r w:rsidR="002C6892" w:rsidRPr="004D5B01">
        <w:rPr>
          <w:sz w:val="20"/>
          <w:szCs w:val="20"/>
        </w:rPr>
        <w:t xml:space="preserve">nuceni se </w:t>
      </w:r>
      <w:r w:rsidRPr="004D5B01">
        <w:rPr>
          <w:sz w:val="20"/>
          <w:szCs w:val="20"/>
        </w:rPr>
        <w:t>u</w:t>
      </w:r>
      <w:r w:rsidR="002C6892" w:rsidRPr="004D5B01">
        <w:rPr>
          <w:sz w:val="20"/>
          <w:szCs w:val="20"/>
        </w:rPr>
        <w:t>krývat, v polovině ledna j</w:t>
      </w:r>
      <w:r w:rsidRPr="004D5B01">
        <w:rPr>
          <w:sz w:val="20"/>
          <w:szCs w:val="20"/>
        </w:rPr>
        <w:t xml:space="preserve">sou </w:t>
      </w:r>
      <w:r w:rsidR="00D37791" w:rsidRPr="004D5B01">
        <w:rPr>
          <w:sz w:val="20"/>
          <w:szCs w:val="20"/>
        </w:rPr>
        <w:t xml:space="preserve">však </w:t>
      </w:r>
      <w:r w:rsidRPr="004D5B01">
        <w:rPr>
          <w:sz w:val="20"/>
          <w:szCs w:val="20"/>
        </w:rPr>
        <w:t>vypátráni.</w:t>
      </w:r>
      <w:r w:rsidR="00C2256F" w:rsidRPr="004D5B01">
        <w:rPr>
          <w:sz w:val="20"/>
          <w:szCs w:val="20"/>
        </w:rPr>
        <w:t xml:space="preserve"> </w:t>
      </w:r>
      <w:r w:rsidR="00D37791" w:rsidRPr="004D5B01">
        <w:rPr>
          <w:sz w:val="20"/>
          <w:szCs w:val="20"/>
        </w:rPr>
        <w:t>Slova</w:t>
      </w:r>
      <w:r w:rsidR="00C2256F" w:rsidRPr="004D5B01">
        <w:rPr>
          <w:sz w:val="20"/>
          <w:szCs w:val="20"/>
        </w:rPr>
        <w:t xml:space="preserve"> jejího posledního článku vyjadřuj</w:t>
      </w:r>
      <w:r w:rsidR="00D37791" w:rsidRPr="004D5B01">
        <w:rPr>
          <w:sz w:val="20"/>
          <w:szCs w:val="20"/>
        </w:rPr>
        <w:t>í</w:t>
      </w:r>
      <w:r w:rsidR="00C2256F" w:rsidRPr="004D5B01">
        <w:rPr>
          <w:sz w:val="20"/>
          <w:szCs w:val="20"/>
        </w:rPr>
        <w:t xml:space="preserve"> neochvějnou víru v masy i </w:t>
      </w:r>
      <w:r w:rsidR="00D37791" w:rsidRPr="004D5B01">
        <w:rPr>
          <w:sz w:val="20"/>
          <w:szCs w:val="20"/>
        </w:rPr>
        <w:t>v</w:t>
      </w:r>
      <w:r w:rsidR="00C2256F" w:rsidRPr="004D5B01">
        <w:rPr>
          <w:sz w:val="20"/>
          <w:szCs w:val="20"/>
        </w:rPr>
        <w:t> nevyhnutelnost revoluce.</w:t>
      </w:r>
      <w:r w:rsidR="00272099" w:rsidRPr="004D5B01">
        <w:rPr>
          <w:sz w:val="20"/>
          <w:szCs w:val="20"/>
        </w:rPr>
        <w:t xml:space="preserve"> V posledním úkrytu 14. 1. 1919 koncipuje svůj poslední článek</w:t>
      </w:r>
      <w:r w:rsidR="00287719" w:rsidRPr="004D5B01">
        <w:rPr>
          <w:sz w:val="20"/>
          <w:szCs w:val="20"/>
        </w:rPr>
        <w:t>,</w:t>
      </w:r>
      <w:r w:rsidR="00272099" w:rsidRPr="004D5B01">
        <w:rPr>
          <w:sz w:val="20"/>
          <w:szCs w:val="20"/>
        </w:rPr>
        <w:t xml:space="preserve"> nazvaný </w:t>
      </w:r>
      <w:r w:rsidR="00272099" w:rsidRPr="004D5B01">
        <w:rPr>
          <w:i/>
          <w:sz w:val="20"/>
          <w:szCs w:val="20"/>
        </w:rPr>
        <w:t xml:space="preserve">V Berlíně vládne klid a pořádek </w:t>
      </w:r>
      <w:r w:rsidR="00272099" w:rsidRPr="004D5B01">
        <w:rPr>
          <w:sz w:val="20"/>
          <w:szCs w:val="20"/>
        </w:rPr>
        <w:t xml:space="preserve">(Luxemburgová, 1919a): </w:t>
      </w:r>
      <w:r w:rsidR="00272099" w:rsidRPr="004D5B01">
        <w:rPr>
          <w:i/>
          <w:sz w:val="20"/>
          <w:szCs w:val="20"/>
        </w:rPr>
        <w:t>„„V Berlíně vládne pořádek“, vítězoslavně hlásá měšťácký tisk, hlásá to Ebert a Noske, hlásají to důstojníci „vítězných jednotek“, kterým berlínská maloměšťácká lůza mává šátkem a jimž provolává slávu! …. „V Berlíně vládne pořádek</w:t>
      </w:r>
      <w:r w:rsidR="001208B3" w:rsidRPr="004D5B01">
        <w:rPr>
          <w:i/>
          <w:sz w:val="20"/>
          <w:szCs w:val="20"/>
        </w:rPr>
        <w:t>!</w:t>
      </w:r>
      <w:r w:rsidR="00272099" w:rsidRPr="004D5B01">
        <w:rPr>
          <w:i/>
          <w:sz w:val="20"/>
          <w:szCs w:val="20"/>
        </w:rPr>
        <w:t>“</w:t>
      </w:r>
      <w:r w:rsidR="001208B3" w:rsidRPr="004D5B01">
        <w:rPr>
          <w:i/>
          <w:sz w:val="20"/>
          <w:szCs w:val="20"/>
        </w:rPr>
        <w:t xml:space="preserve"> V</w:t>
      </w:r>
      <w:r w:rsidR="00272099" w:rsidRPr="004D5B01">
        <w:rPr>
          <w:i/>
          <w:sz w:val="20"/>
          <w:szCs w:val="20"/>
        </w:rPr>
        <w:t>y tupí drábi! Váš „pořádek“ stojí na písku. Však se revoluce zítra zase „s rachotem vztyčí“ a k vaší hrůze jako pozoun zazní její hlas: byla jsem, jsem a budu“</w:t>
      </w:r>
      <w:r w:rsidR="00272099" w:rsidRPr="004D5B01">
        <w:rPr>
          <w:sz w:val="20"/>
          <w:szCs w:val="20"/>
        </w:rPr>
        <w:t xml:space="preserve"> (Luxemburgová, 1951 – s využitím </w:t>
      </w:r>
      <w:r w:rsidR="00B76B7A" w:rsidRPr="004D5B01">
        <w:rPr>
          <w:sz w:val="20"/>
          <w:szCs w:val="20"/>
        </w:rPr>
        <w:t xml:space="preserve">českého </w:t>
      </w:r>
      <w:r w:rsidR="00272099" w:rsidRPr="004D5B01">
        <w:rPr>
          <w:sz w:val="20"/>
          <w:szCs w:val="20"/>
        </w:rPr>
        <w:t xml:space="preserve">překladu </w:t>
      </w:r>
      <w:r w:rsidR="007B5065" w:rsidRPr="004D5B01">
        <w:rPr>
          <w:sz w:val="20"/>
          <w:szCs w:val="20"/>
        </w:rPr>
        <w:t xml:space="preserve">in </w:t>
      </w:r>
      <w:r w:rsidR="00272099" w:rsidRPr="004D5B01">
        <w:rPr>
          <w:i/>
          <w:sz w:val="20"/>
          <w:szCs w:val="20"/>
        </w:rPr>
        <w:t>Dílo II</w:t>
      </w:r>
      <w:r w:rsidR="00272099" w:rsidRPr="004D5B01">
        <w:rPr>
          <w:sz w:val="20"/>
          <w:szCs w:val="20"/>
        </w:rPr>
        <w:t>, 1955, s. 558 a 563).</w:t>
      </w:r>
      <w:r w:rsidR="004713AF" w:rsidRPr="004D5B01">
        <w:rPr>
          <w:rStyle w:val="Znakapoznpodarou"/>
          <w:sz w:val="20"/>
          <w:szCs w:val="20"/>
        </w:rPr>
        <w:footnoteReference w:id="52"/>
      </w:r>
      <w:r w:rsidR="00272099" w:rsidRPr="004D5B01">
        <w:rPr>
          <w:sz w:val="20"/>
          <w:szCs w:val="20"/>
        </w:rPr>
        <w:t xml:space="preserve"> </w:t>
      </w:r>
    </w:p>
    <w:p w:rsidR="00E31D6B" w:rsidRPr="004D5B01" w:rsidRDefault="00D37791" w:rsidP="002826C9">
      <w:pPr>
        <w:ind w:firstLine="284"/>
        <w:jc w:val="both"/>
        <w:rPr>
          <w:sz w:val="20"/>
          <w:szCs w:val="20"/>
        </w:rPr>
      </w:pPr>
      <w:r w:rsidRPr="004D5B01">
        <w:rPr>
          <w:sz w:val="20"/>
          <w:szCs w:val="20"/>
        </w:rPr>
        <w:t>S</w:t>
      </w:r>
      <w:r w:rsidR="002C6892" w:rsidRPr="004D5B01">
        <w:rPr>
          <w:sz w:val="20"/>
          <w:szCs w:val="20"/>
        </w:rPr>
        <w:t>polu s</w:t>
      </w:r>
      <w:r w:rsidRPr="004D5B01">
        <w:rPr>
          <w:sz w:val="20"/>
          <w:szCs w:val="20"/>
        </w:rPr>
        <w:t> </w:t>
      </w:r>
      <w:r w:rsidR="002C6892" w:rsidRPr="004D5B01">
        <w:rPr>
          <w:sz w:val="20"/>
          <w:szCs w:val="20"/>
        </w:rPr>
        <w:t>dalšími</w:t>
      </w:r>
      <w:r w:rsidRPr="004D5B01">
        <w:rPr>
          <w:sz w:val="20"/>
          <w:szCs w:val="20"/>
        </w:rPr>
        <w:t xml:space="preserve"> </w:t>
      </w:r>
      <w:r w:rsidR="00E36336" w:rsidRPr="004D5B01">
        <w:rPr>
          <w:sz w:val="20"/>
          <w:szCs w:val="20"/>
        </w:rPr>
        <w:t>bojovníky</w:t>
      </w:r>
      <w:r w:rsidRPr="004D5B01">
        <w:rPr>
          <w:sz w:val="20"/>
          <w:szCs w:val="20"/>
        </w:rPr>
        <w:t xml:space="preserve"> je Luxemburgová</w:t>
      </w:r>
      <w:r w:rsidR="000F633E" w:rsidRPr="004D5B01">
        <w:rPr>
          <w:sz w:val="20"/>
          <w:szCs w:val="20"/>
        </w:rPr>
        <w:t xml:space="preserve"> </w:t>
      </w:r>
      <w:r w:rsidR="0061548F" w:rsidRPr="004D5B01">
        <w:rPr>
          <w:sz w:val="20"/>
          <w:szCs w:val="20"/>
        </w:rPr>
        <w:t>zatčen</w:t>
      </w:r>
      <w:r w:rsidRPr="004D5B01">
        <w:rPr>
          <w:sz w:val="20"/>
          <w:szCs w:val="20"/>
        </w:rPr>
        <w:t>a</w:t>
      </w:r>
      <w:r w:rsidR="005A6C29" w:rsidRPr="004D5B01">
        <w:rPr>
          <w:sz w:val="20"/>
          <w:szCs w:val="20"/>
        </w:rPr>
        <w:t xml:space="preserve">, </w:t>
      </w:r>
      <w:r w:rsidR="0061548F" w:rsidRPr="004D5B01">
        <w:rPr>
          <w:sz w:val="20"/>
          <w:szCs w:val="20"/>
        </w:rPr>
        <w:t xml:space="preserve">Pieckovi se podaří utéci. </w:t>
      </w:r>
      <w:r w:rsidR="00944265" w:rsidRPr="004D5B01">
        <w:rPr>
          <w:sz w:val="20"/>
          <w:szCs w:val="20"/>
        </w:rPr>
        <w:t xml:space="preserve">Luxemburgová a Liebknecht jsou následně odvlečeni </w:t>
      </w:r>
      <w:r w:rsidR="00B9092A" w:rsidRPr="004D5B01">
        <w:rPr>
          <w:sz w:val="20"/>
          <w:szCs w:val="20"/>
        </w:rPr>
        <w:t xml:space="preserve">na velitelství Freikorpsu v </w:t>
      </w:r>
      <w:r w:rsidR="00944265" w:rsidRPr="004D5B01">
        <w:rPr>
          <w:sz w:val="20"/>
          <w:szCs w:val="20"/>
        </w:rPr>
        <w:t xml:space="preserve">Hotelu Eden. </w:t>
      </w:r>
      <w:r w:rsidR="00B9092A" w:rsidRPr="004D5B01">
        <w:rPr>
          <w:sz w:val="20"/>
          <w:szCs w:val="20"/>
        </w:rPr>
        <w:t>Kolem s</w:t>
      </w:r>
      <w:r w:rsidR="0061548F" w:rsidRPr="004D5B01">
        <w:rPr>
          <w:sz w:val="20"/>
          <w:szCs w:val="20"/>
        </w:rPr>
        <w:t>mrt</w:t>
      </w:r>
      <w:r w:rsidR="00B9092A" w:rsidRPr="004D5B01">
        <w:rPr>
          <w:sz w:val="20"/>
          <w:szCs w:val="20"/>
        </w:rPr>
        <w:t>i</w:t>
      </w:r>
      <w:r w:rsidR="0061548F" w:rsidRPr="004D5B01">
        <w:rPr>
          <w:sz w:val="20"/>
          <w:szCs w:val="20"/>
        </w:rPr>
        <w:t xml:space="preserve"> </w:t>
      </w:r>
      <w:r w:rsidR="00944265" w:rsidRPr="004D5B01">
        <w:rPr>
          <w:sz w:val="20"/>
          <w:szCs w:val="20"/>
        </w:rPr>
        <w:t xml:space="preserve">R. </w:t>
      </w:r>
      <w:r w:rsidR="0061548F" w:rsidRPr="004D5B01">
        <w:rPr>
          <w:sz w:val="20"/>
          <w:szCs w:val="20"/>
        </w:rPr>
        <w:t xml:space="preserve">Luxemburgové </w:t>
      </w:r>
      <w:r w:rsidR="00B9092A" w:rsidRPr="004D5B01">
        <w:rPr>
          <w:sz w:val="20"/>
          <w:szCs w:val="20"/>
        </w:rPr>
        <w:t xml:space="preserve">(i K. Liebknechta) </w:t>
      </w:r>
      <w:r w:rsidR="00D22953" w:rsidRPr="004D5B01">
        <w:rPr>
          <w:sz w:val="20"/>
          <w:szCs w:val="20"/>
        </w:rPr>
        <w:t xml:space="preserve">dodnes </w:t>
      </w:r>
      <w:r w:rsidR="00B9092A" w:rsidRPr="004D5B01">
        <w:rPr>
          <w:sz w:val="20"/>
          <w:szCs w:val="20"/>
        </w:rPr>
        <w:t xml:space="preserve">panují </w:t>
      </w:r>
      <w:r w:rsidR="00200DDA" w:rsidRPr="004D5B01">
        <w:rPr>
          <w:sz w:val="20"/>
          <w:szCs w:val="20"/>
        </w:rPr>
        <w:t xml:space="preserve">četné </w:t>
      </w:r>
      <w:r w:rsidR="0061548F" w:rsidRPr="004D5B01">
        <w:rPr>
          <w:sz w:val="20"/>
          <w:szCs w:val="20"/>
        </w:rPr>
        <w:t>nejasnosti.</w:t>
      </w:r>
      <w:r w:rsidR="00D06E64" w:rsidRPr="004D5B01">
        <w:rPr>
          <w:sz w:val="20"/>
          <w:szCs w:val="20"/>
        </w:rPr>
        <w:t xml:space="preserve"> Jako náhrobní nápis si přála vytesat volání sýkorek </w:t>
      </w:r>
      <w:r w:rsidR="00D06E64" w:rsidRPr="004D5B01">
        <w:rPr>
          <w:i/>
          <w:sz w:val="20"/>
          <w:szCs w:val="20"/>
        </w:rPr>
        <w:t>„cvi, cvi“</w:t>
      </w:r>
      <w:r w:rsidR="00D06E64" w:rsidRPr="004D5B01">
        <w:rPr>
          <w:sz w:val="20"/>
          <w:szCs w:val="20"/>
        </w:rPr>
        <w:t xml:space="preserve">. Což se jí nesplnilo. </w:t>
      </w:r>
      <w:r w:rsidR="0061548F" w:rsidRPr="004D5B01">
        <w:rPr>
          <w:sz w:val="20"/>
          <w:szCs w:val="20"/>
        </w:rPr>
        <w:t>Z policie jsou s Liebknechtem údajně odvedeni armádou, mučeni a zastřeleni</w:t>
      </w:r>
      <w:r w:rsidR="00A46207" w:rsidRPr="004D5B01">
        <w:rPr>
          <w:sz w:val="20"/>
          <w:szCs w:val="20"/>
        </w:rPr>
        <w:t>, resp. umláceni</w:t>
      </w:r>
      <w:r w:rsidR="0061548F" w:rsidRPr="004D5B01">
        <w:rPr>
          <w:sz w:val="20"/>
          <w:szCs w:val="20"/>
        </w:rPr>
        <w:t xml:space="preserve"> </w:t>
      </w:r>
      <w:r w:rsidR="009C73DD" w:rsidRPr="004D5B01">
        <w:rPr>
          <w:sz w:val="20"/>
          <w:szCs w:val="20"/>
        </w:rPr>
        <w:t>příslušníky</w:t>
      </w:r>
      <w:r w:rsidR="00944265" w:rsidRPr="004D5B01">
        <w:rPr>
          <w:sz w:val="20"/>
          <w:szCs w:val="20"/>
        </w:rPr>
        <w:t xml:space="preserve"> Freikorpsu</w:t>
      </w:r>
      <w:r w:rsidR="00B9092A" w:rsidRPr="004D5B01">
        <w:rPr>
          <w:sz w:val="20"/>
          <w:szCs w:val="20"/>
        </w:rPr>
        <w:t xml:space="preserve"> z Garde-Kavallerie-Schützen-Division</w:t>
      </w:r>
      <w:r w:rsidR="0061548F" w:rsidRPr="004D5B01">
        <w:rPr>
          <w:sz w:val="20"/>
          <w:szCs w:val="20"/>
        </w:rPr>
        <w:t>.</w:t>
      </w:r>
      <w:r w:rsidR="002C6892" w:rsidRPr="004D5B01">
        <w:rPr>
          <w:rStyle w:val="Znakapoznpodarou"/>
          <w:sz w:val="20"/>
          <w:szCs w:val="20"/>
        </w:rPr>
        <w:footnoteReference w:id="53"/>
      </w:r>
      <w:r w:rsidR="0061548F" w:rsidRPr="004D5B01">
        <w:rPr>
          <w:sz w:val="20"/>
          <w:szCs w:val="20"/>
        </w:rPr>
        <w:t xml:space="preserve"> </w:t>
      </w:r>
      <w:r w:rsidR="00C639F9" w:rsidRPr="004D5B01">
        <w:rPr>
          <w:sz w:val="20"/>
          <w:szCs w:val="20"/>
        </w:rPr>
        <w:t xml:space="preserve">K. </w:t>
      </w:r>
      <w:r w:rsidR="002C6892" w:rsidRPr="004D5B01">
        <w:rPr>
          <w:sz w:val="20"/>
          <w:szCs w:val="20"/>
        </w:rPr>
        <w:t xml:space="preserve">Liebknecht je pohřben 25. 1. 1919. </w:t>
      </w:r>
      <w:r w:rsidR="0061548F" w:rsidRPr="004D5B01">
        <w:rPr>
          <w:sz w:val="20"/>
          <w:szCs w:val="20"/>
        </w:rPr>
        <w:t xml:space="preserve">Tělo </w:t>
      </w:r>
      <w:r w:rsidR="00C639F9" w:rsidRPr="004D5B01">
        <w:rPr>
          <w:sz w:val="20"/>
          <w:szCs w:val="20"/>
        </w:rPr>
        <w:t xml:space="preserve">R. </w:t>
      </w:r>
      <w:r w:rsidR="0061548F" w:rsidRPr="004D5B01">
        <w:rPr>
          <w:sz w:val="20"/>
          <w:szCs w:val="20"/>
        </w:rPr>
        <w:t>Luxemburgové</w:t>
      </w:r>
      <w:r w:rsidR="00E31D6B" w:rsidRPr="004D5B01">
        <w:rPr>
          <w:sz w:val="20"/>
          <w:szCs w:val="20"/>
        </w:rPr>
        <w:t>, s přivázanými závažími,</w:t>
      </w:r>
      <w:r w:rsidR="0061548F" w:rsidRPr="004D5B01">
        <w:rPr>
          <w:sz w:val="20"/>
          <w:szCs w:val="20"/>
        </w:rPr>
        <w:t xml:space="preserve"> je vhozeno do</w:t>
      </w:r>
      <w:r w:rsidR="00200DDA" w:rsidRPr="004D5B01">
        <w:rPr>
          <w:sz w:val="20"/>
          <w:szCs w:val="20"/>
        </w:rPr>
        <w:t xml:space="preserve"> </w:t>
      </w:r>
      <w:r w:rsidR="00200DDA" w:rsidRPr="004D5B01">
        <w:rPr>
          <w:bCs/>
          <w:sz w:val="20"/>
          <w:szCs w:val="20"/>
        </w:rPr>
        <w:t xml:space="preserve">Landwehrského kanálu řeky Sprévy </w:t>
      </w:r>
      <w:r w:rsidR="002C6892" w:rsidRPr="004D5B01">
        <w:rPr>
          <w:sz w:val="20"/>
          <w:szCs w:val="20"/>
        </w:rPr>
        <w:t xml:space="preserve">a je nalezeno </w:t>
      </w:r>
      <w:r w:rsidR="005A6C29" w:rsidRPr="004D5B01">
        <w:rPr>
          <w:sz w:val="20"/>
          <w:szCs w:val="20"/>
        </w:rPr>
        <w:t xml:space="preserve">až </w:t>
      </w:r>
      <w:r w:rsidR="008E267E" w:rsidRPr="004D5B01">
        <w:rPr>
          <w:sz w:val="20"/>
          <w:szCs w:val="20"/>
        </w:rPr>
        <w:t>na přelomu května a června</w:t>
      </w:r>
      <w:r w:rsidR="0061548F" w:rsidRPr="004D5B01">
        <w:rPr>
          <w:sz w:val="20"/>
          <w:szCs w:val="20"/>
        </w:rPr>
        <w:t>.</w:t>
      </w:r>
      <w:r w:rsidR="002C6892" w:rsidRPr="004D5B01">
        <w:rPr>
          <w:sz w:val="20"/>
          <w:szCs w:val="20"/>
        </w:rPr>
        <w:t xml:space="preserve"> Pohřeb se koná 13. 6. 1919.</w:t>
      </w:r>
      <w:r w:rsidR="00E31D6B" w:rsidRPr="004D5B01">
        <w:rPr>
          <w:sz w:val="20"/>
          <w:szCs w:val="20"/>
        </w:rPr>
        <w:t xml:space="preserve"> Lieb</w:t>
      </w:r>
      <w:r w:rsidR="000E44A7" w:rsidRPr="004D5B01">
        <w:rPr>
          <w:sz w:val="20"/>
          <w:szCs w:val="20"/>
        </w:rPr>
        <w:t>k</w:t>
      </w:r>
      <w:r w:rsidR="00E31D6B" w:rsidRPr="004D5B01">
        <w:rPr>
          <w:sz w:val="20"/>
          <w:szCs w:val="20"/>
        </w:rPr>
        <w:t>necht i</w:t>
      </w:r>
      <w:r w:rsidR="005A3716" w:rsidRPr="004D5B01">
        <w:rPr>
          <w:sz w:val="20"/>
          <w:szCs w:val="20"/>
        </w:rPr>
        <w:t xml:space="preserve"> </w:t>
      </w:r>
      <w:r w:rsidR="00E31D6B" w:rsidRPr="004D5B01">
        <w:rPr>
          <w:sz w:val="20"/>
          <w:szCs w:val="20"/>
        </w:rPr>
        <w:t xml:space="preserve">Luxemburgová jsou pohřbeni na berlínském hřbitově Friedrichsfelde. </w:t>
      </w:r>
      <w:r w:rsidR="00977161" w:rsidRPr="004D5B01">
        <w:rPr>
          <w:sz w:val="20"/>
          <w:szCs w:val="20"/>
        </w:rPr>
        <w:t>H</w:t>
      </w:r>
      <w:r w:rsidR="00E31D6B" w:rsidRPr="004D5B01">
        <w:rPr>
          <w:sz w:val="20"/>
          <w:szCs w:val="20"/>
        </w:rPr>
        <w:t xml:space="preserve">roby jsou dodnes </w:t>
      </w:r>
      <w:r w:rsidR="005A6C29" w:rsidRPr="004D5B01">
        <w:rPr>
          <w:sz w:val="20"/>
          <w:szCs w:val="20"/>
        </w:rPr>
        <w:t>ma</w:t>
      </w:r>
      <w:r w:rsidR="00977161" w:rsidRPr="004D5B01">
        <w:rPr>
          <w:sz w:val="20"/>
          <w:szCs w:val="20"/>
        </w:rPr>
        <w:t>nifestačně</w:t>
      </w:r>
      <w:r w:rsidR="005A6C29" w:rsidRPr="004D5B01">
        <w:rPr>
          <w:sz w:val="20"/>
          <w:szCs w:val="20"/>
        </w:rPr>
        <w:t xml:space="preserve"> </w:t>
      </w:r>
      <w:r w:rsidR="00E31D6B" w:rsidRPr="004D5B01">
        <w:rPr>
          <w:sz w:val="20"/>
          <w:szCs w:val="20"/>
        </w:rPr>
        <w:t>navštěvovány</w:t>
      </w:r>
      <w:r w:rsidR="00977161" w:rsidRPr="004D5B01">
        <w:rPr>
          <w:sz w:val="20"/>
          <w:szCs w:val="20"/>
        </w:rPr>
        <w:t>, a to</w:t>
      </w:r>
      <w:r w:rsidR="008E267E" w:rsidRPr="004D5B01">
        <w:rPr>
          <w:sz w:val="20"/>
          <w:szCs w:val="20"/>
        </w:rPr>
        <w:t xml:space="preserve"> </w:t>
      </w:r>
      <w:r w:rsidR="00C639F9" w:rsidRPr="004D5B01">
        <w:rPr>
          <w:sz w:val="20"/>
          <w:szCs w:val="20"/>
        </w:rPr>
        <w:t>především</w:t>
      </w:r>
      <w:r w:rsidR="005A6C29" w:rsidRPr="004D5B01">
        <w:rPr>
          <w:sz w:val="20"/>
          <w:szCs w:val="20"/>
        </w:rPr>
        <w:t xml:space="preserve"> </w:t>
      </w:r>
      <w:r w:rsidR="00B83D69" w:rsidRPr="004D5B01">
        <w:rPr>
          <w:sz w:val="20"/>
          <w:szCs w:val="20"/>
        </w:rPr>
        <w:t xml:space="preserve">při připomínkách </w:t>
      </w:r>
      <w:r w:rsidR="005A6C29" w:rsidRPr="004D5B01">
        <w:rPr>
          <w:sz w:val="20"/>
          <w:szCs w:val="20"/>
        </w:rPr>
        <w:t xml:space="preserve">výročí jejich </w:t>
      </w:r>
      <w:r w:rsidR="00D06E64" w:rsidRPr="004D5B01">
        <w:rPr>
          <w:sz w:val="20"/>
          <w:szCs w:val="20"/>
        </w:rPr>
        <w:t xml:space="preserve">násilné </w:t>
      </w:r>
      <w:r w:rsidR="005A6C29" w:rsidRPr="004D5B01">
        <w:rPr>
          <w:sz w:val="20"/>
          <w:szCs w:val="20"/>
        </w:rPr>
        <w:t>smrti.</w:t>
      </w:r>
      <w:r w:rsidR="009B217A" w:rsidRPr="004D5B01">
        <w:rPr>
          <w:rStyle w:val="Znakapoznpodarou"/>
          <w:sz w:val="20"/>
          <w:szCs w:val="20"/>
        </w:rPr>
        <w:footnoteReference w:id="54"/>
      </w:r>
      <w:r w:rsidR="008E267E" w:rsidRPr="004D5B01">
        <w:rPr>
          <w:sz w:val="20"/>
          <w:szCs w:val="20"/>
        </w:rPr>
        <w:t xml:space="preserve"> </w:t>
      </w:r>
    </w:p>
    <w:p w:rsidR="00220A47" w:rsidRDefault="00AD432A" w:rsidP="002826C9">
      <w:pPr>
        <w:ind w:firstLine="284"/>
        <w:jc w:val="both"/>
        <w:rPr>
          <w:sz w:val="20"/>
          <w:szCs w:val="20"/>
        </w:rPr>
      </w:pPr>
      <w:r w:rsidRPr="004D5B01">
        <w:rPr>
          <w:sz w:val="20"/>
          <w:szCs w:val="20"/>
        </w:rPr>
        <w:t>Telegrafické s</w:t>
      </w:r>
      <w:r w:rsidR="00220A47" w:rsidRPr="004D5B01">
        <w:rPr>
          <w:sz w:val="20"/>
          <w:szCs w:val="20"/>
        </w:rPr>
        <w:t xml:space="preserve">třípky z dramatických osudů celoživotní </w:t>
      </w:r>
      <w:r w:rsidRPr="004D5B01">
        <w:rPr>
          <w:sz w:val="20"/>
          <w:szCs w:val="20"/>
        </w:rPr>
        <w:t xml:space="preserve">rebelky a přesvědčené </w:t>
      </w:r>
      <w:r w:rsidR="00220A47" w:rsidRPr="004D5B01">
        <w:rPr>
          <w:sz w:val="20"/>
          <w:szCs w:val="20"/>
        </w:rPr>
        <w:t>revolucionářky R. Luxemburgové zakončeme slovy historika ekonomického myšlení É. Jamese, který v pas</w:t>
      </w:r>
      <w:r w:rsidRPr="004D5B01">
        <w:rPr>
          <w:sz w:val="20"/>
          <w:szCs w:val="20"/>
        </w:rPr>
        <w:t>á</w:t>
      </w:r>
      <w:r w:rsidR="00220A47" w:rsidRPr="004D5B01">
        <w:rPr>
          <w:sz w:val="20"/>
          <w:szCs w:val="20"/>
        </w:rPr>
        <w:t>ž</w:t>
      </w:r>
      <w:r w:rsidRPr="004D5B01">
        <w:rPr>
          <w:sz w:val="20"/>
          <w:szCs w:val="20"/>
        </w:rPr>
        <w:t>i</w:t>
      </w:r>
      <w:r w:rsidR="00220A47" w:rsidRPr="004D5B01">
        <w:rPr>
          <w:sz w:val="20"/>
          <w:szCs w:val="20"/>
        </w:rPr>
        <w:t xml:space="preserve"> revoluční socialismus konstatuje: </w:t>
      </w:r>
      <w:r w:rsidR="00220A47" w:rsidRPr="004D5B01">
        <w:rPr>
          <w:i/>
          <w:sz w:val="20"/>
          <w:szCs w:val="20"/>
        </w:rPr>
        <w:t>„Rosa Luxemburgová se nikdy nezpronevěřila marxistickému ideálu, pro který v plné akci také zemřela“</w:t>
      </w:r>
      <w:r w:rsidR="00220A47" w:rsidRPr="004D5B01">
        <w:rPr>
          <w:sz w:val="20"/>
          <w:szCs w:val="20"/>
        </w:rPr>
        <w:t xml:space="preserve"> (James, 1968, s. 46). </w:t>
      </w:r>
      <w:r w:rsidR="002B3A9C" w:rsidRPr="004D5B01">
        <w:rPr>
          <w:sz w:val="20"/>
          <w:szCs w:val="20"/>
        </w:rPr>
        <w:t>A v neposlední řadě připomeňme slova V. I. Lenina:</w:t>
      </w:r>
      <w:r w:rsidR="00A70F46" w:rsidRPr="004D5B01">
        <w:rPr>
          <w:rStyle w:val="Znakapoznpodarou"/>
          <w:sz w:val="20"/>
          <w:szCs w:val="20"/>
        </w:rPr>
        <w:footnoteReference w:id="55"/>
      </w:r>
      <w:r w:rsidR="002B3A9C" w:rsidRPr="004D5B01">
        <w:rPr>
          <w:i/>
          <w:sz w:val="20"/>
          <w:szCs w:val="20"/>
        </w:rPr>
        <w:t>„Byla a zůstane orlem!“</w:t>
      </w:r>
      <w:r w:rsidR="002B3A9C" w:rsidRPr="004D5B01">
        <w:rPr>
          <w:sz w:val="20"/>
          <w:szCs w:val="20"/>
        </w:rPr>
        <w:t>.</w:t>
      </w:r>
      <w:r w:rsidR="002B3A9C" w:rsidRPr="004D5B01">
        <w:rPr>
          <w:rStyle w:val="Znakapoznpodarou"/>
          <w:sz w:val="20"/>
          <w:szCs w:val="20"/>
        </w:rPr>
        <w:footnoteReference w:id="56"/>
      </w:r>
      <w:r w:rsidR="002B3A9C" w:rsidRPr="004D5B01">
        <w:rPr>
          <w:sz w:val="20"/>
          <w:szCs w:val="20"/>
        </w:rPr>
        <w:t xml:space="preserve">  </w:t>
      </w:r>
      <w:r w:rsidR="00220A47" w:rsidRPr="004D5B01">
        <w:rPr>
          <w:sz w:val="20"/>
          <w:szCs w:val="20"/>
        </w:rPr>
        <w:t xml:space="preserve">    </w:t>
      </w:r>
    </w:p>
    <w:p w:rsidR="00705284" w:rsidRDefault="00705284" w:rsidP="002826C9">
      <w:pPr>
        <w:ind w:firstLine="284"/>
        <w:jc w:val="both"/>
        <w:rPr>
          <w:sz w:val="20"/>
          <w:szCs w:val="20"/>
        </w:rPr>
      </w:pPr>
    </w:p>
    <w:p w:rsidR="00705284" w:rsidRPr="00705284" w:rsidRDefault="00705284" w:rsidP="00705284">
      <w:pPr>
        <w:pStyle w:val="Nadpis2"/>
        <w:spacing w:before="0" w:beforeAutospacing="0" w:after="0" w:afterAutospacing="0"/>
        <w:ind w:firstLine="284"/>
        <w:rPr>
          <w:sz w:val="28"/>
          <w:szCs w:val="28"/>
        </w:rPr>
      </w:pPr>
      <w:bookmarkStart w:id="14" w:name="_Toc527968941"/>
      <w:bookmarkStart w:id="15" w:name="_Toc528225290"/>
      <w:r>
        <w:rPr>
          <w:sz w:val="28"/>
          <w:szCs w:val="28"/>
        </w:rPr>
        <w:t xml:space="preserve">2. </w:t>
      </w:r>
      <w:r w:rsidRPr="00705284">
        <w:rPr>
          <w:sz w:val="28"/>
          <w:szCs w:val="28"/>
        </w:rPr>
        <w:t>Ekonomické studie a politické texty R. Luxemburgové</w:t>
      </w:r>
      <w:bookmarkEnd w:id="14"/>
      <w:bookmarkEnd w:id="15"/>
      <w:r w:rsidRPr="00705284">
        <w:rPr>
          <w:sz w:val="28"/>
          <w:szCs w:val="28"/>
        </w:rPr>
        <w:t xml:space="preserve">     </w:t>
      </w:r>
    </w:p>
    <w:p w:rsidR="00705284" w:rsidRPr="004D5B01" w:rsidRDefault="00705284" w:rsidP="002826C9">
      <w:pPr>
        <w:ind w:firstLine="284"/>
        <w:jc w:val="both"/>
        <w:rPr>
          <w:sz w:val="20"/>
          <w:szCs w:val="20"/>
        </w:rPr>
      </w:pPr>
    </w:p>
    <w:p w:rsidR="00F92FBC" w:rsidRPr="004D5B01" w:rsidRDefault="002C6892" w:rsidP="002826C9">
      <w:pPr>
        <w:ind w:firstLine="284"/>
        <w:jc w:val="both"/>
        <w:rPr>
          <w:sz w:val="20"/>
          <w:szCs w:val="20"/>
        </w:rPr>
      </w:pPr>
      <w:r w:rsidRPr="004D5B01">
        <w:rPr>
          <w:sz w:val="20"/>
          <w:szCs w:val="20"/>
        </w:rPr>
        <w:t xml:space="preserve">Přehledové </w:t>
      </w:r>
      <w:r w:rsidR="0054058F" w:rsidRPr="004D5B01">
        <w:rPr>
          <w:sz w:val="20"/>
          <w:szCs w:val="20"/>
        </w:rPr>
        <w:t xml:space="preserve">materiály kvantifikují politické a vědecké výstupy </w:t>
      </w:r>
      <w:r w:rsidR="00E078E1" w:rsidRPr="004D5B01">
        <w:rPr>
          <w:sz w:val="20"/>
          <w:szCs w:val="20"/>
        </w:rPr>
        <w:t xml:space="preserve">R. </w:t>
      </w:r>
      <w:r w:rsidR="00432EBA" w:rsidRPr="004D5B01">
        <w:rPr>
          <w:sz w:val="20"/>
          <w:szCs w:val="20"/>
        </w:rPr>
        <w:t xml:space="preserve">Luxemburgové </w:t>
      </w:r>
      <w:r w:rsidR="00E078E1" w:rsidRPr="004D5B01">
        <w:rPr>
          <w:sz w:val="20"/>
          <w:szCs w:val="20"/>
        </w:rPr>
        <w:t>č</w:t>
      </w:r>
      <w:r w:rsidR="0054058F" w:rsidRPr="004D5B01">
        <w:rPr>
          <w:sz w:val="20"/>
          <w:szCs w:val="20"/>
        </w:rPr>
        <w:t xml:space="preserve">íslem </w:t>
      </w:r>
      <w:r w:rsidR="00E078E1" w:rsidRPr="004D5B01">
        <w:rPr>
          <w:sz w:val="20"/>
          <w:szCs w:val="20"/>
        </w:rPr>
        <w:t xml:space="preserve">okolo </w:t>
      </w:r>
      <w:r w:rsidR="0054058F" w:rsidRPr="004D5B01">
        <w:rPr>
          <w:sz w:val="20"/>
          <w:szCs w:val="20"/>
        </w:rPr>
        <w:t xml:space="preserve">700 </w:t>
      </w:r>
      <w:r w:rsidR="00F92FBC" w:rsidRPr="004D5B01">
        <w:rPr>
          <w:sz w:val="20"/>
          <w:szCs w:val="20"/>
        </w:rPr>
        <w:t>projevů</w:t>
      </w:r>
      <w:r w:rsidR="0054058F" w:rsidRPr="004D5B01">
        <w:rPr>
          <w:sz w:val="20"/>
          <w:szCs w:val="20"/>
        </w:rPr>
        <w:t xml:space="preserve">, </w:t>
      </w:r>
      <w:r w:rsidR="00F92FBC" w:rsidRPr="004D5B01">
        <w:rPr>
          <w:sz w:val="20"/>
          <w:szCs w:val="20"/>
        </w:rPr>
        <w:t xml:space="preserve">článků, </w:t>
      </w:r>
      <w:r w:rsidR="0054058F" w:rsidRPr="004D5B01">
        <w:rPr>
          <w:sz w:val="20"/>
          <w:szCs w:val="20"/>
        </w:rPr>
        <w:t>pamfletů a knih.</w:t>
      </w:r>
      <w:r w:rsidR="00F92FBC" w:rsidRPr="004D5B01">
        <w:rPr>
          <w:sz w:val="20"/>
          <w:szCs w:val="20"/>
        </w:rPr>
        <w:t xml:space="preserve"> </w:t>
      </w:r>
      <w:r w:rsidR="004D0EF0" w:rsidRPr="004D5B01">
        <w:rPr>
          <w:sz w:val="20"/>
          <w:szCs w:val="20"/>
        </w:rPr>
        <w:t>Publikovány</w:t>
      </w:r>
      <w:r w:rsidR="00F92FBC" w:rsidRPr="004D5B01">
        <w:rPr>
          <w:sz w:val="20"/>
          <w:szCs w:val="20"/>
        </w:rPr>
        <w:t xml:space="preserve"> byly v mnoha souborech i mnoha </w:t>
      </w:r>
      <w:r w:rsidR="00020A13" w:rsidRPr="004D5B01">
        <w:rPr>
          <w:sz w:val="20"/>
          <w:szCs w:val="20"/>
        </w:rPr>
        <w:t xml:space="preserve">a mnoha </w:t>
      </w:r>
      <w:r w:rsidR="00F92FBC" w:rsidRPr="004D5B01">
        <w:rPr>
          <w:sz w:val="20"/>
          <w:szCs w:val="20"/>
        </w:rPr>
        <w:t>vydáních.</w:t>
      </w:r>
      <w:r w:rsidR="00E321F2" w:rsidRPr="004D5B01">
        <w:rPr>
          <w:sz w:val="20"/>
          <w:szCs w:val="20"/>
        </w:rPr>
        <w:t xml:space="preserve"> Tudíž je nutné plně souhlasit s názorem, že </w:t>
      </w:r>
      <w:r w:rsidR="00E321F2" w:rsidRPr="004D5B01">
        <w:rPr>
          <w:i/>
          <w:sz w:val="20"/>
          <w:szCs w:val="20"/>
        </w:rPr>
        <w:t>„v tak rozsáhlém literárním souboru každý nalezne potřebné odstavce pro potvrzení toho či onoho názoru“</w:t>
      </w:r>
      <w:r w:rsidR="00E321F2" w:rsidRPr="004D5B01">
        <w:rPr>
          <w:sz w:val="20"/>
          <w:szCs w:val="20"/>
        </w:rPr>
        <w:t xml:space="preserve"> (Varadzin, 2004, s. 35).</w:t>
      </w:r>
      <w:r w:rsidR="00020A13" w:rsidRPr="004D5B01">
        <w:rPr>
          <w:rStyle w:val="Znakapoznpodarou"/>
          <w:sz w:val="20"/>
          <w:szCs w:val="20"/>
        </w:rPr>
        <w:footnoteReference w:id="57"/>
      </w:r>
      <w:r w:rsidR="00E321F2" w:rsidRPr="004D5B01">
        <w:rPr>
          <w:sz w:val="20"/>
          <w:szCs w:val="20"/>
        </w:rPr>
        <w:t xml:space="preserve"> </w:t>
      </w:r>
      <w:r w:rsidR="00432EBA" w:rsidRPr="004D5B01">
        <w:rPr>
          <w:sz w:val="20"/>
          <w:szCs w:val="20"/>
        </w:rPr>
        <w:t>O její osobnosti</w:t>
      </w:r>
      <w:r w:rsidR="00A528B5" w:rsidRPr="004D5B01">
        <w:rPr>
          <w:sz w:val="20"/>
          <w:szCs w:val="20"/>
        </w:rPr>
        <w:t xml:space="preserve">, postojích i vizích </w:t>
      </w:r>
      <w:r w:rsidR="00432EBA" w:rsidRPr="004D5B01">
        <w:rPr>
          <w:sz w:val="20"/>
          <w:szCs w:val="20"/>
        </w:rPr>
        <w:t xml:space="preserve">se začalo </w:t>
      </w:r>
      <w:r w:rsidR="00E078E1" w:rsidRPr="004D5B01">
        <w:rPr>
          <w:sz w:val="20"/>
          <w:szCs w:val="20"/>
        </w:rPr>
        <w:t xml:space="preserve">kriticky </w:t>
      </w:r>
      <w:r w:rsidR="00432EBA" w:rsidRPr="004D5B01">
        <w:rPr>
          <w:sz w:val="20"/>
          <w:szCs w:val="20"/>
        </w:rPr>
        <w:t>diskutovat již během života</w:t>
      </w:r>
      <w:r w:rsidR="00E078E1" w:rsidRPr="004D5B01">
        <w:rPr>
          <w:sz w:val="20"/>
          <w:szCs w:val="20"/>
        </w:rPr>
        <w:t xml:space="preserve"> Luxemburgové</w:t>
      </w:r>
      <w:r w:rsidR="00764DA9" w:rsidRPr="004D5B01">
        <w:rPr>
          <w:sz w:val="20"/>
          <w:szCs w:val="20"/>
        </w:rPr>
        <w:t>, což</w:t>
      </w:r>
      <w:r w:rsidR="00977161" w:rsidRPr="004D5B01">
        <w:rPr>
          <w:sz w:val="20"/>
          <w:szCs w:val="20"/>
        </w:rPr>
        <w:t xml:space="preserve"> </w:t>
      </w:r>
      <w:r w:rsidR="00E078E1" w:rsidRPr="004D5B01">
        <w:rPr>
          <w:sz w:val="20"/>
          <w:szCs w:val="20"/>
        </w:rPr>
        <w:t xml:space="preserve">mučednická </w:t>
      </w:r>
      <w:r w:rsidR="00764DA9" w:rsidRPr="004D5B01">
        <w:rPr>
          <w:sz w:val="20"/>
          <w:szCs w:val="20"/>
        </w:rPr>
        <w:t xml:space="preserve">smrt </w:t>
      </w:r>
      <w:r w:rsidR="00F92FBC" w:rsidRPr="004D5B01">
        <w:rPr>
          <w:sz w:val="20"/>
          <w:szCs w:val="20"/>
        </w:rPr>
        <w:t xml:space="preserve">následně </w:t>
      </w:r>
      <w:r w:rsidR="00764DA9" w:rsidRPr="004D5B01">
        <w:rPr>
          <w:sz w:val="20"/>
          <w:szCs w:val="20"/>
        </w:rPr>
        <w:t>umocňuje</w:t>
      </w:r>
      <w:r w:rsidR="00432EBA" w:rsidRPr="004D5B01">
        <w:rPr>
          <w:sz w:val="20"/>
          <w:szCs w:val="20"/>
        </w:rPr>
        <w:t>.</w:t>
      </w:r>
      <w:r w:rsidR="00470683" w:rsidRPr="004D5B01">
        <w:rPr>
          <w:rStyle w:val="Znakapoznpodarou"/>
          <w:sz w:val="20"/>
          <w:szCs w:val="20"/>
        </w:rPr>
        <w:footnoteReference w:id="58"/>
      </w:r>
      <w:r w:rsidR="00470683" w:rsidRPr="004D5B01">
        <w:rPr>
          <w:sz w:val="20"/>
          <w:szCs w:val="20"/>
        </w:rPr>
        <w:t xml:space="preserve"> </w:t>
      </w:r>
      <w:r w:rsidR="00432EBA" w:rsidRPr="004D5B01">
        <w:rPr>
          <w:sz w:val="20"/>
          <w:szCs w:val="20"/>
        </w:rPr>
        <w:t>Se závěry a argument</w:t>
      </w:r>
      <w:r w:rsidR="00764DA9" w:rsidRPr="004D5B01">
        <w:rPr>
          <w:sz w:val="20"/>
          <w:szCs w:val="20"/>
        </w:rPr>
        <w:t>ací</w:t>
      </w:r>
      <w:r w:rsidR="00432EBA" w:rsidRPr="004D5B01">
        <w:rPr>
          <w:sz w:val="20"/>
          <w:szCs w:val="20"/>
        </w:rPr>
        <w:t xml:space="preserve"> </w:t>
      </w:r>
      <w:r w:rsidR="00CE246B" w:rsidRPr="004D5B01">
        <w:rPr>
          <w:sz w:val="20"/>
          <w:szCs w:val="20"/>
        </w:rPr>
        <w:t xml:space="preserve">R. </w:t>
      </w:r>
      <w:r w:rsidR="00432EBA" w:rsidRPr="004D5B01">
        <w:rPr>
          <w:sz w:val="20"/>
          <w:szCs w:val="20"/>
        </w:rPr>
        <w:t xml:space="preserve">Luxemburgové polemizoval </w:t>
      </w:r>
      <w:r w:rsidR="00764DA9" w:rsidRPr="004D5B01">
        <w:rPr>
          <w:sz w:val="20"/>
          <w:szCs w:val="20"/>
        </w:rPr>
        <w:t>V. I. Lenin, L. D. Trockij</w:t>
      </w:r>
      <w:r w:rsidR="00A528B5" w:rsidRPr="004D5B01">
        <w:rPr>
          <w:sz w:val="20"/>
          <w:szCs w:val="20"/>
        </w:rPr>
        <w:t xml:space="preserve"> či</w:t>
      </w:r>
      <w:r w:rsidR="00E078E1" w:rsidRPr="004D5B01">
        <w:rPr>
          <w:sz w:val="20"/>
          <w:szCs w:val="20"/>
        </w:rPr>
        <w:t xml:space="preserve"> </w:t>
      </w:r>
      <w:r w:rsidR="00764DA9" w:rsidRPr="004D5B01">
        <w:rPr>
          <w:sz w:val="20"/>
          <w:szCs w:val="20"/>
        </w:rPr>
        <w:t>G. Luk</w:t>
      </w:r>
      <w:r w:rsidR="0080367F" w:rsidRPr="004D5B01">
        <w:rPr>
          <w:sz w:val="20"/>
          <w:szCs w:val="20"/>
        </w:rPr>
        <w:t>á</w:t>
      </w:r>
      <w:r w:rsidR="00764DA9" w:rsidRPr="004D5B01">
        <w:rPr>
          <w:sz w:val="20"/>
          <w:szCs w:val="20"/>
        </w:rPr>
        <w:t>c</w:t>
      </w:r>
      <w:r w:rsidR="0080367F" w:rsidRPr="004D5B01">
        <w:rPr>
          <w:sz w:val="20"/>
          <w:szCs w:val="20"/>
        </w:rPr>
        <w:t>s</w:t>
      </w:r>
      <w:r w:rsidR="00020A13" w:rsidRPr="004D5B01">
        <w:rPr>
          <w:sz w:val="20"/>
          <w:szCs w:val="20"/>
        </w:rPr>
        <w:t xml:space="preserve"> a další marxisté, resp. </w:t>
      </w:r>
      <w:r w:rsidR="00A528B5" w:rsidRPr="004D5B01">
        <w:rPr>
          <w:sz w:val="20"/>
          <w:szCs w:val="20"/>
        </w:rPr>
        <w:t>pseudo</w:t>
      </w:r>
      <w:r w:rsidR="00020A13" w:rsidRPr="004D5B01">
        <w:rPr>
          <w:sz w:val="20"/>
          <w:szCs w:val="20"/>
        </w:rPr>
        <w:t>marxisté</w:t>
      </w:r>
      <w:r w:rsidR="0080367F" w:rsidRPr="004D5B01">
        <w:rPr>
          <w:sz w:val="20"/>
          <w:szCs w:val="20"/>
        </w:rPr>
        <w:t>.</w:t>
      </w:r>
      <w:r w:rsidR="00764DA9" w:rsidRPr="004D5B01">
        <w:rPr>
          <w:sz w:val="20"/>
          <w:szCs w:val="20"/>
        </w:rPr>
        <w:t xml:space="preserve"> </w:t>
      </w:r>
      <w:r w:rsidR="00E078E1" w:rsidRPr="004D5B01">
        <w:rPr>
          <w:sz w:val="20"/>
          <w:szCs w:val="20"/>
        </w:rPr>
        <w:t xml:space="preserve">Přitom je </w:t>
      </w:r>
      <w:r w:rsidR="00F92FBC" w:rsidRPr="004D5B01">
        <w:rPr>
          <w:sz w:val="20"/>
          <w:szCs w:val="20"/>
        </w:rPr>
        <w:t xml:space="preserve">však </w:t>
      </w:r>
      <w:r w:rsidR="00E078E1" w:rsidRPr="004D5B01">
        <w:rPr>
          <w:sz w:val="20"/>
          <w:szCs w:val="20"/>
        </w:rPr>
        <w:t xml:space="preserve">možné konstatovat, že </w:t>
      </w:r>
      <w:r w:rsidR="00F92FBC" w:rsidRPr="004D5B01">
        <w:rPr>
          <w:sz w:val="20"/>
          <w:szCs w:val="20"/>
        </w:rPr>
        <w:t xml:space="preserve">její </w:t>
      </w:r>
      <w:r w:rsidR="00E078E1" w:rsidRPr="004D5B01">
        <w:rPr>
          <w:sz w:val="20"/>
          <w:szCs w:val="20"/>
        </w:rPr>
        <w:t xml:space="preserve">dílo bylo dlouho spíše ignorováno </w:t>
      </w:r>
      <w:r w:rsidR="00F92FBC" w:rsidRPr="004D5B01">
        <w:rPr>
          <w:sz w:val="20"/>
          <w:szCs w:val="20"/>
        </w:rPr>
        <w:t>(</w:t>
      </w:r>
      <w:r w:rsidR="00E078E1" w:rsidRPr="004D5B01">
        <w:rPr>
          <w:sz w:val="20"/>
          <w:szCs w:val="20"/>
        </w:rPr>
        <w:t xml:space="preserve">či </w:t>
      </w:r>
      <w:r w:rsidR="00020A13" w:rsidRPr="004D5B01">
        <w:rPr>
          <w:sz w:val="20"/>
          <w:szCs w:val="20"/>
        </w:rPr>
        <w:t xml:space="preserve">dokonce </w:t>
      </w:r>
      <w:r w:rsidR="00F92FBC" w:rsidRPr="004D5B01">
        <w:rPr>
          <w:sz w:val="20"/>
          <w:szCs w:val="20"/>
        </w:rPr>
        <w:t xml:space="preserve">přímo </w:t>
      </w:r>
      <w:r w:rsidR="00E078E1" w:rsidRPr="004D5B01">
        <w:rPr>
          <w:sz w:val="20"/>
          <w:szCs w:val="20"/>
        </w:rPr>
        <w:t>potlačováno</w:t>
      </w:r>
      <w:r w:rsidR="00F92FBC" w:rsidRPr="004D5B01">
        <w:rPr>
          <w:sz w:val="20"/>
          <w:szCs w:val="20"/>
        </w:rPr>
        <w:t>)</w:t>
      </w:r>
      <w:r w:rsidR="00E078E1" w:rsidRPr="004D5B01">
        <w:rPr>
          <w:sz w:val="20"/>
          <w:szCs w:val="20"/>
        </w:rPr>
        <w:t xml:space="preserve"> a pro </w:t>
      </w:r>
      <w:r w:rsidR="00E078E1" w:rsidRPr="004D5B01">
        <w:rPr>
          <w:i/>
          <w:sz w:val="20"/>
          <w:szCs w:val="20"/>
        </w:rPr>
        <w:t>„oficiální“</w:t>
      </w:r>
      <w:r w:rsidR="00E078E1" w:rsidRPr="004D5B01">
        <w:rPr>
          <w:sz w:val="20"/>
          <w:szCs w:val="20"/>
        </w:rPr>
        <w:t xml:space="preserve"> marxisty a komunisty </w:t>
      </w:r>
      <w:r w:rsidR="00F92FBC" w:rsidRPr="004D5B01">
        <w:rPr>
          <w:sz w:val="20"/>
          <w:szCs w:val="20"/>
        </w:rPr>
        <w:t>v</w:t>
      </w:r>
      <w:r w:rsidR="00E078E1" w:rsidRPr="004D5B01">
        <w:rPr>
          <w:sz w:val="20"/>
          <w:szCs w:val="20"/>
        </w:rPr>
        <w:t xml:space="preserve">elikou a </w:t>
      </w:r>
      <w:r w:rsidR="00020A13" w:rsidRPr="004D5B01">
        <w:rPr>
          <w:sz w:val="20"/>
          <w:szCs w:val="20"/>
        </w:rPr>
        <w:t xml:space="preserve">zářivě </w:t>
      </w:r>
      <w:r w:rsidR="00F92FBC" w:rsidRPr="004D5B01">
        <w:rPr>
          <w:sz w:val="20"/>
          <w:szCs w:val="20"/>
        </w:rPr>
        <w:t>jasnou</w:t>
      </w:r>
      <w:r w:rsidR="00E078E1" w:rsidRPr="004D5B01">
        <w:rPr>
          <w:sz w:val="20"/>
          <w:szCs w:val="20"/>
        </w:rPr>
        <w:t xml:space="preserve"> hvězdou</w:t>
      </w:r>
      <w:r w:rsidR="001C5039" w:rsidRPr="004D5B01">
        <w:rPr>
          <w:sz w:val="20"/>
          <w:szCs w:val="20"/>
        </w:rPr>
        <w:t xml:space="preserve"> (politickou ani ekonomickou)</w:t>
      </w:r>
      <w:r w:rsidR="001C5039" w:rsidRPr="004D5B01">
        <w:rPr>
          <w:rStyle w:val="Znakapoznpodarou"/>
          <w:sz w:val="20"/>
          <w:szCs w:val="20"/>
        </w:rPr>
        <w:footnoteReference w:id="59"/>
      </w:r>
      <w:r w:rsidR="00F92FBC" w:rsidRPr="004D5B01">
        <w:rPr>
          <w:sz w:val="20"/>
          <w:szCs w:val="20"/>
        </w:rPr>
        <w:t xml:space="preserve"> příliš</w:t>
      </w:r>
      <w:r w:rsidR="002341A7" w:rsidRPr="004D5B01">
        <w:rPr>
          <w:sz w:val="20"/>
          <w:szCs w:val="20"/>
        </w:rPr>
        <w:t xml:space="preserve"> </w:t>
      </w:r>
      <w:r w:rsidR="00020A13" w:rsidRPr="004D5B01">
        <w:rPr>
          <w:sz w:val="20"/>
          <w:szCs w:val="20"/>
        </w:rPr>
        <w:t xml:space="preserve">R. </w:t>
      </w:r>
      <w:r w:rsidR="00F92FBC" w:rsidRPr="004D5B01">
        <w:rPr>
          <w:sz w:val="20"/>
          <w:szCs w:val="20"/>
        </w:rPr>
        <w:t xml:space="preserve">Luxemburgová obvykle </w:t>
      </w:r>
      <w:r w:rsidR="00E078E1" w:rsidRPr="004D5B01">
        <w:rPr>
          <w:sz w:val="20"/>
          <w:szCs w:val="20"/>
        </w:rPr>
        <w:t>neb</w:t>
      </w:r>
      <w:r w:rsidR="00F92FBC" w:rsidRPr="004D5B01">
        <w:rPr>
          <w:sz w:val="20"/>
          <w:szCs w:val="20"/>
        </w:rPr>
        <w:t>ývala</w:t>
      </w:r>
      <w:r w:rsidR="00E078E1" w:rsidRPr="004D5B01">
        <w:rPr>
          <w:sz w:val="20"/>
          <w:szCs w:val="20"/>
        </w:rPr>
        <w:t>.</w:t>
      </w:r>
      <w:r w:rsidR="001C5039" w:rsidRPr="004D5B01">
        <w:rPr>
          <w:sz w:val="20"/>
          <w:szCs w:val="20"/>
        </w:rPr>
        <w:t xml:space="preserve"> Což </w:t>
      </w:r>
      <w:r w:rsidR="00020A13" w:rsidRPr="004D5B01">
        <w:rPr>
          <w:sz w:val="20"/>
          <w:szCs w:val="20"/>
        </w:rPr>
        <w:t xml:space="preserve">ovšem </w:t>
      </w:r>
      <w:r w:rsidR="00D74008" w:rsidRPr="004D5B01">
        <w:rPr>
          <w:sz w:val="20"/>
          <w:szCs w:val="20"/>
        </w:rPr>
        <w:t>současně</w:t>
      </w:r>
      <w:r w:rsidR="001C5039" w:rsidRPr="004D5B01">
        <w:rPr>
          <w:sz w:val="20"/>
          <w:szCs w:val="20"/>
        </w:rPr>
        <w:t xml:space="preserve"> </w:t>
      </w:r>
      <w:r w:rsidR="00020A13" w:rsidRPr="004D5B01">
        <w:rPr>
          <w:sz w:val="20"/>
          <w:szCs w:val="20"/>
        </w:rPr>
        <w:t xml:space="preserve">nikterak </w:t>
      </w:r>
      <w:r w:rsidR="001C5039" w:rsidRPr="004D5B01">
        <w:rPr>
          <w:sz w:val="20"/>
          <w:szCs w:val="20"/>
        </w:rPr>
        <w:t xml:space="preserve">nebránilo tomu, aby její smrt byla propagandisticky </w:t>
      </w:r>
      <w:r w:rsidR="00F92FBC" w:rsidRPr="004D5B01">
        <w:rPr>
          <w:sz w:val="20"/>
          <w:szCs w:val="20"/>
        </w:rPr>
        <w:t xml:space="preserve">hojně </w:t>
      </w:r>
      <w:r w:rsidR="001C5039" w:rsidRPr="004D5B01">
        <w:rPr>
          <w:sz w:val="20"/>
          <w:szCs w:val="20"/>
        </w:rPr>
        <w:t>využívána jako oblíbený a tradiční argument-symbol proti kapitalistickému Západu.</w:t>
      </w:r>
      <w:r w:rsidR="001C5039" w:rsidRPr="004D5B01">
        <w:rPr>
          <w:rStyle w:val="Znakapoznpodarou"/>
          <w:sz w:val="20"/>
          <w:szCs w:val="20"/>
        </w:rPr>
        <w:footnoteReference w:id="60"/>
      </w:r>
      <w:r w:rsidR="001C5039" w:rsidRPr="004D5B01">
        <w:rPr>
          <w:sz w:val="20"/>
          <w:szCs w:val="20"/>
        </w:rPr>
        <w:t xml:space="preserve"> </w:t>
      </w:r>
    </w:p>
    <w:p w:rsidR="0071043B" w:rsidRPr="004D5B01" w:rsidRDefault="00E078E1" w:rsidP="002826C9">
      <w:pPr>
        <w:ind w:firstLine="284"/>
        <w:jc w:val="both"/>
        <w:rPr>
          <w:sz w:val="20"/>
          <w:szCs w:val="20"/>
        </w:rPr>
      </w:pPr>
      <w:r w:rsidRPr="004D5B01">
        <w:rPr>
          <w:sz w:val="20"/>
          <w:szCs w:val="20"/>
        </w:rPr>
        <w:t xml:space="preserve">Ikonický charakter </w:t>
      </w:r>
      <w:r w:rsidR="00100A6F" w:rsidRPr="004D5B01">
        <w:rPr>
          <w:sz w:val="20"/>
          <w:szCs w:val="20"/>
        </w:rPr>
        <w:t xml:space="preserve">R. </w:t>
      </w:r>
      <w:r w:rsidRPr="004D5B01">
        <w:rPr>
          <w:sz w:val="20"/>
          <w:szCs w:val="20"/>
        </w:rPr>
        <w:t xml:space="preserve">Luxemburgové začíná být </w:t>
      </w:r>
      <w:r w:rsidR="00100A6F" w:rsidRPr="004D5B01">
        <w:rPr>
          <w:sz w:val="20"/>
          <w:szCs w:val="20"/>
        </w:rPr>
        <w:t xml:space="preserve">cíleně </w:t>
      </w:r>
      <w:r w:rsidRPr="004D5B01">
        <w:rPr>
          <w:sz w:val="20"/>
          <w:szCs w:val="20"/>
        </w:rPr>
        <w:t xml:space="preserve">pěstován až v souvislosti se zájmem a pozorností určitých akademických kruhů. </w:t>
      </w:r>
      <w:r w:rsidR="00E40294" w:rsidRPr="004D5B01">
        <w:rPr>
          <w:sz w:val="20"/>
          <w:szCs w:val="20"/>
        </w:rPr>
        <w:t xml:space="preserve">A to </w:t>
      </w:r>
      <w:r w:rsidR="00E806F0" w:rsidRPr="004D5B01">
        <w:rPr>
          <w:sz w:val="20"/>
          <w:szCs w:val="20"/>
        </w:rPr>
        <w:t xml:space="preserve">kruhů </w:t>
      </w:r>
      <w:r w:rsidR="00E40294" w:rsidRPr="004D5B01">
        <w:rPr>
          <w:sz w:val="20"/>
          <w:szCs w:val="20"/>
        </w:rPr>
        <w:t xml:space="preserve">zejména </w:t>
      </w:r>
      <w:r w:rsidR="002341A7" w:rsidRPr="004D5B01">
        <w:rPr>
          <w:sz w:val="20"/>
          <w:szCs w:val="20"/>
        </w:rPr>
        <w:t xml:space="preserve">blízkých nové </w:t>
      </w:r>
      <w:r w:rsidR="0051675C" w:rsidRPr="004D5B01">
        <w:rPr>
          <w:sz w:val="20"/>
          <w:szCs w:val="20"/>
        </w:rPr>
        <w:t xml:space="preserve">tzv. </w:t>
      </w:r>
      <w:r w:rsidR="002341A7" w:rsidRPr="004D5B01">
        <w:rPr>
          <w:sz w:val="20"/>
          <w:szCs w:val="20"/>
        </w:rPr>
        <w:t xml:space="preserve">levici. </w:t>
      </w:r>
      <w:r w:rsidR="009220A3" w:rsidRPr="004D5B01">
        <w:rPr>
          <w:sz w:val="20"/>
          <w:szCs w:val="20"/>
        </w:rPr>
        <w:t>Především</w:t>
      </w:r>
      <w:r w:rsidR="002341A7" w:rsidRPr="004D5B01">
        <w:rPr>
          <w:sz w:val="20"/>
          <w:szCs w:val="20"/>
        </w:rPr>
        <w:t xml:space="preserve"> od 60. let </w:t>
      </w:r>
      <w:r w:rsidR="00F92FBC" w:rsidRPr="004D5B01">
        <w:rPr>
          <w:sz w:val="20"/>
          <w:szCs w:val="20"/>
        </w:rPr>
        <w:t xml:space="preserve">minulého století </w:t>
      </w:r>
      <w:r w:rsidR="002341A7" w:rsidRPr="004D5B01">
        <w:rPr>
          <w:sz w:val="20"/>
          <w:szCs w:val="20"/>
        </w:rPr>
        <w:t xml:space="preserve">vzniká </w:t>
      </w:r>
      <w:r w:rsidR="00D74008" w:rsidRPr="004D5B01">
        <w:rPr>
          <w:sz w:val="20"/>
          <w:szCs w:val="20"/>
        </w:rPr>
        <w:t>nemálo</w:t>
      </w:r>
      <w:r w:rsidR="00764DA9" w:rsidRPr="004D5B01">
        <w:rPr>
          <w:sz w:val="20"/>
          <w:szCs w:val="20"/>
        </w:rPr>
        <w:t xml:space="preserve"> prací o </w:t>
      </w:r>
      <w:r w:rsidR="009220A3" w:rsidRPr="004D5B01">
        <w:rPr>
          <w:i/>
          <w:sz w:val="20"/>
          <w:szCs w:val="20"/>
        </w:rPr>
        <w:t>„</w:t>
      </w:r>
      <w:r w:rsidR="000E18C5" w:rsidRPr="004D5B01">
        <w:rPr>
          <w:i/>
          <w:sz w:val="20"/>
          <w:szCs w:val="20"/>
        </w:rPr>
        <w:t>R</w:t>
      </w:r>
      <w:r w:rsidR="00764DA9" w:rsidRPr="004D5B01">
        <w:rPr>
          <w:i/>
          <w:sz w:val="20"/>
          <w:szCs w:val="20"/>
        </w:rPr>
        <w:t>udé Rose</w:t>
      </w:r>
      <w:r w:rsidR="009220A3" w:rsidRPr="004D5B01">
        <w:rPr>
          <w:i/>
          <w:sz w:val="20"/>
          <w:szCs w:val="20"/>
        </w:rPr>
        <w:t>“</w:t>
      </w:r>
      <w:r w:rsidR="00764DA9" w:rsidRPr="004D5B01">
        <w:rPr>
          <w:sz w:val="20"/>
          <w:szCs w:val="20"/>
        </w:rPr>
        <w:t>, jej</w:t>
      </w:r>
      <w:r w:rsidR="00977161" w:rsidRPr="004D5B01">
        <w:rPr>
          <w:sz w:val="20"/>
          <w:szCs w:val="20"/>
        </w:rPr>
        <w:t>í</w:t>
      </w:r>
      <w:r w:rsidR="00764DA9" w:rsidRPr="004D5B01">
        <w:rPr>
          <w:sz w:val="20"/>
          <w:szCs w:val="20"/>
        </w:rPr>
        <w:t>ž život, dílo i odkaz se stáv</w:t>
      </w:r>
      <w:r w:rsidR="00E40294" w:rsidRPr="004D5B01">
        <w:rPr>
          <w:sz w:val="20"/>
          <w:szCs w:val="20"/>
        </w:rPr>
        <w:t>ají</w:t>
      </w:r>
      <w:r w:rsidR="00764DA9" w:rsidRPr="004D5B01">
        <w:rPr>
          <w:sz w:val="20"/>
          <w:szCs w:val="20"/>
        </w:rPr>
        <w:t xml:space="preserve"> </w:t>
      </w:r>
      <w:r w:rsidR="00E40294" w:rsidRPr="004D5B01">
        <w:rPr>
          <w:sz w:val="20"/>
          <w:szCs w:val="20"/>
        </w:rPr>
        <w:t xml:space="preserve">módním </w:t>
      </w:r>
      <w:r w:rsidR="00764DA9" w:rsidRPr="004D5B01">
        <w:rPr>
          <w:sz w:val="20"/>
          <w:szCs w:val="20"/>
        </w:rPr>
        <w:t xml:space="preserve">předmětem </w:t>
      </w:r>
      <w:r w:rsidR="00E806F0" w:rsidRPr="004D5B01">
        <w:rPr>
          <w:sz w:val="20"/>
          <w:szCs w:val="20"/>
        </w:rPr>
        <w:t xml:space="preserve">– obvykle </w:t>
      </w:r>
      <w:r w:rsidR="00100A6F" w:rsidRPr="004D5B01">
        <w:rPr>
          <w:sz w:val="20"/>
          <w:szCs w:val="20"/>
        </w:rPr>
        <w:t xml:space="preserve">politicky korektního </w:t>
      </w:r>
      <w:r w:rsidR="00E806F0" w:rsidRPr="004D5B01">
        <w:rPr>
          <w:sz w:val="20"/>
          <w:szCs w:val="20"/>
        </w:rPr>
        <w:t xml:space="preserve">– </w:t>
      </w:r>
      <w:r w:rsidR="00764DA9" w:rsidRPr="004D5B01">
        <w:rPr>
          <w:sz w:val="20"/>
          <w:szCs w:val="20"/>
        </w:rPr>
        <w:t>bádání nejen</w:t>
      </w:r>
      <w:r w:rsidR="00BB26BB" w:rsidRPr="004D5B01">
        <w:rPr>
          <w:sz w:val="20"/>
          <w:szCs w:val="20"/>
        </w:rPr>
        <w:t>om</w:t>
      </w:r>
      <w:r w:rsidR="00764DA9" w:rsidRPr="004D5B01">
        <w:rPr>
          <w:sz w:val="20"/>
          <w:szCs w:val="20"/>
        </w:rPr>
        <w:t xml:space="preserve"> ženských a</w:t>
      </w:r>
      <w:r w:rsidR="00F92FBC" w:rsidRPr="004D5B01">
        <w:rPr>
          <w:sz w:val="20"/>
          <w:szCs w:val="20"/>
        </w:rPr>
        <w:t xml:space="preserve">ktivistek, ale i </w:t>
      </w:r>
      <w:r w:rsidR="00100A6F" w:rsidRPr="004D5B01">
        <w:rPr>
          <w:sz w:val="20"/>
          <w:szCs w:val="20"/>
        </w:rPr>
        <w:t xml:space="preserve">mnoha </w:t>
      </w:r>
      <w:r w:rsidR="00F92FBC" w:rsidRPr="004D5B01">
        <w:rPr>
          <w:sz w:val="20"/>
          <w:szCs w:val="20"/>
        </w:rPr>
        <w:t xml:space="preserve">dalších autorů, </w:t>
      </w:r>
      <w:r w:rsidR="00E806F0" w:rsidRPr="004D5B01">
        <w:rPr>
          <w:sz w:val="20"/>
          <w:szCs w:val="20"/>
        </w:rPr>
        <w:t xml:space="preserve">a to </w:t>
      </w:r>
      <w:r w:rsidR="00F92FBC" w:rsidRPr="004D5B01">
        <w:rPr>
          <w:sz w:val="20"/>
          <w:szCs w:val="20"/>
        </w:rPr>
        <w:t>marxistických i nemarxistických</w:t>
      </w:r>
      <w:r w:rsidR="00100A6F" w:rsidRPr="004D5B01">
        <w:rPr>
          <w:sz w:val="20"/>
          <w:szCs w:val="20"/>
        </w:rPr>
        <w:t xml:space="preserve">. Již od své smrti </w:t>
      </w:r>
      <w:r w:rsidR="00E806F0" w:rsidRPr="004D5B01">
        <w:rPr>
          <w:sz w:val="20"/>
          <w:szCs w:val="20"/>
        </w:rPr>
        <w:t xml:space="preserve">Luxemburgová </w:t>
      </w:r>
      <w:r w:rsidR="00100A6F" w:rsidRPr="004D5B01">
        <w:rPr>
          <w:sz w:val="20"/>
          <w:szCs w:val="20"/>
        </w:rPr>
        <w:t xml:space="preserve">magicky inspiruje </w:t>
      </w:r>
      <w:r w:rsidR="00F92FBC" w:rsidRPr="004D5B01">
        <w:rPr>
          <w:sz w:val="20"/>
          <w:szCs w:val="20"/>
        </w:rPr>
        <w:t>básn</w:t>
      </w:r>
      <w:r w:rsidR="00100A6F" w:rsidRPr="004D5B01">
        <w:rPr>
          <w:sz w:val="20"/>
          <w:szCs w:val="20"/>
        </w:rPr>
        <w:t>í</w:t>
      </w:r>
      <w:r w:rsidR="00F92FBC" w:rsidRPr="004D5B01">
        <w:rPr>
          <w:sz w:val="20"/>
          <w:szCs w:val="20"/>
        </w:rPr>
        <w:t>k</w:t>
      </w:r>
      <w:r w:rsidR="00100A6F" w:rsidRPr="004D5B01">
        <w:rPr>
          <w:sz w:val="20"/>
          <w:szCs w:val="20"/>
        </w:rPr>
        <w:t>y</w:t>
      </w:r>
      <w:r w:rsidR="00F92FBC" w:rsidRPr="004D5B01">
        <w:rPr>
          <w:sz w:val="20"/>
          <w:szCs w:val="20"/>
        </w:rPr>
        <w:t>, dramatik</w:t>
      </w:r>
      <w:r w:rsidR="005062FD" w:rsidRPr="004D5B01">
        <w:rPr>
          <w:sz w:val="20"/>
          <w:szCs w:val="20"/>
        </w:rPr>
        <w:t>y</w:t>
      </w:r>
      <w:r w:rsidR="00F92FBC" w:rsidRPr="004D5B01">
        <w:rPr>
          <w:sz w:val="20"/>
          <w:szCs w:val="20"/>
        </w:rPr>
        <w:t xml:space="preserve"> a</w:t>
      </w:r>
      <w:r w:rsidR="00100A6F" w:rsidRPr="004D5B01">
        <w:rPr>
          <w:sz w:val="20"/>
          <w:szCs w:val="20"/>
        </w:rPr>
        <w:t xml:space="preserve"> </w:t>
      </w:r>
      <w:r w:rsidR="005062FD" w:rsidRPr="004D5B01">
        <w:rPr>
          <w:sz w:val="20"/>
          <w:szCs w:val="20"/>
        </w:rPr>
        <w:t>další</w:t>
      </w:r>
      <w:r w:rsidR="00100A6F" w:rsidRPr="004D5B01">
        <w:rPr>
          <w:sz w:val="20"/>
          <w:szCs w:val="20"/>
        </w:rPr>
        <w:t xml:space="preserve"> umělce</w:t>
      </w:r>
      <w:r w:rsidR="00F92FBC" w:rsidRPr="004D5B01">
        <w:rPr>
          <w:sz w:val="20"/>
          <w:szCs w:val="20"/>
        </w:rPr>
        <w:t>.</w:t>
      </w:r>
      <w:r w:rsidR="005062FD" w:rsidRPr="004D5B01">
        <w:rPr>
          <w:rStyle w:val="Znakapoznpodarou"/>
          <w:sz w:val="20"/>
          <w:szCs w:val="20"/>
        </w:rPr>
        <w:footnoteReference w:id="61"/>
      </w:r>
      <w:r w:rsidR="00F92FBC" w:rsidRPr="004D5B01">
        <w:rPr>
          <w:sz w:val="20"/>
          <w:szCs w:val="20"/>
        </w:rPr>
        <w:t xml:space="preserve"> Globálně </w:t>
      </w:r>
      <w:r w:rsidR="00BB26BB" w:rsidRPr="004D5B01">
        <w:rPr>
          <w:sz w:val="20"/>
          <w:szCs w:val="20"/>
        </w:rPr>
        <w:t>tradovanými</w:t>
      </w:r>
      <w:r w:rsidR="00F92FBC" w:rsidRPr="004D5B01">
        <w:rPr>
          <w:sz w:val="20"/>
          <w:szCs w:val="20"/>
        </w:rPr>
        <w:t xml:space="preserve"> se stávají její parafrázované </w:t>
      </w:r>
      <w:r w:rsidR="001A61AA" w:rsidRPr="004D5B01">
        <w:rPr>
          <w:sz w:val="20"/>
          <w:szCs w:val="20"/>
        </w:rPr>
        <w:t xml:space="preserve">nadčasové </w:t>
      </w:r>
      <w:r w:rsidR="00F92FBC" w:rsidRPr="004D5B01">
        <w:rPr>
          <w:sz w:val="20"/>
          <w:szCs w:val="20"/>
        </w:rPr>
        <w:t>výroky</w:t>
      </w:r>
      <w:r w:rsidR="00764DA9" w:rsidRPr="004D5B01">
        <w:rPr>
          <w:sz w:val="20"/>
          <w:szCs w:val="20"/>
        </w:rPr>
        <w:t xml:space="preserve"> </w:t>
      </w:r>
      <w:r w:rsidR="00100A6F" w:rsidRPr="004D5B01">
        <w:rPr>
          <w:sz w:val="20"/>
          <w:szCs w:val="20"/>
        </w:rPr>
        <w:t>jako</w:t>
      </w:r>
      <w:r w:rsidR="00F92FBC" w:rsidRPr="004D5B01">
        <w:rPr>
          <w:sz w:val="20"/>
          <w:szCs w:val="20"/>
        </w:rPr>
        <w:t>:</w:t>
      </w:r>
      <w:r w:rsidR="00100A6F" w:rsidRPr="004D5B01">
        <w:rPr>
          <w:sz w:val="20"/>
          <w:szCs w:val="20"/>
        </w:rPr>
        <w:t xml:space="preserve"> </w:t>
      </w:r>
      <w:r w:rsidR="00100A6F" w:rsidRPr="004D5B01">
        <w:rPr>
          <w:i/>
          <w:sz w:val="20"/>
          <w:szCs w:val="20"/>
        </w:rPr>
        <w:t>„Svoboda je především svobodou toho, kdo myslí jinak“</w:t>
      </w:r>
      <w:r w:rsidR="00E806F0" w:rsidRPr="004D5B01">
        <w:rPr>
          <w:rStyle w:val="Znakapoznpodarou"/>
          <w:sz w:val="20"/>
          <w:szCs w:val="20"/>
        </w:rPr>
        <w:footnoteReference w:id="62"/>
      </w:r>
      <w:r w:rsidR="00100A6F" w:rsidRPr="004D5B01">
        <w:rPr>
          <w:i/>
          <w:sz w:val="20"/>
          <w:szCs w:val="20"/>
        </w:rPr>
        <w:t xml:space="preserve"> </w:t>
      </w:r>
      <w:r w:rsidR="009C58F0" w:rsidRPr="004D5B01">
        <w:rPr>
          <w:sz w:val="20"/>
          <w:szCs w:val="20"/>
        </w:rPr>
        <w:t>a</w:t>
      </w:r>
      <w:r w:rsidR="00E806F0" w:rsidRPr="004D5B01">
        <w:rPr>
          <w:sz w:val="20"/>
          <w:szCs w:val="20"/>
        </w:rPr>
        <w:t>nebo</w:t>
      </w:r>
      <w:r w:rsidR="00F92FBC" w:rsidRPr="004D5B01">
        <w:rPr>
          <w:sz w:val="20"/>
          <w:szCs w:val="20"/>
        </w:rPr>
        <w:t xml:space="preserve"> </w:t>
      </w:r>
      <w:r w:rsidR="00F92FBC" w:rsidRPr="004D5B01">
        <w:rPr>
          <w:i/>
          <w:sz w:val="20"/>
          <w:szCs w:val="20"/>
        </w:rPr>
        <w:t>„Otázkou všech otázek je socialismus nebo barbarství“</w:t>
      </w:r>
      <w:r w:rsidR="00F92FBC" w:rsidRPr="004D5B01">
        <w:rPr>
          <w:sz w:val="20"/>
          <w:szCs w:val="20"/>
        </w:rPr>
        <w:t>.</w:t>
      </w:r>
      <w:r w:rsidR="00CE0233" w:rsidRPr="004D5B01">
        <w:rPr>
          <w:rStyle w:val="Znakapoznpodarou"/>
          <w:sz w:val="20"/>
          <w:szCs w:val="20"/>
        </w:rPr>
        <w:footnoteReference w:id="63"/>
      </w:r>
      <w:r w:rsidR="00A6636E" w:rsidRPr="004D5B01">
        <w:rPr>
          <w:sz w:val="20"/>
          <w:szCs w:val="20"/>
        </w:rPr>
        <w:t xml:space="preserve"> </w:t>
      </w:r>
      <w:r w:rsidR="0071043B" w:rsidRPr="004D5B01">
        <w:rPr>
          <w:sz w:val="20"/>
          <w:szCs w:val="20"/>
        </w:rPr>
        <w:t xml:space="preserve">Vítězství socialismu </w:t>
      </w:r>
      <w:r w:rsidR="001A61AA" w:rsidRPr="004D5B01">
        <w:rPr>
          <w:sz w:val="20"/>
          <w:szCs w:val="20"/>
        </w:rPr>
        <w:t xml:space="preserve">Luxemburgová </w:t>
      </w:r>
      <w:r w:rsidR="00DD053A" w:rsidRPr="004D5B01">
        <w:rPr>
          <w:sz w:val="20"/>
          <w:szCs w:val="20"/>
        </w:rPr>
        <w:t xml:space="preserve">přitom </w:t>
      </w:r>
      <w:r w:rsidR="0071043B" w:rsidRPr="004D5B01">
        <w:rPr>
          <w:sz w:val="20"/>
          <w:szCs w:val="20"/>
        </w:rPr>
        <w:t xml:space="preserve">nepovažuje pouze za automatický plod spontaneity mas. Zhroucení kapitalismu znamená v jejím pojetí ohrožení lidstva barbarstvím, a účinné socialistické vůdcovství mělo sehrát </w:t>
      </w:r>
      <w:r w:rsidR="00DD053A" w:rsidRPr="004D5B01">
        <w:rPr>
          <w:sz w:val="20"/>
          <w:szCs w:val="20"/>
        </w:rPr>
        <w:t xml:space="preserve">svou </w:t>
      </w:r>
      <w:r w:rsidR="0071043B" w:rsidRPr="004D5B01">
        <w:rPr>
          <w:sz w:val="20"/>
          <w:szCs w:val="20"/>
        </w:rPr>
        <w:t xml:space="preserve">roli v odvrácení této hrozby.  </w:t>
      </w:r>
      <w:r w:rsidR="00CE0233" w:rsidRPr="004D5B01">
        <w:rPr>
          <w:sz w:val="20"/>
          <w:szCs w:val="20"/>
        </w:rPr>
        <w:t xml:space="preserve">Alternativy revoluce Luxemburgová výstižně pojmenovává jako socialismus nebo barbarství. </w:t>
      </w:r>
      <w:r w:rsidR="0071043B" w:rsidRPr="004D5B01">
        <w:rPr>
          <w:sz w:val="20"/>
          <w:szCs w:val="20"/>
        </w:rPr>
        <w:t xml:space="preserve">   </w:t>
      </w:r>
    </w:p>
    <w:p w:rsidR="000C37CC" w:rsidRPr="004D5B01" w:rsidRDefault="0061548F" w:rsidP="002826C9">
      <w:pPr>
        <w:ind w:firstLine="284"/>
        <w:jc w:val="both"/>
        <w:rPr>
          <w:sz w:val="20"/>
          <w:szCs w:val="20"/>
        </w:rPr>
      </w:pPr>
      <w:r w:rsidRPr="004D5B01">
        <w:rPr>
          <w:sz w:val="20"/>
          <w:szCs w:val="20"/>
        </w:rPr>
        <w:t xml:space="preserve">Disertací </w:t>
      </w:r>
      <w:r w:rsidRPr="004D5B01">
        <w:rPr>
          <w:i/>
          <w:sz w:val="20"/>
          <w:szCs w:val="20"/>
        </w:rPr>
        <w:t>Průmyslový rozvoj Polska</w:t>
      </w:r>
      <w:r w:rsidRPr="004D5B01">
        <w:rPr>
          <w:sz w:val="20"/>
          <w:szCs w:val="20"/>
        </w:rPr>
        <w:t xml:space="preserve"> (</w:t>
      </w:r>
      <w:r w:rsidR="00977161" w:rsidRPr="004D5B01">
        <w:rPr>
          <w:sz w:val="20"/>
          <w:szCs w:val="20"/>
        </w:rPr>
        <w:t xml:space="preserve">Luxemburgová, </w:t>
      </w:r>
      <w:r w:rsidRPr="004D5B01">
        <w:rPr>
          <w:sz w:val="20"/>
          <w:szCs w:val="20"/>
        </w:rPr>
        <w:t>1898</w:t>
      </w:r>
      <w:r w:rsidR="00702729" w:rsidRPr="004D5B01">
        <w:rPr>
          <w:sz w:val="20"/>
          <w:szCs w:val="20"/>
        </w:rPr>
        <w:t>a</w:t>
      </w:r>
      <w:r w:rsidRPr="004D5B01">
        <w:rPr>
          <w:sz w:val="20"/>
          <w:szCs w:val="20"/>
        </w:rPr>
        <w:t xml:space="preserve">), </w:t>
      </w:r>
      <w:r w:rsidR="00E5416E" w:rsidRPr="004D5B01">
        <w:rPr>
          <w:sz w:val="20"/>
          <w:szCs w:val="20"/>
        </w:rPr>
        <w:t>se</w:t>
      </w:r>
      <w:r w:rsidRPr="004D5B01">
        <w:rPr>
          <w:sz w:val="20"/>
          <w:szCs w:val="20"/>
        </w:rPr>
        <w:t>psan</w:t>
      </w:r>
      <w:r w:rsidR="0055211B" w:rsidRPr="004D5B01">
        <w:rPr>
          <w:sz w:val="20"/>
          <w:szCs w:val="20"/>
        </w:rPr>
        <w:t>ou</w:t>
      </w:r>
      <w:r w:rsidRPr="004D5B01">
        <w:rPr>
          <w:sz w:val="20"/>
          <w:szCs w:val="20"/>
        </w:rPr>
        <w:t xml:space="preserve"> </w:t>
      </w:r>
      <w:r w:rsidR="000C37CC" w:rsidRPr="004D5B01">
        <w:rPr>
          <w:sz w:val="20"/>
          <w:szCs w:val="20"/>
        </w:rPr>
        <w:t xml:space="preserve">s respektováním principů </w:t>
      </w:r>
      <w:r w:rsidRPr="004D5B01">
        <w:rPr>
          <w:sz w:val="20"/>
          <w:szCs w:val="20"/>
        </w:rPr>
        <w:t xml:space="preserve">historického materialismu, reaguje </w:t>
      </w:r>
      <w:r w:rsidR="000C37CC" w:rsidRPr="004D5B01">
        <w:rPr>
          <w:sz w:val="20"/>
          <w:szCs w:val="20"/>
        </w:rPr>
        <w:t xml:space="preserve">R. </w:t>
      </w:r>
      <w:r w:rsidR="00432EBA" w:rsidRPr="004D5B01">
        <w:rPr>
          <w:sz w:val="20"/>
          <w:szCs w:val="20"/>
        </w:rPr>
        <w:t xml:space="preserve">Luxemburgová </w:t>
      </w:r>
      <w:r w:rsidRPr="004D5B01">
        <w:rPr>
          <w:sz w:val="20"/>
          <w:szCs w:val="20"/>
        </w:rPr>
        <w:t xml:space="preserve">na </w:t>
      </w:r>
      <w:r w:rsidR="00432EBA" w:rsidRPr="004D5B01">
        <w:rPr>
          <w:sz w:val="20"/>
          <w:szCs w:val="20"/>
        </w:rPr>
        <w:t xml:space="preserve">svůj </w:t>
      </w:r>
      <w:r w:rsidRPr="004D5B01">
        <w:rPr>
          <w:sz w:val="20"/>
          <w:szCs w:val="20"/>
        </w:rPr>
        <w:t>zájem o politickou ekonomii během studií v Curychu a Paříži.</w:t>
      </w:r>
      <w:r w:rsidR="00702500" w:rsidRPr="004D5B01">
        <w:rPr>
          <w:sz w:val="20"/>
          <w:szCs w:val="20"/>
        </w:rPr>
        <w:t xml:space="preserve"> </w:t>
      </w:r>
      <w:r w:rsidR="00702500" w:rsidRPr="004D5B01">
        <w:rPr>
          <w:rStyle w:val="Zvraznn"/>
          <w:i w:val="0"/>
          <w:sz w:val="20"/>
          <w:szCs w:val="20"/>
        </w:rPr>
        <w:t>Již od roku 1900 publikuje nejenom články a pa</w:t>
      </w:r>
      <w:r w:rsidR="00085953" w:rsidRPr="004D5B01">
        <w:rPr>
          <w:rStyle w:val="Zvraznn"/>
          <w:i w:val="0"/>
          <w:sz w:val="20"/>
          <w:szCs w:val="20"/>
        </w:rPr>
        <w:t>m</w:t>
      </w:r>
      <w:r w:rsidR="00702500" w:rsidRPr="004D5B01">
        <w:rPr>
          <w:rStyle w:val="Zvraznn"/>
          <w:i w:val="0"/>
          <w:sz w:val="20"/>
          <w:szCs w:val="20"/>
        </w:rPr>
        <w:t xml:space="preserve">flety politické, </w:t>
      </w:r>
      <w:r w:rsidR="00065CD8" w:rsidRPr="004D5B01">
        <w:rPr>
          <w:rStyle w:val="Zvraznn"/>
          <w:i w:val="0"/>
          <w:sz w:val="20"/>
          <w:szCs w:val="20"/>
        </w:rPr>
        <w:t>ale též</w:t>
      </w:r>
      <w:r w:rsidR="00702500" w:rsidRPr="004D5B01">
        <w:rPr>
          <w:rStyle w:val="Zvraznn"/>
          <w:i w:val="0"/>
          <w:sz w:val="20"/>
          <w:szCs w:val="20"/>
        </w:rPr>
        <w:t xml:space="preserve"> analýzy a srovnávací studie k evropským sociálním a ekonomickým otázkám (v </w:t>
      </w:r>
      <w:r w:rsidR="00702500" w:rsidRPr="004D5B01">
        <w:rPr>
          <w:rStyle w:val="Zvraznn"/>
          <w:sz w:val="20"/>
          <w:szCs w:val="20"/>
        </w:rPr>
        <w:t>Leipziger Volkszeitung</w:t>
      </w:r>
      <w:r w:rsidR="00702500" w:rsidRPr="004D5B01">
        <w:rPr>
          <w:rStyle w:val="Zvraznn"/>
          <w:i w:val="0"/>
          <w:sz w:val="20"/>
          <w:szCs w:val="20"/>
        </w:rPr>
        <w:t>,</w:t>
      </w:r>
      <w:r w:rsidR="00702500" w:rsidRPr="004D5B01">
        <w:rPr>
          <w:rStyle w:val="Zvraznn"/>
          <w:sz w:val="20"/>
          <w:szCs w:val="20"/>
        </w:rPr>
        <w:t xml:space="preserve"> </w:t>
      </w:r>
      <w:r w:rsidR="007269A1" w:rsidRPr="004D5B01">
        <w:rPr>
          <w:i/>
          <w:sz w:val="20"/>
          <w:szCs w:val="20"/>
        </w:rPr>
        <w:t>Przegląd</w:t>
      </w:r>
      <w:r w:rsidR="007269A1" w:rsidRPr="004D5B01">
        <w:rPr>
          <w:rStyle w:val="Zvraznn"/>
          <w:sz w:val="20"/>
          <w:szCs w:val="20"/>
        </w:rPr>
        <w:t xml:space="preserve"> </w:t>
      </w:r>
      <w:r w:rsidR="00702500" w:rsidRPr="004D5B01">
        <w:rPr>
          <w:rStyle w:val="Zvraznn"/>
          <w:sz w:val="20"/>
          <w:szCs w:val="20"/>
        </w:rPr>
        <w:t xml:space="preserve">Socjal-Demokratyczny </w:t>
      </w:r>
      <w:r w:rsidR="00702500" w:rsidRPr="004D5B01">
        <w:rPr>
          <w:rStyle w:val="Zvraznn"/>
          <w:i w:val="0"/>
          <w:sz w:val="20"/>
          <w:szCs w:val="20"/>
        </w:rPr>
        <w:t xml:space="preserve">aj.). </w:t>
      </w:r>
      <w:r w:rsidR="006741A5" w:rsidRPr="004D5B01">
        <w:rPr>
          <w:rStyle w:val="Zvraznn"/>
          <w:i w:val="0"/>
          <w:sz w:val="20"/>
          <w:szCs w:val="20"/>
        </w:rPr>
        <w:t>Př</w:t>
      </w:r>
      <w:r w:rsidR="00702500" w:rsidRPr="004D5B01">
        <w:rPr>
          <w:sz w:val="20"/>
          <w:szCs w:val="20"/>
        </w:rPr>
        <w:t xml:space="preserve">ispívá k popularizaci Marxovy </w:t>
      </w:r>
      <w:r w:rsidR="000C37CC" w:rsidRPr="004D5B01">
        <w:rPr>
          <w:sz w:val="20"/>
          <w:szCs w:val="20"/>
        </w:rPr>
        <w:t xml:space="preserve">ekonomické </w:t>
      </w:r>
      <w:r w:rsidR="00702500" w:rsidRPr="004D5B01">
        <w:rPr>
          <w:sz w:val="20"/>
          <w:szCs w:val="20"/>
        </w:rPr>
        <w:t xml:space="preserve">teorie, kterou </w:t>
      </w:r>
      <w:r w:rsidR="00A27ABB" w:rsidRPr="004D5B01">
        <w:rPr>
          <w:sz w:val="20"/>
          <w:szCs w:val="20"/>
        </w:rPr>
        <w:t xml:space="preserve">sama </w:t>
      </w:r>
      <w:r w:rsidR="00EF2909" w:rsidRPr="004D5B01">
        <w:rPr>
          <w:sz w:val="20"/>
          <w:szCs w:val="20"/>
        </w:rPr>
        <w:t>hodlá</w:t>
      </w:r>
      <w:r w:rsidR="00065CD8" w:rsidRPr="004D5B01">
        <w:rPr>
          <w:sz w:val="20"/>
          <w:szCs w:val="20"/>
        </w:rPr>
        <w:t xml:space="preserve"> </w:t>
      </w:r>
      <w:r w:rsidR="00702500" w:rsidRPr="004D5B01">
        <w:rPr>
          <w:sz w:val="20"/>
          <w:szCs w:val="20"/>
        </w:rPr>
        <w:t>oboha</w:t>
      </w:r>
      <w:r w:rsidR="00065CD8" w:rsidRPr="004D5B01">
        <w:rPr>
          <w:sz w:val="20"/>
          <w:szCs w:val="20"/>
        </w:rPr>
        <w:t>tit</w:t>
      </w:r>
      <w:r w:rsidR="00702500" w:rsidRPr="004D5B01">
        <w:rPr>
          <w:sz w:val="20"/>
          <w:szCs w:val="20"/>
        </w:rPr>
        <w:t xml:space="preserve"> </w:t>
      </w:r>
      <w:r w:rsidR="00065CD8" w:rsidRPr="004D5B01">
        <w:rPr>
          <w:sz w:val="20"/>
          <w:szCs w:val="20"/>
        </w:rPr>
        <w:t xml:space="preserve">o </w:t>
      </w:r>
      <w:r w:rsidR="00702500" w:rsidRPr="004D5B01">
        <w:rPr>
          <w:sz w:val="20"/>
          <w:szCs w:val="20"/>
        </w:rPr>
        <w:t xml:space="preserve">analýzu nových jevů. Např. podstatu </w:t>
      </w:r>
      <w:r w:rsidR="00702500" w:rsidRPr="004D5B01">
        <w:rPr>
          <w:sz w:val="20"/>
          <w:szCs w:val="20"/>
        </w:rPr>
        <w:lastRenderedPageBreak/>
        <w:t>německého imperialismu se snaží charakterizovat v kontextu vývoje světové ekonomiky v</w:t>
      </w:r>
      <w:r w:rsidR="000C37CC" w:rsidRPr="004D5B01">
        <w:rPr>
          <w:sz w:val="20"/>
          <w:szCs w:val="20"/>
        </w:rPr>
        <w:t xml:space="preserve"> pojednání </w:t>
      </w:r>
      <w:r w:rsidR="00702500" w:rsidRPr="004D5B01">
        <w:rPr>
          <w:i/>
          <w:sz w:val="20"/>
          <w:szCs w:val="20"/>
        </w:rPr>
        <w:t>Krize sociální demokracie</w:t>
      </w:r>
      <w:r w:rsidR="00702500" w:rsidRPr="004D5B01">
        <w:rPr>
          <w:sz w:val="20"/>
          <w:szCs w:val="20"/>
        </w:rPr>
        <w:t xml:space="preserve"> (</w:t>
      </w:r>
      <w:r w:rsidR="00065CD8" w:rsidRPr="004D5B01">
        <w:rPr>
          <w:sz w:val="20"/>
          <w:szCs w:val="20"/>
        </w:rPr>
        <w:t xml:space="preserve">Luxemburgová, </w:t>
      </w:r>
      <w:r w:rsidR="00702500" w:rsidRPr="004D5B01">
        <w:rPr>
          <w:sz w:val="20"/>
          <w:szCs w:val="20"/>
        </w:rPr>
        <w:t>1916).</w:t>
      </w:r>
      <w:r w:rsidR="00AE4ABC" w:rsidRPr="004D5B01">
        <w:rPr>
          <w:rStyle w:val="Znakapoznpodarou"/>
          <w:sz w:val="20"/>
          <w:szCs w:val="20"/>
        </w:rPr>
        <w:footnoteReference w:id="64"/>
      </w:r>
      <w:r w:rsidR="00FB315A" w:rsidRPr="004D5B01">
        <w:rPr>
          <w:sz w:val="20"/>
          <w:szCs w:val="20"/>
        </w:rPr>
        <w:t xml:space="preserve"> </w:t>
      </w:r>
    </w:p>
    <w:p w:rsidR="00702500" w:rsidRPr="004D5B01" w:rsidRDefault="00702500" w:rsidP="002826C9">
      <w:pPr>
        <w:ind w:firstLine="284"/>
        <w:jc w:val="both"/>
        <w:rPr>
          <w:sz w:val="20"/>
          <w:szCs w:val="20"/>
        </w:rPr>
      </w:pPr>
      <w:r w:rsidRPr="004D5B01">
        <w:rPr>
          <w:sz w:val="20"/>
          <w:szCs w:val="20"/>
        </w:rPr>
        <w:t xml:space="preserve">V rámci </w:t>
      </w:r>
      <w:r w:rsidR="009F271B" w:rsidRPr="004D5B01">
        <w:rPr>
          <w:sz w:val="20"/>
          <w:szCs w:val="20"/>
        </w:rPr>
        <w:t xml:space="preserve">svých </w:t>
      </w:r>
      <w:r w:rsidRPr="004D5B01">
        <w:rPr>
          <w:sz w:val="20"/>
          <w:szCs w:val="20"/>
        </w:rPr>
        <w:t xml:space="preserve">ekonomických prací </w:t>
      </w:r>
      <w:r w:rsidR="009F271B" w:rsidRPr="004D5B01">
        <w:rPr>
          <w:sz w:val="20"/>
          <w:szCs w:val="20"/>
        </w:rPr>
        <w:t xml:space="preserve">R. </w:t>
      </w:r>
      <w:r w:rsidR="000C37CC" w:rsidRPr="004D5B01">
        <w:rPr>
          <w:sz w:val="20"/>
          <w:szCs w:val="20"/>
        </w:rPr>
        <w:t xml:space="preserve">Luxemburgová </w:t>
      </w:r>
      <w:r w:rsidRPr="004D5B01">
        <w:rPr>
          <w:sz w:val="20"/>
          <w:szCs w:val="20"/>
        </w:rPr>
        <w:t xml:space="preserve">kriticky reaguje </w:t>
      </w:r>
      <w:r w:rsidR="00EF2909" w:rsidRPr="004D5B01">
        <w:rPr>
          <w:sz w:val="20"/>
          <w:szCs w:val="20"/>
        </w:rPr>
        <w:t xml:space="preserve">na </w:t>
      </w:r>
      <w:r w:rsidRPr="004D5B01">
        <w:rPr>
          <w:sz w:val="20"/>
          <w:szCs w:val="20"/>
        </w:rPr>
        <w:t>teoretické koncep</w:t>
      </w:r>
      <w:r w:rsidR="00FB315A" w:rsidRPr="004D5B01">
        <w:rPr>
          <w:sz w:val="20"/>
          <w:szCs w:val="20"/>
        </w:rPr>
        <w:t>ty</w:t>
      </w:r>
      <w:r w:rsidRPr="004D5B01">
        <w:rPr>
          <w:sz w:val="20"/>
          <w:szCs w:val="20"/>
        </w:rPr>
        <w:t xml:space="preserve"> německé historické školy</w:t>
      </w:r>
      <w:r w:rsidR="006741A5" w:rsidRPr="004D5B01">
        <w:rPr>
          <w:sz w:val="20"/>
          <w:szCs w:val="20"/>
        </w:rPr>
        <w:t xml:space="preserve"> a </w:t>
      </w:r>
      <w:r w:rsidR="000C37CC" w:rsidRPr="004D5B01">
        <w:rPr>
          <w:sz w:val="20"/>
          <w:szCs w:val="20"/>
        </w:rPr>
        <w:t xml:space="preserve">na </w:t>
      </w:r>
      <w:r w:rsidR="006741A5" w:rsidRPr="004D5B01">
        <w:rPr>
          <w:sz w:val="20"/>
          <w:szCs w:val="20"/>
        </w:rPr>
        <w:t xml:space="preserve">doporučení </w:t>
      </w:r>
      <w:r w:rsidR="00FB315A" w:rsidRPr="004D5B01">
        <w:rPr>
          <w:sz w:val="20"/>
          <w:szCs w:val="20"/>
        </w:rPr>
        <w:t xml:space="preserve">této škole blízkého </w:t>
      </w:r>
      <w:r w:rsidR="006741A5" w:rsidRPr="004D5B01">
        <w:rPr>
          <w:sz w:val="20"/>
          <w:szCs w:val="20"/>
        </w:rPr>
        <w:t>katedrového socialismu</w:t>
      </w:r>
      <w:r w:rsidRPr="004D5B01">
        <w:rPr>
          <w:sz w:val="20"/>
          <w:szCs w:val="20"/>
        </w:rPr>
        <w:t>.</w:t>
      </w:r>
      <w:r w:rsidR="006741A5" w:rsidRPr="004D5B01">
        <w:rPr>
          <w:rStyle w:val="Znakapoznpodarou"/>
          <w:sz w:val="20"/>
          <w:szCs w:val="20"/>
        </w:rPr>
        <w:footnoteReference w:id="65"/>
      </w:r>
      <w:r w:rsidRPr="004D5B01">
        <w:rPr>
          <w:sz w:val="20"/>
          <w:szCs w:val="20"/>
        </w:rPr>
        <w:t xml:space="preserve"> Jejími přístupy je </w:t>
      </w:r>
      <w:r w:rsidR="003E718D" w:rsidRPr="004D5B01">
        <w:rPr>
          <w:sz w:val="20"/>
          <w:szCs w:val="20"/>
        </w:rPr>
        <w:t xml:space="preserve">však </w:t>
      </w:r>
      <w:r w:rsidR="00E23F8C" w:rsidRPr="004D5B01">
        <w:rPr>
          <w:sz w:val="20"/>
          <w:szCs w:val="20"/>
        </w:rPr>
        <w:t xml:space="preserve">sama i </w:t>
      </w:r>
      <w:r w:rsidR="006741A5" w:rsidRPr="004D5B01">
        <w:rPr>
          <w:sz w:val="20"/>
          <w:szCs w:val="20"/>
        </w:rPr>
        <w:t xml:space="preserve">částečně </w:t>
      </w:r>
      <w:r w:rsidRPr="004D5B01">
        <w:rPr>
          <w:sz w:val="20"/>
          <w:szCs w:val="20"/>
        </w:rPr>
        <w:t>ovlivněna</w:t>
      </w:r>
      <w:r w:rsidR="000C37CC" w:rsidRPr="004D5B01">
        <w:rPr>
          <w:sz w:val="20"/>
          <w:szCs w:val="20"/>
        </w:rPr>
        <w:t xml:space="preserve">. Některé interpretace hovoří i o tom, že se </w:t>
      </w:r>
      <w:r w:rsidRPr="004D5B01">
        <w:rPr>
          <w:sz w:val="20"/>
          <w:szCs w:val="20"/>
        </w:rPr>
        <w:t>pokouš</w:t>
      </w:r>
      <w:r w:rsidR="000C37CC" w:rsidRPr="004D5B01">
        <w:rPr>
          <w:sz w:val="20"/>
          <w:szCs w:val="20"/>
        </w:rPr>
        <w:t>ela</w:t>
      </w:r>
      <w:r w:rsidRPr="004D5B01">
        <w:rPr>
          <w:sz w:val="20"/>
          <w:szCs w:val="20"/>
        </w:rPr>
        <w:t xml:space="preserve"> o jistou syntézu </w:t>
      </w:r>
      <w:r w:rsidR="000C37CC" w:rsidRPr="004D5B01">
        <w:rPr>
          <w:sz w:val="20"/>
          <w:szCs w:val="20"/>
        </w:rPr>
        <w:t xml:space="preserve">přístupů německé historické školy </w:t>
      </w:r>
      <w:r w:rsidRPr="004D5B01">
        <w:rPr>
          <w:sz w:val="20"/>
          <w:szCs w:val="20"/>
        </w:rPr>
        <w:t xml:space="preserve">s klasickou </w:t>
      </w:r>
      <w:r w:rsidR="00FB315A" w:rsidRPr="004D5B01">
        <w:rPr>
          <w:sz w:val="20"/>
          <w:szCs w:val="20"/>
        </w:rPr>
        <w:t xml:space="preserve">politickou </w:t>
      </w:r>
      <w:r w:rsidRPr="004D5B01">
        <w:rPr>
          <w:sz w:val="20"/>
          <w:szCs w:val="20"/>
        </w:rPr>
        <w:t>ekonomií i marxismem.</w:t>
      </w:r>
      <w:r w:rsidR="00CA4220" w:rsidRPr="004D5B01">
        <w:rPr>
          <w:rStyle w:val="Znakapoznpodarou"/>
          <w:sz w:val="20"/>
          <w:szCs w:val="20"/>
        </w:rPr>
        <w:footnoteReference w:id="66"/>
      </w:r>
      <w:r w:rsidRPr="004D5B01">
        <w:rPr>
          <w:sz w:val="20"/>
          <w:szCs w:val="20"/>
        </w:rPr>
        <w:t xml:space="preserve"> </w:t>
      </w:r>
      <w:r w:rsidR="00E23F8C" w:rsidRPr="004D5B01">
        <w:rPr>
          <w:sz w:val="20"/>
          <w:szCs w:val="20"/>
        </w:rPr>
        <w:t>Na e</w:t>
      </w:r>
      <w:r w:rsidRPr="004D5B01">
        <w:rPr>
          <w:sz w:val="20"/>
          <w:szCs w:val="20"/>
        </w:rPr>
        <w:t xml:space="preserve">konomii přitom </w:t>
      </w:r>
      <w:r w:rsidR="003E718D" w:rsidRPr="004D5B01">
        <w:rPr>
          <w:sz w:val="20"/>
          <w:szCs w:val="20"/>
        </w:rPr>
        <w:t xml:space="preserve">nahlíží jako </w:t>
      </w:r>
      <w:r w:rsidR="00E23F8C" w:rsidRPr="004D5B01">
        <w:rPr>
          <w:sz w:val="20"/>
          <w:szCs w:val="20"/>
        </w:rPr>
        <w:t xml:space="preserve">na </w:t>
      </w:r>
      <w:r w:rsidRPr="004D5B01">
        <w:rPr>
          <w:sz w:val="20"/>
          <w:szCs w:val="20"/>
        </w:rPr>
        <w:t>vědu historickou</w:t>
      </w:r>
      <w:r w:rsidR="000B11B5" w:rsidRPr="004D5B01">
        <w:rPr>
          <w:sz w:val="20"/>
          <w:szCs w:val="20"/>
        </w:rPr>
        <w:t>,</w:t>
      </w:r>
      <w:r w:rsidRPr="004D5B01">
        <w:rPr>
          <w:sz w:val="20"/>
          <w:szCs w:val="20"/>
        </w:rPr>
        <w:t xml:space="preserve"> vzniklou na základě způsobu výroby a zvláštností jejích vztahů. </w:t>
      </w:r>
      <w:r w:rsidR="009F271B" w:rsidRPr="004D5B01">
        <w:rPr>
          <w:sz w:val="20"/>
          <w:szCs w:val="20"/>
        </w:rPr>
        <w:t>T</w:t>
      </w:r>
      <w:r w:rsidRPr="004D5B01">
        <w:rPr>
          <w:sz w:val="20"/>
          <w:szCs w:val="20"/>
        </w:rPr>
        <w:t xml:space="preserve">ímto </w:t>
      </w:r>
      <w:r w:rsidR="00065CD8" w:rsidRPr="004D5B01">
        <w:rPr>
          <w:sz w:val="20"/>
          <w:szCs w:val="20"/>
        </w:rPr>
        <w:t xml:space="preserve">odmítá </w:t>
      </w:r>
      <w:r w:rsidR="00CA4220" w:rsidRPr="004D5B01">
        <w:rPr>
          <w:i/>
          <w:sz w:val="20"/>
          <w:szCs w:val="20"/>
        </w:rPr>
        <w:t>„</w:t>
      </w:r>
      <w:r w:rsidRPr="004D5B01">
        <w:rPr>
          <w:i/>
          <w:sz w:val="20"/>
          <w:szCs w:val="20"/>
        </w:rPr>
        <w:t>univerzální</w:t>
      </w:r>
      <w:r w:rsidR="00CA4220" w:rsidRPr="004D5B01">
        <w:rPr>
          <w:i/>
          <w:sz w:val="20"/>
          <w:szCs w:val="20"/>
        </w:rPr>
        <w:t>“</w:t>
      </w:r>
      <w:r w:rsidRPr="004D5B01">
        <w:rPr>
          <w:sz w:val="20"/>
          <w:szCs w:val="20"/>
        </w:rPr>
        <w:t xml:space="preserve"> jedinou ekonomii pro všechny vývojové stupně hospodářství.</w:t>
      </w:r>
      <w:r w:rsidR="009407D4" w:rsidRPr="004D5B01">
        <w:rPr>
          <w:rStyle w:val="Znakapoznpodarou"/>
          <w:sz w:val="20"/>
          <w:szCs w:val="20"/>
        </w:rPr>
        <w:footnoteReference w:id="67"/>
      </w:r>
      <w:r w:rsidR="000C37CC" w:rsidRPr="004D5B01">
        <w:rPr>
          <w:sz w:val="20"/>
          <w:szCs w:val="20"/>
        </w:rPr>
        <w:t xml:space="preserve"> Historický proces nahlíží komplexně, v jednotě technické a organizační, vědeckého rozvoje, právních koncepcí a zákonů.</w:t>
      </w:r>
      <w:r w:rsidR="003E718D" w:rsidRPr="004D5B01">
        <w:rPr>
          <w:rStyle w:val="Znakapoznpodarou"/>
          <w:sz w:val="20"/>
          <w:szCs w:val="20"/>
        </w:rPr>
        <w:footnoteReference w:id="68"/>
      </w:r>
      <w:r w:rsidRPr="004D5B01">
        <w:rPr>
          <w:sz w:val="20"/>
          <w:szCs w:val="20"/>
        </w:rPr>
        <w:t xml:space="preserve"> </w:t>
      </w:r>
      <w:r w:rsidR="000C37CC" w:rsidRPr="004D5B01">
        <w:rPr>
          <w:sz w:val="20"/>
          <w:szCs w:val="20"/>
        </w:rPr>
        <w:t xml:space="preserve">Komplexita </w:t>
      </w:r>
      <w:r w:rsidR="009F271B" w:rsidRPr="004D5B01">
        <w:rPr>
          <w:sz w:val="20"/>
          <w:szCs w:val="20"/>
        </w:rPr>
        <w:t xml:space="preserve">jejího </w:t>
      </w:r>
      <w:r w:rsidR="000C37CC" w:rsidRPr="004D5B01">
        <w:rPr>
          <w:sz w:val="20"/>
          <w:szCs w:val="20"/>
        </w:rPr>
        <w:t xml:space="preserve">uvažování se projevuje </w:t>
      </w:r>
      <w:r w:rsidR="00605D04" w:rsidRPr="004D5B01">
        <w:rPr>
          <w:sz w:val="20"/>
          <w:szCs w:val="20"/>
        </w:rPr>
        <w:t xml:space="preserve">též </w:t>
      </w:r>
      <w:r w:rsidR="000C37CC" w:rsidRPr="004D5B01">
        <w:rPr>
          <w:sz w:val="20"/>
          <w:szCs w:val="20"/>
        </w:rPr>
        <w:t xml:space="preserve">v kritice německého konceptu ekonomického myšlení </w:t>
      </w:r>
      <w:r w:rsidR="00605D04" w:rsidRPr="004D5B01">
        <w:rPr>
          <w:sz w:val="20"/>
          <w:szCs w:val="20"/>
        </w:rPr>
        <w:t>coby</w:t>
      </w:r>
      <w:r w:rsidR="000C37CC" w:rsidRPr="004D5B01">
        <w:rPr>
          <w:sz w:val="20"/>
          <w:szCs w:val="20"/>
        </w:rPr>
        <w:t xml:space="preserve"> národního hospodářství,</w:t>
      </w:r>
      <w:r w:rsidR="000C37CC" w:rsidRPr="004D5B01">
        <w:rPr>
          <w:i/>
          <w:sz w:val="20"/>
          <w:szCs w:val="20"/>
        </w:rPr>
        <w:t xml:space="preserve"> </w:t>
      </w:r>
      <w:r w:rsidR="000C37CC" w:rsidRPr="004D5B01">
        <w:rPr>
          <w:sz w:val="20"/>
          <w:szCs w:val="20"/>
        </w:rPr>
        <w:t>kd</w:t>
      </w:r>
      <w:r w:rsidR="00605D04" w:rsidRPr="004D5B01">
        <w:rPr>
          <w:sz w:val="20"/>
          <w:szCs w:val="20"/>
        </w:rPr>
        <w:t>y</w:t>
      </w:r>
      <w:r w:rsidR="000C37CC" w:rsidRPr="004D5B01">
        <w:rPr>
          <w:i/>
          <w:sz w:val="20"/>
          <w:szCs w:val="20"/>
        </w:rPr>
        <w:t xml:space="preserve"> </w:t>
      </w:r>
      <w:r w:rsidR="000C37CC" w:rsidRPr="004D5B01">
        <w:rPr>
          <w:sz w:val="20"/>
          <w:szCs w:val="20"/>
        </w:rPr>
        <w:t>je ekonomie vykládána jako nauka o národním hospodářství.</w:t>
      </w:r>
      <w:r w:rsidR="000C37CC" w:rsidRPr="004D5B01">
        <w:rPr>
          <w:rStyle w:val="Znakapoznpodarou"/>
          <w:sz w:val="20"/>
          <w:szCs w:val="20"/>
        </w:rPr>
        <w:footnoteReference w:id="69"/>
      </w:r>
    </w:p>
    <w:p w:rsidR="00B85EA2" w:rsidRPr="004D5B01" w:rsidRDefault="00702500" w:rsidP="002826C9">
      <w:pPr>
        <w:ind w:firstLine="284"/>
        <w:jc w:val="both"/>
        <w:rPr>
          <w:sz w:val="20"/>
          <w:szCs w:val="20"/>
        </w:rPr>
      </w:pPr>
      <w:r w:rsidRPr="004D5B01">
        <w:rPr>
          <w:sz w:val="20"/>
          <w:szCs w:val="20"/>
        </w:rPr>
        <w:t xml:space="preserve">Ze záznamu berlínských přednášek Luxemburgové na stranické škole před I. SV o politické ekonomii kapitalismu vzniká kniha </w:t>
      </w:r>
      <w:r w:rsidRPr="004D5B01">
        <w:rPr>
          <w:i/>
          <w:sz w:val="20"/>
          <w:szCs w:val="20"/>
        </w:rPr>
        <w:t xml:space="preserve">Úvod do národní ekonomie </w:t>
      </w:r>
      <w:r w:rsidRPr="004D5B01">
        <w:rPr>
          <w:sz w:val="20"/>
          <w:szCs w:val="20"/>
        </w:rPr>
        <w:t>(</w:t>
      </w:r>
      <w:r w:rsidR="0071043B" w:rsidRPr="004D5B01">
        <w:rPr>
          <w:sz w:val="20"/>
          <w:szCs w:val="20"/>
        </w:rPr>
        <w:t>Levi, 1925).</w:t>
      </w:r>
      <w:r w:rsidR="0071043B" w:rsidRPr="004D5B01">
        <w:rPr>
          <w:rStyle w:val="Znakapoznpodarou"/>
          <w:sz w:val="20"/>
          <w:szCs w:val="20"/>
        </w:rPr>
        <w:footnoteReference w:id="70"/>
      </w:r>
      <w:r w:rsidR="0071043B" w:rsidRPr="004D5B01">
        <w:rPr>
          <w:sz w:val="20"/>
          <w:szCs w:val="20"/>
        </w:rPr>
        <w:t xml:space="preserve"> </w:t>
      </w:r>
      <w:r w:rsidRPr="004D5B01">
        <w:rPr>
          <w:sz w:val="20"/>
          <w:szCs w:val="20"/>
        </w:rPr>
        <w:t xml:space="preserve">Tato je vydána až </w:t>
      </w:r>
      <w:r w:rsidR="0071043B" w:rsidRPr="004D5B01">
        <w:rPr>
          <w:sz w:val="20"/>
          <w:szCs w:val="20"/>
        </w:rPr>
        <w:t>po její smrti</w:t>
      </w:r>
      <w:r w:rsidRPr="004D5B01">
        <w:rPr>
          <w:sz w:val="20"/>
          <w:szCs w:val="20"/>
        </w:rPr>
        <w:t>, přičemž část rukopisu se ztrácí. Text podává populární výklad základních rysů k</w:t>
      </w:r>
      <w:r w:rsidR="00223D2E" w:rsidRPr="004D5B01">
        <w:rPr>
          <w:sz w:val="20"/>
          <w:szCs w:val="20"/>
        </w:rPr>
        <w:t xml:space="preserve">apitalismu, všechna témata </w:t>
      </w:r>
      <w:r w:rsidRPr="004D5B01">
        <w:rPr>
          <w:sz w:val="20"/>
          <w:szCs w:val="20"/>
        </w:rPr>
        <w:t xml:space="preserve">dokončena </w:t>
      </w:r>
      <w:r w:rsidR="00076DF0" w:rsidRPr="004D5B01">
        <w:rPr>
          <w:sz w:val="20"/>
          <w:szCs w:val="20"/>
        </w:rPr>
        <w:t xml:space="preserve">ale </w:t>
      </w:r>
      <w:r w:rsidRPr="004D5B01">
        <w:rPr>
          <w:sz w:val="20"/>
          <w:szCs w:val="20"/>
        </w:rPr>
        <w:t>nejsou.</w:t>
      </w:r>
      <w:r w:rsidR="00223D2E" w:rsidRPr="004D5B01">
        <w:rPr>
          <w:rStyle w:val="Znakapoznpodarou"/>
          <w:sz w:val="20"/>
          <w:szCs w:val="20"/>
        </w:rPr>
        <w:footnoteReference w:id="71"/>
      </w:r>
      <w:r w:rsidR="00300B10" w:rsidRPr="004D5B01">
        <w:rPr>
          <w:sz w:val="20"/>
          <w:szCs w:val="20"/>
        </w:rPr>
        <w:t xml:space="preserve"> </w:t>
      </w:r>
      <w:r w:rsidR="00076DF0" w:rsidRPr="004D5B01">
        <w:rPr>
          <w:sz w:val="20"/>
          <w:szCs w:val="20"/>
        </w:rPr>
        <w:t>Autorka</w:t>
      </w:r>
      <w:r w:rsidR="00223D2E" w:rsidRPr="004D5B01">
        <w:rPr>
          <w:sz w:val="20"/>
          <w:szCs w:val="20"/>
        </w:rPr>
        <w:t xml:space="preserve"> při výkladu odhaluje dobově populární ekonomy a nepřehlíží podstatu, třídní ráz ani stranickost politické ekonomie.</w:t>
      </w:r>
      <w:r w:rsidR="00BB1077" w:rsidRPr="004D5B01">
        <w:rPr>
          <w:rStyle w:val="Znakapoznpodarou"/>
          <w:sz w:val="20"/>
          <w:szCs w:val="20"/>
        </w:rPr>
        <w:footnoteReference w:id="72"/>
      </w:r>
      <w:r w:rsidR="00223D2E" w:rsidRPr="004D5B01">
        <w:rPr>
          <w:sz w:val="20"/>
          <w:szCs w:val="20"/>
        </w:rPr>
        <w:t xml:space="preserve"> Na základě bohatého historického materiálu formuluje i řadu zajímavých konkrétních </w:t>
      </w:r>
      <w:r w:rsidR="00223D2E" w:rsidRPr="004D5B01">
        <w:rPr>
          <w:sz w:val="20"/>
          <w:szCs w:val="20"/>
        </w:rPr>
        <w:lastRenderedPageBreak/>
        <w:t xml:space="preserve">závěrů. </w:t>
      </w:r>
      <w:r w:rsidR="000B11B5" w:rsidRPr="004D5B01">
        <w:rPr>
          <w:sz w:val="20"/>
          <w:szCs w:val="20"/>
        </w:rPr>
        <w:t xml:space="preserve">Užívá přitom – v Německu </w:t>
      </w:r>
      <w:r w:rsidR="00B85EA2" w:rsidRPr="004D5B01">
        <w:rPr>
          <w:sz w:val="20"/>
          <w:szCs w:val="20"/>
        </w:rPr>
        <w:t xml:space="preserve">značně </w:t>
      </w:r>
      <w:r w:rsidR="000B11B5" w:rsidRPr="004D5B01">
        <w:rPr>
          <w:sz w:val="20"/>
          <w:szCs w:val="20"/>
        </w:rPr>
        <w:t xml:space="preserve">oblíbeného – označení </w:t>
      </w:r>
      <w:r w:rsidR="000B11B5" w:rsidRPr="004D5B01">
        <w:rPr>
          <w:i/>
          <w:sz w:val="20"/>
          <w:szCs w:val="20"/>
        </w:rPr>
        <w:t>„národní ekonomie“</w:t>
      </w:r>
      <w:r w:rsidR="000B11B5" w:rsidRPr="004D5B01">
        <w:rPr>
          <w:sz w:val="20"/>
          <w:szCs w:val="20"/>
        </w:rPr>
        <w:t xml:space="preserve"> (namísto politické ekonomie)</w:t>
      </w:r>
      <w:r w:rsidR="00735F5F" w:rsidRPr="004D5B01">
        <w:rPr>
          <w:sz w:val="20"/>
          <w:szCs w:val="20"/>
        </w:rPr>
        <w:t>, a to a</w:t>
      </w:r>
      <w:r w:rsidR="000B11B5" w:rsidRPr="004D5B01">
        <w:rPr>
          <w:sz w:val="20"/>
          <w:szCs w:val="20"/>
        </w:rPr>
        <w:t xml:space="preserve">čkoli v díle samotném podrobně dokazuje, že za kapitalismu nemůže být o </w:t>
      </w:r>
      <w:r w:rsidR="000B11B5" w:rsidRPr="004D5B01">
        <w:rPr>
          <w:i/>
          <w:sz w:val="20"/>
          <w:szCs w:val="20"/>
        </w:rPr>
        <w:t>„národní ekonomii“</w:t>
      </w:r>
      <w:r w:rsidR="000B11B5" w:rsidRPr="004D5B01">
        <w:rPr>
          <w:sz w:val="20"/>
          <w:szCs w:val="20"/>
        </w:rPr>
        <w:t xml:space="preserve"> ani řeči.</w:t>
      </w:r>
      <w:r w:rsidR="00735F5F" w:rsidRPr="004D5B01">
        <w:rPr>
          <w:rStyle w:val="Znakapoznpodarou"/>
          <w:sz w:val="20"/>
          <w:szCs w:val="20"/>
        </w:rPr>
        <w:footnoteReference w:id="73"/>
      </w:r>
      <w:r w:rsidR="000B11B5" w:rsidRPr="004D5B01">
        <w:rPr>
          <w:sz w:val="20"/>
          <w:szCs w:val="20"/>
        </w:rPr>
        <w:t xml:space="preserve"> </w:t>
      </w:r>
      <w:r w:rsidR="00076DF0" w:rsidRPr="004D5B01">
        <w:rPr>
          <w:sz w:val="20"/>
          <w:szCs w:val="20"/>
        </w:rPr>
        <w:t>P</w:t>
      </w:r>
      <w:r w:rsidRPr="004D5B01">
        <w:rPr>
          <w:sz w:val="20"/>
          <w:szCs w:val="20"/>
        </w:rPr>
        <w:t xml:space="preserve">olitickou ekonomii vztahuje pouze ke kapitalismu a s jeho odstraněním spojuje </w:t>
      </w:r>
      <w:r w:rsidRPr="004D5B01">
        <w:rPr>
          <w:i/>
          <w:sz w:val="20"/>
          <w:szCs w:val="20"/>
        </w:rPr>
        <w:t>„konec národní ekonomie jako vědy“</w:t>
      </w:r>
      <w:r w:rsidRPr="004D5B01">
        <w:rPr>
          <w:sz w:val="20"/>
          <w:szCs w:val="20"/>
        </w:rPr>
        <w:t>.</w:t>
      </w:r>
      <w:r w:rsidR="000B11B5" w:rsidRPr="004D5B01">
        <w:rPr>
          <w:rStyle w:val="Znakapoznpodarou"/>
          <w:sz w:val="20"/>
          <w:szCs w:val="20"/>
        </w:rPr>
        <w:footnoteReference w:id="74"/>
      </w:r>
      <w:r w:rsidRPr="004D5B01">
        <w:rPr>
          <w:sz w:val="20"/>
          <w:szCs w:val="20"/>
        </w:rPr>
        <w:t xml:space="preserve"> </w:t>
      </w:r>
      <w:r w:rsidR="00B85EA2" w:rsidRPr="004D5B01">
        <w:rPr>
          <w:sz w:val="20"/>
          <w:szCs w:val="20"/>
        </w:rPr>
        <w:t xml:space="preserve">Marxistka Luxemburgová Marxovu teorii </w:t>
      </w:r>
      <w:r w:rsidR="00076DF0" w:rsidRPr="004D5B01">
        <w:rPr>
          <w:sz w:val="20"/>
          <w:szCs w:val="20"/>
        </w:rPr>
        <w:t xml:space="preserve">tak </w:t>
      </w:r>
      <w:r w:rsidR="00B85EA2" w:rsidRPr="004D5B01">
        <w:rPr>
          <w:sz w:val="20"/>
          <w:szCs w:val="20"/>
        </w:rPr>
        <w:t xml:space="preserve">spojuje s tím, že v ní </w:t>
      </w:r>
      <w:r w:rsidR="00B85EA2" w:rsidRPr="004D5B01">
        <w:rPr>
          <w:i/>
          <w:sz w:val="20"/>
          <w:szCs w:val="20"/>
        </w:rPr>
        <w:t>„národní ekonomie“</w:t>
      </w:r>
      <w:r w:rsidR="00B85EA2" w:rsidRPr="004D5B01">
        <w:rPr>
          <w:sz w:val="20"/>
          <w:szCs w:val="20"/>
        </w:rPr>
        <w:t xml:space="preserve"> dochází nejen</w:t>
      </w:r>
      <w:r w:rsidR="00076DF0" w:rsidRPr="004D5B01">
        <w:rPr>
          <w:sz w:val="20"/>
          <w:szCs w:val="20"/>
        </w:rPr>
        <w:t>om</w:t>
      </w:r>
      <w:r w:rsidR="00B85EA2" w:rsidRPr="004D5B01">
        <w:rPr>
          <w:sz w:val="20"/>
          <w:szCs w:val="20"/>
        </w:rPr>
        <w:t xml:space="preserve"> svého završení, </w:t>
      </w:r>
      <w:r w:rsidR="00076DF0" w:rsidRPr="004D5B01">
        <w:rPr>
          <w:sz w:val="20"/>
          <w:szCs w:val="20"/>
        </w:rPr>
        <w:t>nýbrž</w:t>
      </w:r>
      <w:r w:rsidR="00B85EA2" w:rsidRPr="004D5B01">
        <w:rPr>
          <w:sz w:val="20"/>
          <w:szCs w:val="20"/>
        </w:rPr>
        <w:t xml:space="preserve"> i konce jako věda.</w:t>
      </w:r>
      <w:r w:rsidR="00B85EA2" w:rsidRPr="004D5B01">
        <w:rPr>
          <w:rStyle w:val="Znakapoznpodarou"/>
          <w:sz w:val="20"/>
          <w:szCs w:val="20"/>
        </w:rPr>
        <w:footnoteReference w:id="75"/>
      </w:r>
      <w:r w:rsidR="00B85EA2" w:rsidRPr="004D5B01">
        <w:rPr>
          <w:sz w:val="20"/>
          <w:szCs w:val="20"/>
        </w:rPr>
        <w:t xml:space="preserve"> Přitom si však sama odporuje uznáním, že kapitalistický rozvoj má před sebou ještě značný kus cesty, neboť kapitalistický způsob výroby představuje </w:t>
      </w:r>
      <w:r w:rsidR="00B85EA2" w:rsidRPr="004D5B01">
        <w:rPr>
          <w:i/>
          <w:sz w:val="20"/>
          <w:szCs w:val="20"/>
        </w:rPr>
        <w:t xml:space="preserve">„jen </w:t>
      </w:r>
      <w:r w:rsidR="009F271B" w:rsidRPr="004D5B01">
        <w:rPr>
          <w:i/>
          <w:sz w:val="20"/>
          <w:szCs w:val="20"/>
        </w:rPr>
        <w:t xml:space="preserve">nepatrný </w:t>
      </w:r>
      <w:r w:rsidR="00B85EA2" w:rsidRPr="004D5B01">
        <w:rPr>
          <w:i/>
          <w:sz w:val="20"/>
          <w:szCs w:val="20"/>
        </w:rPr>
        <w:t>zlomek“</w:t>
      </w:r>
      <w:r w:rsidR="00B85EA2" w:rsidRPr="004D5B01">
        <w:rPr>
          <w:sz w:val="20"/>
          <w:szCs w:val="20"/>
        </w:rPr>
        <w:t xml:space="preserve"> celkové výroby na </w:t>
      </w:r>
      <w:r w:rsidR="0085656F" w:rsidRPr="004D5B01">
        <w:rPr>
          <w:sz w:val="20"/>
          <w:szCs w:val="20"/>
        </w:rPr>
        <w:t>z</w:t>
      </w:r>
      <w:r w:rsidR="00B85EA2" w:rsidRPr="004D5B01">
        <w:rPr>
          <w:sz w:val="20"/>
          <w:szCs w:val="20"/>
        </w:rPr>
        <w:t>eměkouli.</w:t>
      </w:r>
      <w:r w:rsidR="00B85EA2" w:rsidRPr="004D5B01">
        <w:rPr>
          <w:rStyle w:val="Znakapoznpodarou"/>
          <w:sz w:val="20"/>
          <w:szCs w:val="20"/>
        </w:rPr>
        <w:footnoteReference w:id="76"/>
      </w:r>
    </w:p>
    <w:p w:rsidR="00702500" w:rsidRPr="004D5B01" w:rsidRDefault="00E7541B" w:rsidP="002826C9">
      <w:pPr>
        <w:ind w:firstLine="284"/>
        <w:jc w:val="both"/>
        <w:rPr>
          <w:sz w:val="20"/>
          <w:szCs w:val="20"/>
        </w:rPr>
      </w:pPr>
      <w:r w:rsidRPr="004D5B01">
        <w:rPr>
          <w:sz w:val="20"/>
          <w:szCs w:val="20"/>
        </w:rPr>
        <w:t>Text</w:t>
      </w:r>
      <w:r w:rsidR="00FD34E5" w:rsidRPr="004D5B01">
        <w:rPr>
          <w:sz w:val="20"/>
          <w:szCs w:val="20"/>
        </w:rPr>
        <w:t xml:space="preserve"> a</w:t>
      </w:r>
      <w:r w:rsidR="00702500" w:rsidRPr="004D5B01">
        <w:rPr>
          <w:sz w:val="20"/>
          <w:szCs w:val="20"/>
        </w:rPr>
        <w:t xml:space="preserve">nalyzuje </w:t>
      </w:r>
      <w:r w:rsidRPr="004D5B01">
        <w:rPr>
          <w:sz w:val="20"/>
          <w:szCs w:val="20"/>
        </w:rPr>
        <w:t>taktéž</w:t>
      </w:r>
      <w:r w:rsidR="0071043B" w:rsidRPr="004D5B01">
        <w:rPr>
          <w:sz w:val="20"/>
          <w:szCs w:val="20"/>
        </w:rPr>
        <w:t xml:space="preserve"> </w:t>
      </w:r>
      <w:r w:rsidR="00702500" w:rsidRPr="004D5B01">
        <w:rPr>
          <w:sz w:val="20"/>
          <w:szCs w:val="20"/>
        </w:rPr>
        <w:t>vývojové tendence světové ekonomiky, včetně problémů kapitalismu s dalším rozšiřováním trhů</w:t>
      </w:r>
      <w:r w:rsidR="00FD34E5" w:rsidRPr="004D5B01">
        <w:rPr>
          <w:sz w:val="20"/>
          <w:szCs w:val="20"/>
        </w:rPr>
        <w:t>. Již t</w:t>
      </w:r>
      <w:r w:rsidRPr="004D5B01">
        <w:rPr>
          <w:sz w:val="20"/>
          <w:szCs w:val="20"/>
        </w:rPr>
        <w:t>ato</w:t>
      </w:r>
      <w:r w:rsidR="00FD34E5" w:rsidRPr="004D5B01">
        <w:rPr>
          <w:sz w:val="20"/>
          <w:szCs w:val="20"/>
        </w:rPr>
        <w:t xml:space="preserve"> práce poprvé načrtává myšlenku o zániku kapitalismu pro nemožnost dalšího rozšiřování trhů. C</w:t>
      </w:r>
      <w:r w:rsidR="0071043B" w:rsidRPr="004D5B01">
        <w:rPr>
          <w:sz w:val="20"/>
          <w:szCs w:val="20"/>
        </w:rPr>
        <w:t xml:space="preserve">ož precizuje </w:t>
      </w:r>
      <w:r w:rsidR="00FD34E5" w:rsidRPr="004D5B01">
        <w:rPr>
          <w:sz w:val="20"/>
          <w:szCs w:val="20"/>
        </w:rPr>
        <w:t xml:space="preserve">hlavní </w:t>
      </w:r>
      <w:r w:rsidR="0071043B" w:rsidRPr="004D5B01">
        <w:rPr>
          <w:sz w:val="20"/>
          <w:szCs w:val="20"/>
        </w:rPr>
        <w:t>ekonomick</w:t>
      </w:r>
      <w:r w:rsidRPr="004D5B01">
        <w:rPr>
          <w:sz w:val="20"/>
          <w:szCs w:val="20"/>
        </w:rPr>
        <w:t>ý</w:t>
      </w:r>
      <w:r w:rsidR="0071043B" w:rsidRPr="004D5B01">
        <w:rPr>
          <w:sz w:val="20"/>
          <w:szCs w:val="20"/>
        </w:rPr>
        <w:t xml:space="preserve"> </w:t>
      </w:r>
      <w:r w:rsidR="00A47887" w:rsidRPr="004D5B01">
        <w:rPr>
          <w:sz w:val="20"/>
          <w:szCs w:val="20"/>
        </w:rPr>
        <w:t>spis</w:t>
      </w:r>
      <w:r w:rsidRPr="004D5B01">
        <w:rPr>
          <w:sz w:val="20"/>
          <w:szCs w:val="20"/>
        </w:rPr>
        <w:t xml:space="preserve"> Luxemburgové</w:t>
      </w:r>
      <w:r w:rsidR="0071043B" w:rsidRPr="004D5B01">
        <w:rPr>
          <w:sz w:val="20"/>
          <w:szCs w:val="20"/>
        </w:rPr>
        <w:t xml:space="preserve"> </w:t>
      </w:r>
      <w:r w:rsidR="0021704B" w:rsidRPr="004D5B01">
        <w:rPr>
          <w:i/>
          <w:sz w:val="20"/>
          <w:szCs w:val="20"/>
        </w:rPr>
        <w:t>Akumulace kapitálu</w:t>
      </w:r>
      <w:r w:rsidR="0021704B" w:rsidRPr="004D5B01">
        <w:rPr>
          <w:sz w:val="20"/>
          <w:szCs w:val="20"/>
        </w:rPr>
        <w:t xml:space="preserve"> </w:t>
      </w:r>
      <w:r w:rsidR="0071043B" w:rsidRPr="004D5B01">
        <w:rPr>
          <w:sz w:val="20"/>
          <w:szCs w:val="20"/>
        </w:rPr>
        <w:t>(Luxemburgová, 1913a)</w:t>
      </w:r>
      <w:r w:rsidR="00702500" w:rsidRPr="004D5B01">
        <w:rPr>
          <w:sz w:val="20"/>
          <w:szCs w:val="20"/>
        </w:rPr>
        <w:t>.</w:t>
      </w:r>
      <w:r w:rsidR="00FD34E5" w:rsidRPr="004D5B01">
        <w:rPr>
          <w:sz w:val="20"/>
          <w:szCs w:val="20"/>
        </w:rPr>
        <w:t xml:space="preserve"> </w:t>
      </w:r>
      <w:r w:rsidR="00702500" w:rsidRPr="004D5B01">
        <w:rPr>
          <w:sz w:val="20"/>
          <w:szCs w:val="20"/>
        </w:rPr>
        <w:t xml:space="preserve">Rozpínavost kapitalistické výroby neznající hranic, v kombinaci s tendencí ke klesající míře zisku, </w:t>
      </w:r>
      <w:r w:rsidR="0021704B" w:rsidRPr="004D5B01">
        <w:rPr>
          <w:sz w:val="20"/>
          <w:szCs w:val="20"/>
        </w:rPr>
        <w:t xml:space="preserve">má </w:t>
      </w:r>
      <w:r w:rsidR="00702500" w:rsidRPr="004D5B01">
        <w:rPr>
          <w:sz w:val="20"/>
          <w:szCs w:val="20"/>
        </w:rPr>
        <w:t>v</w:t>
      </w:r>
      <w:r w:rsidR="0021704B" w:rsidRPr="004D5B01">
        <w:rPr>
          <w:sz w:val="20"/>
          <w:szCs w:val="20"/>
        </w:rPr>
        <w:t>ést</w:t>
      </w:r>
      <w:r w:rsidR="00702500" w:rsidRPr="004D5B01">
        <w:rPr>
          <w:sz w:val="20"/>
          <w:szCs w:val="20"/>
        </w:rPr>
        <w:t xml:space="preserve"> k celosvětovému rozšíření kapitalismu a konkurence, </w:t>
      </w:r>
      <w:r w:rsidR="0021704B" w:rsidRPr="004D5B01">
        <w:rPr>
          <w:sz w:val="20"/>
          <w:szCs w:val="20"/>
        </w:rPr>
        <w:t xml:space="preserve">ke </w:t>
      </w:r>
      <w:r w:rsidR="00702500" w:rsidRPr="004D5B01">
        <w:rPr>
          <w:sz w:val="20"/>
          <w:szCs w:val="20"/>
        </w:rPr>
        <w:t xml:space="preserve">snižování podnětů k investicím a nutnosti zániku kapitalismu, včetně vize konečného kolapsu </w:t>
      </w:r>
      <w:r w:rsidR="00552320" w:rsidRPr="004D5B01">
        <w:rPr>
          <w:sz w:val="20"/>
          <w:szCs w:val="20"/>
        </w:rPr>
        <w:t xml:space="preserve">procesu </w:t>
      </w:r>
      <w:r w:rsidR="00702500" w:rsidRPr="004D5B01">
        <w:rPr>
          <w:sz w:val="20"/>
          <w:szCs w:val="20"/>
        </w:rPr>
        <w:t xml:space="preserve">reprodukce. </w:t>
      </w:r>
      <w:r w:rsidR="0021704B" w:rsidRPr="004D5B01">
        <w:rPr>
          <w:sz w:val="20"/>
          <w:szCs w:val="20"/>
        </w:rPr>
        <w:t xml:space="preserve">Luxemburgová </w:t>
      </w:r>
      <w:r w:rsidRPr="004D5B01">
        <w:rPr>
          <w:sz w:val="20"/>
          <w:szCs w:val="20"/>
        </w:rPr>
        <w:t xml:space="preserve">podrobněji </w:t>
      </w:r>
      <w:r w:rsidR="00D44DCD" w:rsidRPr="004D5B01">
        <w:rPr>
          <w:sz w:val="20"/>
          <w:szCs w:val="20"/>
        </w:rPr>
        <w:t>z</w:t>
      </w:r>
      <w:r w:rsidR="00702500" w:rsidRPr="004D5B01">
        <w:rPr>
          <w:sz w:val="20"/>
          <w:szCs w:val="20"/>
        </w:rPr>
        <w:t xml:space="preserve">koumá </w:t>
      </w:r>
      <w:r w:rsidR="00D44DCD" w:rsidRPr="004D5B01">
        <w:rPr>
          <w:sz w:val="20"/>
          <w:szCs w:val="20"/>
        </w:rPr>
        <w:t xml:space="preserve">též např. </w:t>
      </w:r>
      <w:r w:rsidR="00702500" w:rsidRPr="004D5B01">
        <w:rPr>
          <w:sz w:val="20"/>
          <w:szCs w:val="20"/>
        </w:rPr>
        <w:t>rol</w:t>
      </w:r>
      <w:r w:rsidR="0021704B" w:rsidRPr="004D5B01">
        <w:rPr>
          <w:sz w:val="20"/>
          <w:szCs w:val="20"/>
        </w:rPr>
        <w:t>i</w:t>
      </w:r>
      <w:r w:rsidR="00702500" w:rsidRPr="004D5B01">
        <w:rPr>
          <w:sz w:val="20"/>
          <w:szCs w:val="20"/>
        </w:rPr>
        <w:t xml:space="preserve"> přímých zahraničních investic pro </w:t>
      </w:r>
      <w:r w:rsidR="0021704B" w:rsidRPr="004D5B01">
        <w:rPr>
          <w:sz w:val="20"/>
          <w:szCs w:val="20"/>
        </w:rPr>
        <w:t xml:space="preserve">hospodářský </w:t>
      </w:r>
      <w:r w:rsidR="00702500" w:rsidRPr="004D5B01">
        <w:rPr>
          <w:sz w:val="20"/>
          <w:szCs w:val="20"/>
        </w:rPr>
        <w:t xml:space="preserve">vývoj. Tyto </w:t>
      </w:r>
      <w:r w:rsidR="00552320" w:rsidRPr="004D5B01">
        <w:rPr>
          <w:sz w:val="20"/>
          <w:szCs w:val="20"/>
        </w:rPr>
        <w:t xml:space="preserve">investice považuje za </w:t>
      </w:r>
      <w:r w:rsidR="0021704B" w:rsidRPr="004D5B01">
        <w:rPr>
          <w:sz w:val="20"/>
          <w:szCs w:val="20"/>
        </w:rPr>
        <w:t xml:space="preserve">zásadně </w:t>
      </w:r>
      <w:r w:rsidR="00702500" w:rsidRPr="004D5B01">
        <w:rPr>
          <w:sz w:val="20"/>
          <w:szCs w:val="20"/>
        </w:rPr>
        <w:t xml:space="preserve">důležité pro rozvoj závislých zemí a boj o možnost jejich realizace </w:t>
      </w:r>
      <w:r w:rsidR="00552320" w:rsidRPr="004D5B01">
        <w:rPr>
          <w:sz w:val="20"/>
          <w:szCs w:val="20"/>
        </w:rPr>
        <w:t>označuje za</w:t>
      </w:r>
      <w:r w:rsidR="00702500" w:rsidRPr="004D5B01">
        <w:rPr>
          <w:sz w:val="20"/>
          <w:szCs w:val="20"/>
        </w:rPr>
        <w:t xml:space="preserve"> jeden z faktorů vedoucí k válkám.</w:t>
      </w:r>
      <w:r w:rsidR="00D44DCD" w:rsidRPr="004D5B01">
        <w:rPr>
          <w:rStyle w:val="Znakapoznpodarou"/>
          <w:sz w:val="20"/>
          <w:szCs w:val="20"/>
        </w:rPr>
        <w:footnoteReference w:id="77"/>
      </w:r>
      <w:r w:rsidR="0021704B" w:rsidRPr="004D5B01">
        <w:rPr>
          <w:sz w:val="20"/>
          <w:szCs w:val="20"/>
        </w:rPr>
        <w:t xml:space="preserve"> Což historie víceméně potvrzuje. </w:t>
      </w:r>
      <w:r w:rsidR="00702500" w:rsidRPr="004D5B01">
        <w:rPr>
          <w:sz w:val="20"/>
          <w:szCs w:val="20"/>
        </w:rPr>
        <w:t xml:space="preserve">Během života </w:t>
      </w:r>
      <w:r w:rsidRPr="004D5B01">
        <w:rPr>
          <w:sz w:val="20"/>
          <w:szCs w:val="20"/>
        </w:rPr>
        <w:t xml:space="preserve">R. </w:t>
      </w:r>
      <w:r w:rsidR="00702500" w:rsidRPr="004D5B01">
        <w:rPr>
          <w:sz w:val="20"/>
          <w:szCs w:val="20"/>
        </w:rPr>
        <w:t xml:space="preserve">Luxemburgová formuluje </w:t>
      </w:r>
      <w:r w:rsidR="00194C90" w:rsidRPr="004D5B01">
        <w:rPr>
          <w:sz w:val="20"/>
          <w:szCs w:val="20"/>
        </w:rPr>
        <w:t>nemálo</w:t>
      </w:r>
      <w:r w:rsidR="00702500" w:rsidRPr="004D5B01">
        <w:rPr>
          <w:sz w:val="20"/>
          <w:szCs w:val="20"/>
        </w:rPr>
        <w:t xml:space="preserve"> hypotéz</w:t>
      </w:r>
      <w:r w:rsidR="00552320" w:rsidRPr="004D5B01">
        <w:rPr>
          <w:sz w:val="20"/>
          <w:szCs w:val="20"/>
        </w:rPr>
        <w:t xml:space="preserve">, čímž </w:t>
      </w:r>
      <w:r w:rsidR="00194C90" w:rsidRPr="004D5B01">
        <w:rPr>
          <w:sz w:val="20"/>
          <w:szCs w:val="20"/>
        </w:rPr>
        <w:t xml:space="preserve">vytrvale </w:t>
      </w:r>
      <w:r w:rsidR="00702500" w:rsidRPr="004D5B01">
        <w:rPr>
          <w:sz w:val="20"/>
          <w:szCs w:val="20"/>
        </w:rPr>
        <w:t>p</w:t>
      </w:r>
      <w:r w:rsidR="00552320" w:rsidRPr="004D5B01">
        <w:rPr>
          <w:sz w:val="20"/>
          <w:szCs w:val="20"/>
        </w:rPr>
        <w:t>rovokuje</w:t>
      </w:r>
      <w:r w:rsidR="00702500" w:rsidRPr="004D5B01">
        <w:rPr>
          <w:sz w:val="20"/>
          <w:szCs w:val="20"/>
        </w:rPr>
        <w:t xml:space="preserve"> k</w:t>
      </w:r>
      <w:r w:rsidR="00552320" w:rsidRPr="004D5B01">
        <w:rPr>
          <w:sz w:val="20"/>
          <w:szCs w:val="20"/>
        </w:rPr>
        <w:t xml:space="preserve"> diskuzím i </w:t>
      </w:r>
      <w:r w:rsidR="00702500" w:rsidRPr="004D5B01">
        <w:rPr>
          <w:sz w:val="20"/>
          <w:szCs w:val="20"/>
        </w:rPr>
        <w:t xml:space="preserve">rozvoji teoretického ekonomického </w:t>
      </w:r>
      <w:r w:rsidR="00B67C5D" w:rsidRPr="004D5B01">
        <w:rPr>
          <w:sz w:val="20"/>
          <w:szCs w:val="20"/>
        </w:rPr>
        <w:t>(a nejen</w:t>
      </w:r>
      <w:r w:rsidRPr="004D5B01">
        <w:rPr>
          <w:sz w:val="20"/>
          <w:szCs w:val="20"/>
        </w:rPr>
        <w:t>om</w:t>
      </w:r>
      <w:r w:rsidR="00B67C5D" w:rsidRPr="004D5B01">
        <w:rPr>
          <w:sz w:val="20"/>
          <w:szCs w:val="20"/>
        </w:rPr>
        <w:t xml:space="preserve"> ekonomického) </w:t>
      </w:r>
      <w:r w:rsidR="00702500" w:rsidRPr="004D5B01">
        <w:rPr>
          <w:sz w:val="20"/>
          <w:szCs w:val="20"/>
        </w:rPr>
        <w:t xml:space="preserve">myšlení, </w:t>
      </w:r>
      <w:r w:rsidR="0021704B" w:rsidRPr="004D5B01">
        <w:rPr>
          <w:sz w:val="20"/>
          <w:szCs w:val="20"/>
        </w:rPr>
        <w:t xml:space="preserve">a to </w:t>
      </w:r>
      <w:r w:rsidR="00702500" w:rsidRPr="004D5B01">
        <w:rPr>
          <w:sz w:val="20"/>
          <w:szCs w:val="20"/>
        </w:rPr>
        <w:t>nejen</w:t>
      </w:r>
      <w:r w:rsidR="00B67C5D" w:rsidRPr="004D5B01">
        <w:rPr>
          <w:sz w:val="20"/>
          <w:szCs w:val="20"/>
        </w:rPr>
        <w:t>om</w:t>
      </w:r>
      <w:r w:rsidR="00702500" w:rsidRPr="004D5B01">
        <w:rPr>
          <w:sz w:val="20"/>
          <w:szCs w:val="20"/>
        </w:rPr>
        <w:t xml:space="preserve"> marxistického.   </w:t>
      </w:r>
    </w:p>
    <w:p w:rsidR="00C46CDE" w:rsidRPr="004D5B01" w:rsidRDefault="00D44DCD" w:rsidP="002826C9">
      <w:pPr>
        <w:ind w:firstLine="284"/>
        <w:jc w:val="both"/>
        <w:rPr>
          <w:sz w:val="20"/>
          <w:szCs w:val="20"/>
        </w:rPr>
      </w:pPr>
      <w:r w:rsidRPr="004D5B01">
        <w:rPr>
          <w:sz w:val="20"/>
          <w:szCs w:val="20"/>
        </w:rPr>
        <w:t xml:space="preserve">R. </w:t>
      </w:r>
      <w:r w:rsidR="0061548F" w:rsidRPr="004D5B01">
        <w:rPr>
          <w:sz w:val="20"/>
          <w:szCs w:val="20"/>
        </w:rPr>
        <w:t>Luxemburgová</w:t>
      </w:r>
      <w:r w:rsidRPr="004D5B01">
        <w:rPr>
          <w:sz w:val="20"/>
          <w:szCs w:val="20"/>
        </w:rPr>
        <w:t xml:space="preserve"> – </w:t>
      </w:r>
      <w:r w:rsidR="0061548F" w:rsidRPr="004D5B01">
        <w:rPr>
          <w:sz w:val="20"/>
          <w:szCs w:val="20"/>
        </w:rPr>
        <w:t xml:space="preserve">coby prominentní revoluční </w:t>
      </w:r>
      <w:r w:rsidR="002A3CB9" w:rsidRPr="004D5B01">
        <w:rPr>
          <w:sz w:val="20"/>
          <w:szCs w:val="20"/>
        </w:rPr>
        <w:t>aktivistka</w:t>
      </w:r>
      <w:r w:rsidR="0061548F" w:rsidRPr="004D5B01">
        <w:rPr>
          <w:sz w:val="20"/>
          <w:szCs w:val="20"/>
        </w:rPr>
        <w:t xml:space="preserve"> a publicistka</w:t>
      </w:r>
      <w:r w:rsidRPr="004D5B01">
        <w:rPr>
          <w:sz w:val="20"/>
          <w:szCs w:val="20"/>
        </w:rPr>
        <w:t xml:space="preserve"> – </w:t>
      </w:r>
      <w:r w:rsidR="0061548F" w:rsidRPr="004D5B01">
        <w:rPr>
          <w:sz w:val="20"/>
          <w:szCs w:val="20"/>
        </w:rPr>
        <w:t xml:space="preserve">píše o klíčových teoretických a taktických otázkách evropských socialistů </w:t>
      </w:r>
      <w:r w:rsidR="005E091F" w:rsidRPr="004D5B01">
        <w:rPr>
          <w:sz w:val="20"/>
          <w:szCs w:val="20"/>
        </w:rPr>
        <w:t xml:space="preserve">v době </w:t>
      </w:r>
      <w:r w:rsidR="0061548F" w:rsidRPr="004D5B01">
        <w:rPr>
          <w:sz w:val="20"/>
          <w:szCs w:val="20"/>
        </w:rPr>
        <w:t>před I. SV.</w:t>
      </w:r>
      <w:r w:rsidR="002A3CB9" w:rsidRPr="004D5B01">
        <w:rPr>
          <w:sz w:val="20"/>
          <w:szCs w:val="20"/>
        </w:rPr>
        <w:t xml:space="preserve"> N</w:t>
      </w:r>
      <w:r w:rsidR="0061548F" w:rsidRPr="004D5B01">
        <w:rPr>
          <w:sz w:val="20"/>
          <w:szCs w:val="20"/>
        </w:rPr>
        <w:t xml:space="preserve">a mezinárodním kongresu </w:t>
      </w:r>
      <w:r w:rsidR="0055211B" w:rsidRPr="004D5B01">
        <w:rPr>
          <w:sz w:val="20"/>
          <w:szCs w:val="20"/>
        </w:rPr>
        <w:t xml:space="preserve">v roce </w:t>
      </w:r>
      <w:r w:rsidR="0061548F" w:rsidRPr="004D5B01">
        <w:rPr>
          <w:sz w:val="20"/>
          <w:szCs w:val="20"/>
        </w:rPr>
        <w:t>1893 se setkává s F. Engelsem</w:t>
      </w:r>
      <w:r w:rsidR="0071043B" w:rsidRPr="004D5B01">
        <w:rPr>
          <w:sz w:val="20"/>
          <w:szCs w:val="20"/>
        </w:rPr>
        <w:t>,</w:t>
      </w:r>
      <w:r w:rsidR="0061548F" w:rsidRPr="004D5B01">
        <w:rPr>
          <w:sz w:val="20"/>
          <w:szCs w:val="20"/>
        </w:rPr>
        <w:t xml:space="preserve"> na kongresu </w:t>
      </w:r>
      <w:r w:rsidR="0055211B" w:rsidRPr="004D5B01">
        <w:rPr>
          <w:sz w:val="20"/>
          <w:szCs w:val="20"/>
        </w:rPr>
        <w:t xml:space="preserve">roku </w:t>
      </w:r>
      <w:r w:rsidR="0061548F" w:rsidRPr="004D5B01">
        <w:rPr>
          <w:sz w:val="20"/>
          <w:szCs w:val="20"/>
        </w:rPr>
        <w:t>1907</w:t>
      </w:r>
      <w:r w:rsidR="0055211B" w:rsidRPr="004D5B01">
        <w:rPr>
          <w:sz w:val="20"/>
          <w:szCs w:val="20"/>
        </w:rPr>
        <w:t xml:space="preserve"> </w:t>
      </w:r>
      <w:r w:rsidR="0054058F" w:rsidRPr="004D5B01">
        <w:rPr>
          <w:sz w:val="20"/>
          <w:szCs w:val="20"/>
        </w:rPr>
        <w:t xml:space="preserve">zase </w:t>
      </w:r>
      <w:r w:rsidR="0061548F" w:rsidRPr="004D5B01">
        <w:rPr>
          <w:sz w:val="20"/>
          <w:szCs w:val="20"/>
        </w:rPr>
        <w:t xml:space="preserve">podporuje </w:t>
      </w:r>
      <w:r w:rsidR="007C14D0" w:rsidRPr="004D5B01">
        <w:rPr>
          <w:sz w:val="20"/>
          <w:szCs w:val="20"/>
        </w:rPr>
        <w:t>mnohé</w:t>
      </w:r>
      <w:r w:rsidR="005E091F" w:rsidRPr="004D5B01">
        <w:rPr>
          <w:sz w:val="20"/>
          <w:szCs w:val="20"/>
        </w:rPr>
        <w:t xml:space="preserve"> </w:t>
      </w:r>
      <w:r w:rsidR="0061548F" w:rsidRPr="004D5B01">
        <w:rPr>
          <w:sz w:val="20"/>
          <w:szCs w:val="20"/>
        </w:rPr>
        <w:t>návrhy V. I. Lenina</w:t>
      </w:r>
      <w:r w:rsidR="00DD0828" w:rsidRPr="004D5B01">
        <w:rPr>
          <w:rStyle w:val="Znakapoznpodarou"/>
          <w:sz w:val="20"/>
          <w:szCs w:val="20"/>
        </w:rPr>
        <w:footnoteReference w:id="78"/>
      </w:r>
      <w:r w:rsidR="0061548F" w:rsidRPr="004D5B01">
        <w:rPr>
          <w:sz w:val="20"/>
          <w:szCs w:val="20"/>
        </w:rPr>
        <w:t xml:space="preserve"> atd.</w:t>
      </w:r>
      <w:r w:rsidR="002A3CB9" w:rsidRPr="004D5B01">
        <w:rPr>
          <w:sz w:val="20"/>
          <w:szCs w:val="20"/>
        </w:rPr>
        <w:t xml:space="preserve"> </w:t>
      </w:r>
      <w:r w:rsidR="0071043B" w:rsidRPr="004D5B01">
        <w:rPr>
          <w:sz w:val="20"/>
          <w:szCs w:val="20"/>
        </w:rPr>
        <w:t>Sama se s</w:t>
      </w:r>
      <w:r w:rsidR="00E40294" w:rsidRPr="004D5B01">
        <w:rPr>
          <w:sz w:val="20"/>
          <w:szCs w:val="20"/>
        </w:rPr>
        <w:t xml:space="preserve">tává </w:t>
      </w:r>
      <w:r w:rsidR="002A3CB9" w:rsidRPr="004D5B01">
        <w:rPr>
          <w:sz w:val="20"/>
          <w:szCs w:val="20"/>
        </w:rPr>
        <w:t xml:space="preserve">aktivní účastnicí dvou revolucí – </w:t>
      </w:r>
      <w:r w:rsidR="00E40294" w:rsidRPr="004D5B01">
        <w:rPr>
          <w:sz w:val="20"/>
          <w:szCs w:val="20"/>
        </w:rPr>
        <w:t xml:space="preserve">revoluce </w:t>
      </w:r>
      <w:r w:rsidR="002A3CB9" w:rsidRPr="004D5B01">
        <w:rPr>
          <w:sz w:val="20"/>
          <w:szCs w:val="20"/>
        </w:rPr>
        <w:t>ruské (1905-0</w:t>
      </w:r>
      <w:r w:rsidR="005E091F" w:rsidRPr="004D5B01">
        <w:rPr>
          <w:sz w:val="20"/>
          <w:szCs w:val="20"/>
        </w:rPr>
        <w:t>7</w:t>
      </w:r>
      <w:r w:rsidR="002A3CB9" w:rsidRPr="004D5B01">
        <w:rPr>
          <w:sz w:val="20"/>
          <w:szCs w:val="20"/>
        </w:rPr>
        <w:t xml:space="preserve">) a </w:t>
      </w:r>
      <w:r w:rsidR="0071043B" w:rsidRPr="004D5B01">
        <w:rPr>
          <w:sz w:val="20"/>
          <w:szCs w:val="20"/>
        </w:rPr>
        <w:t xml:space="preserve">revoluce </w:t>
      </w:r>
      <w:r w:rsidR="002A3CB9" w:rsidRPr="004D5B01">
        <w:rPr>
          <w:sz w:val="20"/>
          <w:szCs w:val="20"/>
        </w:rPr>
        <w:t>německé (1918-19).</w:t>
      </w:r>
      <w:r w:rsidR="00E40294" w:rsidRPr="004D5B01">
        <w:rPr>
          <w:sz w:val="20"/>
          <w:szCs w:val="20"/>
        </w:rPr>
        <w:t xml:space="preserve"> </w:t>
      </w:r>
      <w:r w:rsidR="00BF18A3" w:rsidRPr="004D5B01">
        <w:rPr>
          <w:rStyle w:val="Zvraznn"/>
          <w:i w:val="0"/>
          <w:sz w:val="20"/>
          <w:szCs w:val="20"/>
        </w:rPr>
        <w:t xml:space="preserve">Její </w:t>
      </w:r>
      <w:r w:rsidR="0071043B" w:rsidRPr="004D5B01">
        <w:rPr>
          <w:rStyle w:val="Zvraznn"/>
          <w:i w:val="0"/>
          <w:sz w:val="20"/>
          <w:szCs w:val="20"/>
        </w:rPr>
        <w:t>texty</w:t>
      </w:r>
      <w:r w:rsidR="00BF18A3" w:rsidRPr="004D5B01">
        <w:rPr>
          <w:rStyle w:val="Zvraznn"/>
          <w:i w:val="0"/>
          <w:sz w:val="20"/>
          <w:szCs w:val="20"/>
        </w:rPr>
        <w:t xml:space="preserve"> poukazují </w:t>
      </w:r>
      <w:r w:rsidR="0071043B" w:rsidRPr="004D5B01">
        <w:rPr>
          <w:rStyle w:val="Zvraznn"/>
          <w:i w:val="0"/>
          <w:sz w:val="20"/>
          <w:szCs w:val="20"/>
        </w:rPr>
        <w:t xml:space="preserve">i </w:t>
      </w:r>
      <w:r w:rsidR="00BF18A3" w:rsidRPr="004D5B01">
        <w:rPr>
          <w:rStyle w:val="Zvraznn"/>
          <w:i w:val="0"/>
          <w:sz w:val="20"/>
          <w:szCs w:val="20"/>
        </w:rPr>
        <w:t xml:space="preserve">na </w:t>
      </w:r>
      <w:r w:rsidR="00BF18A3" w:rsidRPr="004D5B01">
        <w:rPr>
          <w:sz w:val="20"/>
          <w:szCs w:val="20"/>
        </w:rPr>
        <w:t xml:space="preserve">bídu dělníků na počátku </w:t>
      </w:r>
      <w:r w:rsidR="00C24D9F" w:rsidRPr="004D5B01">
        <w:rPr>
          <w:sz w:val="20"/>
          <w:szCs w:val="20"/>
        </w:rPr>
        <w:t xml:space="preserve">20. </w:t>
      </w:r>
      <w:r w:rsidR="00BF18A3" w:rsidRPr="004D5B01">
        <w:rPr>
          <w:sz w:val="20"/>
          <w:szCs w:val="20"/>
        </w:rPr>
        <w:t xml:space="preserve">století, zabývá se </w:t>
      </w:r>
      <w:r w:rsidR="005E091F" w:rsidRPr="004D5B01">
        <w:rPr>
          <w:sz w:val="20"/>
          <w:szCs w:val="20"/>
        </w:rPr>
        <w:t>t</w:t>
      </w:r>
      <w:r w:rsidR="00C24D9F" w:rsidRPr="004D5B01">
        <w:rPr>
          <w:sz w:val="20"/>
          <w:szCs w:val="20"/>
        </w:rPr>
        <w:t>éž</w:t>
      </w:r>
      <w:r w:rsidR="005E091F" w:rsidRPr="004D5B01">
        <w:rPr>
          <w:sz w:val="20"/>
          <w:szCs w:val="20"/>
        </w:rPr>
        <w:t xml:space="preserve"> </w:t>
      </w:r>
      <w:r w:rsidR="00BF18A3" w:rsidRPr="004D5B01">
        <w:rPr>
          <w:sz w:val="20"/>
          <w:szCs w:val="20"/>
        </w:rPr>
        <w:t xml:space="preserve">široce problematikou svobody individua, </w:t>
      </w:r>
      <w:r w:rsidR="0071043B" w:rsidRPr="004D5B01">
        <w:rPr>
          <w:sz w:val="20"/>
          <w:szCs w:val="20"/>
        </w:rPr>
        <w:t xml:space="preserve">problematikou </w:t>
      </w:r>
      <w:r w:rsidR="00BF18A3" w:rsidRPr="004D5B01">
        <w:rPr>
          <w:sz w:val="20"/>
          <w:szCs w:val="20"/>
        </w:rPr>
        <w:t>emancipace žen,</w:t>
      </w:r>
      <w:r w:rsidR="005E091F" w:rsidRPr="004D5B01">
        <w:rPr>
          <w:rStyle w:val="Znakapoznpodarou"/>
          <w:sz w:val="20"/>
          <w:szCs w:val="20"/>
        </w:rPr>
        <w:footnoteReference w:id="79"/>
      </w:r>
      <w:r w:rsidR="00BF18A3" w:rsidRPr="004D5B01">
        <w:rPr>
          <w:sz w:val="20"/>
          <w:szCs w:val="20"/>
        </w:rPr>
        <w:t xml:space="preserve"> organizováním odborového a politického hnutí i perspektivami </w:t>
      </w:r>
      <w:r w:rsidR="005E091F" w:rsidRPr="004D5B01">
        <w:rPr>
          <w:sz w:val="20"/>
          <w:szCs w:val="20"/>
        </w:rPr>
        <w:t xml:space="preserve">mezinárodního </w:t>
      </w:r>
      <w:r w:rsidR="00BF18A3" w:rsidRPr="004D5B01">
        <w:rPr>
          <w:sz w:val="20"/>
          <w:szCs w:val="20"/>
        </w:rPr>
        <w:t xml:space="preserve">socialistického hnutí. </w:t>
      </w:r>
      <w:r w:rsidR="00C07DE3" w:rsidRPr="004D5B01">
        <w:rPr>
          <w:rStyle w:val="Zvraznn"/>
          <w:i w:val="0"/>
          <w:sz w:val="20"/>
          <w:szCs w:val="20"/>
        </w:rPr>
        <w:t xml:space="preserve">Jako politická autorka v práci </w:t>
      </w:r>
      <w:r w:rsidR="00E87A1C" w:rsidRPr="004D5B01">
        <w:rPr>
          <w:rStyle w:val="Zvraznn"/>
          <w:i w:val="0"/>
          <w:sz w:val="20"/>
          <w:szCs w:val="20"/>
        </w:rPr>
        <w:t xml:space="preserve">vytrvale </w:t>
      </w:r>
      <w:r w:rsidR="00C07DE3" w:rsidRPr="004D5B01">
        <w:rPr>
          <w:rStyle w:val="Zvraznn"/>
          <w:i w:val="0"/>
          <w:sz w:val="20"/>
          <w:szCs w:val="20"/>
        </w:rPr>
        <w:t xml:space="preserve">pokračuje </w:t>
      </w:r>
      <w:r w:rsidR="0071043B" w:rsidRPr="004D5B01">
        <w:rPr>
          <w:rStyle w:val="Zvraznn"/>
          <w:i w:val="0"/>
          <w:sz w:val="20"/>
          <w:szCs w:val="20"/>
        </w:rPr>
        <w:t xml:space="preserve">i </w:t>
      </w:r>
      <w:r w:rsidR="00C07DE3" w:rsidRPr="004D5B01">
        <w:rPr>
          <w:rStyle w:val="Zvraznn"/>
          <w:i w:val="0"/>
          <w:sz w:val="20"/>
          <w:szCs w:val="20"/>
        </w:rPr>
        <w:t>ve vězení a posléze v</w:t>
      </w:r>
      <w:r w:rsidR="00BF18A3" w:rsidRPr="004D5B01">
        <w:rPr>
          <w:rStyle w:val="Zvraznn"/>
          <w:i w:val="0"/>
          <w:sz w:val="20"/>
          <w:szCs w:val="20"/>
        </w:rPr>
        <w:t xml:space="preserve"> revoluční </w:t>
      </w:r>
      <w:r w:rsidR="00C07DE3" w:rsidRPr="004D5B01">
        <w:rPr>
          <w:rStyle w:val="Zvraznn"/>
          <w:i w:val="0"/>
          <w:sz w:val="20"/>
          <w:szCs w:val="20"/>
        </w:rPr>
        <w:t xml:space="preserve">tiskovině </w:t>
      </w:r>
      <w:r w:rsidR="00C07DE3" w:rsidRPr="004D5B01">
        <w:rPr>
          <w:rStyle w:val="Zvraznn"/>
          <w:sz w:val="20"/>
          <w:szCs w:val="20"/>
        </w:rPr>
        <w:t>Rote Fahne</w:t>
      </w:r>
      <w:r w:rsidR="00C07DE3" w:rsidRPr="004D5B01">
        <w:rPr>
          <w:rStyle w:val="Zvraznn"/>
          <w:i w:val="0"/>
          <w:sz w:val="20"/>
          <w:szCs w:val="20"/>
        </w:rPr>
        <w:t xml:space="preserve">. </w:t>
      </w:r>
      <w:r w:rsidR="00C46CDE" w:rsidRPr="004D5B01">
        <w:rPr>
          <w:sz w:val="20"/>
          <w:szCs w:val="20"/>
        </w:rPr>
        <w:t>Její další politické příspěvky jsou</w:t>
      </w:r>
      <w:r w:rsidR="00C24D9F" w:rsidRPr="004D5B01">
        <w:rPr>
          <w:sz w:val="20"/>
          <w:szCs w:val="20"/>
        </w:rPr>
        <w:t xml:space="preserve"> </w:t>
      </w:r>
      <w:r w:rsidR="00C46CDE" w:rsidRPr="004D5B01">
        <w:rPr>
          <w:sz w:val="20"/>
          <w:szCs w:val="20"/>
        </w:rPr>
        <w:t xml:space="preserve">věnovány např. </w:t>
      </w:r>
      <w:r w:rsidR="00E87A1C" w:rsidRPr="004D5B01">
        <w:rPr>
          <w:sz w:val="20"/>
          <w:szCs w:val="20"/>
        </w:rPr>
        <w:t xml:space="preserve">významu </w:t>
      </w:r>
      <w:r w:rsidR="00C46CDE" w:rsidRPr="004D5B01">
        <w:rPr>
          <w:sz w:val="20"/>
          <w:szCs w:val="20"/>
        </w:rPr>
        <w:t>Svátku práce (</w:t>
      </w:r>
      <w:r w:rsidR="00C46CDE" w:rsidRPr="004D5B01">
        <w:rPr>
          <w:i/>
          <w:sz w:val="20"/>
          <w:szCs w:val="20"/>
        </w:rPr>
        <w:t>Jaký je původ Prvního máje</w:t>
      </w:r>
      <w:r w:rsidR="00C46CDE" w:rsidRPr="004D5B01">
        <w:rPr>
          <w:sz w:val="20"/>
          <w:szCs w:val="20"/>
        </w:rPr>
        <w:t xml:space="preserve"> (Luxemburgová, 1894</w:t>
      </w:r>
      <w:r w:rsidR="00C24D9F" w:rsidRPr="004D5B01">
        <w:rPr>
          <w:sz w:val="20"/>
          <w:szCs w:val="20"/>
        </w:rPr>
        <w:t>)</w:t>
      </w:r>
      <w:r w:rsidR="00E87A1C" w:rsidRPr="004D5B01">
        <w:rPr>
          <w:rStyle w:val="Znakapoznpodarou"/>
          <w:sz w:val="20"/>
          <w:szCs w:val="20"/>
        </w:rPr>
        <w:footnoteReference w:id="80"/>
      </w:r>
      <w:r w:rsidR="00C24D9F" w:rsidRPr="004D5B01">
        <w:rPr>
          <w:sz w:val="20"/>
          <w:szCs w:val="20"/>
        </w:rPr>
        <w:t xml:space="preserve"> </w:t>
      </w:r>
      <w:r w:rsidR="007C14D0" w:rsidRPr="004D5B01">
        <w:rPr>
          <w:sz w:val="20"/>
          <w:szCs w:val="20"/>
        </w:rPr>
        <w:t>nebo</w:t>
      </w:r>
      <w:r w:rsidR="00C24D9F" w:rsidRPr="004D5B01">
        <w:rPr>
          <w:sz w:val="20"/>
          <w:szCs w:val="20"/>
        </w:rPr>
        <w:t xml:space="preserve"> </w:t>
      </w:r>
      <w:r w:rsidR="00C24D9F" w:rsidRPr="004D5B01">
        <w:rPr>
          <w:i/>
          <w:sz w:val="20"/>
          <w:szCs w:val="20"/>
        </w:rPr>
        <w:t>Oslava 1. máje</w:t>
      </w:r>
      <w:r w:rsidR="00C24D9F" w:rsidRPr="004D5B01">
        <w:rPr>
          <w:sz w:val="20"/>
          <w:szCs w:val="20"/>
        </w:rPr>
        <w:t xml:space="preserve"> (Luxemburgová, 1907)</w:t>
      </w:r>
      <w:r w:rsidR="00AE4ABC" w:rsidRPr="004D5B01">
        <w:rPr>
          <w:sz w:val="20"/>
          <w:szCs w:val="20"/>
        </w:rPr>
        <w:t>)</w:t>
      </w:r>
      <w:r w:rsidR="00C24D9F" w:rsidRPr="004D5B01">
        <w:rPr>
          <w:sz w:val="20"/>
          <w:szCs w:val="20"/>
        </w:rPr>
        <w:t>.</w:t>
      </w:r>
      <w:r w:rsidR="00C24D9F" w:rsidRPr="004D5B01">
        <w:rPr>
          <w:rStyle w:val="Znakapoznpodarou"/>
          <w:sz w:val="20"/>
          <w:szCs w:val="20"/>
        </w:rPr>
        <w:footnoteReference w:id="81"/>
      </w:r>
      <w:r w:rsidR="00C24D9F" w:rsidRPr="004D5B01">
        <w:rPr>
          <w:sz w:val="20"/>
          <w:szCs w:val="20"/>
        </w:rPr>
        <w:t xml:space="preserve"> </w:t>
      </w:r>
      <w:r w:rsidR="0071043B" w:rsidRPr="004D5B01">
        <w:rPr>
          <w:sz w:val="20"/>
          <w:szCs w:val="20"/>
        </w:rPr>
        <w:t xml:space="preserve">R. </w:t>
      </w:r>
      <w:r w:rsidR="00BF18A3" w:rsidRPr="004D5B01">
        <w:rPr>
          <w:sz w:val="20"/>
          <w:szCs w:val="20"/>
        </w:rPr>
        <w:t xml:space="preserve">Luxemburgová </w:t>
      </w:r>
      <w:r w:rsidR="00C46CDE" w:rsidRPr="004D5B01">
        <w:rPr>
          <w:sz w:val="20"/>
          <w:szCs w:val="20"/>
        </w:rPr>
        <w:t xml:space="preserve">opakovaně </w:t>
      </w:r>
      <w:r w:rsidR="00C41E1A" w:rsidRPr="004D5B01">
        <w:rPr>
          <w:sz w:val="20"/>
          <w:szCs w:val="20"/>
        </w:rPr>
        <w:t xml:space="preserve">podtrhuje </w:t>
      </w:r>
      <w:r w:rsidR="00C46CDE" w:rsidRPr="004D5B01">
        <w:rPr>
          <w:sz w:val="20"/>
          <w:szCs w:val="20"/>
        </w:rPr>
        <w:t xml:space="preserve">význam </w:t>
      </w:r>
      <w:r w:rsidR="00C46CDE" w:rsidRPr="004D5B01">
        <w:rPr>
          <w:sz w:val="20"/>
          <w:szCs w:val="20"/>
        </w:rPr>
        <w:lastRenderedPageBreak/>
        <w:t>masových přímých akcí a politických demonstrací pro boj dělnic</w:t>
      </w:r>
      <w:r w:rsidR="00E87A1C" w:rsidRPr="004D5B01">
        <w:rPr>
          <w:sz w:val="20"/>
          <w:szCs w:val="20"/>
        </w:rPr>
        <w:t>tva</w:t>
      </w:r>
      <w:r w:rsidR="00C46CDE" w:rsidRPr="004D5B01">
        <w:rPr>
          <w:sz w:val="20"/>
          <w:szCs w:val="20"/>
        </w:rPr>
        <w:t xml:space="preserve"> proti kapitalismu a proti válce – v protikladu k parlamentní politice zrozené z reformistických a oportunistických iluzí</w:t>
      </w:r>
      <w:r w:rsidR="00E87A1C" w:rsidRPr="004D5B01">
        <w:rPr>
          <w:sz w:val="20"/>
          <w:szCs w:val="20"/>
        </w:rPr>
        <w:t>.</w:t>
      </w:r>
    </w:p>
    <w:p w:rsidR="00AD6EA8" w:rsidRPr="004D5B01" w:rsidRDefault="00AE4ABC" w:rsidP="002826C9">
      <w:pPr>
        <w:ind w:firstLine="284"/>
        <w:jc w:val="both"/>
        <w:rPr>
          <w:sz w:val="20"/>
          <w:szCs w:val="20"/>
        </w:rPr>
      </w:pPr>
      <w:r w:rsidRPr="004D5B01">
        <w:rPr>
          <w:sz w:val="20"/>
          <w:szCs w:val="20"/>
        </w:rPr>
        <w:t xml:space="preserve">Luxemburgová např. odmítá podporu vládním militaristickým či celním opatřením výměnou za politické nebo sociální ústupky. Varuje, že pokud se </w:t>
      </w:r>
      <w:r w:rsidRPr="004D5B01">
        <w:rPr>
          <w:i/>
          <w:sz w:val="20"/>
          <w:szCs w:val="20"/>
        </w:rPr>
        <w:t>„zásady třídního boje obětují okamžitým úspěchům“</w:t>
      </w:r>
      <w:r w:rsidRPr="004D5B01">
        <w:rPr>
          <w:sz w:val="20"/>
          <w:szCs w:val="20"/>
        </w:rPr>
        <w:t xml:space="preserve">, znamená to </w:t>
      </w:r>
      <w:r w:rsidRPr="004D5B01">
        <w:rPr>
          <w:i/>
          <w:sz w:val="20"/>
          <w:szCs w:val="20"/>
        </w:rPr>
        <w:t>„stát na půdě oportunismu“</w:t>
      </w:r>
      <w:r w:rsidRPr="004D5B01">
        <w:rPr>
          <w:sz w:val="20"/>
          <w:szCs w:val="20"/>
        </w:rPr>
        <w:t>.</w:t>
      </w:r>
      <w:r w:rsidRPr="004D5B01">
        <w:rPr>
          <w:rStyle w:val="Znakapoznpodarou"/>
          <w:sz w:val="20"/>
          <w:szCs w:val="20"/>
        </w:rPr>
        <w:footnoteReference w:id="82"/>
      </w:r>
      <w:r w:rsidRPr="004D5B01">
        <w:rPr>
          <w:sz w:val="20"/>
          <w:szCs w:val="20"/>
        </w:rPr>
        <w:t xml:space="preserve"> </w:t>
      </w:r>
      <w:r w:rsidR="0061548F" w:rsidRPr="004D5B01">
        <w:rPr>
          <w:sz w:val="20"/>
          <w:szCs w:val="20"/>
        </w:rPr>
        <w:t>V Německu se známou</w:t>
      </w:r>
      <w:r w:rsidR="00E40294" w:rsidRPr="004D5B01">
        <w:rPr>
          <w:sz w:val="20"/>
          <w:szCs w:val="20"/>
        </w:rPr>
        <w:t xml:space="preserve"> </w:t>
      </w:r>
      <w:r w:rsidR="0061548F" w:rsidRPr="004D5B01">
        <w:rPr>
          <w:sz w:val="20"/>
          <w:szCs w:val="20"/>
        </w:rPr>
        <w:t xml:space="preserve">stává brožurou </w:t>
      </w:r>
      <w:r w:rsidR="0061548F" w:rsidRPr="004D5B01">
        <w:rPr>
          <w:i/>
          <w:sz w:val="20"/>
          <w:szCs w:val="20"/>
        </w:rPr>
        <w:t>Sociální reforma nebo revoluce?</w:t>
      </w:r>
      <w:r w:rsidR="0061548F" w:rsidRPr="004D5B01">
        <w:rPr>
          <w:sz w:val="20"/>
          <w:szCs w:val="20"/>
        </w:rPr>
        <w:t xml:space="preserve"> (</w:t>
      </w:r>
      <w:r w:rsidR="00432EBA" w:rsidRPr="004D5B01">
        <w:rPr>
          <w:sz w:val="20"/>
          <w:szCs w:val="20"/>
        </w:rPr>
        <w:t xml:space="preserve">Luxemburgová, </w:t>
      </w:r>
      <w:r w:rsidR="0061548F" w:rsidRPr="004D5B01">
        <w:rPr>
          <w:sz w:val="20"/>
          <w:szCs w:val="20"/>
        </w:rPr>
        <w:t>1899</w:t>
      </w:r>
      <w:r w:rsidR="00377CA8" w:rsidRPr="004D5B01">
        <w:rPr>
          <w:sz w:val="20"/>
          <w:szCs w:val="20"/>
        </w:rPr>
        <w:t>b</w:t>
      </w:r>
      <w:r w:rsidR="0061548F" w:rsidRPr="004D5B01">
        <w:rPr>
          <w:sz w:val="20"/>
          <w:szCs w:val="20"/>
        </w:rPr>
        <w:t>),</w:t>
      </w:r>
      <w:r w:rsidR="005C1757" w:rsidRPr="004D5B01">
        <w:rPr>
          <w:rStyle w:val="Znakapoznpodarou"/>
          <w:sz w:val="20"/>
          <w:szCs w:val="20"/>
        </w:rPr>
        <w:footnoteReference w:id="83"/>
      </w:r>
      <w:r w:rsidR="0061548F" w:rsidRPr="004D5B01">
        <w:rPr>
          <w:sz w:val="20"/>
          <w:szCs w:val="20"/>
        </w:rPr>
        <w:t xml:space="preserve"> </w:t>
      </w:r>
      <w:r w:rsidR="00D73828" w:rsidRPr="004D5B01">
        <w:rPr>
          <w:sz w:val="20"/>
          <w:szCs w:val="20"/>
        </w:rPr>
        <w:t xml:space="preserve">která socialisty </w:t>
      </w:r>
      <w:r w:rsidR="00DF3531" w:rsidRPr="004D5B01">
        <w:rPr>
          <w:sz w:val="20"/>
          <w:szCs w:val="20"/>
        </w:rPr>
        <w:t>principiálně</w:t>
      </w:r>
      <w:r w:rsidR="004C379E" w:rsidRPr="004D5B01">
        <w:rPr>
          <w:sz w:val="20"/>
          <w:szCs w:val="20"/>
        </w:rPr>
        <w:t xml:space="preserve"> </w:t>
      </w:r>
      <w:r w:rsidR="00D73828" w:rsidRPr="004D5B01">
        <w:rPr>
          <w:sz w:val="20"/>
          <w:szCs w:val="20"/>
        </w:rPr>
        <w:t>rozděluje v názorech ohledně doktr</w:t>
      </w:r>
      <w:r w:rsidR="00085953" w:rsidRPr="004D5B01">
        <w:rPr>
          <w:sz w:val="20"/>
          <w:szCs w:val="20"/>
        </w:rPr>
        <w:t>í</w:t>
      </w:r>
      <w:r w:rsidR="00D73828" w:rsidRPr="004D5B01">
        <w:rPr>
          <w:sz w:val="20"/>
          <w:szCs w:val="20"/>
        </w:rPr>
        <w:t>ny.</w:t>
      </w:r>
      <w:r w:rsidR="00DF3531" w:rsidRPr="004D5B01">
        <w:rPr>
          <w:rStyle w:val="Znakapoznpodarou"/>
          <w:sz w:val="20"/>
          <w:szCs w:val="20"/>
        </w:rPr>
        <w:footnoteReference w:id="84"/>
      </w:r>
      <w:r w:rsidR="00D73828" w:rsidRPr="004D5B01">
        <w:rPr>
          <w:sz w:val="20"/>
          <w:szCs w:val="20"/>
        </w:rPr>
        <w:t xml:space="preserve"> </w:t>
      </w:r>
      <w:r w:rsidR="004C379E" w:rsidRPr="004D5B01">
        <w:rPr>
          <w:sz w:val="20"/>
          <w:szCs w:val="20"/>
        </w:rPr>
        <w:t>R</w:t>
      </w:r>
      <w:r w:rsidR="00730F58" w:rsidRPr="004D5B01">
        <w:rPr>
          <w:sz w:val="20"/>
          <w:szCs w:val="20"/>
        </w:rPr>
        <w:t>adikálně vystupuje proti E. Bernsteinovi a reviz</w:t>
      </w:r>
      <w:r w:rsidR="004C379E" w:rsidRPr="004D5B01">
        <w:rPr>
          <w:sz w:val="20"/>
          <w:szCs w:val="20"/>
        </w:rPr>
        <w:t>ím</w:t>
      </w:r>
      <w:r w:rsidR="00730F58" w:rsidRPr="004D5B01">
        <w:rPr>
          <w:sz w:val="20"/>
          <w:szCs w:val="20"/>
        </w:rPr>
        <w:t xml:space="preserve"> marxismu. Luxemburgová jednoznačně zastává revoluční principy. Jakýkoli ústupek buržoazní ideologii považuje za neakceptovatelný kompromis a revizionizmus. Pro své řečnické a argumentační schopnosti se brzy stává přední mluvčí proti parlamentní orientaci SPD. </w:t>
      </w:r>
      <w:r w:rsidR="004C379E" w:rsidRPr="004D5B01">
        <w:rPr>
          <w:sz w:val="20"/>
          <w:szCs w:val="20"/>
        </w:rPr>
        <w:t>Neústupně trvá na tom, že revoluční uchopení moci proletariátem a zavedení efektivní správy výroby a rozdělování jsou nezbytné. Rozpory mezi prací a kapitálem ani krize kapitalistické ekonomiky nemohou reformy nikdy zahladit</w:t>
      </w:r>
      <w:r w:rsidR="00DF3531" w:rsidRPr="004D5B01">
        <w:rPr>
          <w:sz w:val="20"/>
          <w:szCs w:val="20"/>
        </w:rPr>
        <w:t xml:space="preserve">. Hospodářský </w:t>
      </w:r>
      <w:r w:rsidR="004C379E" w:rsidRPr="004D5B01">
        <w:rPr>
          <w:sz w:val="20"/>
          <w:szCs w:val="20"/>
        </w:rPr>
        <w:t xml:space="preserve">krach </w:t>
      </w:r>
      <w:r w:rsidR="00DF3531" w:rsidRPr="004D5B01">
        <w:rPr>
          <w:sz w:val="20"/>
          <w:szCs w:val="20"/>
        </w:rPr>
        <w:t xml:space="preserve">kapitalistického </w:t>
      </w:r>
      <w:r w:rsidR="004C379E" w:rsidRPr="004D5B01">
        <w:rPr>
          <w:sz w:val="20"/>
          <w:szCs w:val="20"/>
        </w:rPr>
        <w:t xml:space="preserve">systému </w:t>
      </w:r>
      <w:r w:rsidR="00DF3531" w:rsidRPr="004D5B01">
        <w:rPr>
          <w:sz w:val="20"/>
          <w:szCs w:val="20"/>
        </w:rPr>
        <w:t xml:space="preserve">nazírá </w:t>
      </w:r>
      <w:r w:rsidR="004C379E" w:rsidRPr="004D5B01">
        <w:rPr>
          <w:sz w:val="20"/>
          <w:szCs w:val="20"/>
        </w:rPr>
        <w:t xml:space="preserve">jako nevyhnutelný. Úvahy </w:t>
      </w:r>
      <w:r w:rsidR="00DF3531" w:rsidRPr="004D5B01">
        <w:rPr>
          <w:sz w:val="20"/>
          <w:szCs w:val="20"/>
        </w:rPr>
        <w:t xml:space="preserve">v tomto směru </w:t>
      </w:r>
      <w:r w:rsidR="004C379E" w:rsidRPr="004D5B01">
        <w:rPr>
          <w:sz w:val="20"/>
          <w:szCs w:val="20"/>
        </w:rPr>
        <w:t>rozvíjí v dalších dílech (Luxemburgová, 1913</w:t>
      </w:r>
      <w:r w:rsidR="00DF3531" w:rsidRPr="004D5B01">
        <w:rPr>
          <w:sz w:val="20"/>
          <w:szCs w:val="20"/>
        </w:rPr>
        <w:t>a</w:t>
      </w:r>
      <w:r w:rsidR="004C379E" w:rsidRPr="004D5B01">
        <w:rPr>
          <w:sz w:val="20"/>
          <w:szCs w:val="20"/>
        </w:rPr>
        <w:t xml:space="preserve"> aj.). </w:t>
      </w:r>
      <w:r w:rsidR="00DF3531" w:rsidRPr="004D5B01">
        <w:rPr>
          <w:sz w:val="20"/>
          <w:szCs w:val="20"/>
        </w:rPr>
        <w:t xml:space="preserve">R. </w:t>
      </w:r>
      <w:r w:rsidR="004C379E" w:rsidRPr="004D5B01">
        <w:rPr>
          <w:sz w:val="20"/>
          <w:szCs w:val="20"/>
        </w:rPr>
        <w:t>Luxemburgová usi</w:t>
      </w:r>
      <w:r w:rsidR="00730F58" w:rsidRPr="004D5B01">
        <w:rPr>
          <w:sz w:val="20"/>
          <w:szCs w:val="20"/>
        </w:rPr>
        <w:t xml:space="preserve">luje o očištění SPD od revizionistů. </w:t>
      </w:r>
      <w:r w:rsidR="00AD6EA8" w:rsidRPr="004D5B01">
        <w:rPr>
          <w:sz w:val="20"/>
          <w:szCs w:val="20"/>
        </w:rPr>
        <w:t xml:space="preserve">Vyloučení raných revizionistů ze strany se jí </w:t>
      </w:r>
      <w:r w:rsidR="00DF3531" w:rsidRPr="004D5B01">
        <w:rPr>
          <w:sz w:val="20"/>
          <w:szCs w:val="20"/>
        </w:rPr>
        <w:t xml:space="preserve">– díky smířlivecké většině – </w:t>
      </w:r>
      <w:r w:rsidR="00AD6EA8" w:rsidRPr="004D5B01">
        <w:rPr>
          <w:sz w:val="20"/>
          <w:szCs w:val="20"/>
        </w:rPr>
        <w:t>prosadit nepodařilo</w:t>
      </w:r>
      <w:r w:rsidR="00EB306D" w:rsidRPr="004D5B01">
        <w:rPr>
          <w:sz w:val="20"/>
          <w:szCs w:val="20"/>
        </w:rPr>
        <w:t>. N</w:t>
      </w:r>
      <w:r w:rsidR="00DF3531" w:rsidRPr="004D5B01">
        <w:rPr>
          <w:sz w:val="20"/>
          <w:szCs w:val="20"/>
        </w:rPr>
        <w:t xml:space="preserve">icméně </w:t>
      </w:r>
      <w:r w:rsidR="00AD6EA8" w:rsidRPr="004D5B01">
        <w:rPr>
          <w:sz w:val="20"/>
          <w:szCs w:val="20"/>
        </w:rPr>
        <w:t>přispívá k tomu, že vedení K. J. Kautsk</w:t>
      </w:r>
      <w:r w:rsidRPr="004D5B01">
        <w:rPr>
          <w:sz w:val="20"/>
          <w:szCs w:val="20"/>
        </w:rPr>
        <w:t>yho</w:t>
      </w:r>
      <w:r w:rsidR="00AD6EA8" w:rsidRPr="004D5B01">
        <w:rPr>
          <w:rStyle w:val="Znakapoznpodarou"/>
          <w:sz w:val="20"/>
          <w:szCs w:val="20"/>
        </w:rPr>
        <w:footnoteReference w:id="85"/>
      </w:r>
      <w:r w:rsidR="00AD6EA8" w:rsidRPr="004D5B01">
        <w:rPr>
          <w:sz w:val="20"/>
          <w:szCs w:val="20"/>
        </w:rPr>
        <w:t xml:space="preserve"> </w:t>
      </w:r>
      <w:r w:rsidR="00B70ABE" w:rsidRPr="004D5B01">
        <w:rPr>
          <w:sz w:val="20"/>
          <w:szCs w:val="20"/>
        </w:rPr>
        <w:t xml:space="preserve">částečně </w:t>
      </w:r>
      <w:r w:rsidR="00AD6EA8" w:rsidRPr="004D5B01">
        <w:rPr>
          <w:sz w:val="20"/>
          <w:szCs w:val="20"/>
        </w:rPr>
        <w:t xml:space="preserve">udrželo v programu marxismus. Bernsteinova umírněná pozice je odmítnuta SPD v roce 1903. </w:t>
      </w:r>
    </w:p>
    <w:p w:rsidR="00A13140" w:rsidRPr="004D5B01" w:rsidRDefault="00AD6EA8" w:rsidP="002826C9">
      <w:pPr>
        <w:ind w:firstLine="284"/>
        <w:jc w:val="both"/>
        <w:rPr>
          <w:sz w:val="20"/>
          <w:szCs w:val="20"/>
        </w:rPr>
      </w:pPr>
      <w:r w:rsidRPr="004D5B01">
        <w:rPr>
          <w:sz w:val="20"/>
          <w:szCs w:val="20"/>
        </w:rPr>
        <w:t xml:space="preserve">Sjednocovací sjezd v roce 1875 vytváří jedinou německou dělnickou stranu. Je však spojen s ústupky lassalovství – známým se stává jako </w:t>
      </w:r>
      <w:r w:rsidRPr="004D5B01">
        <w:rPr>
          <w:i/>
          <w:sz w:val="20"/>
          <w:szCs w:val="20"/>
        </w:rPr>
        <w:t>„gothajský kompromis“</w:t>
      </w:r>
      <w:r w:rsidRPr="004D5B01">
        <w:rPr>
          <w:sz w:val="20"/>
          <w:szCs w:val="20"/>
        </w:rPr>
        <w:t xml:space="preserve"> a legalizuje oportunismus ve straně.</w:t>
      </w:r>
      <w:r w:rsidRPr="004D5B01">
        <w:rPr>
          <w:rStyle w:val="Znakapoznpodarou"/>
          <w:sz w:val="20"/>
          <w:szCs w:val="20"/>
        </w:rPr>
        <w:footnoteReference w:id="86"/>
      </w:r>
      <w:r w:rsidRPr="004D5B01">
        <w:rPr>
          <w:sz w:val="20"/>
          <w:szCs w:val="20"/>
        </w:rPr>
        <w:t xml:space="preserve"> </w:t>
      </w:r>
      <w:r w:rsidR="004C379E" w:rsidRPr="004D5B01">
        <w:rPr>
          <w:sz w:val="20"/>
          <w:szCs w:val="20"/>
        </w:rPr>
        <w:t xml:space="preserve">Nová fáze vývoje oportunismu začíná rokem 1895. Představitelé oportunistického křídla na sjezdech i v tisku usilují o revizi marxismu. </w:t>
      </w:r>
      <w:r w:rsidR="00A13140" w:rsidRPr="004D5B01">
        <w:rPr>
          <w:sz w:val="20"/>
          <w:szCs w:val="20"/>
        </w:rPr>
        <w:t>Revizionisté v SPD otevřeně kritizují marxistickou linii, požadují neutralitu odborů v politickém boji a schvalují koloniální a militaristickou politiku vlády.  T</w:t>
      </w:r>
      <w:r w:rsidR="00795390" w:rsidRPr="004D5B01">
        <w:rPr>
          <w:sz w:val="20"/>
          <w:szCs w:val="20"/>
        </w:rPr>
        <w:t xml:space="preserve">radici revizionizmu zakládá </w:t>
      </w:r>
      <w:r w:rsidR="00E40294" w:rsidRPr="004D5B01">
        <w:rPr>
          <w:sz w:val="20"/>
          <w:szCs w:val="20"/>
        </w:rPr>
        <w:t xml:space="preserve">E. </w:t>
      </w:r>
      <w:r w:rsidR="0061548F" w:rsidRPr="004D5B01">
        <w:rPr>
          <w:sz w:val="20"/>
          <w:szCs w:val="20"/>
        </w:rPr>
        <w:t>Bernstein</w:t>
      </w:r>
      <w:r w:rsidR="00E40294" w:rsidRPr="004D5B01">
        <w:rPr>
          <w:sz w:val="20"/>
          <w:szCs w:val="20"/>
        </w:rPr>
        <w:t xml:space="preserve"> (1850 – 1932)</w:t>
      </w:r>
      <w:r w:rsidR="00795390" w:rsidRPr="004D5B01">
        <w:rPr>
          <w:sz w:val="20"/>
          <w:szCs w:val="20"/>
        </w:rPr>
        <w:t>.</w:t>
      </w:r>
      <w:r w:rsidR="0061548F" w:rsidRPr="004D5B01">
        <w:rPr>
          <w:sz w:val="20"/>
          <w:szCs w:val="20"/>
        </w:rPr>
        <w:t xml:space="preserve"> Požaduje </w:t>
      </w:r>
      <w:r w:rsidR="006F10C8" w:rsidRPr="004D5B01">
        <w:rPr>
          <w:sz w:val="20"/>
          <w:szCs w:val="20"/>
        </w:rPr>
        <w:t>pouze</w:t>
      </w:r>
      <w:r w:rsidR="0061548F" w:rsidRPr="004D5B01">
        <w:rPr>
          <w:sz w:val="20"/>
          <w:szCs w:val="20"/>
        </w:rPr>
        <w:t xml:space="preserve"> transformaci kapitalismu</w:t>
      </w:r>
      <w:r w:rsidR="006F10C8" w:rsidRPr="004D5B01">
        <w:rPr>
          <w:sz w:val="20"/>
          <w:szCs w:val="20"/>
        </w:rPr>
        <w:t>, kdy</w:t>
      </w:r>
      <w:r w:rsidR="0061548F" w:rsidRPr="004D5B01">
        <w:rPr>
          <w:sz w:val="20"/>
          <w:szCs w:val="20"/>
        </w:rPr>
        <w:t xml:space="preserve"> socialistického cíle m</w:t>
      </w:r>
      <w:r w:rsidR="006F10C8" w:rsidRPr="004D5B01">
        <w:rPr>
          <w:sz w:val="20"/>
          <w:szCs w:val="20"/>
        </w:rPr>
        <w:t>á</w:t>
      </w:r>
      <w:r w:rsidR="0061548F" w:rsidRPr="004D5B01">
        <w:rPr>
          <w:sz w:val="20"/>
          <w:szCs w:val="20"/>
        </w:rPr>
        <w:t xml:space="preserve"> být dosaženo postupnými reformami.</w:t>
      </w:r>
      <w:r w:rsidR="002A5FCD" w:rsidRPr="004D5B01">
        <w:rPr>
          <w:rStyle w:val="Znakapoznpodarou"/>
          <w:sz w:val="20"/>
          <w:szCs w:val="20"/>
        </w:rPr>
        <w:footnoteReference w:id="87"/>
      </w:r>
      <w:r w:rsidR="0061548F" w:rsidRPr="004D5B01">
        <w:rPr>
          <w:sz w:val="20"/>
          <w:szCs w:val="20"/>
        </w:rPr>
        <w:t xml:space="preserve"> </w:t>
      </w:r>
      <w:r w:rsidR="0043534E" w:rsidRPr="004D5B01">
        <w:rPr>
          <w:sz w:val="20"/>
          <w:szCs w:val="20"/>
        </w:rPr>
        <w:t>Bernstein t</w:t>
      </w:r>
      <w:r w:rsidR="006F10C8" w:rsidRPr="004D5B01">
        <w:rPr>
          <w:sz w:val="20"/>
          <w:szCs w:val="20"/>
        </w:rPr>
        <w:t>vrdí</w:t>
      </w:r>
      <w:r w:rsidR="0061548F" w:rsidRPr="004D5B01">
        <w:rPr>
          <w:sz w:val="20"/>
          <w:szCs w:val="20"/>
        </w:rPr>
        <w:t>, že ekonomické prognózy K. H. Marxe se nenaplnily</w:t>
      </w:r>
      <w:r w:rsidR="00ED5224" w:rsidRPr="004D5B01">
        <w:rPr>
          <w:sz w:val="20"/>
          <w:szCs w:val="20"/>
        </w:rPr>
        <w:t>. Všeobecný zákon kapitalistické akumulace a dějinná tendence akumulace mají být vývojem popřeny (počet vlastníků se nesnižuje, nýbrž vzrůstá, ve společnosti nedochází k polarizaci a navíc jsou politická privilegia buržoazie oslabována demokratickými organiz</w:t>
      </w:r>
      <w:r w:rsidR="00085953" w:rsidRPr="004D5B01">
        <w:rPr>
          <w:sz w:val="20"/>
          <w:szCs w:val="20"/>
        </w:rPr>
        <w:t>ac</w:t>
      </w:r>
      <w:r w:rsidR="00ED5224" w:rsidRPr="004D5B01">
        <w:rPr>
          <w:sz w:val="20"/>
          <w:szCs w:val="20"/>
        </w:rPr>
        <w:t xml:space="preserve">emi typu družstev či odborů a továrním zákonodárstvím). </w:t>
      </w:r>
      <w:r w:rsidR="006F10C8" w:rsidRPr="004D5B01">
        <w:rPr>
          <w:sz w:val="20"/>
          <w:szCs w:val="20"/>
        </w:rPr>
        <w:t>Protiklady se v kapitalismu nemají zostřovat, ale naopak zmírňovat. Kartely, trusty a finanční instituce mají postupně regulovat anarchii systému,</w:t>
      </w:r>
      <w:r w:rsidR="006E0564" w:rsidRPr="004D5B01">
        <w:rPr>
          <w:rStyle w:val="Znakapoznpodarou"/>
          <w:sz w:val="20"/>
          <w:szCs w:val="20"/>
        </w:rPr>
        <w:footnoteReference w:id="88"/>
      </w:r>
      <w:r w:rsidR="006F10C8" w:rsidRPr="004D5B01">
        <w:rPr>
          <w:sz w:val="20"/>
          <w:szCs w:val="20"/>
        </w:rPr>
        <w:t xml:space="preserve"> </w:t>
      </w:r>
      <w:r w:rsidR="006E0564" w:rsidRPr="004D5B01">
        <w:rPr>
          <w:sz w:val="20"/>
          <w:szCs w:val="20"/>
        </w:rPr>
        <w:t>čili</w:t>
      </w:r>
      <w:r w:rsidR="006F10C8" w:rsidRPr="004D5B01">
        <w:rPr>
          <w:sz w:val="20"/>
          <w:szCs w:val="20"/>
        </w:rPr>
        <w:t xml:space="preserve"> místo opakujících se krizí má dle Bernsteina nastávat tendence k permanentní prosperitě. </w:t>
      </w:r>
      <w:r w:rsidR="00ED5224" w:rsidRPr="004D5B01">
        <w:rPr>
          <w:sz w:val="20"/>
          <w:szCs w:val="20"/>
        </w:rPr>
        <w:t>K</w:t>
      </w:r>
      <w:r w:rsidR="0061548F" w:rsidRPr="004D5B01">
        <w:rPr>
          <w:sz w:val="20"/>
          <w:szCs w:val="20"/>
        </w:rPr>
        <w:t xml:space="preserve">oncepci revoluce nahrazuje reformismem. </w:t>
      </w:r>
      <w:r w:rsidR="00ED5224" w:rsidRPr="004D5B01">
        <w:rPr>
          <w:sz w:val="20"/>
          <w:szCs w:val="20"/>
        </w:rPr>
        <w:t xml:space="preserve">Pouze parlamentarismus má skýtat naději na úspěch, neboť </w:t>
      </w:r>
      <w:r w:rsidR="00ED5224" w:rsidRPr="004D5B01">
        <w:rPr>
          <w:i/>
          <w:sz w:val="20"/>
          <w:szCs w:val="20"/>
        </w:rPr>
        <w:t>„čas revolucí je ten tam“</w:t>
      </w:r>
      <w:r w:rsidR="00ED5224" w:rsidRPr="004D5B01">
        <w:rPr>
          <w:sz w:val="20"/>
          <w:szCs w:val="20"/>
        </w:rPr>
        <w:t xml:space="preserve">. </w:t>
      </w:r>
      <w:r w:rsidR="0061548F" w:rsidRPr="004D5B01">
        <w:rPr>
          <w:sz w:val="20"/>
          <w:szCs w:val="20"/>
        </w:rPr>
        <w:t xml:space="preserve">Sociální reformy </w:t>
      </w:r>
      <w:r w:rsidR="00ED5224" w:rsidRPr="004D5B01">
        <w:rPr>
          <w:sz w:val="20"/>
          <w:szCs w:val="20"/>
        </w:rPr>
        <w:t xml:space="preserve">Bernstein </w:t>
      </w:r>
      <w:r w:rsidR="0061548F" w:rsidRPr="004D5B01">
        <w:rPr>
          <w:sz w:val="20"/>
          <w:szCs w:val="20"/>
        </w:rPr>
        <w:t xml:space="preserve">přeměňuje z prostředku na cíl. Kapitalismus je </w:t>
      </w:r>
      <w:r w:rsidR="00795390" w:rsidRPr="004D5B01">
        <w:rPr>
          <w:sz w:val="20"/>
          <w:szCs w:val="20"/>
        </w:rPr>
        <w:t xml:space="preserve">údajně </w:t>
      </w:r>
      <w:r w:rsidR="0061548F" w:rsidRPr="004D5B01">
        <w:rPr>
          <w:sz w:val="20"/>
          <w:szCs w:val="20"/>
        </w:rPr>
        <w:t>schopen</w:t>
      </w:r>
      <w:r w:rsidR="00ED5224" w:rsidRPr="004D5B01">
        <w:rPr>
          <w:sz w:val="20"/>
          <w:szCs w:val="20"/>
        </w:rPr>
        <w:t xml:space="preserve"> </w:t>
      </w:r>
      <w:r w:rsidR="0061548F" w:rsidRPr="004D5B01">
        <w:rPr>
          <w:sz w:val="20"/>
          <w:szCs w:val="20"/>
        </w:rPr>
        <w:t>přizpůsobení a soci</w:t>
      </w:r>
      <w:r w:rsidR="00362557" w:rsidRPr="004D5B01">
        <w:rPr>
          <w:sz w:val="20"/>
          <w:szCs w:val="20"/>
        </w:rPr>
        <w:t>alistická strana</w:t>
      </w:r>
      <w:r w:rsidR="0061548F" w:rsidRPr="004D5B01">
        <w:rPr>
          <w:sz w:val="20"/>
          <w:szCs w:val="20"/>
        </w:rPr>
        <w:t xml:space="preserve"> se nemá orientovat na </w:t>
      </w:r>
      <w:r w:rsidR="00362557" w:rsidRPr="004D5B01">
        <w:rPr>
          <w:sz w:val="20"/>
          <w:szCs w:val="20"/>
        </w:rPr>
        <w:t>dobytí</w:t>
      </w:r>
      <w:r w:rsidR="0061548F" w:rsidRPr="004D5B01">
        <w:rPr>
          <w:sz w:val="20"/>
          <w:szCs w:val="20"/>
        </w:rPr>
        <w:t xml:space="preserve"> politické moci, </w:t>
      </w:r>
      <w:r w:rsidR="00795390" w:rsidRPr="004D5B01">
        <w:rPr>
          <w:sz w:val="20"/>
          <w:szCs w:val="20"/>
        </w:rPr>
        <w:t>nýbrž</w:t>
      </w:r>
      <w:r w:rsidR="0061548F" w:rsidRPr="004D5B01">
        <w:rPr>
          <w:sz w:val="20"/>
          <w:szCs w:val="20"/>
        </w:rPr>
        <w:t xml:space="preserve"> jen</w:t>
      </w:r>
      <w:r w:rsidR="006F10C8" w:rsidRPr="004D5B01">
        <w:rPr>
          <w:sz w:val="20"/>
          <w:szCs w:val="20"/>
        </w:rPr>
        <w:t>om</w:t>
      </w:r>
      <w:r w:rsidR="00EC45A2" w:rsidRPr="004D5B01">
        <w:rPr>
          <w:sz w:val="20"/>
          <w:szCs w:val="20"/>
        </w:rPr>
        <w:t xml:space="preserve"> </w:t>
      </w:r>
      <w:r w:rsidR="0061548F" w:rsidRPr="004D5B01">
        <w:rPr>
          <w:sz w:val="20"/>
          <w:szCs w:val="20"/>
        </w:rPr>
        <w:t>na zlepšování po</w:t>
      </w:r>
      <w:r w:rsidR="00362557" w:rsidRPr="004D5B01">
        <w:rPr>
          <w:sz w:val="20"/>
          <w:szCs w:val="20"/>
        </w:rPr>
        <w:t>dmínek</w:t>
      </w:r>
      <w:r w:rsidR="0061548F" w:rsidRPr="004D5B01">
        <w:rPr>
          <w:sz w:val="20"/>
          <w:szCs w:val="20"/>
        </w:rPr>
        <w:t xml:space="preserve"> dělníků. Socialismus má </w:t>
      </w:r>
      <w:r w:rsidR="0061548F" w:rsidRPr="004D5B01">
        <w:rPr>
          <w:sz w:val="20"/>
          <w:szCs w:val="20"/>
        </w:rPr>
        <w:lastRenderedPageBreak/>
        <w:t>být dlouhodobě uskutečněn rozšiřováním společenské kontroly a principů družstevnictví</w:t>
      </w:r>
      <w:r w:rsidR="00EC45A2" w:rsidRPr="004D5B01">
        <w:rPr>
          <w:sz w:val="20"/>
          <w:szCs w:val="20"/>
        </w:rPr>
        <w:t xml:space="preserve"> (výrobní družstva měla snižovat zisk obchodníků a postupně vést k socialismu, odbory měly vyvolat zmenšení zisků průmyslníků). </w:t>
      </w:r>
    </w:p>
    <w:p w:rsidR="00EC45A2" w:rsidRPr="004D5B01" w:rsidRDefault="00ED5224" w:rsidP="002826C9">
      <w:pPr>
        <w:ind w:firstLine="284"/>
        <w:jc w:val="both"/>
        <w:rPr>
          <w:sz w:val="20"/>
          <w:szCs w:val="20"/>
        </w:rPr>
      </w:pPr>
      <w:r w:rsidRPr="004D5B01">
        <w:rPr>
          <w:sz w:val="20"/>
          <w:szCs w:val="20"/>
        </w:rPr>
        <w:t>S principiální kritikou Bernsteina vystupuje v tisku Luxemburgová</w:t>
      </w:r>
      <w:r w:rsidRPr="004D5B01">
        <w:rPr>
          <w:rStyle w:val="Znakapoznpodarou"/>
          <w:sz w:val="20"/>
          <w:szCs w:val="20"/>
        </w:rPr>
        <w:footnoteReference w:id="89"/>
      </w:r>
      <w:r w:rsidRPr="004D5B01">
        <w:rPr>
          <w:sz w:val="20"/>
          <w:szCs w:val="20"/>
        </w:rPr>
        <w:t xml:space="preserve"> a </w:t>
      </w:r>
      <w:r w:rsidR="00F67C06" w:rsidRPr="004D5B01">
        <w:rPr>
          <w:sz w:val="20"/>
          <w:szCs w:val="20"/>
        </w:rPr>
        <w:t xml:space="preserve">samotný </w:t>
      </w:r>
      <w:r w:rsidR="0004097C" w:rsidRPr="004D5B01">
        <w:rPr>
          <w:sz w:val="20"/>
          <w:szCs w:val="20"/>
        </w:rPr>
        <w:t xml:space="preserve">E. </w:t>
      </w:r>
      <w:r w:rsidRPr="004D5B01">
        <w:rPr>
          <w:sz w:val="20"/>
          <w:szCs w:val="20"/>
        </w:rPr>
        <w:t>Bernstein se setkává s</w:t>
      </w:r>
      <w:r w:rsidR="0041052D" w:rsidRPr="004D5B01">
        <w:rPr>
          <w:sz w:val="20"/>
          <w:szCs w:val="20"/>
        </w:rPr>
        <w:t xml:space="preserve"> </w:t>
      </w:r>
      <w:r w:rsidRPr="004D5B01">
        <w:rPr>
          <w:sz w:val="20"/>
          <w:szCs w:val="20"/>
        </w:rPr>
        <w:t xml:space="preserve">odporem na sjezdu strany v roce 1898. </w:t>
      </w:r>
      <w:r w:rsidR="008A20F7" w:rsidRPr="004D5B01">
        <w:rPr>
          <w:sz w:val="20"/>
          <w:szCs w:val="20"/>
        </w:rPr>
        <w:t xml:space="preserve">Luxemburgová prohlašuje: </w:t>
      </w:r>
      <w:r w:rsidR="008A20F7" w:rsidRPr="004D5B01">
        <w:rPr>
          <w:i/>
          <w:sz w:val="20"/>
          <w:szCs w:val="20"/>
        </w:rPr>
        <w:t>„Naopak, hnutí samo o sobě, bez vztahu ke konečnému cíli, hnutí jako cíl sám o sobě není ničím, konečný cíl je pro nás vším“</w:t>
      </w:r>
      <w:r w:rsidR="008A20F7" w:rsidRPr="004D5B01">
        <w:rPr>
          <w:sz w:val="20"/>
          <w:szCs w:val="20"/>
        </w:rPr>
        <w:t xml:space="preserve"> (Luxemburgová, 1898c).</w:t>
      </w:r>
      <w:r w:rsidR="008A20F7" w:rsidRPr="004D5B01">
        <w:rPr>
          <w:rStyle w:val="Znakapoznpodarou"/>
          <w:sz w:val="20"/>
          <w:szCs w:val="20"/>
        </w:rPr>
        <w:footnoteReference w:id="90"/>
      </w:r>
      <w:r w:rsidR="008A20F7" w:rsidRPr="004D5B01">
        <w:rPr>
          <w:sz w:val="20"/>
          <w:szCs w:val="20"/>
        </w:rPr>
        <w:t xml:space="preserve"> Bernstein koncept zpřesňuje a sumarizuje</w:t>
      </w:r>
      <w:r w:rsidR="006F4470" w:rsidRPr="004D5B01">
        <w:rPr>
          <w:sz w:val="20"/>
          <w:szCs w:val="20"/>
        </w:rPr>
        <w:t xml:space="preserve"> </w:t>
      </w:r>
      <w:r w:rsidR="008A20F7" w:rsidRPr="004D5B01">
        <w:rPr>
          <w:sz w:val="20"/>
          <w:szCs w:val="20"/>
        </w:rPr>
        <w:t xml:space="preserve">námitky revizionistů proti marxismu, s deklarovaným cílem </w:t>
      </w:r>
      <w:r w:rsidR="006F4470" w:rsidRPr="004D5B01">
        <w:rPr>
          <w:sz w:val="20"/>
          <w:szCs w:val="20"/>
        </w:rPr>
        <w:t xml:space="preserve">dalšího </w:t>
      </w:r>
      <w:r w:rsidR="008A20F7" w:rsidRPr="004D5B01">
        <w:rPr>
          <w:sz w:val="20"/>
          <w:szCs w:val="20"/>
        </w:rPr>
        <w:t>rozvoje marxismu na půdě německé sociální demokracie.</w:t>
      </w:r>
      <w:r w:rsidR="002214BF" w:rsidRPr="004D5B01">
        <w:rPr>
          <w:rStyle w:val="Znakapoznpodarou"/>
          <w:sz w:val="20"/>
          <w:szCs w:val="20"/>
        </w:rPr>
        <w:footnoteReference w:id="91"/>
      </w:r>
      <w:r w:rsidR="008A20F7" w:rsidRPr="004D5B01">
        <w:rPr>
          <w:sz w:val="20"/>
          <w:szCs w:val="20"/>
        </w:rPr>
        <w:t xml:space="preserve"> Luxemburgová odpovídá seriálem článků, souhrnně </w:t>
      </w:r>
      <w:r w:rsidR="006F4470" w:rsidRPr="004D5B01">
        <w:rPr>
          <w:sz w:val="20"/>
          <w:szCs w:val="20"/>
        </w:rPr>
        <w:t xml:space="preserve">publikovaných </w:t>
      </w:r>
      <w:r w:rsidR="008A20F7" w:rsidRPr="004D5B01">
        <w:rPr>
          <w:sz w:val="20"/>
          <w:szCs w:val="20"/>
        </w:rPr>
        <w:t>jako (Luxemburgová, 1899</w:t>
      </w:r>
      <w:r w:rsidR="00377CA8" w:rsidRPr="004D5B01">
        <w:rPr>
          <w:sz w:val="20"/>
          <w:szCs w:val="20"/>
        </w:rPr>
        <w:t>b</w:t>
      </w:r>
      <w:r w:rsidR="008A20F7" w:rsidRPr="004D5B01">
        <w:rPr>
          <w:sz w:val="20"/>
          <w:szCs w:val="20"/>
        </w:rPr>
        <w:t xml:space="preserve">). </w:t>
      </w:r>
      <w:r w:rsidR="0041052D" w:rsidRPr="004D5B01">
        <w:rPr>
          <w:sz w:val="20"/>
          <w:szCs w:val="20"/>
        </w:rPr>
        <w:t>D</w:t>
      </w:r>
      <w:r w:rsidR="000829AF" w:rsidRPr="004D5B01">
        <w:rPr>
          <w:sz w:val="20"/>
          <w:szCs w:val="20"/>
        </w:rPr>
        <w:t xml:space="preserve">okladuje, proč reformy nejsou vhodným prostředkem k nastolení socialismu. Zároveň kvalitativně vymezuje termín revoluce a zdůrazňuje nezaměnitelnost </w:t>
      </w:r>
      <w:r w:rsidR="0004097C" w:rsidRPr="004D5B01">
        <w:rPr>
          <w:sz w:val="20"/>
          <w:szCs w:val="20"/>
        </w:rPr>
        <w:t xml:space="preserve">těchto </w:t>
      </w:r>
      <w:r w:rsidR="000829AF" w:rsidRPr="004D5B01">
        <w:rPr>
          <w:sz w:val="20"/>
          <w:szCs w:val="20"/>
        </w:rPr>
        <w:t xml:space="preserve">politických nástrojů. </w:t>
      </w:r>
      <w:r w:rsidR="0041052D" w:rsidRPr="004D5B01">
        <w:rPr>
          <w:sz w:val="20"/>
          <w:szCs w:val="20"/>
        </w:rPr>
        <w:t>Přičemž zákonné sociální reformy neodsuzuje, nýbrž naopak podporuje – oba třídní boje (za zlepšení podmínek pomocí ústupků kapitalismu i za sociální revoluci) se totiž vzájemně podmiňují</w:t>
      </w:r>
      <w:r w:rsidR="00600417" w:rsidRPr="004D5B01">
        <w:rPr>
          <w:sz w:val="20"/>
          <w:szCs w:val="20"/>
        </w:rPr>
        <w:t>. O</w:t>
      </w:r>
      <w:r w:rsidR="0041052D" w:rsidRPr="004D5B01">
        <w:rPr>
          <w:sz w:val="20"/>
          <w:szCs w:val="20"/>
        </w:rPr>
        <w:t xml:space="preserve">všem nelze si tyto </w:t>
      </w:r>
      <w:r w:rsidR="00C05FF1" w:rsidRPr="004D5B01">
        <w:rPr>
          <w:sz w:val="20"/>
          <w:szCs w:val="20"/>
        </w:rPr>
        <w:t>vybírat</w:t>
      </w:r>
      <w:r w:rsidR="0041052D" w:rsidRPr="004D5B01">
        <w:rPr>
          <w:sz w:val="20"/>
          <w:szCs w:val="20"/>
        </w:rPr>
        <w:t xml:space="preserve"> </w:t>
      </w:r>
      <w:r w:rsidR="0041052D" w:rsidRPr="004D5B01">
        <w:rPr>
          <w:i/>
          <w:sz w:val="20"/>
          <w:szCs w:val="20"/>
        </w:rPr>
        <w:t>„v </w:t>
      </w:r>
      <w:r w:rsidR="00C05FF1" w:rsidRPr="004D5B01">
        <w:rPr>
          <w:i/>
          <w:sz w:val="20"/>
          <w:szCs w:val="20"/>
        </w:rPr>
        <w:t xml:space="preserve">dějinném </w:t>
      </w:r>
      <w:r w:rsidR="0041052D" w:rsidRPr="004D5B01">
        <w:rPr>
          <w:i/>
          <w:sz w:val="20"/>
          <w:szCs w:val="20"/>
        </w:rPr>
        <w:t xml:space="preserve">bufetu </w:t>
      </w:r>
      <w:r w:rsidR="00C05FF1" w:rsidRPr="004D5B01">
        <w:rPr>
          <w:i/>
          <w:sz w:val="20"/>
          <w:szCs w:val="20"/>
        </w:rPr>
        <w:t xml:space="preserve">podle libosti </w:t>
      </w:r>
      <w:r w:rsidR="0041052D" w:rsidRPr="004D5B01">
        <w:rPr>
          <w:i/>
          <w:sz w:val="20"/>
          <w:szCs w:val="20"/>
        </w:rPr>
        <w:t>jako horké nebo studené párky“</w:t>
      </w:r>
      <w:r w:rsidR="0041052D" w:rsidRPr="004D5B01">
        <w:rPr>
          <w:sz w:val="20"/>
          <w:szCs w:val="20"/>
        </w:rPr>
        <w:t>.</w:t>
      </w:r>
      <w:r w:rsidR="00C05FF1" w:rsidRPr="004D5B01">
        <w:rPr>
          <w:rStyle w:val="Znakapoznpodarou"/>
          <w:sz w:val="20"/>
          <w:szCs w:val="20"/>
        </w:rPr>
        <w:footnoteReference w:id="92"/>
      </w:r>
      <w:r w:rsidR="0041052D" w:rsidRPr="004D5B01">
        <w:rPr>
          <w:sz w:val="20"/>
          <w:szCs w:val="20"/>
        </w:rPr>
        <w:t xml:space="preserve"> </w:t>
      </w:r>
      <w:r w:rsidR="00F67C06" w:rsidRPr="004D5B01">
        <w:rPr>
          <w:sz w:val="20"/>
          <w:szCs w:val="20"/>
        </w:rPr>
        <w:t xml:space="preserve">Reformy </w:t>
      </w:r>
      <w:r w:rsidR="00600417" w:rsidRPr="004D5B01">
        <w:rPr>
          <w:sz w:val="20"/>
          <w:szCs w:val="20"/>
        </w:rPr>
        <w:t>(prosazované např. legislativní praxí ve sněmovně) a revoluce nejsou volně volitelnými, a zaměnitelnými, metodami dějinného pokroku.</w:t>
      </w:r>
      <w:r w:rsidR="00600417" w:rsidRPr="004D5B01">
        <w:rPr>
          <w:rStyle w:val="Znakapoznpodarou"/>
          <w:sz w:val="20"/>
          <w:szCs w:val="20"/>
        </w:rPr>
        <w:footnoteReference w:id="93"/>
      </w:r>
      <w:r w:rsidR="00600417" w:rsidRPr="004D5B01">
        <w:rPr>
          <w:sz w:val="20"/>
          <w:szCs w:val="20"/>
        </w:rPr>
        <w:t xml:space="preserve"> Reformy </w:t>
      </w:r>
      <w:r w:rsidR="0004097C" w:rsidRPr="004D5B01">
        <w:rPr>
          <w:sz w:val="20"/>
          <w:szCs w:val="20"/>
        </w:rPr>
        <w:t xml:space="preserve">totiž </w:t>
      </w:r>
      <w:r w:rsidR="00F67C06" w:rsidRPr="004D5B01">
        <w:rPr>
          <w:sz w:val="20"/>
          <w:szCs w:val="20"/>
        </w:rPr>
        <w:t>pouze modifikují stávající systém a tento nemění.</w:t>
      </w:r>
      <w:r w:rsidR="00F67C06" w:rsidRPr="004D5B01">
        <w:rPr>
          <w:rStyle w:val="Znakapoznpodarou"/>
          <w:sz w:val="20"/>
          <w:szCs w:val="20"/>
        </w:rPr>
        <w:footnoteReference w:id="94"/>
      </w:r>
      <w:r w:rsidR="00F67C06" w:rsidRPr="004D5B01">
        <w:rPr>
          <w:sz w:val="20"/>
          <w:szCs w:val="20"/>
        </w:rPr>
        <w:t xml:space="preserve"> Reformy </w:t>
      </w:r>
      <w:r w:rsidR="0004097C" w:rsidRPr="004D5B01">
        <w:rPr>
          <w:sz w:val="20"/>
          <w:szCs w:val="20"/>
        </w:rPr>
        <w:t xml:space="preserve">Luxemburgová </w:t>
      </w:r>
      <w:r w:rsidR="00F67C06" w:rsidRPr="004D5B01">
        <w:rPr>
          <w:sz w:val="20"/>
          <w:szCs w:val="20"/>
        </w:rPr>
        <w:t xml:space="preserve">považuje za reformy kapitalismu, nikoli za uskutečnění </w:t>
      </w:r>
      <w:r w:rsidR="0004097C" w:rsidRPr="004D5B01">
        <w:rPr>
          <w:sz w:val="20"/>
          <w:szCs w:val="20"/>
        </w:rPr>
        <w:t xml:space="preserve">věci </w:t>
      </w:r>
      <w:r w:rsidR="00F67C06" w:rsidRPr="004D5B01">
        <w:rPr>
          <w:sz w:val="20"/>
          <w:szCs w:val="20"/>
        </w:rPr>
        <w:t>socialismu.</w:t>
      </w:r>
      <w:r w:rsidR="00665DCF" w:rsidRPr="004D5B01">
        <w:rPr>
          <w:rStyle w:val="Znakapoznpodarou"/>
          <w:sz w:val="20"/>
          <w:szCs w:val="20"/>
        </w:rPr>
        <w:footnoteReference w:id="95"/>
      </w:r>
      <w:r w:rsidR="00F67C06" w:rsidRPr="004D5B01">
        <w:rPr>
          <w:sz w:val="20"/>
          <w:szCs w:val="20"/>
        </w:rPr>
        <w:t xml:space="preserve"> Může </w:t>
      </w:r>
      <w:r w:rsidR="0004097C" w:rsidRPr="004D5B01">
        <w:rPr>
          <w:sz w:val="20"/>
          <w:szCs w:val="20"/>
        </w:rPr>
        <w:t xml:space="preserve">sice </w:t>
      </w:r>
      <w:r w:rsidR="00F67C06" w:rsidRPr="004D5B01">
        <w:rPr>
          <w:sz w:val="20"/>
          <w:szCs w:val="20"/>
        </w:rPr>
        <w:t xml:space="preserve">dojít ke zmírnění vykořisťování, </w:t>
      </w:r>
      <w:r w:rsidR="0004097C" w:rsidRPr="004D5B01">
        <w:rPr>
          <w:sz w:val="20"/>
          <w:szCs w:val="20"/>
        </w:rPr>
        <w:t>nicméně</w:t>
      </w:r>
      <w:r w:rsidR="00F67C06" w:rsidRPr="004D5B01">
        <w:rPr>
          <w:sz w:val="20"/>
          <w:szCs w:val="20"/>
        </w:rPr>
        <w:t xml:space="preserve"> nikoli k potlačení kapitalismu</w:t>
      </w:r>
      <w:r w:rsidR="0041052D" w:rsidRPr="004D5B01">
        <w:rPr>
          <w:sz w:val="20"/>
          <w:szCs w:val="20"/>
        </w:rPr>
        <w:t xml:space="preserve"> jako takového</w:t>
      </w:r>
      <w:r w:rsidR="00F67C06" w:rsidRPr="004D5B01">
        <w:rPr>
          <w:sz w:val="20"/>
          <w:szCs w:val="20"/>
        </w:rPr>
        <w:t>.</w:t>
      </w:r>
      <w:r w:rsidR="00EC45A2" w:rsidRPr="004D5B01">
        <w:rPr>
          <w:sz w:val="20"/>
          <w:szCs w:val="20"/>
        </w:rPr>
        <w:t xml:space="preserve"> </w:t>
      </w:r>
      <w:r w:rsidR="001958D7" w:rsidRPr="004D5B01">
        <w:rPr>
          <w:sz w:val="20"/>
          <w:szCs w:val="20"/>
        </w:rPr>
        <w:t xml:space="preserve">Luxemburgová oprávněně </w:t>
      </w:r>
      <w:r w:rsidR="00EC45A2" w:rsidRPr="004D5B01">
        <w:rPr>
          <w:sz w:val="20"/>
          <w:szCs w:val="20"/>
        </w:rPr>
        <w:t xml:space="preserve">Bernsteinovi vytýká, že se zřekl zespolečenštění výrobních prostředků a spokojil se s reformami obchodu prostřednictvím spotřebních sdružení. Za bezprostřední cíl třídního boje </w:t>
      </w:r>
      <w:r w:rsidR="0004097C" w:rsidRPr="004D5B01">
        <w:rPr>
          <w:sz w:val="20"/>
          <w:szCs w:val="20"/>
        </w:rPr>
        <w:t xml:space="preserve">R. Luxemburgová </w:t>
      </w:r>
      <w:r w:rsidR="00EC45A2" w:rsidRPr="004D5B01">
        <w:rPr>
          <w:sz w:val="20"/>
          <w:szCs w:val="20"/>
        </w:rPr>
        <w:t>staví revoluční dobytí moci proletariátem</w:t>
      </w:r>
      <w:r w:rsidR="00E86F3C" w:rsidRPr="004D5B01">
        <w:rPr>
          <w:rStyle w:val="Znakapoznpodarou"/>
          <w:sz w:val="20"/>
          <w:szCs w:val="20"/>
        </w:rPr>
        <w:footnoteReference w:id="96"/>
      </w:r>
      <w:r w:rsidR="00EC45A2" w:rsidRPr="004D5B01">
        <w:rPr>
          <w:sz w:val="20"/>
          <w:szCs w:val="20"/>
        </w:rPr>
        <w:t xml:space="preserve"> a tím</w:t>
      </w:r>
      <w:r w:rsidR="006F4470" w:rsidRPr="004D5B01">
        <w:rPr>
          <w:sz w:val="20"/>
          <w:szCs w:val="20"/>
        </w:rPr>
        <w:t>to</w:t>
      </w:r>
      <w:r w:rsidR="00EC45A2" w:rsidRPr="004D5B01">
        <w:rPr>
          <w:sz w:val="20"/>
          <w:szCs w:val="20"/>
        </w:rPr>
        <w:t xml:space="preserve"> staví propast mezi revizionismem a revolučním marxismem.</w:t>
      </w:r>
      <w:r w:rsidR="00FC5A37" w:rsidRPr="004D5B01">
        <w:rPr>
          <w:sz w:val="20"/>
          <w:szCs w:val="20"/>
        </w:rPr>
        <w:t xml:space="preserve"> Ve </w:t>
      </w:r>
      <w:r w:rsidR="004844D0" w:rsidRPr="004D5B01">
        <w:rPr>
          <w:sz w:val="20"/>
          <w:szCs w:val="20"/>
        </w:rPr>
        <w:t>šlépějích</w:t>
      </w:r>
      <w:r w:rsidR="00FC5A37" w:rsidRPr="004D5B01">
        <w:rPr>
          <w:sz w:val="20"/>
          <w:szCs w:val="20"/>
        </w:rPr>
        <w:t xml:space="preserve"> revolučního marxismu </w:t>
      </w:r>
      <w:r w:rsidR="0041052D" w:rsidRPr="004D5B01">
        <w:rPr>
          <w:sz w:val="20"/>
          <w:szCs w:val="20"/>
        </w:rPr>
        <w:t xml:space="preserve">dále </w:t>
      </w:r>
      <w:r w:rsidR="0004097C" w:rsidRPr="004D5B01">
        <w:rPr>
          <w:sz w:val="20"/>
          <w:szCs w:val="20"/>
        </w:rPr>
        <w:t xml:space="preserve">(částečně) </w:t>
      </w:r>
      <w:r w:rsidR="00FC5A37" w:rsidRPr="004D5B01">
        <w:rPr>
          <w:sz w:val="20"/>
          <w:szCs w:val="20"/>
        </w:rPr>
        <w:t>kráčí Spartakovci</w:t>
      </w:r>
      <w:r w:rsidR="006F4470" w:rsidRPr="004D5B01">
        <w:rPr>
          <w:sz w:val="20"/>
          <w:szCs w:val="20"/>
        </w:rPr>
        <w:t xml:space="preserve"> a</w:t>
      </w:r>
      <w:r w:rsidR="00FC5A37" w:rsidRPr="004D5B01">
        <w:rPr>
          <w:sz w:val="20"/>
          <w:szCs w:val="20"/>
        </w:rPr>
        <w:t xml:space="preserve"> KPD.  </w:t>
      </w:r>
      <w:r w:rsidR="00EC45A2" w:rsidRPr="004D5B01">
        <w:rPr>
          <w:sz w:val="20"/>
          <w:szCs w:val="20"/>
        </w:rPr>
        <w:t xml:space="preserve"> </w:t>
      </w:r>
    </w:p>
    <w:p w:rsidR="006A6288" w:rsidRPr="004D5B01" w:rsidRDefault="00684908" w:rsidP="002826C9">
      <w:pPr>
        <w:ind w:firstLine="284"/>
        <w:jc w:val="both"/>
        <w:rPr>
          <w:sz w:val="20"/>
          <w:szCs w:val="20"/>
        </w:rPr>
      </w:pPr>
      <w:r w:rsidRPr="004D5B01">
        <w:rPr>
          <w:sz w:val="20"/>
          <w:szCs w:val="20"/>
        </w:rPr>
        <w:t xml:space="preserve">V dalších politických textech – např. </w:t>
      </w:r>
      <w:r w:rsidR="00CA710C" w:rsidRPr="004D5B01">
        <w:rPr>
          <w:sz w:val="20"/>
          <w:szCs w:val="20"/>
        </w:rPr>
        <w:t xml:space="preserve">v </w:t>
      </w:r>
      <w:r w:rsidR="0096738E" w:rsidRPr="004D5B01">
        <w:rPr>
          <w:sz w:val="20"/>
          <w:szCs w:val="20"/>
        </w:rPr>
        <w:t>pojednání</w:t>
      </w:r>
      <w:r w:rsidR="004A462C" w:rsidRPr="004D5B01">
        <w:rPr>
          <w:sz w:val="20"/>
          <w:szCs w:val="20"/>
        </w:rPr>
        <w:t xml:space="preserve"> </w:t>
      </w:r>
      <w:r w:rsidRPr="004D5B01">
        <w:rPr>
          <w:i/>
          <w:sz w:val="20"/>
          <w:szCs w:val="20"/>
        </w:rPr>
        <w:t xml:space="preserve">Masová stávka, strana a odbory </w:t>
      </w:r>
      <w:r w:rsidRPr="004D5B01">
        <w:rPr>
          <w:sz w:val="20"/>
          <w:szCs w:val="20"/>
        </w:rPr>
        <w:t>(Luxemburgová, 1906)</w:t>
      </w:r>
      <w:r w:rsidR="007265D0" w:rsidRPr="004D5B01">
        <w:rPr>
          <w:rStyle w:val="Znakapoznpodarou"/>
          <w:sz w:val="20"/>
          <w:szCs w:val="20"/>
        </w:rPr>
        <w:footnoteReference w:id="97"/>
      </w:r>
      <w:r w:rsidRPr="004D5B01">
        <w:rPr>
          <w:sz w:val="20"/>
          <w:szCs w:val="20"/>
        </w:rPr>
        <w:t xml:space="preserve"> – </w:t>
      </w:r>
      <w:r w:rsidR="00AD3E05" w:rsidRPr="004D5B01">
        <w:rPr>
          <w:sz w:val="20"/>
          <w:szCs w:val="20"/>
        </w:rPr>
        <w:t>autorka</w:t>
      </w:r>
      <w:r w:rsidRPr="004D5B01">
        <w:rPr>
          <w:sz w:val="20"/>
          <w:szCs w:val="20"/>
        </w:rPr>
        <w:t xml:space="preserve"> rozpracovává </w:t>
      </w:r>
      <w:r w:rsidR="00AD3E05" w:rsidRPr="004D5B01">
        <w:rPr>
          <w:sz w:val="20"/>
          <w:szCs w:val="20"/>
        </w:rPr>
        <w:t xml:space="preserve">svůj </w:t>
      </w:r>
      <w:r w:rsidRPr="004D5B01">
        <w:rPr>
          <w:sz w:val="20"/>
          <w:szCs w:val="20"/>
        </w:rPr>
        <w:t xml:space="preserve">pohled na proletářskou revoluci. </w:t>
      </w:r>
      <w:r w:rsidR="00AD3E05" w:rsidRPr="004D5B01">
        <w:rPr>
          <w:sz w:val="20"/>
          <w:szCs w:val="20"/>
        </w:rPr>
        <w:t>U</w:t>
      </w:r>
      <w:r w:rsidRPr="004D5B01">
        <w:rPr>
          <w:sz w:val="20"/>
          <w:szCs w:val="20"/>
        </w:rPr>
        <w:t xml:space="preserve">važuje o spojení </w:t>
      </w:r>
      <w:r w:rsidR="004A462C" w:rsidRPr="004D5B01">
        <w:rPr>
          <w:sz w:val="20"/>
          <w:szCs w:val="20"/>
        </w:rPr>
        <w:t xml:space="preserve">boje </w:t>
      </w:r>
      <w:r w:rsidR="00AD3E05" w:rsidRPr="004D5B01">
        <w:rPr>
          <w:sz w:val="20"/>
          <w:szCs w:val="20"/>
        </w:rPr>
        <w:t>hospodářského</w:t>
      </w:r>
      <w:r w:rsidRPr="004D5B01">
        <w:rPr>
          <w:sz w:val="20"/>
          <w:szCs w:val="20"/>
        </w:rPr>
        <w:t xml:space="preserve"> a politického,</w:t>
      </w:r>
      <w:r w:rsidR="002B3273" w:rsidRPr="004D5B01">
        <w:rPr>
          <w:rStyle w:val="Znakapoznpodarou"/>
          <w:sz w:val="20"/>
          <w:szCs w:val="20"/>
        </w:rPr>
        <w:footnoteReference w:id="98"/>
      </w:r>
      <w:r w:rsidRPr="004D5B01">
        <w:rPr>
          <w:sz w:val="20"/>
          <w:szCs w:val="20"/>
        </w:rPr>
        <w:t xml:space="preserve"> o </w:t>
      </w:r>
      <w:r w:rsidR="004A462C" w:rsidRPr="004D5B01">
        <w:rPr>
          <w:sz w:val="20"/>
          <w:szCs w:val="20"/>
        </w:rPr>
        <w:t>propojení</w:t>
      </w:r>
      <w:r w:rsidRPr="004D5B01">
        <w:rPr>
          <w:sz w:val="20"/>
          <w:szCs w:val="20"/>
        </w:rPr>
        <w:t xml:space="preserve"> každodenního zájmu dělníka s dlouhodobým revolučním cílem. Sází přitom na </w:t>
      </w:r>
      <w:r w:rsidR="00AD3E05" w:rsidRPr="004D5B01">
        <w:rPr>
          <w:sz w:val="20"/>
          <w:szCs w:val="20"/>
        </w:rPr>
        <w:t xml:space="preserve">ohromnou </w:t>
      </w:r>
      <w:r w:rsidRPr="004D5B01">
        <w:rPr>
          <w:sz w:val="20"/>
          <w:szCs w:val="20"/>
        </w:rPr>
        <w:t xml:space="preserve">vlnu stávek </w:t>
      </w:r>
      <w:r w:rsidRPr="004D5B01">
        <w:rPr>
          <w:sz w:val="20"/>
          <w:szCs w:val="20"/>
        </w:rPr>
        <w:lastRenderedPageBreak/>
        <w:t xml:space="preserve">a demonstrací, mítinků </w:t>
      </w:r>
      <w:r w:rsidR="00AD3E05" w:rsidRPr="004D5B01">
        <w:rPr>
          <w:sz w:val="20"/>
          <w:szCs w:val="20"/>
        </w:rPr>
        <w:t>a</w:t>
      </w:r>
      <w:r w:rsidRPr="004D5B01">
        <w:rPr>
          <w:sz w:val="20"/>
          <w:szCs w:val="20"/>
        </w:rPr>
        <w:t xml:space="preserve"> pochodů, včetně metody pokusů a omylů.</w:t>
      </w:r>
      <w:r w:rsidR="00AD3E05" w:rsidRPr="004D5B01">
        <w:rPr>
          <w:sz w:val="20"/>
          <w:szCs w:val="20"/>
        </w:rPr>
        <w:t xml:space="preserve"> S ponecháním volného prostoru spontánním iniciativám dělnických mas, s ponecháním prostoru jejich vlastnímu úsilí a zkušenostem. Vše s ovlivňováním a pod vedením – nicméně nikdy ne spoutáním či ovládáním – revoluční socialistické strany. </w:t>
      </w:r>
      <w:r w:rsidR="00814BDF" w:rsidRPr="004D5B01">
        <w:rPr>
          <w:sz w:val="20"/>
          <w:szCs w:val="20"/>
        </w:rPr>
        <w:t>Za významný nástroj třídního boje označuje masovou stávku,</w:t>
      </w:r>
      <w:r w:rsidR="00814BDF" w:rsidRPr="004D5B01">
        <w:rPr>
          <w:rStyle w:val="Znakapoznpodarou"/>
          <w:sz w:val="20"/>
          <w:szCs w:val="20"/>
        </w:rPr>
        <w:footnoteReference w:id="99"/>
      </w:r>
      <w:r w:rsidR="00814BDF" w:rsidRPr="004D5B01">
        <w:rPr>
          <w:sz w:val="20"/>
          <w:szCs w:val="20"/>
        </w:rPr>
        <w:t xml:space="preserve"> kdy načrtává její historii </w:t>
      </w:r>
      <w:r w:rsidR="00025A17" w:rsidRPr="004D5B01">
        <w:rPr>
          <w:sz w:val="20"/>
          <w:szCs w:val="20"/>
        </w:rPr>
        <w:t xml:space="preserve">především </w:t>
      </w:r>
      <w:r w:rsidR="00814BDF" w:rsidRPr="004D5B01">
        <w:rPr>
          <w:sz w:val="20"/>
          <w:szCs w:val="20"/>
        </w:rPr>
        <w:t xml:space="preserve">v Rusku. </w:t>
      </w:r>
      <w:r w:rsidR="00025A17" w:rsidRPr="004D5B01">
        <w:rPr>
          <w:sz w:val="20"/>
          <w:szCs w:val="20"/>
        </w:rPr>
        <w:t xml:space="preserve">Nemá jít o umělý produkt záměrné taktiky sociální demokracie, nýbrž masová stávku je pro ni </w:t>
      </w:r>
      <w:r w:rsidR="00025A17" w:rsidRPr="004D5B01">
        <w:rPr>
          <w:i/>
          <w:sz w:val="20"/>
          <w:szCs w:val="20"/>
        </w:rPr>
        <w:t>„přirozeným historickým zjevem na půdě nynější revoluce“</w:t>
      </w:r>
      <w:r w:rsidR="00025A17" w:rsidRPr="004D5B01">
        <w:rPr>
          <w:sz w:val="20"/>
          <w:szCs w:val="20"/>
        </w:rPr>
        <w:t xml:space="preserve"> (Luxemburgová, 1906, resp. 1951 – s</w:t>
      </w:r>
      <w:r w:rsidR="00E95D3E" w:rsidRPr="004D5B01">
        <w:rPr>
          <w:sz w:val="20"/>
          <w:szCs w:val="20"/>
        </w:rPr>
        <w:t> </w:t>
      </w:r>
      <w:r w:rsidR="00025A17" w:rsidRPr="004D5B01">
        <w:rPr>
          <w:sz w:val="20"/>
          <w:szCs w:val="20"/>
        </w:rPr>
        <w:t>využitím</w:t>
      </w:r>
      <w:r w:rsidR="00E95D3E" w:rsidRPr="004D5B01">
        <w:rPr>
          <w:sz w:val="20"/>
          <w:szCs w:val="20"/>
        </w:rPr>
        <w:t xml:space="preserve"> českého</w:t>
      </w:r>
      <w:r w:rsidR="00025A17" w:rsidRPr="004D5B01">
        <w:rPr>
          <w:sz w:val="20"/>
          <w:szCs w:val="20"/>
        </w:rPr>
        <w:t xml:space="preserve"> překladu in </w:t>
      </w:r>
      <w:r w:rsidR="00025A17" w:rsidRPr="004D5B01">
        <w:rPr>
          <w:i/>
          <w:sz w:val="20"/>
          <w:szCs w:val="20"/>
        </w:rPr>
        <w:t>Dílo I</w:t>
      </w:r>
      <w:r w:rsidR="00025A17" w:rsidRPr="004D5B01">
        <w:rPr>
          <w:sz w:val="20"/>
          <w:szCs w:val="20"/>
        </w:rPr>
        <w:t>, 1955, s. 177).</w:t>
      </w:r>
      <w:r w:rsidR="00025A17" w:rsidRPr="004D5B01">
        <w:rPr>
          <w:rStyle w:val="Znakapoznpodarou"/>
          <w:sz w:val="20"/>
          <w:szCs w:val="20"/>
        </w:rPr>
        <w:footnoteReference w:id="100"/>
      </w:r>
      <w:r w:rsidR="00025A17" w:rsidRPr="004D5B01">
        <w:rPr>
          <w:sz w:val="20"/>
          <w:szCs w:val="20"/>
        </w:rPr>
        <w:t xml:space="preserve"> </w:t>
      </w:r>
      <w:r w:rsidR="0096738E" w:rsidRPr="004D5B01">
        <w:rPr>
          <w:sz w:val="20"/>
          <w:szCs w:val="20"/>
        </w:rPr>
        <w:t>T</w:t>
      </w:r>
      <w:r w:rsidR="004415FB" w:rsidRPr="004D5B01">
        <w:rPr>
          <w:sz w:val="20"/>
          <w:szCs w:val="20"/>
        </w:rPr>
        <w:t>eoretické úvahy o masové stáv</w:t>
      </w:r>
      <w:r w:rsidR="00F36E5E" w:rsidRPr="004D5B01">
        <w:rPr>
          <w:sz w:val="20"/>
          <w:szCs w:val="20"/>
        </w:rPr>
        <w:t>ce, včetně doporučení pro podmínky Německa,</w:t>
      </w:r>
      <w:r w:rsidR="004415FB" w:rsidRPr="004D5B01">
        <w:rPr>
          <w:sz w:val="20"/>
          <w:szCs w:val="20"/>
        </w:rPr>
        <w:t xml:space="preserve"> i zkušenosti </w:t>
      </w:r>
      <w:r w:rsidR="00430070" w:rsidRPr="004D5B01">
        <w:rPr>
          <w:sz w:val="20"/>
          <w:szCs w:val="20"/>
        </w:rPr>
        <w:t xml:space="preserve">praktické </w:t>
      </w:r>
      <w:r w:rsidR="004415FB" w:rsidRPr="004D5B01">
        <w:rPr>
          <w:sz w:val="20"/>
          <w:szCs w:val="20"/>
        </w:rPr>
        <w:t>z</w:t>
      </w:r>
      <w:r w:rsidR="006A6288" w:rsidRPr="004D5B01">
        <w:rPr>
          <w:sz w:val="20"/>
          <w:szCs w:val="20"/>
        </w:rPr>
        <w:t xml:space="preserve"> ruské </w:t>
      </w:r>
      <w:r w:rsidR="004415FB" w:rsidRPr="004D5B01">
        <w:rPr>
          <w:sz w:val="20"/>
          <w:szCs w:val="20"/>
        </w:rPr>
        <w:t>revoluce 1905-0</w:t>
      </w:r>
      <w:r w:rsidR="004F668A" w:rsidRPr="004D5B01">
        <w:rPr>
          <w:sz w:val="20"/>
          <w:szCs w:val="20"/>
        </w:rPr>
        <w:t>7</w:t>
      </w:r>
      <w:r w:rsidR="004F668A" w:rsidRPr="004D5B01">
        <w:rPr>
          <w:rStyle w:val="Znakapoznpodarou"/>
          <w:sz w:val="20"/>
          <w:szCs w:val="20"/>
        </w:rPr>
        <w:footnoteReference w:id="101"/>
      </w:r>
      <w:r w:rsidR="004415FB" w:rsidRPr="004D5B01">
        <w:rPr>
          <w:sz w:val="20"/>
          <w:szCs w:val="20"/>
        </w:rPr>
        <w:t xml:space="preserve"> vedou</w:t>
      </w:r>
      <w:r w:rsidR="00F36E5E" w:rsidRPr="004D5B01">
        <w:rPr>
          <w:sz w:val="20"/>
          <w:szCs w:val="20"/>
        </w:rPr>
        <w:t xml:space="preserve"> </w:t>
      </w:r>
      <w:r w:rsidR="004415FB" w:rsidRPr="004D5B01">
        <w:rPr>
          <w:sz w:val="20"/>
          <w:szCs w:val="20"/>
        </w:rPr>
        <w:t>Luxemburgovou k neochvějné víře ve schopnosti pracujících kolektivně jednat.</w:t>
      </w:r>
      <w:r w:rsidR="00AA4B3B" w:rsidRPr="004D5B01">
        <w:rPr>
          <w:sz w:val="20"/>
          <w:szCs w:val="20"/>
        </w:rPr>
        <w:t xml:space="preserve"> R</w:t>
      </w:r>
      <w:r w:rsidRPr="004D5B01">
        <w:rPr>
          <w:sz w:val="20"/>
          <w:szCs w:val="20"/>
        </w:rPr>
        <w:t xml:space="preserve">ozhodující mocenský prostředek vedoucí k cíli </w:t>
      </w:r>
      <w:r w:rsidR="00025A17" w:rsidRPr="004D5B01">
        <w:rPr>
          <w:sz w:val="20"/>
          <w:szCs w:val="20"/>
        </w:rPr>
        <w:t>s</w:t>
      </w:r>
      <w:r w:rsidRPr="004D5B01">
        <w:rPr>
          <w:sz w:val="20"/>
          <w:szCs w:val="20"/>
        </w:rPr>
        <w:t>pojuje s </w:t>
      </w:r>
      <w:r w:rsidRPr="004D5B01">
        <w:rPr>
          <w:i/>
          <w:sz w:val="20"/>
          <w:szCs w:val="20"/>
        </w:rPr>
        <w:t>„politickou výchovou v každodenním boji“</w:t>
      </w:r>
      <w:r w:rsidRPr="004D5B01">
        <w:rPr>
          <w:sz w:val="20"/>
          <w:szCs w:val="20"/>
        </w:rPr>
        <w:t>.</w:t>
      </w:r>
      <w:r w:rsidR="00463701" w:rsidRPr="004D5B01">
        <w:rPr>
          <w:rStyle w:val="Znakapoznpodarou"/>
          <w:sz w:val="20"/>
          <w:szCs w:val="20"/>
        </w:rPr>
        <w:footnoteReference w:id="102"/>
      </w:r>
    </w:p>
    <w:p w:rsidR="00C46CDE" w:rsidRPr="004D5B01" w:rsidRDefault="006A3F1D" w:rsidP="002826C9">
      <w:pPr>
        <w:ind w:firstLine="284"/>
        <w:jc w:val="both"/>
        <w:rPr>
          <w:sz w:val="20"/>
          <w:szCs w:val="20"/>
        </w:rPr>
      </w:pPr>
      <w:r w:rsidRPr="004D5B01">
        <w:rPr>
          <w:sz w:val="20"/>
          <w:szCs w:val="20"/>
        </w:rPr>
        <w:t>Luxemburgová</w:t>
      </w:r>
      <w:r w:rsidR="00C46CDE" w:rsidRPr="004D5B01">
        <w:rPr>
          <w:sz w:val="20"/>
          <w:szCs w:val="20"/>
        </w:rPr>
        <w:t xml:space="preserve"> </w:t>
      </w:r>
      <w:r w:rsidR="00A55330" w:rsidRPr="004D5B01">
        <w:rPr>
          <w:sz w:val="20"/>
          <w:szCs w:val="20"/>
        </w:rPr>
        <w:t>staví na tom, že</w:t>
      </w:r>
      <w:r w:rsidR="00C46CDE" w:rsidRPr="004D5B01">
        <w:rPr>
          <w:sz w:val="20"/>
          <w:szCs w:val="20"/>
        </w:rPr>
        <w:t>, že socialistická revoluce vždy musí být procesem vzdělávání a osvícení dělnických mas. Emancipace dělníků musí být dosaženo samotnou dělnickou třídou. A proletářská revoluce je svou povahou sebekritická, s mnoha odbočkami, provázená nesčetnými problémy</w:t>
      </w:r>
      <w:r w:rsidR="00094A9A" w:rsidRPr="004D5B01">
        <w:rPr>
          <w:sz w:val="20"/>
          <w:szCs w:val="20"/>
        </w:rPr>
        <w:t>.</w:t>
      </w:r>
      <w:r w:rsidR="0055367C" w:rsidRPr="004D5B01">
        <w:rPr>
          <w:rStyle w:val="Znakapoznpodarou"/>
          <w:sz w:val="20"/>
          <w:szCs w:val="20"/>
        </w:rPr>
        <w:footnoteReference w:id="103"/>
      </w:r>
      <w:r w:rsidR="00C46CDE" w:rsidRPr="004D5B01">
        <w:rPr>
          <w:sz w:val="20"/>
          <w:szCs w:val="20"/>
        </w:rPr>
        <w:t xml:space="preserve"> Socialismus nemůže být nadekretován, uzákoněn a uveden v život vládou.</w:t>
      </w:r>
      <w:r w:rsidR="00346211" w:rsidRPr="004D5B01">
        <w:rPr>
          <w:rStyle w:val="Znakapoznpodarou"/>
          <w:sz w:val="20"/>
          <w:szCs w:val="20"/>
        </w:rPr>
        <w:footnoteReference w:id="104"/>
      </w:r>
      <w:r w:rsidR="00C46CDE" w:rsidRPr="004D5B01">
        <w:rPr>
          <w:sz w:val="20"/>
          <w:szCs w:val="20"/>
        </w:rPr>
        <w:t xml:space="preserve"> Musí vyrůstat z mnohotvárných snah a </w:t>
      </w:r>
      <w:r w:rsidR="0055367C" w:rsidRPr="004D5B01">
        <w:rPr>
          <w:sz w:val="20"/>
          <w:szCs w:val="20"/>
        </w:rPr>
        <w:t xml:space="preserve">různorodých </w:t>
      </w:r>
      <w:r w:rsidR="00C46CDE" w:rsidRPr="004D5B01">
        <w:rPr>
          <w:sz w:val="20"/>
          <w:szCs w:val="20"/>
        </w:rPr>
        <w:t>aktivit proletářských mas.</w:t>
      </w:r>
      <w:r w:rsidR="002F7A92" w:rsidRPr="004D5B01">
        <w:rPr>
          <w:rStyle w:val="Znakapoznpodarou"/>
          <w:sz w:val="20"/>
          <w:szCs w:val="20"/>
        </w:rPr>
        <w:footnoteReference w:id="105"/>
      </w:r>
      <w:r w:rsidR="00C46CDE" w:rsidRPr="004D5B01">
        <w:rPr>
          <w:sz w:val="20"/>
          <w:szCs w:val="20"/>
        </w:rPr>
        <w:t xml:space="preserve"> S klíčovou úlohou spontaneity těchto mas. A jejich boj a uchvácení moci budou nevyhnutelně vždy předčasné,</w:t>
      </w:r>
      <w:r w:rsidR="003A1C40" w:rsidRPr="004D5B01">
        <w:rPr>
          <w:rStyle w:val="Znakapoznpodarou"/>
          <w:sz w:val="20"/>
          <w:szCs w:val="20"/>
        </w:rPr>
        <w:footnoteReference w:id="106"/>
      </w:r>
      <w:r w:rsidR="00C46CDE" w:rsidRPr="004D5B01">
        <w:rPr>
          <w:sz w:val="20"/>
          <w:szCs w:val="20"/>
        </w:rPr>
        <w:t xml:space="preserve"> neboť žádoucí zkušenost jim nemůže udělit žádná škola socialismu mimo tento boj. Důležitá je politická zkušenost dělnic</w:t>
      </w:r>
      <w:r w:rsidR="00A55330" w:rsidRPr="004D5B01">
        <w:rPr>
          <w:sz w:val="20"/>
          <w:szCs w:val="20"/>
        </w:rPr>
        <w:t>tva</w:t>
      </w:r>
      <w:r w:rsidR="00C46CDE" w:rsidRPr="004D5B01">
        <w:rPr>
          <w:sz w:val="20"/>
          <w:szCs w:val="20"/>
        </w:rPr>
        <w:t>, skrze kterou se utváří je</w:t>
      </w:r>
      <w:r w:rsidR="00A55330" w:rsidRPr="004D5B01">
        <w:rPr>
          <w:sz w:val="20"/>
          <w:szCs w:val="20"/>
        </w:rPr>
        <w:t>ho</w:t>
      </w:r>
      <w:r w:rsidR="00C46CDE" w:rsidRPr="004D5B01">
        <w:rPr>
          <w:sz w:val="20"/>
          <w:szCs w:val="20"/>
        </w:rPr>
        <w:t xml:space="preserve"> organizace, síla </w:t>
      </w:r>
      <w:r w:rsidR="00A55330" w:rsidRPr="004D5B01">
        <w:rPr>
          <w:sz w:val="20"/>
          <w:szCs w:val="20"/>
        </w:rPr>
        <w:t>i</w:t>
      </w:r>
      <w:r w:rsidR="00C46CDE" w:rsidRPr="004D5B01">
        <w:rPr>
          <w:sz w:val="20"/>
          <w:szCs w:val="20"/>
        </w:rPr>
        <w:t xml:space="preserve"> vědomí. Úspěchy a vítězství vytvoří jednu část, omyly, chyby a porážky</w:t>
      </w:r>
      <w:r w:rsidR="00A55330" w:rsidRPr="004D5B01">
        <w:rPr>
          <w:rStyle w:val="Znakapoznpodarou"/>
          <w:sz w:val="20"/>
          <w:szCs w:val="20"/>
        </w:rPr>
        <w:footnoteReference w:id="107"/>
      </w:r>
      <w:r w:rsidR="00C46CDE" w:rsidRPr="004D5B01">
        <w:rPr>
          <w:sz w:val="20"/>
          <w:szCs w:val="20"/>
        </w:rPr>
        <w:t xml:space="preserve"> </w:t>
      </w:r>
      <w:r w:rsidR="00EE52F1" w:rsidRPr="004D5B01">
        <w:rPr>
          <w:sz w:val="20"/>
          <w:szCs w:val="20"/>
        </w:rPr>
        <w:t xml:space="preserve">zároveň </w:t>
      </w:r>
      <w:r w:rsidR="00C46CDE" w:rsidRPr="004D5B01">
        <w:rPr>
          <w:sz w:val="20"/>
          <w:szCs w:val="20"/>
        </w:rPr>
        <w:t>zase část druhou.</w:t>
      </w:r>
      <w:r w:rsidR="006326D4" w:rsidRPr="004D5B01">
        <w:rPr>
          <w:rStyle w:val="Znakapoznpodarou"/>
          <w:sz w:val="20"/>
          <w:szCs w:val="20"/>
        </w:rPr>
        <w:footnoteReference w:id="108"/>
      </w:r>
      <w:r w:rsidR="00C46CDE" w:rsidRPr="004D5B01">
        <w:rPr>
          <w:sz w:val="20"/>
          <w:szCs w:val="20"/>
        </w:rPr>
        <w:t xml:space="preserve"> </w:t>
      </w:r>
      <w:r w:rsidR="00BA42C0" w:rsidRPr="004D5B01">
        <w:rPr>
          <w:sz w:val="20"/>
          <w:szCs w:val="20"/>
        </w:rPr>
        <w:t xml:space="preserve">Za naprosto zásadní po celý </w:t>
      </w:r>
      <w:r w:rsidR="00BA42C0" w:rsidRPr="004D5B01">
        <w:rPr>
          <w:sz w:val="20"/>
          <w:szCs w:val="20"/>
        </w:rPr>
        <w:lastRenderedPageBreak/>
        <w:t xml:space="preserve">život </w:t>
      </w:r>
      <w:r w:rsidR="00094A9A" w:rsidRPr="004D5B01">
        <w:rPr>
          <w:sz w:val="20"/>
          <w:szCs w:val="20"/>
        </w:rPr>
        <w:t xml:space="preserve">R. Luxemburgová </w:t>
      </w:r>
      <w:r w:rsidR="00BA42C0" w:rsidRPr="004D5B01">
        <w:rPr>
          <w:sz w:val="20"/>
          <w:szCs w:val="20"/>
        </w:rPr>
        <w:t>považuje právo dělnictva rozhodovat o svém osudu, i přes nebezpečí dopuštění se chyb</w:t>
      </w:r>
      <w:r w:rsidR="00094A9A" w:rsidRPr="004D5B01">
        <w:rPr>
          <w:sz w:val="20"/>
          <w:szCs w:val="20"/>
        </w:rPr>
        <w:t>, čehož se zcela vyvarovat nelze</w:t>
      </w:r>
      <w:r w:rsidR="00BA42C0" w:rsidRPr="004D5B01">
        <w:rPr>
          <w:sz w:val="20"/>
          <w:szCs w:val="20"/>
        </w:rPr>
        <w:t xml:space="preserve">.  </w:t>
      </w:r>
    </w:p>
    <w:p w:rsidR="006A6288" w:rsidRPr="004D5B01" w:rsidRDefault="00684908" w:rsidP="002826C9">
      <w:pPr>
        <w:ind w:firstLine="284"/>
        <w:jc w:val="both"/>
        <w:rPr>
          <w:sz w:val="20"/>
          <w:szCs w:val="20"/>
        </w:rPr>
      </w:pPr>
      <w:r w:rsidRPr="004D5B01">
        <w:rPr>
          <w:sz w:val="20"/>
          <w:szCs w:val="20"/>
        </w:rPr>
        <w:t xml:space="preserve">Klíčové místo v konceptu </w:t>
      </w:r>
      <w:r w:rsidR="00C46CDE" w:rsidRPr="004D5B01">
        <w:rPr>
          <w:sz w:val="20"/>
          <w:szCs w:val="20"/>
        </w:rPr>
        <w:t>L</w:t>
      </w:r>
      <w:r w:rsidR="006A6288" w:rsidRPr="004D5B01">
        <w:rPr>
          <w:sz w:val="20"/>
          <w:szCs w:val="20"/>
        </w:rPr>
        <w:t xml:space="preserve">uxemburgové </w:t>
      </w:r>
      <w:r w:rsidR="00C46CDE" w:rsidRPr="004D5B01">
        <w:rPr>
          <w:sz w:val="20"/>
          <w:szCs w:val="20"/>
        </w:rPr>
        <w:t>t</w:t>
      </w:r>
      <w:r w:rsidR="006A3F1D" w:rsidRPr="004D5B01">
        <w:rPr>
          <w:sz w:val="20"/>
          <w:szCs w:val="20"/>
        </w:rPr>
        <w:t>udíž</w:t>
      </w:r>
      <w:r w:rsidR="00C46CDE" w:rsidRPr="004D5B01">
        <w:rPr>
          <w:sz w:val="20"/>
          <w:szCs w:val="20"/>
        </w:rPr>
        <w:t xml:space="preserve"> </w:t>
      </w:r>
      <w:r w:rsidRPr="004D5B01">
        <w:rPr>
          <w:sz w:val="20"/>
          <w:szCs w:val="20"/>
        </w:rPr>
        <w:t>zaujímá živelnost mas,</w:t>
      </w:r>
      <w:r w:rsidR="007C14D0" w:rsidRPr="004D5B01">
        <w:rPr>
          <w:rStyle w:val="Znakapoznpodarou"/>
          <w:sz w:val="20"/>
          <w:szCs w:val="20"/>
        </w:rPr>
        <w:footnoteReference w:id="109"/>
      </w:r>
      <w:r w:rsidRPr="004D5B01">
        <w:rPr>
          <w:sz w:val="20"/>
          <w:szCs w:val="20"/>
        </w:rPr>
        <w:t xml:space="preserve"> s ponecháním prostoru spontánním aktivitám dělníků. </w:t>
      </w:r>
      <w:r w:rsidR="003908D9" w:rsidRPr="004D5B01">
        <w:rPr>
          <w:sz w:val="20"/>
          <w:szCs w:val="20"/>
        </w:rPr>
        <w:t>Současně přitom s</w:t>
      </w:r>
      <w:r w:rsidRPr="004D5B01">
        <w:rPr>
          <w:sz w:val="20"/>
          <w:szCs w:val="20"/>
        </w:rPr>
        <w:t xml:space="preserve"> ovlivňováním a pod </w:t>
      </w:r>
      <w:r w:rsidR="006A6288" w:rsidRPr="004D5B01">
        <w:rPr>
          <w:sz w:val="20"/>
          <w:szCs w:val="20"/>
        </w:rPr>
        <w:t xml:space="preserve">adekvátním </w:t>
      </w:r>
      <w:r w:rsidRPr="004D5B01">
        <w:rPr>
          <w:sz w:val="20"/>
          <w:szCs w:val="20"/>
        </w:rPr>
        <w:t>vedením revoluční socialistické strany</w:t>
      </w:r>
      <w:r w:rsidR="003908D9" w:rsidRPr="004D5B01">
        <w:rPr>
          <w:sz w:val="20"/>
          <w:szCs w:val="20"/>
        </w:rPr>
        <w:t>,</w:t>
      </w:r>
      <w:r w:rsidR="00626DEA" w:rsidRPr="004D5B01">
        <w:rPr>
          <w:rStyle w:val="Znakapoznpodarou"/>
          <w:sz w:val="20"/>
          <w:szCs w:val="20"/>
        </w:rPr>
        <w:footnoteReference w:id="110"/>
      </w:r>
      <w:r w:rsidRPr="004D5B01">
        <w:rPr>
          <w:sz w:val="20"/>
          <w:szCs w:val="20"/>
        </w:rPr>
        <w:t xml:space="preserve"> nikoli ovšem ve smyslu spoutání a centrálního ovládání. Spontaneitu považuje </w:t>
      </w:r>
      <w:r w:rsidR="003908D9" w:rsidRPr="004D5B01">
        <w:rPr>
          <w:sz w:val="20"/>
          <w:szCs w:val="20"/>
        </w:rPr>
        <w:t xml:space="preserve">R. </w:t>
      </w:r>
      <w:r w:rsidR="006A6288" w:rsidRPr="004D5B01">
        <w:rPr>
          <w:sz w:val="20"/>
          <w:szCs w:val="20"/>
        </w:rPr>
        <w:t xml:space="preserve">Luxemburgová </w:t>
      </w:r>
      <w:r w:rsidRPr="004D5B01">
        <w:rPr>
          <w:sz w:val="20"/>
          <w:szCs w:val="20"/>
        </w:rPr>
        <w:t>za nutnou k dosažení politické organizace a k úspěšnému vedení třídního boje. Živelnost a organizaci (coby živý projekt vzešlý z bojů dělnictva) označuje za aktivity jednoho politického procesu, které neexistují jedna bez druhé.</w:t>
      </w:r>
      <w:r w:rsidR="006A6288" w:rsidRPr="004D5B01">
        <w:rPr>
          <w:sz w:val="20"/>
          <w:szCs w:val="20"/>
        </w:rPr>
        <w:t xml:space="preserve"> </w:t>
      </w:r>
      <w:r w:rsidR="002958C3" w:rsidRPr="004D5B01">
        <w:rPr>
          <w:sz w:val="20"/>
          <w:szCs w:val="20"/>
        </w:rPr>
        <w:t>Je</w:t>
      </w:r>
      <w:r w:rsidR="006A6288" w:rsidRPr="004D5B01">
        <w:rPr>
          <w:sz w:val="20"/>
          <w:szCs w:val="20"/>
        </w:rPr>
        <w:t xml:space="preserve"> přesvědčena, že ve společnosti existuje základní a spontánní zápas mezi třídami, který se ve svém průběhu neustále posouvá na vyšší a vyšší úroveň. Spontánnost hnutí pro Luxemburgovou </w:t>
      </w:r>
      <w:r w:rsidR="00C46CDE" w:rsidRPr="004D5B01">
        <w:rPr>
          <w:sz w:val="20"/>
          <w:szCs w:val="20"/>
        </w:rPr>
        <w:t xml:space="preserve">přitom </w:t>
      </w:r>
      <w:r w:rsidR="006A6288" w:rsidRPr="004D5B01">
        <w:rPr>
          <w:sz w:val="20"/>
          <w:szCs w:val="20"/>
        </w:rPr>
        <w:t xml:space="preserve">není pouhým abstraktním pojmem, nýbrž </w:t>
      </w:r>
      <w:r w:rsidR="001C0E67" w:rsidRPr="004D5B01">
        <w:rPr>
          <w:sz w:val="20"/>
          <w:szCs w:val="20"/>
        </w:rPr>
        <w:t>d</w:t>
      </w:r>
      <w:r w:rsidR="006A6288" w:rsidRPr="004D5B01">
        <w:rPr>
          <w:sz w:val="20"/>
          <w:szCs w:val="20"/>
        </w:rPr>
        <w:t xml:space="preserve">ialektika spontánnosti a organizace </w:t>
      </w:r>
      <w:r w:rsidR="001C0E67" w:rsidRPr="004D5B01">
        <w:rPr>
          <w:sz w:val="20"/>
          <w:szCs w:val="20"/>
        </w:rPr>
        <w:t xml:space="preserve">– coby ústřední rys její politické filozofie – čerpá </w:t>
      </w:r>
      <w:r w:rsidR="006A6288" w:rsidRPr="004D5B01">
        <w:rPr>
          <w:sz w:val="20"/>
          <w:szCs w:val="20"/>
        </w:rPr>
        <w:t>z</w:t>
      </w:r>
      <w:r w:rsidR="00C46CDE" w:rsidRPr="004D5B01">
        <w:rPr>
          <w:sz w:val="20"/>
          <w:szCs w:val="20"/>
        </w:rPr>
        <w:t xml:space="preserve"> konkrétních </w:t>
      </w:r>
      <w:r w:rsidR="006A6288" w:rsidRPr="004D5B01">
        <w:rPr>
          <w:sz w:val="20"/>
          <w:szCs w:val="20"/>
        </w:rPr>
        <w:t>zkušeností evropského</w:t>
      </w:r>
      <w:r w:rsidR="001C0E67" w:rsidRPr="004D5B01">
        <w:rPr>
          <w:sz w:val="20"/>
          <w:szCs w:val="20"/>
        </w:rPr>
        <w:t xml:space="preserve"> dělnického hnutí</w:t>
      </w:r>
      <w:r w:rsidR="003908D9" w:rsidRPr="004D5B01">
        <w:rPr>
          <w:sz w:val="20"/>
          <w:szCs w:val="20"/>
        </w:rPr>
        <w:t xml:space="preserve">, včetně </w:t>
      </w:r>
      <w:r w:rsidR="006A6288" w:rsidRPr="004D5B01">
        <w:rPr>
          <w:sz w:val="20"/>
          <w:szCs w:val="20"/>
        </w:rPr>
        <w:t>masových stávek</w:t>
      </w:r>
      <w:r w:rsidR="001C0E67" w:rsidRPr="004D5B01">
        <w:rPr>
          <w:sz w:val="20"/>
          <w:szCs w:val="20"/>
        </w:rPr>
        <w:t>.</w:t>
      </w:r>
      <w:r w:rsidR="00C46CDE" w:rsidRPr="004D5B01">
        <w:rPr>
          <w:sz w:val="20"/>
          <w:szCs w:val="20"/>
        </w:rPr>
        <w:t xml:space="preserve"> </w:t>
      </w:r>
      <w:r w:rsidR="006A6288" w:rsidRPr="004D5B01">
        <w:rPr>
          <w:sz w:val="20"/>
          <w:szCs w:val="20"/>
        </w:rPr>
        <w:t>Na rozdíl od sociálně demokratického pohledu</w:t>
      </w:r>
      <w:r w:rsidR="001C0E67" w:rsidRPr="004D5B01">
        <w:rPr>
          <w:sz w:val="20"/>
          <w:szCs w:val="20"/>
        </w:rPr>
        <w:t xml:space="preserve"> II. internacionály </w:t>
      </w:r>
      <w:r w:rsidR="006A6288" w:rsidRPr="004D5B01">
        <w:rPr>
          <w:sz w:val="20"/>
          <w:szCs w:val="20"/>
        </w:rPr>
        <w:t xml:space="preserve">nepovažovala Luxemburgová organizaci za produkt vědecko-teoretického pochopení historických procesů, </w:t>
      </w:r>
      <w:r w:rsidR="001C0E67" w:rsidRPr="004D5B01">
        <w:rPr>
          <w:sz w:val="20"/>
          <w:szCs w:val="20"/>
        </w:rPr>
        <w:t>nýbrž</w:t>
      </w:r>
      <w:r w:rsidR="006A6288" w:rsidRPr="004D5B01">
        <w:rPr>
          <w:sz w:val="20"/>
          <w:szCs w:val="20"/>
        </w:rPr>
        <w:t xml:space="preserve"> za živý projekt vzešlý ze samotných zápasů dělnické třídy.</w:t>
      </w:r>
      <w:r w:rsidR="003908D9" w:rsidRPr="004D5B01">
        <w:rPr>
          <w:sz w:val="20"/>
          <w:szCs w:val="20"/>
        </w:rPr>
        <w:t xml:space="preserve"> Což </w:t>
      </w:r>
      <w:r w:rsidR="004B368C" w:rsidRPr="004D5B01">
        <w:rPr>
          <w:sz w:val="20"/>
          <w:szCs w:val="20"/>
        </w:rPr>
        <w:t>bývá</w:t>
      </w:r>
      <w:r w:rsidR="003908D9" w:rsidRPr="004D5B01">
        <w:rPr>
          <w:sz w:val="20"/>
          <w:szCs w:val="20"/>
        </w:rPr>
        <w:t xml:space="preserve"> dokumentov</w:t>
      </w:r>
      <w:r w:rsidR="004B368C" w:rsidRPr="004D5B01">
        <w:rPr>
          <w:sz w:val="20"/>
          <w:szCs w:val="20"/>
        </w:rPr>
        <w:t>áno</w:t>
      </w:r>
      <w:r w:rsidR="003908D9" w:rsidRPr="004D5B01">
        <w:rPr>
          <w:sz w:val="20"/>
          <w:szCs w:val="20"/>
        </w:rPr>
        <w:t xml:space="preserve"> řadou </w:t>
      </w:r>
      <w:r w:rsidR="004B368C" w:rsidRPr="004D5B01">
        <w:rPr>
          <w:sz w:val="20"/>
          <w:szCs w:val="20"/>
        </w:rPr>
        <w:t>citací z různých textů</w:t>
      </w:r>
      <w:r w:rsidR="003908D9" w:rsidRPr="004D5B01">
        <w:rPr>
          <w:sz w:val="20"/>
          <w:szCs w:val="20"/>
        </w:rPr>
        <w:t>.</w:t>
      </w:r>
      <w:r w:rsidR="003908D9" w:rsidRPr="004D5B01">
        <w:rPr>
          <w:rStyle w:val="Znakapoznpodarou"/>
          <w:sz w:val="20"/>
          <w:szCs w:val="20"/>
        </w:rPr>
        <w:footnoteReference w:id="111"/>
      </w:r>
    </w:p>
    <w:p w:rsidR="00684908" w:rsidRPr="004D5B01" w:rsidRDefault="00205C56" w:rsidP="002826C9">
      <w:pPr>
        <w:ind w:firstLine="284"/>
        <w:jc w:val="both"/>
        <w:rPr>
          <w:sz w:val="20"/>
          <w:szCs w:val="20"/>
        </w:rPr>
      </w:pPr>
      <w:r w:rsidRPr="004D5B01">
        <w:rPr>
          <w:sz w:val="20"/>
          <w:szCs w:val="20"/>
        </w:rPr>
        <w:t xml:space="preserve">R. </w:t>
      </w:r>
      <w:r w:rsidR="00F67C06" w:rsidRPr="004D5B01">
        <w:rPr>
          <w:sz w:val="20"/>
          <w:szCs w:val="20"/>
        </w:rPr>
        <w:t xml:space="preserve">Luxemburgová </w:t>
      </w:r>
      <w:r w:rsidR="00F75BFB" w:rsidRPr="004D5B01">
        <w:rPr>
          <w:sz w:val="20"/>
          <w:szCs w:val="20"/>
        </w:rPr>
        <w:t xml:space="preserve">pevně </w:t>
      </w:r>
      <w:r w:rsidR="00F67C06" w:rsidRPr="004D5B01">
        <w:rPr>
          <w:sz w:val="20"/>
          <w:szCs w:val="20"/>
        </w:rPr>
        <w:t xml:space="preserve">věří v nevyhnutelnost zániku kapitalismu (kdy příčiny </w:t>
      </w:r>
      <w:r w:rsidR="00AA4B3B" w:rsidRPr="004D5B01">
        <w:rPr>
          <w:sz w:val="20"/>
          <w:szCs w:val="20"/>
        </w:rPr>
        <w:t xml:space="preserve">jeho </w:t>
      </w:r>
      <w:r w:rsidR="00F67C06" w:rsidRPr="004D5B01">
        <w:rPr>
          <w:sz w:val="20"/>
          <w:szCs w:val="20"/>
        </w:rPr>
        <w:t>kolapsu pre</w:t>
      </w:r>
      <w:r w:rsidR="00883BC1" w:rsidRPr="004D5B01">
        <w:rPr>
          <w:sz w:val="20"/>
          <w:szCs w:val="20"/>
        </w:rPr>
        <w:t>c</w:t>
      </w:r>
      <w:r w:rsidR="00F67C06" w:rsidRPr="004D5B01">
        <w:rPr>
          <w:sz w:val="20"/>
          <w:szCs w:val="20"/>
        </w:rPr>
        <w:t>izuje in (Luxemburgová, 1913</w:t>
      </w:r>
      <w:r w:rsidR="006C12DB" w:rsidRPr="004D5B01">
        <w:rPr>
          <w:sz w:val="20"/>
          <w:szCs w:val="20"/>
        </w:rPr>
        <w:t>a</w:t>
      </w:r>
      <w:r w:rsidR="00F67C06" w:rsidRPr="004D5B01">
        <w:rPr>
          <w:sz w:val="20"/>
          <w:szCs w:val="20"/>
        </w:rPr>
        <w:t>)), jehož osud má být zpečetěn.</w:t>
      </w:r>
      <w:r w:rsidRPr="004D5B01">
        <w:rPr>
          <w:sz w:val="20"/>
          <w:szCs w:val="20"/>
        </w:rPr>
        <w:t xml:space="preserve"> Proč tedy revoluce? </w:t>
      </w:r>
      <w:r w:rsidR="00F67C06" w:rsidRPr="004D5B01">
        <w:rPr>
          <w:sz w:val="20"/>
          <w:szCs w:val="20"/>
        </w:rPr>
        <w:t xml:space="preserve">Pád kapitalistického systému má být dějinnou nutností, stejně jako revoluce, kdy jedno </w:t>
      </w:r>
      <w:r w:rsidR="00130713" w:rsidRPr="004D5B01">
        <w:rPr>
          <w:sz w:val="20"/>
          <w:szCs w:val="20"/>
        </w:rPr>
        <w:t xml:space="preserve">přímo </w:t>
      </w:r>
      <w:r w:rsidR="00F67C06" w:rsidRPr="004D5B01">
        <w:rPr>
          <w:sz w:val="20"/>
          <w:szCs w:val="20"/>
        </w:rPr>
        <w:t>vyplývá z druhého. Kapitalismus nastolí podmínky, které se stanou živou půdou pro silné revoluční hnutí, a toto v okamžiku zralosti historické situace provede změnu sys</w:t>
      </w:r>
      <w:r w:rsidR="00B05738" w:rsidRPr="004D5B01">
        <w:rPr>
          <w:sz w:val="20"/>
          <w:szCs w:val="20"/>
        </w:rPr>
        <w:t>t</w:t>
      </w:r>
      <w:r w:rsidR="00F67C06" w:rsidRPr="004D5B01">
        <w:rPr>
          <w:sz w:val="20"/>
          <w:szCs w:val="20"/>
        </w:rPr>
        <w:t>émů.</w:t>
      </w:r>
      <w:r w:rsidR="00613448" w:rsidRPr="004D5B01">
        <w:rPr>
          <w:sz w:val="20"/>
          <w:szCs w:val="20"/>
        </w:rPr>
        <w:t xml:space="preserve"> Revoluce, podle Luxemburgové, odráží třídní uvědomění dělnictva a jako taková může přinést i urychlení jinak zdlouhavého historického procesu zániku kapitalismu. </w:t>
      </w:r>
      <w:r w:rsidR="00F67C06" w:rsidRPr="004D5B01">
        <w:rPr>
          <w:sz w:val="20"/>
          <w:szCs w:val="20"/>
        </w:rPr>
        <w:t xml:space="preserve">Má-li být </w:t>
      </w:r>
      <w:r w:rsidR="000C211D" w:rsidRPr="004D5B01">
        <w:rPr>
          <w:sz w:val="20"/>
          <w:szCs w:val="20"/>
        </w:rPr>
        <w:t>však</w:t>
      </w:r>
      <w:r w:rsidR="00B05738" w:rsidRPr="004D5B01">
        <w:rPr>
          <w:sz w:val="20"/>
          <w:szCs w:val="20"/>
        </w:rPr>
        <w:t xml:space="preserve"> </w:t>
      </w:r>
      <w:r w:rsidR="00F67C06" w:rsidRPr="004D5B01">
        <w:rPr>
          <w:sz w:val="20"/>
          <w:szCs w:val="20"/>
        </w:rPr>
        <w:t xml:space="preserve">revoluce trvalá, a v souladu se socialistickými principy, musí </w:t>
      </w:r>
      <w:r w:rsidR="007F31C4" w:rsidRPr="004D5B01">
        <w:rPr>
          <w:sz w:val="20"/>
          <w:szCs w:val="20"/>
        </w:rPr>
        <w:t xml:space="preserve">splňovat </w:t>
      </w:r>
      <w:r w:rsidR="00AA4B3B" w:rsidRPr="004D5B01">
        <w:rPr>
          <w:sz w:val="20"/>
          <w:szCs w:val="20"/>
        </w:rPr>
        <w:t>určitá</w:t>
      </w:r>
      <w:r w:rsidR="007F31C4" w:rsidRPr="004D5B01">
        <w:rPr>
          <w:sz w:val="20"/>
          <w:szCs w:val="20"/>
        </w:rPr>
        <w:t xml:space="preserve"> kritéria. </w:t>
      </w:r>
      <w:r w:rsidR="00B05738" w:rsidRPr="004D5B01">
        <w:rPr>
          <w:sz w:val="20"/>
          <w:szCs w:val="20"/>
        </w:rPr>
        <w:t>Především m</w:t>
      </w:r>
      <w:r w:rsidR="00E07F2D" w:rsidRPr="004D5B01">
        <w:rPr>
          <w:sz w:val="20"/>
          <w:szCs w:val="20"/>
        </w:rPr>
        <w:t xml:space="preserve">usí mít </w:t>
      </w:r>
      <w:r w:rsidR="00E07F2D" w:rsidRPr="004D5B01">
        <w:rPr>
          <w:i/>
          <w:sz w:val="20"/>
          <w:szCs w:val="20"/>
        </w:rPr>
        <w:t>„povahu spontaneity“</w:t>
      </w:r>
      <w:r w:rsidR="00E07F2D" w:rsidRPr="004D5B01">
        <w:rPr>
          <w:sz w:val="20"/>
          <w:szCs w:val="20"/>
        </w:rPr>
        <w:t>, zaručující</w:t>
      </w:r>
      <w:r w:rsidR="00130713" w:rsidRPr="004D5B01">
        <w:rPr>
          <w:sz w:val="20"/>
          <w:szCs w:val="20"/>
        </w:rPr>
        <w:t xml:space="preserve">, že změna je prováděna zdola. Organicky a přirozeně proletariátem. Luxemburgová odmítá vykonstruované revoluce, zpravidla vnucované shora. </w:t>
      </w:r>
      <w:r w:rsidRPr="004D5B01">
        <w:rPr>
          <w:sz w:val="20"/>
          <w:szCs w:val="20"/>
        </w:rPr>
        <w:t>U</w:t>
      </w:r>
      <w:r w:rsidR="00130713" w:rsidRPr="004D5B01">
        <w:rPr>
          <w:sz w:val="20"/>
          <w:szCs w:val="20"/>
        </w:rPr>
        <w:t xml:space="preserve">pozorňuje na problém zachování svobod v porevolučním vývoji. Nepopírá sice úplně vůdčí roli strany, ovšem </w:t>
      </w:r>
      <w:r w:rsidR="00AA4B3B" w:rsidRPr="004D5B01">
        <w:rPr>
          <w:sz w:val="20"/>
          <w:szCs w:val="20"/>
        </w:rPr>
        <w:t xml:space="preserve">strana </w:t>
      </w:r>
      <w:r w:rsidR="00130713" w:rsidRPr="004D5B01">
        <w:rPr>
          <w:sz w:val="20"/>
          <w:szCs w:val="20"/>
        </w:rPr>
        <w:t xml:space="preserve">vždycky </w:t>
      </w:r>
      <w:r w:rsidR="00AA4B3B" w:rsidRPr="004D5B01">
        <w:rPr>
          <w:sz w:val="20"/>
          <w:szCs w:val="20"/>
        </w:rPr>
        <w:t xml:space="preserve">musí zůstat </w:t>
      </w:r>
      <w:r w:rsidR="00130713" w:rsidRPr="004D5B01">
        <w:rPr>
          <w:sz w:val="20"/>
          <w:szCs w:val="20"/>
        </w:rPr>
        <w:t xml:space="preserve">vykonavatelkou vůle proletariátu a nikoli vůle stranických vůdců. Za zcela nepřípustné Luxemburgová považuje uchopení moci vedoucími členy strany. Kdy tito – </w:t>
      </w:r>
      <w:r w:rsidR="00AA4B3B" w:rsidRPr="004D5B01">
        <w:rPr>
          <w:sz w:val="20"/>
          <w:szCs w:val="20"/>
        </w:rPr>
        <w:t xml:space="preserve">např. i </w:t>
      </w:r>
      <w:r w:rsidR="00130713" w:rsidRPr="004D5B01">
        <w:rPr>
          <w:sz w:val="20"/>
          <w:szCs w:val="20"/>
        </w:rPr>
        <w:t xml:space="preserve">v zájmu zachování správného kurzu – potlačí všechny kritické hlasy. Nastolené otázky R. Luxemburgová </w:t>
      </w:r>
      <w:r w:rsidRPr="004D5B01">
        <w:rPr>
          <w:sz w:val="20"/>
          <w:szCs w:val="20"/>
        </w:rPr>
        <w:t>ř</w:t>
      </w:r>
      <w:r w:rsidR="00130713" w:rsidRPr="004D5B01">
        <w:rPr>
          <w:sz w:val="20"/>
          <w:szCs w:val="20"/>
        </w:rPr>
        <w:t xml:space="preserve">eší především v kontextu vývoje </w:t>
      </w:r>
      <w:r w:rsidR="00684908" w:rsidRPr="004D5B01">
        <w:rPr>
          <w:sz w:val="20"/>
          <w:szCs w:val="20"/>
        </w:rPr>
        <w:t xml:space="preserve">socialistického hnutí, resp. </w:t>
      </w:r>
      <w:r w:rsidRPr="004D5B01">
        <w:rPr>
          <w:sz w:val="20"/>
          <w:szCs w:val="20"/>
        </w:rPr>
        <w:t xml:space="preserve">revolucí </w:t>
      </w:r>
      <w:r w:rsidR="00684908" w:rsidRPr="004D5B01">
        <w:rPr>
          <w:sz w:val="20"/>
          <w:szCs w:val="20"/>
        </w:rPr>
        <w:t>v Rusku (Luxemburgová,</w:t>
      </w:r>
      <w:r w:rsidR="00B05738" w:rsidRPr="004D5B01">
        <w:rPr>
          <w:sz w:val="20"/>
          <w:szCs w:val="20"/>
        </w:rPr>
        <w:t xml:space="preserve"> 1922</w:t>
      </w:r>
      <w:r w:rsidR="00682B57" w:rsidRPr="004D5B01">
        <w:rPr>
          <w:sz w:val="20"/>
          <w:szCs w:val="20"/>
        </w:rPr>
        <w:t>a</w:t>
      </w:r>
      <w:r w:rsidR="00B05738" w:rsidRPr="004D5B01">
        <w:rPr>
          <w:sz w:val="20"/>
          <w:szCs w:val="20"/>
        </w:rPr>
        <w:t xml:space="preserve"> aj.). </w:t>
      </w:r>
      <w:r w:rsidR="00684908" w:rsidRPr="004D5B01">
        <w:rPr>
          <w:sz w:val="20"/>
          <w:szCs w:val="20"/>
        </w:rPr>
        <w:t xml:space="preserve"> </w:t>
      </w:r>
    </w:p>
    <w:p w:rsidR="00B078E8" w:rsidRPr="004D5B01" w:rsidRDefault="00AE16AD" w:rsidP="002826C9">
      <w:pPr>
        <w:pStyle w:val="Normlnweb"/>
        <w:spacing w:before="0" w:beforeAutospacing="0" w:after="0" w:afterAutospacing="0"/>
        <w:ind w:firstLine="284"/>
        <w:jc w:val="both"/>
        <w:rPr>
          <w:sz w:val="20"/>
          <w:szCs w:val="20"/>
        </w:rPr>
      </w:pPr>
      <w:r w:rsidRPr="004D5B01">
        <w:rPr>
          <w:sz w:val="20"/>
          <w:szCs w:val="20"/>
        </w:rPr>
        <w:t>Luxemburgová</w:t>
      </w:r>
      <w:r w:rsidR="00C237AB" w:rsidRPr="004D5B01">
        <w:rPr>
          <w:sz w:val="20"/>
          <w:szCs w:val="20"/>
        </w:rPr>
        <w:t xml:space="preserve"> se </w:t>
      </w:r>
      <w:r w:rsidR="00DA7332" w:rsidRPr="004D5B01">
        <w:rPr>
          <w:sz w:val="20"/>
          <w:szCs w:val="20"/>
        </w:rPr>
        <w:t xml:space="preserve">po celý život </w:t>
      </w:r>
      <w:r w:rsidR="00234EFA" w:rsidRPr="004D5B01">
        <w:rPr>
          <w:sz w:val="20"/>
          <w:szCs w:val="20"/>
        </w:rPr>
        <w:t>snaží vycházet</w:t>
      </w:r>
      <w:r w:rsidR="00B078E8" w:rsidRPr="004D5B01">
        <w:rPr>
          <w:sz w:val="20"/>
          <w:szCs w:val="20"/>
        </w:rPr>
        <w:t xml:space="preserve"> z marxismu</w:t>
      </w:r>
      <w:r w:rsidR="00234EFA" w:rsidRPr="004D5B01">
        <w:rPr>
          <w:sz w:val="20"/>
          <w:szCs w:val="20"/>
        </w:rPr>
        <w:t>.</w:t>
      </w:r>
      <w:r w:rsidR="00252432" w:rsidRPr="004D5B01">
        <w:rPr>
          <w:sz w:val="20"/>
          <w:szCs w:val="20"/>
        </w:rPr>
        <w:t xml:space="preserve"> Je </w:t>
      </w:r>
      <w:r w:rsidR="00AD3E05" w:rsidRPr="004D5B01">
        <w:rPr>
          <w:sz w:val="20"/>
          <w:szCs w:val="20"/>
        </w:rPr>
        <w:t xml:space="preserve">nezvratně </w:t>
      </w:r>
      <w:r w:rsidR="00252432" w:rsidRPr="004D5B01">
        <w:rPr>
          <w:sz w:val="20"/>
          <w:szCs w:val="20"/>
        </w:rPr>
        <w:t xml:space="preserve">přesvědčena o existenci silně polarizované společnosti, kde třídní antagonismy vytvářejí napětí, které je hybnou silou systému a v konečném důsledku přinese i jeho změnu. </w:t>
      </w:r>
      <w:r w:rsidR="00725998" w:rsidRPr="004D5B01">
        <w:rPr>
          <w:sz w:val="20"/>
          <w:szCs w:val="20"/>
        </w:rPr>
        <w:t xml:space="preserve">V něčem souhlasí </w:t>
      </w:r>
      <w:r w:rsidR="00487C1B" w:rsidRPr="004D5B01">
        <w:rPr>
          <w:sz w:val="20"/>
          <w:szCs w:val="20"/>
        </w:rPr>
        <w:t>s</w:t>
      </w:r>
      <w:r w:rsidR="00AD3E05" w:rsidRPr="004D5B01">
        <w:rPr>
          <w:sz w:val="20"/>
          <w:szCs w:val="20"/>
        </w:rPr>
        <w:t xml:space="preserve"> V. I. </w:t>
      </w:r>
      <w:r w:rsidR="00725998" w:rsidRPr="004D5B01">
        <w:rPr>
          <w:sz w:val="20"/>
          <w:szCs w:val="20"/>
        </w:rPr>
        <w:t xml:space="preserve">Leninem a některé jeho návrhy i v mezinárodním dělnickém hnutí podporuje. </w:t>
      </w:r>
      <w:r w:rsidR="00234EFA" w:rsidRPr="004D5B01">
        <w:rPr>
          <w:sz w:val="20"/>
          <w:szCs w:val="20"/>
        </w:rPr>
        <w:t>R</w:t>
      </w:r>
      <w:r w:rsidR="00B05738" w:rsidRPr="004D5B01">
        <w:rPr>
          <w:sz w:val="20"/>
          <w:szCs w:val="20"/>
        </w:rPr>
        <w:t>ozchází</w:t>
      </w:r>
      <w:r w:rsidR="00234EFA" w:rsidRPr="004D5B01">
        <w:rPr>
          <w:sz w:val="20"/>
          <w:szCs w:val="20"/>
        </w:rPr>
        <w:t xml:space="preserve"> se </w:t>
      </w:r>
      <w:r w:rsidR="00A61B03" w:rsidRPr="004D5B01">
        <w:rPr>
          <w:sz w:val="20"/>
          <w:szCs w:val="20"/>
        </w:rPr>
        <w:t>však</w:t>
      </w:r>
      <w:r w:rsidR="00234EFA" w:rsidRPr="004D5B01">
        <w:rPr>
          <w:sz w:val="20"/>
          <w:szCs w:val="20"/>
        </w:rPr>
        <w:t xml:space="preserve"> </w:t>
      </w:r>
      <w:r w:rsidR="00DA7332" w:rsidRPr="004D5B01">
        <w:rPr>
          <w:sz w:val="20"/>
          <w:szCs w:val="20"/>
        </w:rPr>
        <w:t>s</w:t>
      </w:r>
      <w:r w:rsidR="00C237AB" w:rsidRPr="004D5B01">
        <w:rPr>
          <w:sz w:val="20"/>
          <w:szCs w:val="20"/>
        </w:rPr>
        <w:t xml:space="preserve"> </w:t>
      </w:r>
      <w:r w:rsidR="00D50534" w:rsidRPr="004D5B01">
        <w:rPr>
          <w:sz w:val="20"/>
          <w:szCs w:val="20"/>
        </w:rPr>
        <w:t>jeho</w:t>
      </w:r>
      <w:r w:rsidR="0061548F" w:rsidRPr="004D5B01">
        <w:rPr>
          <w:sz w:val="20"/>
          <w:szCs w:val="20"/>
        </w:rPr>
        <w:t xml:space="preserve"> názory na</w:t>
      </w:r>
      <w:r w:rsidR="00DE7FBF" w:rsidRPr="004D5B01">
        <w:rPr>
          <w:sz w:val="20"/>
          <w:szCs w:val="20"/>
        </w:rPr>
        <w:t>př. na</w:t>
      </w:r>
      <w:r w:rsidR="0061548F" w:rsidRPr="004D5B01">
        <w:rPr>
          <w:sz w:val="20"/>
          <w:szCs w:val="20"/>
        </w:rPr>
        <w:t xml:space="preserve"> organizační výstavbu avan</w:t>
      </w:r>
      <w:r w:rsidR="00085953" w:rsidRPr="004D5B01">
        <w:rPr>
          <w:sz w:val="20"/>
          <w:szCs w:val="20"/>
        </w:rPr>
        <w:t>t</w:t>
      </w:r>
      <w:r w:rsidR="0061548F" w:rsidRPr="004D5B01">
        <w:rPr>
          <w:sz w:val="20"/>
          <w:szCs w:val="20"/>
        </w:rPr>
        <w:t>gardní strany</w:t>
      </w:r>
      <w:r w:rsidRPr="004D5B01">
        <w:rPr>
          <w:sz w:val="20"/>
          <w:szCs w:val="20"/>
        </w:rPr>
        <w:t xml:space="preserve">. </w:t>
      </w:r>
      <w:r w:rsidR="00B05738" w:rsidRPr="004D5B01">
        <w:rPr>
          <w:sz w:val="20"/>
          <w:szCs w:val="20"/>
        </w:rPr>
        <w:t>V</w:t>
      </w:r>
      <w:r w:rsidRPr="004D5B01">
        <w:rPr>
          <w:sz w:val="20"/>
          <w:szCs w:val="20"/>
        </w:rPr>
        <w:t xml:space="preserve"> </w:t>
      </w:r>
      <w:r w:rsidR="0061548F" w:rsidRPr="004D5B01">
        <w:rPr>
          <w:sz w:val="20"/>
          <w:szCs w:val="20"/>
        </w:rPr>
        <w:t xml:space="preserve">roce 1904 </w:t>
      </w:r>
      <w:r w:rsidR="0033351D" w:rsidRPr="004D5B01">
        <w:rPr>
          <w:sz w:val="20"/>
          <w:szCs w:val="20"/>
        </w:rPr>
        <w:t>zpracováv</w:t>
      </w:r>
      <w:r w:rsidRPr="004D5B01">
        <w:rPr>
          <w:sz w:val="20"/>
          <w:szCs w:val="20"/>
        </w:rPr>
        <w:t>á</w:t>
      </w:r>
      <w:r w:rsidR="0061548F" w:rsidRPr="004D5B01">
        <w:rPr>
          <w:sz w:val="20"/>
          <w:szCs w:val="20"/>
        </w:rPr>
        <w:t xml:space="preserve"> pro </w:t>
      </w:r>
      <w:r w:rsidR="0061548F" w:rsidRPr="004D5B01">
        <w:rPr>
          <w:i/>
          <w:sz w:val="20"/>
          <w:szCs w:val="20"/>
        </w:rPr>
        <w:t>Neue Zeit</w:t>
      </w:r>
      <w:r w:rsidR="0061548F" w:rsidRPr="004D5B01">
        <w:rPr>
          <w:sz w:val="20"/>
          <w:szCs w:val="20"/>
        </w:rPr>
        <w:t xml:space="preserve"> </w:t>
      </w:r>
      <w:r w:rsidR="0033351D" w:rsidRPr="004D5B01">
        <w:rPr>
          <w:sz w:val="20"/>
          <w:szCs w:val="20"/>
        </w:rPr>
        <w:t xml:space="preserve">materiál </w:t>
      </w:r>
      <w:r w:rsidR="0061548F" w:rsidRPr="004D5B01">
        <w:rPr>
          <w:i/>
          <w:sz w:val="20"/>
          <w:szCs w:val="20"/>
        </w:rPr>
        <w:t>Organizační otázky ruské sociální demokracie</w:t>
      </w:r>
      <w:r w:rsidR="00684908" w:rsidRPr="004D5B01">
        <w:rPr>
          <w:i/>
          <w:sz w:val="20"/>
          <w:szCs w:val="20"/>
        </w:rPr>
        <w:t xml:space="preserve"> </w:t>
      </w:r>
      <w:r w:rsidR="00684908" w:rsidRPr="004D5B01">
        <w:rPr>
          <w:sz w:val="20"/>
          <w:szCs w:val="20"/>
        </w:rPr>
        <w:t xml:space="preserve">(Luxemburgová, </w:t>
      </w:r>
      <w:r w:rsidR="0033351D" w:rsidRPr="004D5B01">
        <w:rPr>
          <w:sz w:val="20"/>
          <w:szCs w:val="20"/>
        </w:rPr>
        <w:lastRenderedPageBreak/>
        <w:t>1903-04</w:t>
      </w:r>
      <w:r w:rsidR="00CF4C58" w:rsidRPr="004D5B01">
        <w:rPr>
          <w:sz w:val="20"/>
          <w:szCs w:val="20"/>
        </w:rPr>
        <w:t>a</w:t>
      </w:r>
      <w:r w:rsidR="00684908" w:rsidRPr="004D5B01">
        <w:rPr>
          <w:sz w:val="20"/>
          <w:szCs w:val="20"/>
        </w:rPr>
        <w:t>)</w:t>
      </w:r>
      <w:r w:rsidR="0061548F" w:rsidRPr="004D5B01">
        <w:rPr>
          <w:sz w:val="20"/>
          <w:szCs w:val="20"/>
        </w:rPr>
        <w:t xml:space="preserve">. </w:t>
      </w:r>
      <w:r w:rsidR="00AD3E05" w:rsidRPr="004D5B01">
        <w:rPr>
          <w:sz w:val="20"/>
          <w:szCs w:val="20"/>
        </w:rPr>
        <w:t xml:space="preserve">Kritizuje Lenina za snahy o zúžení a přísnou centralizaci avantgardní strany. </w:t>
      </w:r>
      <w:r w:rsidR="0061548F" w:rsidRPr="004D5B01">
        <w:rPr>
          <w:sz w:val="20"/>
          <w:szCs w:val="20"/>
        </w:rPr>
        <w:t>Odmítá teze o centralismu a tvrdí, že každá úspěšná revoluce, která použije této strategie</w:t>
      </w:r>
      <w:r w:rsidR="000D4E76" w:rsidRPr="004D5B01">
        <w:rPr>
          <w:sz w:val="20"/>
          <w:szCs w:val="20"/>
        </w:rPr>
        <w:t>,</w:t>
      </w:r>
      <w:r w:rsidR="0061548F" w:rsidRPr="004D5B01">
        <w:rPr>
          <w:sz w:val="20"/>
          <w:szCs w:val="20"/>
        </w:rPr>
        <w:t xml:space="preserve"> se promění v komunistickou diktaturu.</w:t>
      </w:r>
      <w:r w:rsidR="00D50534" w:rsidRPr="004D5B01">
        <w:rPr>
          <w:rStyle w:val="Znakapoznpodarou"/>
          <w:sz w:val="20"/>
          <w:szCs w:val="20"/>
        </w:rPr>
        <w:footnoteReference w:id="112"/>
      </w:r>
      <w:r w:rsidR="0061548F" w:rsidRPr="004D5B01">
        <w:rPr>
          <w:sz w:val="20"/>
          <w:szCs w:val="20"/>
        </w:rPr>
        <w:t xml:space="preserve"> </w:t>
      </w:r>
      <w:r w:rsidR="00C237AB" w:rsidRPr="004D5B01">
        <w:rPr>
          <w:sz w:val="20"/>
          <w:szCs w:val="20"/>
        </w:rPr>
        <w:t>Ještě před I. SV b</w:t>
      </w:r>
      <w:r w:rsidR="003D5A7C" w:rsidRPr="004D5B01">
        <w:rPr>
          <w:sz w:val="20"/>
          <w:szCs w:val="20"/>
        </w:rPr>
        <w:t>olševické ideje označuje</w:t>
      </w:r>
      <w:r w:rsidR="00C237AB" w:rsidRPr="004D5B01">
        <w:rPr>
          <w:sz w:val="20"/>
          <w:szCs w:val="20"/>
        </w:rPr>
        <w:t xml:space="preserve"> </w:t>
      </w:r>
      <w:r w:rsidR="003D5A7C" w:rsidRPr="004D5B01">
        <w:rPr>
          <w:sz w:val="20"/>
          <w:szCs w:val="20"/>
        </w:rPr>
        <w:t xml:space="preserve">za </w:t>
      </w:r>
      <w:r w:rsidR="00C237AB" w:rsidRPr="004D5B01">
        <w:rPr>
          <w:i/>
          <w:sz w:val="20"/>
          <w:szCs w:val="20"/>
        </w:rPr>
        <w:t>„</w:t>
      </w:r>
      <w:r w:rsidR="003D5A7C" w:rsidRPr="004D5B01">
        <w:rPr>
          <w:i/>
          <w:sz w:val="20"/>
          <w:szCs w:val="20"/>
        </w:rPr>
        <w:t>sektářské</w:t>
      </w:r>
      <w:r w:rsidR="00C237AB" w:rsidRPr="004D5B01">
        <w:rPr>
          <w:i/>
          <w:sz w:val="20"/>
          <w:szCs w:val="20"/>
        </w:rPr>
        <w:t>“</w:t>
      </w:r>
      <w:r w:rsidR="003D5A7C" w:rsidRPr="004D5B01">
        <w:rPr>
          <w:sz w:val="20"/>
          <w:szCs w:val="20"/>
        </w:rPr>
        <w:t>.</w:t>
      </w:r>
      <w:r w:rsidR="005C3B46" w:rsidRPr="004D5B01">
        <w:rPr>
          <w:rStyle w:val="Znakapoznpodarou"/>
          <w:sz w:val="20"/>
          <w:szCs w:val="20"/>
        </w:rPr>
        <w:footnoteReference w:id="113"/>
      </w:r>
      <w:r w:rsidR="003D5A7C" w:rsidRPr="004D5B01">
        <w:rPr>
          <w:sz w:val="20"/>
          <w:szCs w:val="20"/>
        </w:rPr>
        <w:t xml:space="preserve"> </w:t>
      </w:r>
    </w:p>
    <w:p w:rsidR="00B05738" w:rsidRPr="004D5B01" w:rsidRDefault="00DA7332" w:rsidP="002826C9">
      <w:pPr>
        <w:pStyle w:val="Normlnweb"/>
        <w:spacing w:before="0" w:beforeAutospacing="0" w:after="0" w:afterAutospacing="0"/>
        <w:ind w:firstLine="284"/>
        <w:jc w:val="both"/>
        <w:rPr>
          <w:sz w:val="20"/>
          <w:szCs w:val="20"/>
        </w:rPr>
      </w:pPr>
      <w:r w:rsidRPr="004D5B01">
        <w:rPr>
          <w:sz w:val="20"/>
          <w:szCs w:val="20"/>
        </w:rPr>
        <w:t xml:space="preserve">Nekritizuje </w:t>
      </w:r>
      <w:r w:rsidR="006A3F1D" w:rsidRPr="004D5B01">
        <w:rPr>
          <w:sz w:val="20"/>
          <w:szCs w:val="20"/>
        </w:rPr>
        <w:t>pouze</w:t>
      </w:r>
      <w:r w:rsidRPr="004D5B01">
        <w:rPr>
          <w:sz w:val="20"/>
          <w:szCs w:val="20"/>
        </w:rPr>
        <w:t xml:space="preserve"> bolševickou teorii, </w:t>
      </w:r>
      <w:r w:rsidR="00012D9D" w:rsidRPr="004D5B01">
        <w:rPr>
          <w:sz w:val="20"/>
          <w:szCs w:val="20"/>
        </w:rPr>
        <w:t>nýbrž</w:t>
      </w:r>
      <w:r w:rsidRPr="004D5B01">
        <w:rPr>
          <w:sz w:val="20"/>
          <w:szCs w:val="20"/>
        </w:rPr>
        <w:t xml:space="preserve"> následně i praxi</w:t>
      </w:r>
      <w:r w:rsidR="006A3F1D" w:rsidRPr="004D5B01">
        <w:rPr>
          <w:sz w:val="20"/>
          <w:szCs w:val="20"/>
        </w:rPr>
        <w:t xml:space="preserve">, v čele s nedemokratickými tendencemi přítomnými v ruské revoluci. </w:t>
      </w:r>
      <w:r w:rsidR="00234EFA" w:rsidRPr="004D5B01">
        <w:rPr>
          <w:sz w:val="20"/>
          <w:szCs w:val="20"/>
        </w:rPr>
        <w:t>P</w:t>
      </w:r>
      <w:r w:rsidRPr="004D5B01">
        <w:rPr>
          <w:sz w:val="20"/>
          <w:szCs w:val="20"/>
        </w:rPr>
        <w:t>řitom</w:t>
      </w:r>
      <w:r w:rsidR="00A61B03" w:rsidRPr="004D5B01">
        <w:rPr>
          <w:sz w:val="20"/>
          <w:szCs w:val="20"/>
        </w:rPr>
        <w:t xml:space="preserve"> </w:t>
      </w:r>
      <w:r w:rsidRPr="004D5B01">
        <w:rPr>
          <w:sz w:val="20"/>
          <w:szCs w:val="20"/>
        </w:rPr>
        <w:t>s</w:t>
      </w:r>
      <w:r w:rsidR="0061548F" w:rsidRPr="004D5B01">
        <w:rPr>
          <w:sz w:val="20"/>
          <w:szCs w:val="20"/>
        </w:rPr>
        <w:t xml:space="preserve">ouhlasí se strategickými perspektivami ruské revoluce 1905 (coby předzvěstí </w:t>
      </w:r>
      <w:r w:rsidR="00B05738" w:rsidRPr="004D5B01">
        <w:rPr>
          <w:sz w:val="20"/>
          <w:szCs w:val="20"/>
        </w:rPr>
        <w:t xml:space="preserve">revolucí </w:t>
      </w:r>
      <w:r w:rsidR="0061548F" w:rsidRPr="004D5B01">
        <w:rPr>
          <w:sz w:val="20"/>
          <w:szCs w:val="20"/>
        </w:rPr>
        <w:t xml:space="preserve">budoucích) a do značné míry později i revoluce </w:t>
      </w:r>
      <w:r w:rsidR="00A50129" w:rsidRPr="004D5B01">
        <w:rPr>
          <w:sz w:val="20"/>
          <w:szCs w:val="20"/>
        </w:rPr>
        <w:t xml:space="preserve">v roce </w:t>
      </w:r>
      <w:r w:rsidR="0061548F" w:rsidRPr="004D5B01">
        <w:rPr>
          <w:sz w:val="20"/>
          <w:szCs w:val="20"/>
        </w:rPr>
        <w:t>1917.</w:t>
      </w:r>
      <w:r w:rsidR="00B05738" w:rsidRPr="004D5B01">
        <w:rPr>
          <w:sz w:val="20"/>
          <w:szCs w:val="20"/>
        </w:rPr>
        <w:t xml:space="preserve"> </w:t>
      </w:r>
      <w:r w:rsidR="00A61B03" w:rsidRPr="004D5B01">
        <w:rPr>
          <w:sz w:val="20"/>
          <w:szCs w:val="20"/>
        </w:rPr>
        <w:t>Hodnotí vysoko vyzrálost dělnického hnutí v Rusku, přičemž si cení jeho spontánního charakteru i faktu, že vyvěrá z</w:t>
      </w:r>
      <w:r w:rsidR="00DE7FBF" w:rsidRPr="004D5B01">
        <w:rPr>
          <w:sz w:val="20"/>
          <w:szCs w:val="20"/>
        </w:rPr>
        <w:t>dola, ze</w:t>
      </w:r>
      <w:r w:rsidR="00A61B03" w:rsidRPr="004D5B01">
        <w:rPr>
          <w:sz w:val="20"/>
          <w:szCs w:val="20"/>
        </w:rPr>
        <w:t xml:space="preserve"> širokých řad proletariátu. </w:t>
      </w:r>
      <w:r w:rsidR="00DE7FBF" w:rsidRPr="004D5B01">
        <w:rPr>
          <w:sz w:val="20"/>
          <w:szCs w:val="20"/>
        </w:rPr>
        <w:t xml:space="preserve">Revoluční nasazení ruského proletariátu v letech 1905 a 1917 dokonce dává za vzor těžkopádnějšímu hnutí německému. </w:t>
      </w:r>
      <w:r w:rsidR="00A61B03" w:rsidRPr="004D5B01">
        <w:rPr>
          <w:sz w:val="20"/>
          <w:szCs w:val="20"/>
        </w:rPr>
        <w:t xml:space="preserve">Důkazem akceschopnosti </w:t>
      </w:r>
      <w:r w:rsidR="00012D9D" w:rsidRPr="004D5B01">
        <w:rPr>
          <w:sz w:val="20"/>
          <w:szCs w:val="20"/>
        </w:rPr>
        <w:t xml:space="preserve">ruského </w:t>
      </w:r>
      <w:r w:rsidR="00A61B03" w:rsidRPr="004D5B01">
        <w:rPr>
          <w:sz w:val="20"/>
          <w:szCs w:val="20"/>
        </w:rPr>
        <w:t xml:space="preserve">socialistického hnutí se pro </w:t>
      </w:r>
      <w:r w:rsidR="00DE7FBF" w:rsidRPr="004D5B01">
        <w:rPr>
          <w:sz w:val="20"/>
          <w:szCs w:val="20"/>
        </w:rPr>
        <w:t>ni</w:t>
      </w:r>
      <w:r w:rsidR="00A61B03" w:rsidRPr="004D5B01">
        <w:rPr>
          <w:sz w:val="20"/>
          <w:szCs w:val="20"/>
        </w:rPr>
        <w:t xml:space="preserve"> stává revoluce v roce 1905, byť tato zatím úspěšná nebyla. Z čehož vyvozuje i správnost využití masových stávek coby vhodného revolučního prostředku v jakémkoli prostředí (Luxemburgová, 1906). Ke směru, který vývoj v Rusku nabírá od roku 1917, má však již od počátku </w:t>
      </w:r>
      <w:r w:rsidR="00B078E8" w:rsidRPr="004D5B01">
        <w:rPr>
          <w:sz w:val="20"/>
          <w:szCs w:val="20"/>
        </w:rPr>
        <w:t xml:space="preserve">nemalé </w:t>
      </w:r>
      <w:r w:rsidR="00A61B03" w:rsidRPr="004D5B01">
        <w:rPr>
          <w:sz w:val="20"/>
          <w:szCs w:val="20"/>
        </w:rPr>
        <w:t xml:space="preserve">výhrady. </w:t>
      </w:r>
      <w:r w:rsidR="00A50129" w:rsidRPr="004D5B01">
        <w:rPr>
          <w:sz w:val="20"/>
          <w:szCs w:val="20"/>
        </w:rPr>
        <w:t>V</w:t>
      </w:r>
      <w:r w:rsidR="00B05738" w:rsidRPr="004D5B01">
        <w:rPr>
          <w:sz w:val="20"/>
          <w:szCs w:val="20"/>
        </w:rPr>
        <w:t>arovně predikuje, že pokud revoluce v Rusku zůst</w:t>
      </w:r>
      <w:r w:rsidR="00085953" w:rsidRPr="004D5B01">
        <w:rPr>
          <w:sz w:val="20"/>
          <w:szCs w:val="20"/>
        </w:rPr>
        <w:t>a</w:t>
      </w:r>
      <w:r w:rsidR="00B05738" w:rsidRPr="004D5B01">
        <w:rPr>
          <w:sz w:val="20"/>
          <w:szCs w:val="20"/>
        </w:rPr>
        <w:t xml:space="preserve">ne izolována, dojde v jejím vývoji k řadě deformací. Na což </w:t>
      </w:r>
      <w:r w:rsidR="00012D9D" w:rsidRPr="004D5B01">
        <w:rPr>
          <w:sz w:val="20"/>
          <w:szCs w:val="20"/>
        </w:rPr>
        <w:t xml:space="preserve">také </w:t>
      </w:r>
      <w:r w:rsidRPr="004D5B01">
        <w:rPr>
          <w:sz w:val="20"/>
          <w:szCs w:val="20"/>
        </w:rPr>
        <w:t xml:space="preserve">kriticky </w:t>
      </w:r>
      <w:r w:rsidR="00B05738" w:rsidRPr="004D5B01">
        <w:rPr>
          <w:sz w:val="20"/>
          <w:szCs w:val="20"/>
        </w:rPr>
        <w:t xml:space="preserve">poukazuje v posmrtně vydaném, a nikoli </w:t>
      </w:r>
      <w:r w:rsidR="00C237AB" w:rsidRPr="004D5B01">
        <w:rPr>
          <w:sz w:val="20"/>
          <w:szCs w:val="20"/>
        </w:rPr>
        <w:t>zcela</w:t>
      </w:r>
      <w:r w:rsidR="00B05738" w:rsidRPr="004D5B01">
        <w:rPr>
          <w:sz w:val="20"/>
          <w:szCs w:val="20"/>
        </w:rPr>
        <w:t xml:space="preserve"> dokončeném, </w:t>
      </w:r>
      <w:r w:rsidR="00232106" w:rsidRPr="004D5B01">
        <w:rPr>
          <w:sz w:val="20"/>
          <w:szCs w:val="20"/>
        </w:rPr>
        <w:t>pojednání</w:t>
      </w:r>
      <w:r w:rsidR="00B05738" w:rsidRPr="004D5B01">
        <w:rPr>
          <w:sz w:val="20"/>
          <w:szCs w:val="20"/>
        </w:rPr>
        <w:t xml:space="preserve"> </w:t>
      </w:r>
      <w:r w:rsidR="00B05738" w:rsidRPr="004D5B01">
        <w:rPr>
          <w:i/>
          <w:sz w:val="20"/>
          <w:szCs w:val="20"/>
        </w:rPr>
        <w:t>Ruská revoluce</w:t>
      </w:r>
      <w:r w:rsidR="00B05738" w:rsidRPr="004D5B01">
        <w:rPr>
          <w:sz w:val="20"/>
          <w:szCs w:val="20"/>
        </w:rPr>
        <w:t xml:space="preserve"> (Luxemburgová, 1922</w:t>
      </w:r>
      <w:r w:rsidR="00682B57" w:rsidRPr="004D5B01">
        <w:rPr>
          <w:sz w:val="20"/>
          <w:szCs w:val="20"/>
        </w:rPr>
        <w:t>a</w:t>
      </w:r>
      <w:r w:rsidR="00725EBA" w:rsidRPr="004D5B01">
        <w:rPr>
          <w:sz w:val="20"/>
          <w:szCs w:val="20"/>
        </w:rPr>
        <w:t>, 2018</w:t>
      </w:r>
      <w:r w:rsidR="00B05738" w:rsidRPr="004D5B01">
        <w:rPr>
          <w:sz w:val="20"/>
          <w:szCs w:val="20"/>
        </w:rPr>
        <w:t xml:space="preserve">). </w:t>
      </w:r>
      <w:r w:rsidR="00234EFA" w:rsidRPr="004D5B01">
        <w:rPr>
          <w:sz w:val="20"/>
          <w:szCs w:val="20"/>
        </w:rPr>
        <w:t>O</w:t>
      </w:r>
      <w:r w:rsidRPr="004D5B01">
        <w:rPr>
          <w:sz w:val="20"/>
          <w:szCs w:val="20"/>
        </w:rPr>
        <w:t xml:space="preserve">stře </w:t>
      </w:r>
      <w:r w:rsidR="00F8697A" w:rsidRPr="004D5B01">
        <w:rPr>
          <w:sz w:val="20"/>
          <w:szCs w:val="20"/>
        </w:rPr>
        <w:t>napadá</w:t>
      </w:r>
      <w:r w:rsidR="003F4AEA" w:rsidRPr="004D5B01">
        <w:rPr>
          <w:sz w:val="20"/>
          <w:szCs w:val="20"/>
        </w:rPr>
        <w:t xml:space="preserve"> Lenina a </w:t>
      </w:r>
      <w:r w:rsidR="00234EFA" w:rsidRPr="004D5B01">
        <w:rPr>
          <w:sz w:val="20"/>
          <w:szCs w:val="20"/>
        </w:rPr>
        <w:t>Tr</w:t>
      </w:r>
      <w:r w:rsidR="003F4AEA" w:rsidRPr="004D5B01">
        <w:rPr>
          <w:sz w:val="20"/>
          <w:szCs w:val="20"/>
        </w:rPr>
        <w:t xml:space="preserve">ockého </w:t>
      </w:r>
      <w:r w:rsidR="003D5A7C" w:rsidRPr="004D5B01">
        <w:rPr>
          <w:sz w:val="20"/>
          <w:szCs w:val="20"/>
        </w:rPr>
        <w:t xml:space="preserve">především </w:t>
      </w:r>
      <w:r w:rsidR="003F4AEA" w:rsidRPr="004D5B01">
        <w:rPr>
          <w:sz w:val="20"/>
          <w:szCs w:val="20"/>
        </w:rPr>
        <w:t xml:space="preserve">za zrušení demokratických práv po </w:t>
      </w:r>
      <w:r w:rsidR="003D5A7C" w:rsidRPr="004D5B01">
        <w:rPr>
          <w:sz w:val="20"/>
          <w:szCs w:val="20"/>
        </w:rPr>
        <w:t>VŘSR</w:t>
      </w:r>
      <w:r w:rsidR="00C237AB" w:rsidRPr="004D5B01">
        <w:rPr>
          <w:sz w:val="20"/>
          <w:szCs w:val="20"/>
        </w:rPr>
        <w:t xml:space="preserve"> a jejich poč</w:t>
      </w:r>
      <w:r w:rsidR="006A3F1D" w:rsidRPr="004D5B01">
        <w:rPr>
          <w:sz w:val="20"/>
          <w:szCs w:val="20"/>
        </w:rPr>
        <w:t>ín</w:t>
      </w:r>
      <w:r w:rsidR="00C237AB" w:rsidRPr="004D5B01">
        <w:rPr>
          <w:sz w:val="20"/>
          <w:szCs w:val="20"/>
        </w:rPr>
        <w:t xml:space="preserve">ání označuje za </w:t>
      </w:r>
      <w:r w:rsidR="00C237AB" w:rsidRPr="004D5B01">
        <w:rPr>
          <w:i/>
          <w:sz w:val="20"/>
          <w:szCs w:val="20"/>
        </w:rPr>
        <w:t>„pomýlené“</w:t>
      </w:r>
      <w:r w:rsidR="003F4AEA" w:rsidRPr="004D5B01">
        <w:rPr>
          <w:sz w:val="20"/>
          <w:szCs w:val="20"/>
        </w:rPr>
        <w:t>. Odmítá programový násilný boj</w:t>
      </w:r>
      <w:r w:rsidR="003D5A7C" w:rsidRPr="004D5B01">
        <w:rPr>
          <w:sz w:val="20"/>
          <w:szCs w:val="20"/>
        </w:rPr>
        <w:t xml:space="preserve"> i diktátorské a teroristické metody použité ke svržení vlády</w:t>
      </w:r>
      <w:r w:rsidR="003F4AEA" w:rsidRPr="004D5B01">
        <w:rPr>
          <w:sz w:val="20"/>
          <w:szCs w:val="20"/>
        </w:rPr>
        <w:t xml:space="preserve"> </w:t>
      </w:r>
      <w:r w:rsidR="003D5A7C" w:rsidRPr="004D5B01">
        <w:rPr>
          <w:sz w:val="20"/>
          <w:szCs w:val="20"/>
        </w:rPr>
        <w:t xml:space="preserve">v Rusku </w:t>
      </w:r>
      <w:r w:rsidR="003F4AEA" w:rsidRPr="004D5B01">
        <w:rPr>
          <w:sz w:val="20"/>
          <w:szCs w:val="20"/>
        </w:rPr>
        <w:t>a likvidaci parlamentní demokracie.</w:t>
      </w:r>
      <w:r w:rsidR="00A61B03" w:rsidRPr="004D5B01">
        <w:rPr>
          <w:sz w:val="20"/>
          <w:szCs w:val="20"/>
        </w:rPr>
        <w:t xml:space="preserve"> Poukazuje na to, že síla proletariátu byla zneužita k upevnění diktatury bolševiků</w:t>
      </w:r>
      <w:r w:rsidR="00012D9D" w:rsidRPr="004D5B01">
        <w:rPr>
          <w:sz w:val="20"/>
          <w:szCs w:val="20"/>
        </w:rPr>
        <w:t>, kteří upřeli svobodu a právo rozhodovat širokým vr</w:t>
      </w:r>
      <w:r w:rsidR="00085953" w:rsidRPr="004D5B01">
        <w:rPr>
          <w:sz w:val="20"/>
          <w:szCs w:val="20"/>
        </w:rPr>
        <w:t>st</w:t>
      </w:r>
      <w:r w:rsidR="00012D9D" w:rsidRPr="004D5B01">
        <w:rPr>
          <w:sz w:val="20"/>
          <w:szCs w:val="20"/>
        </w:rPr>
        <w:t xml:space="preserve">vám obyvatelstva. </w:t>
      </w:r>
      <w:r w:rsidR="006A3F1D" w:rsidRPr="004D5B01">
        <w:rPr>
          <w:sz w:val="20"/>
          <w:szCs w:val="20"/>
        </w:rPr>
        <w:t xml:space="preserve">Zůstává </w:t>
      </w:r>
      <w:r w:rsidR="005C3B46" w:rsidRPr="004D5B01">
        <w:rPr>
          <w:sz w:val="20"/>
          <w:szCs w:val="20"/>
        </w:rPr>
        <w:t xml:space="preserve">pevně </w:t>
      </w:r>
      <w:r w:rsidR="006A3F1D" w:rsidRPr="004D5B01">
        <w:rPr>
          <w:sz w:val="20"/>
          <w:szCs w:val="20"/>
        </w:rPr>
        <w:t xml:space="preserve">věrna </w:t>
      </w:r>
      <w:r w:rsidR="00B078E8" w:rsidRPr="004D5B01">
        <w:rPr>
          <w:sz w:val="20"/>
          <w:szCs w:val="20"/>
        </w:rPr>
        <w:t>i</w:t>
      </w:r>
      <w:r w:rsidR="006A3F1D" w:rsidRPr="004D5B01">
        <w:rPr>
          <w:sz w:val="20"/>
          <w:szCs w:val="20"/>
        </w:rPr>
        <w:t>dejím demokratického revolučního socialismu</w:t>
      </w:r>
      <w:r w:rsidR="00012D9D" w:rsidRPr="004D5B01">
        <w:rPr>
          <w:sz w:val="20"/>
          <w:szCs w:val="20"/>
        </w:rPr>
        <w:t xml:space="preserve">, včetně práva svobodného projevu a existence demokratických institucí, i přes jejich zdánlivou křehkost. </w:t>
      </w:r>
      <w:r w:rsidR="00B078E8" w:rsidRPr="004D5B01">
        <w:rPr>
          <w:sz w:val="20"/>
          <w:szCs w:val="20"/>
        </w:rPr>
        <w:t xml:space="preserve">Také </w:t>
      </w:r>
      <w:r w:rsidR="003D5A7C" w:rsidRPr="004D5B01">
        <w:rPr>
          <w:sz w:val="20"/>
          <w:szCs w:val="20"/>
        </w:rPr>
        <w:t>opakovaně varuje před zbyrokratizováním revoluce.</w:t>
      </w:r>
      <w:r w:rsidR="00C07BD9" w:rsidRPr="004D5B01">
        <w:rPr>
          <w:rStyle w:val="Znakapoznpodarou"/>
          <w:sz w:val="20"/>
          <w:szCs w:val="20"/>
        </w:rPr>
        <w:footnoteReference w:id="114"/>
      </w:r>
      <w:r w:rsidR="003D5A7C" w:rsidRPr="004D5B01">
        <w:rPr>
          <w:sz w:val="20"/>
          <w:szCs w:val="20"/>
        </w:rPr>
        <w:t xml:space="preserve"> </w:t>
      </w:r>
      <w:r w:rsidR="00B078E8" w:rsidRPr="004D5B01">
        <w:rPr>
          <w:sz w:val="20"/>
          <w:szCs w:val="20"/>
        </w:rPr>
        <w:t>P</w:t>
      </w:r>
      <w:r w:rsidR="00B66580" w:rsidRPr="004D5B01">
        <w:rPr>
          <w:sz w:val="20"/>
          <w:szCs w:val="20"/>
        </w:rPr>
        <w:t xml:space="preserve">řitom </w:t>
      </w:r>
      <w:r w:rsidR="00285839" w:rsidRPr="004D5B01">
        <w:rPr>
          <w:sz w:val="20"/>
          <w:szCs w:val="20"/>
        </w:rPr>
        <w:t xml:space="preserve">vždy </w:t>
      </w:r>
      <w:r w:rsidR="00B66580" w:rsidRPr="004D5B01">
        <w:rPr>
          <w:sz w:val="20"/>
          <w:szCs w:val="20"/>
        </w:rPr>
        <w:t xml:space="preserve">byla </w:t>
      </w:r>
      <w:r w:rsidR="00B078E8" w:rsidRPr="004D5B01">
        <w:rPr>
          <w:sz w:val="20"/>
          <w:szCs w:val="20"/>
        </w:rPr>
        <w:t>i</w:t>
      </w:r>
      <w:r w:rsidR="00B66580" w:rsidRPr="004D5B01">
        <w:rPr>
          <w:sz w:val="20"/>
          <w:szCs w:val="20"/>
        </w:rPr>
        <w:t xml:space="preserve"> nesmlouvavou kritičkou byrokracie sociál</w:t>
      </w:r>
      <w:r w:rsidR="00B078E8" w:rsidRPr="004D5B01">
        <w:rPr>
          <w:sz w:val="20"/>
          <w:szCs w:val="20"/>
        </w:rPr>
        <w:t xml:space="preserve">ně </w:t>
      </w:r>
      <w:r w:rsidR="00B66580" w:rsidRPr="004D5B01">
        <w:rPr>
          <w:sz w:val="20"/>
          <w:szCs w:val="20"/>
        </w:rPr>
        <w:t xml:space="preserve">demokratické.   </w:t>
      </w:r>
    </w:p>
    <w:p w:rsidR="00E32BB4" w:rsidRPr="004D5B01" w:rsidRDefault="00EB1A55" w:rsidP="002826C9">
      <w:pPr>
        <w:pStyle w:val="Normlnweb"/>
        <w:spacing w:before="0" w:beforeAutospacing="0" w:after="0" w:afterAutospacing="0"/>
        <w:ind w:firstLine="284"/>
        <w:jc w:val="both"/>
        <w:rPr>
          <w:sz w:val="20"/>
          <w:szCs w:val="20"/>
        </w:rPr>
      </w:pPr>
      <w:r w:rsidRPr="004D5B01">
        <w:rPr>
          <w:sz w:val="20"/>
          <w:szCs w:val="20"/>
        </w:rPr>
        <w:t>R. Luxemburgová v</w:t>
      </w:r>
      <w:r w:rsidR="00C237AB" w:rsidRPr="004D5B01">
        <w:rPr>
          <w:sz w:val="20"/>
          <w:szCs w:val="20"/>
        </w:rPr>
        <w:t>ítá únorovou revoluci roku 1917,</w:t>
      </w:r>
      <w:r w:rsidR="00355CA0" w:rsidRPr="004D5B01">
        <w:rPr>
          <w:sz w:val="20"/>
          <w:szCs w:val="20"/>
        </w:rPr>
        <w:t xml:space="preserve"> která </w:t>
      </w:r>
      <w:r w:rsidR="00F8697A" w:rsidRPr="004D5B01">
        <w:rPr>
          <w:sz w:val="20"/>
          <w:szCs w:val="20"/>
        </w:rPr>
        <w:t xml:space="preserve">opět </w:t>
      </w:r>
      <w:r w:rsidR="00355CA0" w:rsidRPr="004D5B01">
        <w:rPr>
          <w:sz w:val="20"/>
          <w:szCs w:val="20"/>
        </w:rPr>
        <w:t xml:space="preserve">ukázala sílu proletariátu, a tím strhla i liberální buržoazii. Úkol ruského proletariátu vidí v ukončení imperialistické války a současně boji proti imperialistické buržoazii. Rusko </w:t>
      </w:r>
      <w:r w:rsidR="00425FB6" w:rsidRPr="004D5B01">
        <w:rPr>
          <w:sz w:val="20"/>
          <w:szCs w:val="20"/>
        </w:rPr>
        <w:t>považuje</w:t>
      </w:r>
      <w:r w:rsidR="00355CA0" w:rsidRPr="004D5B01">
        <w:rPr>
          <w:sz w:val="20"/>
          <w:szCs w:val="20"/>
        </w:rPr>
        <w:t>, díky Velké válce, za zralé pro socialistickou revoluci,</w:t>
      </w:r>
      <w:r w:rsidR="00567A1F" w:rsidRPr="004D5B01">
        <w:rPr>
          <w:rStyle w:val="Znakapoznpodarou"/>
          <w:sz w:val="20"/>
          <w:szCs w:val="20"/>
        </w:rPr>
        <w:footnoteReference w:id="115"/>
      </w:r>
      <w:r w:rsidR="00355CA0" w:rsidRPr="004D5B01">
        <w:rPr>
          <w:sz w:val="20"/>
          <w:szCs w:val="20"/>
        </w:rPr>
        <w:t xml:space="preserve"> která má pro proletariát německý být zase </w:t>
      </w:r>
      <w:r w:rsidR="00355CA0" w:rsidRPr="004D5B01">
        <w:rPr>
          <w:i/>
          <w:sz w:val="20"/>
          <w:szCs w:val="20"/>
        </w:rPr>
        <w:t>„osudovou otázkou cti“</w:t>
      </w:r>
      <w:r w:rsidR="00355CA0" w:rsidRPr="004D5B01">
        <w:rPr>
          <w:sz w:val="20"/>
          <w:szCs w:val="20"/>
        </w:rPr>
        <w:t xml:space="preserve">.  </w:t>
      </w:r>
      <w:r w:rsidR="00234EFA" w:rsidRPr="004D5B01">
        <w:rPr>
          <w:sz w:val="20"/>
          <w:szCs w:val="20"/>
        </w:rPr>
        <w:t xml:space="preserve">Po VŘSR za </w:t>
      </w:r>
      <w:r w:rsidR="00DA7332" w:rsidRPr="004D5B01">
        <w:rPr>
          <w:i/>
          <w:sz w:val="20"/>
          <w:szCs w:val="20"/>
        </w:rPr>
        <w:t>„historickou odpovědnost</w:t>
      </w:r>
      <w:r w:rsidR="00234EFA" w:rsidRPr="004D5B01">
        <w:rPr>
          <w:i/>
          <w:sz w:val="20"/>
          <w:szCs w:val="20"/>
        </w:rPr>
        <w:t>“</w:t>
      </w:r>
      <w:r w:rsidR="00DA7332" w:rsidRPr="004D5B01">
        <w:rPr>
          <w:sz w:val="20"/>
          <w:szCs w:val="20"/>
        </w:rPr>
        <w:t xml:space="preserve"> německého proletariátu </w:t>
      </w:r>
      <w:r w:rsidR="00234EFA" w:rsidRPr="004D5B01">
        <w:rPr>
          <w:sz w:val="20"/>
          <w:szCs w:val="20"/>
        </w:rPr>
        <w:t xml:space="preserve">označuje vedení vlastní revoluce </w:t>
      </w:r>
      <w:r w:rsidR="00DA7332" w:rsidRPr="004D5B01">
        <w:rPr>
          <w:sz w:val="20"/>
          <w:szCs w:val="20"/>
        </w:rPr>
        <w:t>a ukonč</w:t>
      </w:r>
      <w:r w:rsidR="00234EFA" w:rsidRPr="004D5B01">
        <w:rPr>
          <w:sz w:val="20"/>
          <w:szCs w:val="20"/>
        </w:rPr>
        <w:t>ení</w:t>
      </w:r>
      <w:r w:rsidR="00DA7332" w:rsidRPr="004D5B01">
        <w:rPr>
          <w:sz w:val="20"/>
          <w:szCs w:val="20"/>
        </w:rPr>
        <w:t xml:space="preserve"> válk</w:t>
      </w:r>
      <w:r w:rsidR="00234EFA" w:rsidRPr="004D5B01">
        <w:rPr>
          <w:sz w:val="20"/>
          <w:szCs w:val="20"/>
        </w:rPr>
        <w:t>y</w:t>
      </w:r>
      <w:r w:rsidR="00DA7332" w:rsidRPr="004D5B01">
        <w:rPr>
          <w:sz w:val="20"/>
          <w:szCs w:val="20"/>
        </w:rPr>
        <w:t xml:space="preserve">. </w:t>
      </w:r>
      <w:r w:rsidR="00E32BB4" w:rsidRPr="004D5B01">
        <w:rPr>
          <w:sz w:val="20"/>
          <w:szCs w:val="20"/>
        </w:rPr>
        <w:t>Vypuknutí VŘSR přijímá nadšeně,</w:t>
      </w:r>
      <w:r w:rsidR="00E32BB4" w:rsidRPr="004D5B01">
        <w:rPr>
          <w:rStyle w:val="Znakapoznpodarou"/>
          <w:sz w:val="20"/>
          <w:szCs w:val="20"/>
        </w:rPr>
        <w:footnoteReference w:id="116"/>
      </w:r>
      <w:r w:rsidR="00E32BB4" w:rsidRPr="004D5B01">
        <w:rPr>
          <w:sz w:val="20"/>
          <w:szCs w:val="20"/>
        </w:rPr>
        <w:t xml:space="preserve"> nesdílí </w:t>
      </w:r>
      <w:r w:rsidR="00425FB6" w:rsidRPr="004D5B01">
        <w:rPr>
          <w:sz w:val="20"/>
          <w:szCs w:val="20"/>
        </w:rPr>
        <w:t xml:space="preserve">však </w:t>
      </w:r>
      <w:r w:rsidR="00E32BB4" w:rsidRPr="004D5B01">
        <w:rPr>
          <w:sz w:val="20"/>
          <w:szCs w:val="20"/>
        </w:rPr>
        <w:t>názor, že pro úspěch mezinárodního dělnického hnutí je n</w:t>
      </w:r>
      <w:r w:rsidR="004E169C" w:rsidRPr="004D5B01">
        <w:rPr>
          <w:sz w:val="20"/>
          <w:szCs w:val="20"/>
        </w:rPr>
        <w:t>utná</w:t>
      </w:r>
      <w:r w:rsidR="00E32BB4" w:rsidRPr="004D5B01">
        <w:rPr>
          <w:sz w:val="20"/>
          <w:szCs w:val="20"/>
        </w:rPr>
        <w:t xml:space="preserve"> nekritická podpora </w:t>
      </w:r>
      <w:r w:rsidR="00A0570F" w:rsidRPr="004D5B01">
        <w:rPr>
          <w:sz w:val="20"/>
          <w:szCs w:val="20"/>
        </w:rPr>
        <w:t xml:space="preserve">naprosto </w:t>
      </w:r>
      <w:r w:rsidR="00E32BB4" w:rsidRPr="004D5B01">
        <w:rPr>
          <w:sz w:val="20"/>
          <w:szCs w:val="20"/>
        </w:rPr>
        <w:t xml:space="preserve">všeho, co bolševici </w:t>
      </w:r>
      <w:r w:rsidR="00355CA0" w:rsidRPr="004D5B01">
        <w:rPr>
          <w:sz w:val="20"/>
          <w:szCs w:val="20"/>
        </w:rPr>
        <w:t>činí</w:t>
      </w:r>
      <w:r w:rsidR="00E32BB4" w:rsidRPr="004D5B01">
        <w:rPr>
          <w:sz w:val="20"/>
          <w:szCs w:val="20"/>
        </w:rPr>
        <w:t>. Ani jejich postupy taktické nepovažuje za obecný model socialistické taktiky, kter</w:t>
      </w:r>
      <w:r w:rsidR="004E169C" w:rsidRPr="004D5B01">
        <w:rPr>
          <w:sz w:val="20"/>
          <w:szCs w:val="20"/>
        </w:rPr>
        <w:t>ý</w:t>
      </w:r>
      <w:r w:rsidR="00E32BB4" w:rsidRPr="004D5B01">
        <w:rPr>
          <w:sz w:val="20"/>
          <w:szCs w:val="20"/>
        </w:rPr>
        <w:t xml:space="preserve"> je možné bezezbytku doporučit mezinárodnímu proletariátu. Marxistická metoda analýzy </w:t>
      </w:r>
      <w:r w:rsidR="00C60F25" w:rsidRPr="004D5B01">
        <w:rPr>
          <w:sz w:val="20"/>
          <w:szCs w:val="20"/>
        </w:rPr>
        <w:t>po</w:t>
      </w:r>
      <w:r w:rsidR="00E32BB4" w:rsidRPr="004D5B01">
        <w:rPr>
          <w:sz w:val="20"/>
          <w:szCs w:val="20"/>
        </w:rPr>
        <w:t xml:space="preserve">dle </w:t>
      </w:r>
      <w:r w:rsidR="00C60F25" w:rsidRPr="004D5B01">
        <w:rPr>
          <w:sz w:val="20"/>
          <w:szCs w:val="20"/>
        </w:rPr>
        <w:t>ní</w:t>
      </w:r>
      <w:r w:rsidR="00E32BB4" w:rsidRPr="004D5B01">
        <w:rPr>
          <w:sz w:val="20"/>
          <w:szCs w:val="20"/>
        </w:rPr>
        <w:t xml:space="preserve"> znamen</w:t>
      </w:r>
      <w:r w:rsidR="00C60F25" w:rsidRPr="004D5B01">
        <w:rPr>
          <w:sz w:val="20"/>
          <w:szCs w:val="20"/>
        </w:rPr>
        <w:t>á</w:t>
      </w:r>
      <w:r w:rsidR="00E32BB4" w:rsidRPr="004D5B01">
        <w:rPr>
          <w:sz w:val="20"/>
          <w:szCs w:val="20"/>
        </w:rPr>
        <w:t>, že nic se nepřijme, pokud to nejprve neprojde revoluční kritikou. Faktory povahy objektivní mohou vést revolucionáře k omylům, ze kterých mohou opravdov</w:t>
      </w:r>
      <w:r w:rsidR="00C60F25" w:rsidRPr="004D5B01">
        <w:rPr>
          <w:sz w:val="20"/>
          <w:szCs w:val="20"/>
        </w:rPr>
        <w:t>á</w:t>
      </w:r>
      <w:r w:rsidR="00E32BB4" w:rsidRPr="004D5B01">
        <w:rPr>
          <w:sz w:val="20"/>
          <w:szCs w:val="20"/>
        </w:rPr>
        <w:t xml:space="preserve"> nebezpečí u</w:t>
      </w:r>
      <w:r w:rsidR="00C60F25" w:rsidRPr="004D5B01">
        <w:rPr>
          <w:sz w:val="20"/>
          <w:szCs w:val="20"/>
        </w:rPr>
        <w:t>činit</w:t>
      </w:r>
      <w:r w:rsidR="00E32BB4" w:rsidRPr="004D5B01">
        <w:rPr>
          <w:sz w:val="20"/>
          <w:szCs w:val="20"/>
        </w:rPr>
        <w:t xml:space="preserve"> subjektivní faktory ve vedení strany i revoluce. Luxemburgová se tak nebojí jasně pojmenovat kroky či principy, o nichž se domnívá, že se v nich ruští soudruzi mýlí.</w:t>
      </w:r>
    </w:p>
    <w:p w:rsidR="004E169C" w:rsidRPr="004D5B01" w:rsidRDefault="004E169C" w:rsidP="002826C9">
      <w:pPr>
        <w:ind w:firstLine="284"/>
        <w:jc w:val="both"/>
        <w:rPr>
          <w:sz w:val="20"/>
          <w:szCs w:val="20"/>
        </w:rPr>
      </w:pPr>
      <w:r w:rsidRPr="004D5B01">
        <w:rPr>
          <w:sz w:val="20"/>
          <w:szCs w:val="20"/>
        </w:rPr>
        <w:lastRenderedPageBreak/>
        <w:t xml:space="preserve">Ne vždy však přitom </w:t>
      </w:r>
      <w:r w:rsidR="00C60F25" w:rsidRPr="004D5B01">
        <w:rPr>
          <w:sz w:val="20"/>
          <w:szCs w:val="20"/>
        </w:rPr>
        <w:t xml:space="preserve">možná </w:t>
      </w:r>
      <w:r w:rsidRPr="004D5B01">
        <w:rPr>
          <w:sz w:val="20"/>
          <w:szCs w:val="20"/>
        </w:rPr>
        <w:t xml:space="preserve">plně doceňuje </w:t>
      </w:r>
      <w:r w:rsidR="00F8697A" w:rsidRPr="004D5B01">
        <w:rPr>
          <w:sz w:val="20"/>
          <w:szCs w:val="20"/>
        </w:rPr>
        <w:t>s</w:t>
      </w:r>
      <w:r w:rsidRPr="004D5B01">
        <w:rPr>
          <w:sz w:val="20"/>
          <w:szCs w:val="20"/>
        </w:rPr>
        <w:t xml:space="preserve">pecifičnost ruských podmínek, které mnohdy </w:t>
      </w:r>
      <w:r w:rsidR="00D36F2B" w:rsidRPr="004D5B01">
        <w:rPr>
          <w:sz w:val="20"/>
          <w:szCs w:val="20"/>
        </w:rPr>
        <w:t xml:space="preserve">šíři </w:t>
      </w:r>
      <w:r w:rsidR="00F8697A" w:rsidRPr="004D5B01">
        <w:rPr>
          <w:sz w:val="20"/>
          <w:szCs w:val="20"/>
        </w:rPr>
        <w:t>spektra m</w:t>
      </w:r>
      <w:r w:rsidR="00D36F2B" w:rsidRPr="004D5B01">
        <w:rPr>
          <w:sz w:val="20"/>
          <w:szCs w:val="20"/>
        </w:rPr>
        <w:t>ožných řešení ruským revolucionářům fatálně limitovaly</w:t>
      </w:r>
      <w:r w:rsidRPr="004D5B01">
        <w:rPr>
          <w:sz w:val="20"/>
          <w:szCs w:val="20"/>
        </w:rPr>
        <w:t xml:space="preserve">. Konkrétní chyby </w:t>
      </w:r>
      <w:r w:rsidR="00C60F25" w:rsidRPr="004D5B01">
        <w:rPr>
          <w:sz w:val="20"/>
          <w:szCs w:val="20"/>
        </w:rPr>
        <w:t xml:space="preserve">R. </w:t>
      </w:r>
      <w:r w:rsidRPr="004D5B01">
        <w:rPr>
          <w:sz w:val="20"/>
          <w:szCs w:val="20"/>
        </w:rPr>
        <w:t xml:space="preserve">Luxemburgová spatřuje v následujících oblastech. </w:t>
      </w:r>
      <w:r w:rsidR="00B908C4" w:rsidRPr="004D5B01">
        <w:rPr>
          <w:sz w:val="20"/>
          <w:szCs w:val="20"/>
        </w:rPr>
        <w:t>V otázce přerozdělení půdy trv</w:t>
      </w:r>
      <w:r w:rsidRPr="004D5B01">
        <w:rPr>
          <w:sz w:val="20"/>
          <w:szCs w:val="20"/>
        </w:rPr>
        <w:t>á</w:t>
      </w:r>
      <w:r w:rsidR="00B908C4" w:rsidRPr="004D5B01">
        <w:rPr>
          <w:sz w:val="20"/>
          <w:szCs w:val="20"/>
        </w:rPr>
        <w:t xml:space="preserve"> na společenském kolektivním principu. </w:t>
      </w:r>
      <w:r w:rsidRPr="004D5B01">
        <w:rPr>
          <w:sz w:val="20"/>
          <w:szCs w:val="20"/>
        </w:rPr>
        <w:t xml:space="preserve">Postup </w:t>
      </w:r>
      <w:r w:rsidR="003632A8" w:rsidRPr="004D5B01">
        <w:rPr>
          <w:sz w:val="20"/>
          <w:szCs w:val="20"/>
        </w:rPr>
        <w:t>nové sovětské vlády</w:t>
      </w:r>
      <w:r w:rsidRPr="004D5B01">
        <w:rPr>
          <w:sz w:val="20"/>
          <w:szCs w:val="20"/>
        </w:rPr>
        <w:t xml:space="preserve">, v duchu hesla o rozdělení veškeré půdy rolníkům, nepovažuje za socialistický. Má </w:t>
      </w:r>
      <w:r w:rsidR="00D36F2B" w:rsidRPr="004D5B01">
        <w:rPr>
          <w:sz w:val="20"/>
          <w:szCs w:val="20"/>
        </w:rPr>
        <w:t xml:space="preserve">totiž </w:t>
      </w:r>
      <w:r w:rsidRPr="004D5B01">
        <w:rPr>
          <w:sz w:val="20"/>
          <w:szCs w:val="20"/>
        </w:rPr>
        <w:t>posilovat vztah k soukromému vlastnictví, což přinese další obtíže při výstavbě socialistického hospodářství</w:t>
      </w:r>
      <w:r w:rsidR="00D36F2B" w:rsidRPr="004D5B01">
        <w:rPr>
          <w:sz w:val="20"/>
          <w:szCs w:val="20"/>
        </w:rPr>
        <w:t xml:space="preserve"> (rolníci budou nabytou půdu usilovně bránit)</w:t>
      </w:r>
      <w:r w:rsidRPr="004D5B01">
        <w:rPr>
          <w:sz w:val="20"/>
          <w:szCs w:val="20"/>
        </w:rPr>
        <w:t xml:space="preserve">. Navrhuje začít u </w:t>
      </w:r>
      <w:r w:rsidR="00B908C4" w:rsidRPr="004D5B01">
        <w:rPr>
          <w:sz w:val="20"/>
          <w:szCs w:val="20"/>
        </w:rPr>
        <w:t xml:space="preserve">velkých a středních pozemků, které </w:t>
      </w:r>
      <w:r w:rsidRPr="004D5B01">
        <w:rPr>
          <w:sz w:val="20"/>
          <w:szCs w:val="20"/>
        </w:rPr>
        <w:t>mají být</w:t>
      </w:r>
      <w:r w:rsidR="00B908C4" w:rsidRPr="004D5B01">
        <w:rPr>
          <w:sz w:val="20"/>
          <w:szCs w:val="20"/>
        </w:rPr>
        <w:t xml:space="preserve"> kolektivizovány a drobní zemědělci </w:t>
      </w:r>
      <w:r w:rsidR="00D36F2B" w:rsidRPr="004D5B01">
        <w:rPr>
          <w:sz w:val="20"/>
          <w:szCs w:val="20"/>
        </w:rPr>
        <w:t xml:space="preserve">následně </w:t>
      </w:r>
      <w:r w:rsidR="00301D02" w:rsidRPr="004D5B01">
        <w:rPr>
          <w:sz w:val="20"/>
          <w:szCs w:val="20"/>
        </w:rPr>
        <w:t xml:space="preserve">mají </w:t>
      </w:r>
      <w:r w:rsidR="00B908C4" w:rsidRPr="004D5B01">
        <w:rPr>
          <w:sz w:val="20"/>
          <w:szCs w:val="20"/>
        </w:rPr>
        <w:t xml:space="preserve">příkladem </w:t>
      </w:r>
      <w:r w:rsidR="00301D02" w:rsidRPr="004D5B01">
        <w:rPr>
          <w:sz w:val="20"/>
          <w:szCs w:val="20"/>
        </w:rPr>
        <w:t xml:space="preserve">být </w:t>
      </w:r>
      <w:r w:rsidR="00B908C4" w:rsidRPr="004D5B01">
        <w:rPr>
          <w:sz w:val="20"/>
          <w:szCs w:val="20"/>
        </w:rPr>
        <w:t>přesvědč</w:t>
      </w:r>
      <w:r w:rsidRPr="004D5B01">
        <w:rPr>
          <w:sz w:val="20"/>
          <w:szCs w:val="20"/>
        </w:rPr>
        <w:t>ováni</w:t>
      </w:r>
      <w:r w:rsidR="00B908C4" w:rsidRPr="004D5B01">
        <w:rPr>
          <w:sz w:val="20"/>
          <w:szCs w:val="20"/>
        </w:rPr>
        <w:t xml:space="preserve"> o výhodnosti společného obdělávání půdy.</w:t>
      </w:r>
      <w:r w:rsidR="00D36F2B" w:rsidRPr="004D5B01">
        <w:rPr>
          <w:sz w:val="20"/>
          <w:szCs w:val="20"/>
        </w:rPr>
        <w:t xml:space="preserve"> V zaostalém Rusku, s nepočetným proletariátem ve srovnání s rolnictvem, byl však ústupek rolníkům (v podobě přerozdělení půdy od vyvlastněných velkostatkářů) zřejmě nezbytný. Města se mohla ocitnout v izolaci a revoluce by </w:t>
      </w:r>
      <w:r w:rsidR="00301D02" w:rsidRPr="004D5B01">
        <w:rPr>
          <w:sz w:val="20"/>
          <w:szCs w:val="20"/>
        </w:rPr>
        <w:t xml:space="preserve">brzy </w:t>
      </w:r>
      <w:r w:rsidR="00C60F25" w:rsidRPr="004D5B01">
        <w:rPr>
          <w:sz w:val="20"/>
          <w:szCs w:val="20"/>
        </w:rPr>
        <w:t>vyhasla</w:t>
      </w:r>
      <w:r w:rsidR="00D36F2B" w:rsidRPr="004D5B01">
        <w:rPr>
          <w:sz w:val="20"/>
          <w:szCs w:val="20"/>
        </w:rPr>
        <w:t xml:space="preserve">.  </w:t>
      </w:r>
    </w:p>
    <w:p w:rsidR="00D03C89" w:rsidRPr="004D5B01" w:rsidRDefault="00575FCB" w:rsidP="002826C9">
      <w:pPr>
        <w:ind w:firstLine="284"/>
        <w:jc w:val="both"/>
        <w:rPr>
          <w:sz w:val="20"/>
          <w:szCs w:val="20"/>
        </w:rPr>
      </w:pPr>
      <w:r w:rsidRPr="004D5B01">
        <w:rPr>
          <w:sz w:val="20"/>
          <w:szCs w:val="20"/>
        </w:rPr>
        <w:t xml:space="preserve">Luxemburgová </w:t>
      </w:r>
      <w:r w:rsidR="00C60F25" w:rsidRPr="004D5B01">
        <w:rPr>
          <w:sz w:val="20"/>
          <w:szCs w:val="20"/>
        </w:rPr>
        <w:t>napadá</w:t>
      </w:r>
      <w:r w:rsidRPr="004D5B01">
        <w:rPr>
          <w:sz w:val="20"/>
          <w:szCs w:val="20"/>
        </w:rPr>
        <w:t xml:space="preserve"> též </w:t>
      </w:r>
      <w:r w:rsidR="00C60F25" w:rsidRPr="004D5B01">
        <w:rPr>
          <w:sz w:val="20"/>
          <w:szCs w:val="20"/>
        </w:rPr>
        <w:t xml:space="preserve">politiku </w:t>
      </w:r>
      <w:r w:rsidRPr="004D5B01">
        <w:rPr>
          <w:sz w:val="20"/>
          <w:szCs w:val="20"/>
        </w:rPr>
        <w:t xml:space="preserve">národnostní. Heslo o právu národů na sebeurčení považuje stále za chybné, obdobně jako již ve sporech s polskými nacionalisty. Požaduje revoluční jednotu napříč bývalým carským Ruskem, </w:t>
      </w:r>
      <w:r w:rsidR="003632A8" w:rsidRPr="004D5B01">
        <w:rPr>
          <w:sz w:val="20"/>
          <w:szCs w:val="20"/>
        </w:rPr>
        <w:t xml:space="preserve">s </w:t>
      </w:r>
      <w:r w:rsidRPr="004D5B01">
        <w:rPr>
          <w:sz w:val="20"/>
          <w:szCs w:val="20"/>
        </w:rPr>
        <w:t>jednot</w:t>
      </w:r>
      <w:r w:rsidR="003632A8" w:rsidRPr="004D5B01">
        <w:rPr>
          <w:sz w:val="20"/>
          <w:szCs w:val="20"/>
        </w:rPr>
        <w:t>ou</w:t>
      </w:r>
      <w:r w:rsidRPr="004D5B01">
        <w:rPr>
          <w:sz w:val="20"/>
          <w:szCs w:val="20"/>
        </w:rPr>
        <w:t xml:space="preserve"> jeho území</w:t>
      </w:r>
      <w:r w:rsidR="003632A8" w:rsidRPr="004D5B01">
        <w:rPr>
          <w:sz w:val="20"/>
          <w:szCs w:val="20"/>
        </w:rPr>
        <w:t xml:space="preserve"> a zabráněním jakémukoli separatismu. Nová sovětská vláda by úsilím o zachování území bývalé carské říše u mnohých národů příliš sympatií však </w:t>
      </w:r>
      <w:r w:rsidR="002958C3" w:rsidRPr="004D5B01">
        <w:rPr>
          <w:sz w:val="20"/>
          <w:szCs w:val="20"/>
        </w:rPr>
        <w:t>zřejmě</w:t>
      </w:r>
      <w:r w:rsidR="003632A8" w:rsidRPr="004D5B01">
        <w:rPr>
          <w:sz w:val="20"/>
          <w:szCs w:val="20"/>
        </w:rPr>
        <w:t xml:space="preserve"> nezískala. </w:t>
      </w:r>
      <w:r w:rsidR="00D03C89" w:rsidRPr="004D5B01">
        <w:rPr>
          <w:sz w:val="20"/>
          <w:szCs w:val="20"/>
        </w:rPr>
        <w:t>Dalším bodem kritiky je zrušení parlamentu. Luxemburgová odmítá předání veškeré moci sovětům a navrhuje kombinaci sovětů – rad pracujících, vzniklých coby alternativní orgány moci, a ústavodárného shromáždění.</w:t>
      </w:r>
      <w:r w:rsidR="009013AE" w:rsidRPr="004D5B01">
        <w:rPr>
          <w:rStyle w:val="Znakapoznpodarou"/>
          <w:sz w:val="20"/>
          <w:szCs w:val="20"/>
        </w:rPr>
        <w:footnoteReference w:id="117"/>
      </w:r>
      <w:r w:rsidR="00F24307" w:rsidRPr="004D5B01">
        <w:rPr>
          <w:sz w:val="20"/>
          <w:szCs w:val="20"/>
        </w:rPr>
        <w:t xml:space="preserve"> </w:t>
      </w:r>
      <w:r w:rsidR="00D03C89" w:rsidRPr="004D5B01">
        <w:rPr>
          <w:sz w:val="20"/>
          <w:szCs w:val="20"/>
        </w:rPr>
        <w:t xml:space="preserve">Což </w:t>
      </w:r>
      <w:r w:rsidR="002958C3" w:rsidRPr="004D5B01">
        <w:rPr>
          <w:sz w:val="20"/>
          <w:szCs w:val="20"/>
        </w:rPr>
        <w:t xml:space="preserve">ovšem </w:t>
      </w:r>
      <w:r w:rsidR="00D03C89" w:rsidRPr="004D5B01">
        <w:rPr>
          <w:sz w:val="20"/>
          <w:szCs w:val="20"/>
        </w:rPr>
        <w:t xml:space="preserve">skýtá nebezpečí dvojí moci a vážná ohrožení pro moc novou, </w:t>
      </w:r>
      <w:r w:rsidR="002958C3" w:rsidRPr="004D5B01">
        <w:rPr>
          <w:sz w:val="20"/>
          <w:szCs w:val="20"/>
        </w:rPr>
        <w:t xml:space="preserve">pro </w:t>
      </w:r>
      <w:r w:rsidR="00D03C89" w:rsidRPr="004D5B01">
        <w:rPr>
          <w:sz w:val="20"/>
          <w:szCs w:val="20"/>
        </w:rPr>
        <w:t>moc sovětů.</w:t>
      </w:r>
      <w:r w:rsidR="00A666CF" w:rsidRPr="004D5B01">
        <w:rPr>
          <w:rStyle w:val="Znakapoznpodarou"/>
          <w:sz w:val="20"/>
          <w:szCs w:val="20"/>
        </w:rPr>
        <w:footnoteReference w:id="118"/>
      </w:r>
      <w:r w:rsidR="00D03C89" w:rsidRPr="004D5B01">
        <w:rPr>
          <w:sz w:val="20"/>
          <w:szCs w:val="20"/>
        </w:rPr>
        <w:t xml:space="preserve">  </w:t>
      </w:r>
    </w:p>
    <w:p w:rsidR="00C07DE3" w:rsidRPr="004D5B01" w:rsidRDefault="00C60F25" w:rsidP="002826C9">
      <w:pPr>
        <w:ind w:firstLine="284"/>
        <w:jc w:val="both"/>
        <w:rPr>
          <w:sz w:val="20"/>
          <w:szCs w:val="20"/>
        </w:rPr>
      </w:pPr>
      <w:r w:rsidRPr="004D5B01">
        <w:rPr>
          <w:sz w:val="20"/>
          <w:szCs w:val="20"/>
        </w:rPr>
        <w:t>Stěžejní</w:t>
      </w:r>
      <w:r w:rsidR="0043643D" w:rsidRPr="004D5B01">
        <w:rPr>
          <w:sz w:val="20"/>
          <w:szCs w:val="20"/>
        </w:rPr>
        <w:t xml:space="preserve"> bod kritiky bolševiků představuje jejich </w:t>
      </w:r>
      <w:r w:rsidR="007963D9" w:rsidRPr="004D5B01">
        <w:rPr>
          <w:sz w:val="20"/>
          <w:szCs w:val="20"/>
        </w:rPr>
        <w:t xml:space="preserve">údajná </w:t>
      </w:r>
      <w:r w:rsidR="0043643D" w:rsidRPr="004D5B01">
        <w:rPr>
          <w:sz w:val="20"/>
          <w:szCs w:val="20"/>
        </w:rPr>
        <w:t>spoluzodpovědnost za omezování a podkopávání dělnické demokracie. Luxemburgová neochvějně věří v dělnickou demokracii, kterou považuje od proletářské revoluce a socialismu za neoddělitelnou. Dělnickou demokracii v podstatě ztotožňuje s diktaturou proletariátu</w:t>
      </w:r>
      <w:r w:rsidR="001E3E0B" w:rsidRPr="004D5B01">
        <w:rPr>
          <w:sz w:val="20"/>
          <w:szCs w:val="20"/>
        </w:rPr>
        <w:t>, která musí být dílem i vůlí třídy</w:t>
      </w:r>
      <w:r w:rsidR="0043643D" w:rsidRPr="004D5B01">
        <w:rPr>
          <w:sz w:val="20"/>
          <w:szCs w:val="20"/>
        </w:rPr>
        <w:t>.</w:t>
      </w:r>
      <w:r w:rsidR="0043643D" w:rsidRPr="004D5B01">
        <w:rPr>
          <w:rStyle w:val="Znakapoznpodarou"/>
          <w:sz w:val="20"/>
          <w:szCs w:val="20"/>
        </w:rPr>
        <w:footnoteReference w:id="119"/>
      </w:r>
      <w:r w:rsidR="003F4AEA" w:rsidRPr="004D5B01">
        <w:rPr>
          <w:sz w:val="20"/>
          <w:szCs w:val="20"/>
        </w:rPr>
        <w:t xml:space="preserve"> </w:t>
      </w:r>
      <w:r w:rsidR="009D59DF" w:rsidRPr="004D5B01">
        <w:rPr>
          <w:sz w:val="20"/>
          <w:szCs w:val="20"/>
        </w:rPr>
        <w:t xml:space="preserve">Ostře </w:t>
      </w:r>
      <w:r w:rsidR="003D5A7C" w:rsidRPr="004D5B01">
        <w:rPr>
          <w:sz w:val="20"/>
          <w:szCs w:val="20"/>
        </w:rPr>
        <w:t>kritizuje bolševický postup v Rusku a varuje před jejich budoucí diktaturou. V tomto směru</w:t>
      </w:r>
      <w:r w:rsidR="00E42184" w:rsidRPr="004D5B01">
        <w:rPr>
          <w:sz w:val="20"/>
          <w:szCs w:val="20"/>
        </w:rPr>
        <w:t xml:space="preserve"> </w:t>
      </w:r>
      <w:r w:rsidR="009D59DF" w:rsidRPr="004D5B01">
        <w:rPr>
          <w:sz w:val="20"/>
          <w:szCs w:val="20"/>
        </w:rPr>
        <w:t>formuluje</w:t>
      </w:r>
      <w:r w:rsidR="00E42184" w:rsidRPr="004D5B01">
        <w:rPr>
          <w:sz w:val="20"/>
          <w:szCs w:val="20"/>
        </w:rPr>
        <w:t xml:space="preserve"> i jeden z jejích nejznámějších – a nejcitovanějších – výroků: </w:t>
      </w:r>
      <w:r w:rsidR="003D5A7C" w:rsidRPr="004D5B01">
        <w:rPr>
          <w:i/>
          <w:sz w:val="20"/>
          <w:szCs w:val="20"/>
        </w:rPr>
        <w:t xml:space="preserve">„Svoboda je </w:t>
      </w:r>
      <w:r w:rsidR="00100A6F" w:rsidRPr="004D5B01">
        <w:rPr>
          <w:i/>
          <w:sz w:val="20"/>
          <w:szCs w:val="20"/>
        </w:rPr>
        <w:t>vždy</w:t>
      </w:r>
      <w:r w:rsidR="003D5A7C" w:rsidRPr="004D5B01">
        <w:rPr>
          <w:i/>
          <w:sz w:val="20"/>
          <w:szCs w:val="20"/>
        </w:rPr>
        <w:t xml:space="preserve"> svobodou toho, kdo myslí jinak“</w:t>
      </w:r>
      <w:r w:rsidR="003D5A7C" w:rsidRPr="004D5B01">
        <w:rPr>
          <w:sz w:val="20"/>
          <w:szCs w:val="20"/>
        </w:rPr>
        <w:t>.</w:t>
      </w:r>
      <w:r w:rsidR="00E42184" w:rsidRPr="004D5B01">
        <w:rPr>
          <w:sz w:val="20"/>
          <w:szCs w:val="20"/>
        </w:rPr>
        <w:t xml:space="preserve"> Svoboda </w:t>
      </w:r>
      <w:r w:rsidR="00B5343A" w:rsidRPr="004D5B01">
        <w:rPr>
          <w:sz w:val="20"/>
          <w:szCs w:val="20"/>
        </w:rPr>
        <w:t>pouze</w:t>
      </w:r>
      <w:r w:rsidR="00E42184" w:rsidRPr="004D5B01">
        <w:rPr>
          <w:sz w:val="20"/>
          <w:szCs w:val="20"/>
        </w:rPr>
        <w:t xml:space="preserve"> pro vyvolené (členy politické strany</w:t>
      </w:r>
      <w:r w:rsidR="00C07DE3" w:rsidRPr="004D5B01">
        <w:rPr>
          <w:sz w:val="20"/>
          <w:szCs w:val="20"/>
        </w:rPr>
        <w:t>,</w:t>
      </w:r>
      <w:r w:rsidR="00E42184" w:rsidRPr="004D5B01">
        <w:rPr>
          <w:sz w:val="20"/>
          <w:szCs w:val="20"/>
        </w:rPr>
        <w:t xml:space="preserve"> ať je tato jakkoli početná) není pro </w:t>
      </w:r>
      <w:r w:rsidR="009D59DF" w:rsidRPr="004D5B01">
        <w:rPr>
          <w:sz w:val="20"/>
          <w:szCs w:val="20"/>
        </w:rPr>
        <w:t xml:space="preserve">R. </w:t>
      </w:r>
      <w:r w:rsidR="00E42184" w:rsidRPr="004D5B01">
        <w:rPr>
          <w:sz w:val="20"/>
          <w:szCs w:val="20"/>
        </w:rPr>
        <w:t xml:space="preserve">Luxemburgovou </w:t>
      </w:r>
      <w:r w:rsidR="00C07DE3" w:rsidRPr="004D5B01">
        <w:rPr>
          <w:sz w:val="20"/>
          <w:szCs w:val="20"/>
        </w:rPr>
        <w:t>dosta</w:t>
      </w:r>
      <w:r w:rsidR="004C2625" w:rsidRPr="004D5B01">
        <w:rPr>
          <w:sz w:val="20"/>
          <w:szCs w:val="20"/>
        </w:rPr>
        <w:t>čující</w:t>
      </w:r>
      <w:r w:rsidR="00C07DE3" w:rsidRPr="004D5B01">
        <w:rPr>
          <w:sz w:val="20"/>
          <w:szCs w:val="20"/>
        </w:rPr>
        <w:t xml:space="preserve">. Nejenom kvůli </w:t>
      </w:r>
      <w:r w:rsidR="00E42184" w:rsidRPr="004D5B01">
        <w:rPr>
          <w:sz w:val="20"/>
          <w:szCs w:val="20"/>
        </w:rPr>
        <w:t xml:space="preserve">abstraktní spravedlnosti, </w:t>
      </w:r>
      <w:r w:rsidR="00C07DE3" w:rsidRPr="004D5B01">
        <w:rPr>
          <w:sz w:val="20"/>
          <w:szCs w:val="20"/>
        </w:rPr>
        <w:t>nýbrž především z důvodů praktických. Pokud se ze svobody stane privilegium, nemůže být plně rozvinut poučný a očišťující účinek, který často bývá s projevy nesouhlasu spojen.</w:t>
      </w:r>
      <w:r w:rsidR="009D59DF" w:rsidRPr="004D5B01">
        <w:rPr>
          <w:rStyle w:val="Znakapoznpodarou"/>
          <w:sz w:val="20"/>
          <w:szCs w:val="20"/>
        </w:rPr>
        <w:footnoteReference w:id="120"/>
      </w:r>
      <w:r w:rsidR="00C07DE3" w:rsidRPr="004D5B01">
        <w:rPr>
          <w:sz w:val="20"/>
          <w:szCs w:val="20"/>
        </w:rPr>
        <w:t xml:space="preserve"> Revoluční kritiku Luxemburgová považuje za ničím nenahraditelnou.</w:t>
      </w:r>
      <w:r w:rsidR="00994871" w:rsidRPr="004D5B01">
        <w:rPr>
          <w:rStyle w:val="Znakapoznpodarou"/>
          <w:sz w:val="20"/>
          <w:szCs w:val="20"/>
        </w:rPr>
        <w:footnoteReference w:id="121"/>
      </w:r>
      <w:r w:rsidR="00C07DE3" w:rsidRPr="004D5B01">
        <w:rPr>
          <w:sz w:val="20"/>
          <w:szCs w:val="20"/>
        </w:rPr>
        <w:t xml:space="preserve">  </w:t>
      </w:r>
    </w:p>
    <w:p w:rsidR="0061548F" w:rsidRPr="004D5B01" w:rsidRDefault="003D5A7C" w:rsidP="002826C9">
      <w:pPr>
        <w:ind w:firstLine="284"/>
        <w:jc w:val="both"/>
        <w:rPr>
          <w:sz w:val="20"/>
          <w:szCs w:val="20"/>
        </w:rPr>
      </w:pPr>
      <w:r w:rsidRPr="004D5B01">
        <w:rPr>
          <w:sz w:val="20"/>
          <w:szCs w:val="20"/>
        </w:rPr>
        <w:t>Třebaže nepřestávala usilovat o diktaturu proletariátu, odmít</w:t>
      </w:r>
      <w:r w:rsidR="004C2625" w:rsidRPr="004D5B01">
        <w:rPr>
          <w:sz w:val="20"/>
          <w:szCs w:val="20"/>
        </w:rPr>
        <w:t>a</w:t>
      </w:r>
      <w:r w:rsidRPr="004D5B01">
        <w:rPr>
          <w:sz w:val="20"/>
          <w:szCs w:val="20"/>
        </w:rPr>
        <w:t xml:space="preserve">la bolševický model diktatury jedné strany. </w:t>
      </w:r>
      <w:r w:rsidR="00C214C1" w:rsidRPr="004D5B01">
        <w:rPr>
          <w:sz w:val="20"/>
          <w:szCs w:val="20"/>
        </w:rPr>
        <w:t>P</w:t>
      </w:r>
      <w:r w:rsidR="003F4AEA" w:rsidRPr="004D5B01">
        <w:rPr>
          <w:sz w:val="20"/>
          <w:szCs w:val="20"/>
        </w:rPr>
        <w:t>řitom částečně přihlíží k prostředí, a to i mezinárodnímu, ve kterém revoluce vznik</w:t>
      </w:r>
      <w:r w:rsidR="004C2625" w:rsidRPr="004D5B01">
        <w:rPr>
          <w:sz w:val="20"/>
          <w:szCs w:val="20"/>
        </w:rPr>
        <w:t>á</w:t>
      </w:r>
      <w:r w:rsidR="003F4AEA" w:rsidRPr="004D5B01">
        <w:rPr>
          <w:sz w:val="20"/>
          <w:szCs w:val="20"/>
        </w:rPr>
        <w:t xml:space="preserve"> a vyvíjí se. </w:t>
      </w:r>
      <w:r w:rsidR="00C214C1" w:rsidRPr="004D5B01">
        <w:rPr>
          <w:sz w:val="20"/>
          <w:szCs w:val="20"/>
        </w:rPr>
        <w:t>Kriticky h</w:t>
      </w:r>
      <w:r w:rsidR="003F4AEA" w:rsidRPr="004D5B01">
        <w:rPr>
          <w:sz w:val="20"/>
          <w:szCs w:val="20"/>
        </w:rPr>
        <w:t xml:space="preserve">ovoří o </w:t>
      </w:r>
      <w:r w:rsidR="004C2625" w:rsidRPr="004D5B01">
        <w:rPr>
          <w:i/>
          <w:sz w:val="20"/>
          <w:szCs w:val="20"/>
        </w:rPr>
        <w:t>„totálním selhání mezinárodního proletariátu“</w:t>
      </w:r>
      <w:r w:rsidR="004C2625" w:rsidRPr="004D5B01">
        <w:rPr>
          <w:sz w:val="20"/>
          <w:szCs w:val="20"/>
        </w:rPr>
        <w:t xml:space="preserve">, včetně klíčového </w:t>
      </w:r>
      <w:r w:rsidR="003F4AEA" w:rsidRPr="004D5B01">
        <w:rPr>
          <w:sz w:val="20"/>
          <w:szCs w:val="20"/>
        </w:rPr>
        <w:t xml:space="preserve">selhání </w:t>
      </w:r>
      <w:r w:rsidR="004C2625" w:rsidRPr="004D5B01">
        <w:rPr>
          <w:sz w:val="20"/>
          <w:szCs w:val="20"/>
        </w:rPr>
        <w:t xml:space="preserve">proletariátu </w:t>
      </w:r>
      <w:r w:rsidR="003F4AEA" w:rsidRPr="004D5B01">
        <w:rPr>
          <w:sz w:val="20"/>
          <w:szCs w:val="20"/>
        </w:rPr>
        <w:t xml:space="preserve">německého (který nebyl </w:t>
      </w:r>
      <w:r w:rsidR="003F4AEA" w:rsidRPr="004D5B01">
        <w:rPr>
          <w:sz w:val="20"/>
          <w:szCs w:val="20"/>
        </w:rPr>
        <w:lastRenderedPageBreak/>
        <w:t>schopen válku zastavit)</w:t>
      </w:r>
      <w:r w:rsidR="00C214C1" w:rsidRPr="004D5B01">
        <w:rPr>
          <w:rStyle w:val="Znakapoznpodarou"/>
          <w:sz w:val="20"/>
          <w:szCs w:val="20"/>
        </w:rPr>
        <w:footnoteReference w:id="122"/>
      </w:r>
      <w:r w:rsidR="003F4AEA" w:rsidRPr="004D5B01">
        <w:rPr>
          <w:sz w:val="20"/>
          <w:szCs w:val="20"/>
        </w:rPr>
        <w:t xml:space="preserve"> i o </w:t>
      </w:r>
      <w:r w:rsidR="003F4AEA" w:rsidRPr="004D5B01">
        <w:rPr>
          <w:i/>
          <w:sz w:val="20"/>
          <w:szCs w:val="20"/>
        </w:rPr>
        <w:t>„ďábelsky krutých podmínkách“</w:t>
      </w:r>
      <w:r w:rsidR="003F4AEA" w:rsidRPr="004D5B01">
        <w:rPr>
          <w:sz w:val="20"/>
          <w:szCs w:val="20"/>
        </w:rPr>
        <w:t xml:space="preserve"> (včetně ztrát díky Brestlitevskému míru).</w:t>
      </w:r>
      <w:r w:rsidR="00301D02" w:rsidRPr="004D5B01">
        <w:rPr>
          <w:rStyle w:val="Znakapoznpodarou"/>
          <w:sz w:val="20"/>
          <w:szCs w:val="20"/>
        </w:rPr>
        <w:footnoteReference w:id="123"/>
      </w:r>
      <w:r w:rsidR="003F4AEA" w:rsidRPr="004D5B01">
        <w:rPr>
          <w:sz w:val="20"/>
          <w:szCs w:val="20"/>
        </w:rPr>
        <w:t xml:space="preserve"> Luxemburgová t</w:t>
      </w:r>
      <w:r w:rsidR="007963D9" w:rsidRPr="004D5B01">
        <w:rPr>
          <w:sz w:val="20"/>
          <w:szCs w:val="20"/>
        </w:rPr>
        <w:t>udíž</w:t>
      </w:r>
      <w:r w:rsidR="003F4AEA" w:rsidRPr="004D5B01">
        <w:rPr>
          <w:sz w:val="20"/>
          <w:szCs w:val="20"/>
        </w:rPr>
        <w:t xml:space="preserve"> </w:t>
      </w:r>
      <w:bookmarkStart w:id="16" w:name="f66"/>
      <w:bookmarkEnd w:id="16"/>
      <w:r w:rsidR="0061548F" w:rsidRPr="004D5B01">
        <w:rPr>
          <w:sz w:val="20"/>
          <w:szCs w:val="20"/>
        </w:rPr>
        <w:t>kritizuje útok na sovětskou demokracii po převzetí moci, nicméně uznává obtíž</w:t>
      </w:r>
      <w:r w:rsidR="0033351D" w:rsidRPr="004D5B01">
        <w:rPr>
          <w:sz w:val="20"/>
          <w:szCs w:val="20"/>
        </w:rPr>
        <w:t>nost</w:t>
      </w:r>
      <w:r w:rsidR="0061548F" w:rsidRPr="004D5B01">
        <w:rPr>
          <w:sz w:val="20"/>
          <w:szCs w:val="20"/>
        </w:rPr>
        <w:t xml:space="preserve"> situace, se kterou byli bolševici </w:t>
      </w:r>
      <w:r w:rsidR="007963D9" w:rsidRPr="004D5B01">
        <w:rPr>
          <w:sz w:val="20"/>
          <w:szCs w:val="20"/>
        </w:rPr>
        <w:t>v </w:t>
      </w:r>
      <w:r w:rsidR="00BC7A6D" w:rsidRPr="004D5B01">
        <w:rPr>
          <w:sz w:val="20"/>
          <w:szCs w:val="20"/>
        </w:rPr>
        <w:t>tvrdé</w:t>
      </w:r>
      <w:r w:rsidR="007963D9" w:rsidRPr="004D5B01">
        <w:rPr>
          <w:sz w:val="20"/>
          <w:szCs w:val="20"/>
        </w:rPr>
        <w:t xml:space="preserve"> realitě </w:t>
      </w:r>
      <w:r w:rsidR="0061548F" w:rsidRPr="004D5B01">
        <w:rPr>
          <w:sz w:val="20"/>
          <w:szCs w:val="20"/>
        </w:rPr>
        <w:t>konfrontováni</w:t>
      </w:r>
      <w:r w:rsidR="0033351D" w:rsidRPr="004D5B01">
        <w:rPr>
          <w:sz w:val="20"/>
          <w:szCs w:val="20"/>
        </w:rPr>
        <w:t xml:space="preserve"> </w:t>
      </w:r>
      <w:r w:rsidR="00BC7A6D" w:rsidRPr="004D5B01">
        <w:rPr>
          <w:sz w:val="20"/>
          <w:szCs w:val="20"/>
        </w:rPr>
        <w:t>i</w:t>
      </w:r>
      <w:r w:rsidR="0033351D" w:rsidRPr="004D5B01">
        <w:rPr>
          <w:sz w:val="20"/>
          <w:szCs w:val="20"/>
        </w:rPr>
        <w:t xml:space="preserve"> tlaky z tohoto plynoucí. </w:t>
      </w:r>
    </w:p>
    <w:p w:rsidR="00A03D41" w:rsidRPr="004D5B01" w:rsidRDefault="000E18C5" w:rsidP="002826C9">
      <w:pPr>
        <w:ind w:firstLine="284"/>
        <w:jc w:val="both"/>
        <w:rPr>
          <w:sz w:val="20"/>
          <w:szCs w:val="20"/>
        </w:rPr>
      </w:pPr>
      <w:r w:rsidRPr="004D5B01">
        <w:rPr>
          <w:sz w:val="20"/>
          <w:szCs w:val="20"/>
        </w:rPr>
        <w:t xml:space="preserve">Na kritiku bolševické teorie a </w:t>
      </w:r>
      <w:r w:rsidR="00101D36" w:rsidRPr="004D5B01">
        <w:rPr>
          <w:sz w:val="20"/>
          <w:szCs w:val="20"/>
        </w:rPr>
        <w:t xml:space="preserve">následné </w:t>
      </w:r>
      <w:r w:rsidRPr="004D5B01">
        <w:rPr>
          <w:sz w:val="20"/>
          <w:szCs w:val="20"/>
        </w:rPr>
        <w:t>praxe ze strany Luxemburgové existují různé náhledy. Moderní</w:t>
      </w:r>
      <w:r w:rsidR="00F8697A" w:rsidRPr="004D5B01">
        <w:rPr>
          <w:sz w:val="20"/>
          <w:szCs w:val="20"/>
        </w:rPr>
        <w:t>, resp. postmoderní</w:t>
      </w:r>
      <w:r w:rsidRPr="004D5B01">
        <w:rPr>
          <w:sz w:val="20"/>
          <w:szCs w:val="20"/>
        </w:rPr>
        <w:t xml:space="preserve"> liberální stoupenci </w:t>
      </w:r>
      <w:r w:rsidR="00101D36" w:rsidRPr="004D5B01">
        <w:rPr>
          <w:sz w:val="20"/>
          <w:szCs w:val="20"/>
        </w:rPr>
        <w:t>odkazu</w:t>
      </w:r>
      <w:r w:rsidRPr="004D5B01">
        <w:rPr>
          <w:sz w:val="20"/>
          <w:szCs w:val="20"/>
        </w:rPr>
        <w:t xml:space="preserve"> </w:t>
      </w:r>
      <w:r w:rsidR="00F8697A" w:rsidRPr="004D5B01">
        <w:rPr>
          <w:i/>
          <w:sz w:val="20"/>
          <w:szCs w:val="20"/>
        </w:rPr>
        <w:t>„</w:t>
      </w:r>
      <w:r w:rsidRPr="004D5B01">
        <w:rPr>
          <w:i/>
          <w:sz w:val="20"/>
          <w:szCs w:val="20"/>
        </w:rPr>
        <w:t>Rudé Rosy</w:t>
      </w:r>
      <w:r w:rsidR="00F8697A" w:rsidRPr="004D5B01">
        <w:rPr>
          <w:i/>
          <w:sz w:val="20"/>
          <w:szCs w:val="20"/>
        </w:rPr>
        <w:t>“</w:t>
      </w:r>
      <w:r w:rsidRPr="004D5B01">
        <w:rPr>
          <w:sz w:val="20"/>
          <w:szCs w:val="20"/>
        </w:rPr>
        <w:t xml:space="preserve"> </w:t>
      </w:r>
      <w:r w:rsidR="00A03D41" w:rsidRPr="004D5B01">
        <w:rPr>
          <w:sz w:val="20"/>
          <w:szCs w:val="20"/>
        </w:rPr>
        <w:t xml:space="preserve">zdůrazňují její bytostný proletářský internacionalismus i </w:t>
      </w:r>
      <w:r w:rsidR="00101D36" w:rsidRPr="004D5B01">
        <w:rPr>
          <w:sz w:val="20"/>
          <w:szCs w:val="20"/>
        </w:rPr>
        <w:t xml:space="preserve">celoživotní </w:t>
      </w:r>
      <w:r w:rsidR="00A03D41" w:rsidRPr="004D5B01">
        <w:rPr>
          <w:sz w:val="20"/>
          <w:szCs w:val="20"/>
        </w:rPr>
        <w:t>neústupnost při prosazování idejí demokratického revolučního socialismu. O</w:t>
      </w:r>
      <w:r w:rsidR="00E55DEB" w:rsidRPr="004D5B01">
        <w:rPr>
          <w:sz w:val="20"/>
          <w:szCs w:val="20"/>
        </w:rPr>
        <w:t xml:space="preserve">bvykle </w:t>
      </w:r>
      <w:r w:rsidRPr="004D5B01">
        <w:rPr>
          <w:sz w:val="20"/>
          <w:szCs w:val="20"/>
        </w:rPr>
        <w:t xml:space="preserve">neopomenou </w:t>
      </w:r>
      <w:r w:rsidR="00DD513A" w:rsidRPr="004D5B01">
        <w:rPr>
          <w:sz w:val="20"/>
          <w:szCs w:val="20"/>
        </w:rPr>
        <w:t xml:space="preserve">náležitě </w:t>
      </w:r>
      <w:r w:rsidRPr="004D5B01">
        <w:rPr>
          <w:sz w:val="20"/>
          <w:szCs w:val="20"/>
        </w:rPr>
        <w:t>zdůraznit</w:t>
      </w:r>
      <w:r w:rsidR="00A03D41" w:rsidRPr="004D5B01">
        <w:rPr>
          <w:sz w:val="20"/>
          <w:szCs w:val="20"/>
        </w:rPr>
        <w:t xml:space="preserve"> a podtrhnout</w:t>
      </w:r>
      <w:r w:rsidRPr="004D5B01">
        <w:rPr>
          <w:sz w:val="20"/>
          <w:szCs w:val="20"/>
        </w:rPr>
        <w:t xml:space="preserve">, že v mnohém </w:t>
      </w:r>
      <w:r w:rsidR="00A03D41" w:rsidRPr="004D5B01">
        <w:rPr>
          <w:sz w:val="20"/>
          <w:szCs w:val="20"/>
        </w:rPr>
        <w:t xml:space="preserve">Luxemburgové </w:t>
      </w:r>
      <w:r w:rsidRPr="004D5B01">
        <w:rPr>
          <w:sz w:val="20"/>
          <w:szCs w:val="20"/>
        </w:rPr>
        <w:t xml:space="preserve">údajně daly dějiny za pravdu. Např. ohledně </w:t>
      </w:r>
      <w:r w:rsidR="00E55DEB" w:rsidRPr="004D5B01">
        <w:rPr>
          <w:sz w:val="20"/>
          <w:szCs w:val="20"/>
        </w:rPr>
        <w:t xml:space="preserve">likvidace dělnické demokracie, </w:t>
      </w:r>
      <w:r w:rsidRPr="004D5B01">
        <w:rPr>
          <w:sz w:val="20"/>
          <w:szCs w:val="20"/>
        </w:rPr>
        <w:t xml:space="preserve">zbyrokratizování revoluce </w:t>
      </w:r>
      <w:r w:rsidR="00E55DEB" w:rsidRPr="004D5B01">
        <w:rPr>
          <w:sz w:val="20"/>
          <w:szCs w:val="20"/>
        </w:rPr>
        <w:t>nebo úzce související</w:t>
      </w:r>
      <w:r w:rsidRPr="004D5B01">
        <w:rPr>
          <w:sz w:val="20"/>
          <w:szCs w:val="20"/>
        </w:rPr>
        <w:t xml:space="preserve"> </w:t>
      </w:r>
      <w:r w:rsidR="00101D36" w:rsidRPr="004D5B01">
        <w:rPr>
          <w:sz w:val="20"/>
          <w:szCs w:val="20"/>
        </w:rPr>
        <w:t xml:space="preserve">její </w:t>
      </w:r>
      <w:r w:rsidRPr="004D5B01">
        <w:rPr>
          <w:sz w:val="20"/>
          <w:szCs w:val="20"/>
        </w:rPr>
        <w:t xml:space="preserve">predikce, že ani </w:t>
      </w:r>
      <w:r w:rsidR="004446DF" w:rsidRPr="004D5B01">
        <w:rPr>
          <w:sz w:val="20"/>
          <w:szCs w:val="20"/>
        </w:rPr>
        <w:t>nedokončená revoluce není ochráněna před barbarstvím.</w:t>
      </w:r>
      <w:r w:rsidR="00E55DEB" w:rsidRPr="004D5B01">
        <w:rPr>
          <w:sz w:val="20"/>
          <w:szCs w:val="20"/>
        </w:rPr>
        <w:t xml:space="preserve"> Neochvějná demokratičnost a </w:t>
      </w:r>
      <w:r w:rsidR="00A03D41" w:rsidRPr="004D5B01">
        <w:rPr>
          <w:sz w:val="20"/>
          <w:szCs w:val="20"/>
        </w:rPr>
        <w:t xml:space="preserve">urputná </w:t>
      </w:r>
      <w:r w:rsidR="00E55DEB" w:rsidRPr="004D5B01">
        <w:rPr>
          <w:sz w:val="20"/>
          <w:szCs w:val="20"/>
        </w:rPr>
        <w:t xml:space="preserve">radikálnost Luxemburgové, která neústupně </w:t>
      </w:r>
      <w:r w:rsidR="00AF70C5" w:rsidRPr="004D5B01">
        <w:rPr>
          <w:sz w:val="20"/>
          <w:szCs w:val="20"/>
        </w:rPr>
        <w:t>vždy</w:t>
      </w:r>
      <w:r w:rsidR="00101D36" w:rsidRPr="004D5B01">
        <w:rPr>
          <w:sz w:val="20"/>
          <w:szCs w:val="20"/>
        </w:rPr>
        <w:t>cky</w:t>
      </w:r>
      <w:r w:rsidR="00AF70C5" w:rsidRPr="004D5B01">
        <w:rPr>
          <w:sz w:val="20"/>
          <w:szCs w:val="20"/>
        </w:rPr>
        <w:t xml:space="preserve"> </w:t>
      </w:r>
      <w:r w:rsidR="00E55DEB" w:rsidRPr="004D5B01">
        <w:rPr>
          <w:sz w:val="20"/>
          <w:szCs w:val="20"/>
        </w:rPr>
        <w:t xml:space="preserve">požadovala úplné odstraněním </w:t>
      </w:r>
      <w:r w:rsidR="00BC7A6D" w:rsidRPr="004D5B01">
        <w:rPr>
          <w:sz w:val="20"/>
          <w:szCs w:val="20"/>
        </w:rPr>
        <w:t xml:space="preserve">nejen </w:t>
      </w:r>
      <w:r w:rsidR="00E55DEB" w:rsidRPr="004D5B01">
        <w:rPr>
          <w:sz w:val="20"/>
          <w:szCs w:val="20"/>
        </w:rPr>
        <w:t>vykořisťování</w:t>
      </w:r>
      <w:r w:rsidR="00BC7A6D" w:rsidRPr="004D5B01">
        <w:rPr>
          <w:sz w:val="20"/>
          <w:szCs w:val="20"/>
        </w:rPr>
        <w:t xml:space="preserve">, </w:t>
      </w:r>
      <w:r w:rsidR="00F8697A" w:rsidRPr="004D5B01">
        <w:rPr>
          <w:sz w:val="20"/>
          <w:szCs w:val="20"/>
        </w:rPr>
        <w:t>nýbrž</w:t>
      </w:r>
      <w:r w:rsidR="00E55DEB" w:rsidRPr="004D5B01">
        <w:rPr>
          <w:sz w:val="20"/>
          <w:szCs w:val="20"/>
        </w:rPr>
        <w:t xml:space="preserve"> i nesvobody měly vadit nejenom kapitalistům, </w:t>
      </w:r>
      <w:r w:rsidR="00BC7A6D" w:rsidRPr="004D5B01">
        <w:rPr>
          <w:sz w:val="20"/>
          <w:szCs w:val="20"/>
        </w:rPr>
        <w:t>nýbrž</w:t>
      </w:r>
      <w:r w:rsidR="00E55DEB" w:rsidRPr="004D5B01">
        <w:rPr>
          <w:sz w:val="20"/>
          <w:szCs w:val="20"/>
        </w:rPr>
        <w:t xml:space="preserve"> i sovětským </w:t>
      </w:r>
      <w:r w:rsidR="00BC7A6D" w:rsidRPr="004D5B01">
        <w:rPr>
          <w:sz w:val="20"/>
          <w:szCs w:val="20"/>
        </w:rPr>
        <w:t>tzv. totalitářům</w:t>
      </w:r>
      <w:r w:rsidR="00E55DEB" w:rsidRPr="004D5B01">
        <w:rPr>
          <w:sz w:val="20"/>
          <w:szCs w:val="20"/>
        </w:rPr>
        <w:t>.</w:t>
      </w:r>
    </w:p>
    <w:p w:rsidR="00F52F07" w:rsidRPr="004D5B01" w:rsidRDefault="00E55DEB" w:rsidP="002826C9">
      <w:pPr>
        <w:ind w:firstLine="284"/>
        <w:jc w:val="both"/>
        <w:rPr>
          <w:sz w:val="20"/>
          <w:szCs w:val="20"/>
        </w:rPr>
      </w:pPr>
      <w:r w:rsidRPr="004D5B01">
        <w:rPr>
          <w:sz w:val="20"/>
          <w:szCs w:val="20"/>
        </w:rPr>
        <w:t xml:space="preserve">Osobnosti </w:t>
      </w:r>
      <w:r w:rsidR="007B491E" w:rsidRPr="004D5B01">
        <w:rPr>
          <w:sz w:val="20"/>
          <w:szCs w:val="20"/>
        </w:rPr>
        <w:t xml:space="preserve">ruského, </w:t>
      </w:r>
      <w:r w:rsidR="001E66A7" w:rsidRPr="004D5B01">
        <w:rPr>
          <w:sz w:val="20"/>
          <w:szCs w:val="20"/>
        </w:rPr>
        <w:t>a</w:t>
      </w:r>
      <w:r w:rsidR="007B491E" w:rsidRPr="004D5B01">
        <w:rPr>
          <w:sz w:val="20"/>
          <w:szCs w:val="20"/>
        </w:rPr>
        <w:t xml:space="preserve"> později </w:t>
      </w:r>
      <w:r w:rsidRPr="004D5B01">
        <w:rPr>
          <w:sz w:val="20"/>
          <w:szCs w:val="20"/>
        </w:rPr>
        <w:t>sovětského</w:t>
      </w:r>
      <w:r w:rsidR="001E66A7" w:rsidRPr="004D5B01">
        <w:rPr>
          <w:sz w:val="20"/>
          <w:szCs w:val="20"/>
        </w:rPr>
        <w:t>,</w:t>
      </w:r>
      <w:r w:rsidRPr="004D5B01">
        <w:rPr>
          <w:sz w:val="20"/>
          <w:szCs w:val="20"/>
        </w:rPr>
        <w:t xml:space="preserve"> vedení však </w:t>
      </w:r>
      <w:r w:rsidR="001C0B19" w:rsidRPr="004D5B01">
        <w:rPr>
          <w:sz w:val="20"/>
          <w:szCs w:val="20"/>
        </w:rPr>
        <w:t>b</w:t>
      </w:r>
      <w:r w:rsidR="00E85322" w:rsidRPr="004D5B01">
        <w:rPr>
          <w:sz w:val="20"/>
          <w:szCs w:val="20"/>
        </w:rPr>
        <w:t>ý</w:t>
      </w:r>
      <w:r w:rsidR="001C0B19" w:rsidRPr="004D5B01">
        <w:rPr>
          <w:sz w:val="20"/>
          <w:szCs w:val="20"/>
        </w:rPr>
        <w:t xml:space="preserve">vali i </w:t>
      </w:r>
      <w:r w:rsidRPr="004D5B01">
        <w:rPr>
          <w:sz w:val="20"/>
          <w:szCs w:val="20"/>
        </w:rPr>
        <w:t xml:space="preserve">mínění </w:t>
      </w:r>
      <w:r w:rsidR="001C0B19" w:rsidRPr="004D5B01">
        <w:rPr>
          <w:sz w:val="20"/>
          <w:szCs w:val="20"/>
        </w:rPr>
        <w:t xml:space="preserve">poněkud </w:t>
      </w:r>
      <w:r w:rsidRPr="004D5B01">
        <w:rPr>
          <w:sz w:val="20"/>
          <w:szCs w:val="20"/>
        </w:rPr>
        <w:t>jiného.</w:t>
      </w:r>
      <w:r w:rsidR="00D67E1F" w:rsidRPr="004D5B01">
        <w:rPr>
          <w:sz w:val="20"/>
          <w:szCs w:val="20"/>
        </w:rPr>
        <w:t xml:space="preserve"> Lenin </w:t>
      </w:r>
      <w:r w:rsidR="00A03D41" w:rsidRPr="004D5B01">
        <w:rPr>
          <w:sz w:val="20"/>
          <w:szCs w:val="20"/>
        </w:rPr>
        <w:t>i</w:t>
      </w:r>
      <w:r w:rsidR="00D67E1F" w:rsidRPr="004D5B01">
        <w:rPr>
          <w:sz w:val="20"/>
          <w:szCs w:val="20"/>
        </w:rPr>
        <w:t xml:space="preserve"> Trockij označují její pojetí marxismu za překonané a </w:t>
      </w:r>
      <w:r w:rsidR="006A7C88" w:rsidRPr="004D5B01">
        <w:rPr>
          <w:sz w:val="20"/>
          <w:szCs w:val="20"/>
        </w:rPr>
        <w:t>politicky naivní. A</w:t>
      </w:r>
      <w:r w:rsidR="00D67E1F" w:rsidRPr="004D5B01">
        <w:rPr>
          <w:sz w:val="20"/>
          <w:szCs w:val="20"/>
        </w:rPr>
        <w:t xml:space="preserve">rgumentují, že svět reálný (nikoli </w:t>
      </w:r>
      <w:r w:rsidR="00AF70C5" w:rsidRPr="004D5B01">
        <w:rPr>
          <w:sz w:val="20"/>
          <w:szCs w:val="20"/>
        </w:rPr>
        <w:t xml:space="preserve">utopicky </w:t>
      </w:r>
      <w:r w:rsidR="00D67E1F" w:rsidRPr="004D5B01">
        <w:rPr>
          <w:sz w:val="20"/>
          <w:szCs w:val="20"/>
        </w:rPr>
        <w:t>vysněný Luxemburgovou</w:t>
      </w:r>
      <w:r w:rsidR="006A7C88" w:rsidRPr="004D5B01">
        <w:rPr>
          <w:sz w:val="20"/>
          <w:szCs w:val="20"/>
        </w:rPr>
        <w:t>, která přitom naprosto neústupně nezřídka trvá i na nesprávných principech</w:t>
      </w:r>
      <w:r w:rsidR="00D67E1F" w:rsidRPr="004D5B01">
        <w:rPr>
          <w:sz w:val="20"/>
          <w:szCs w:val="20"/>
        </w:rPr>
        <w:t xml:space="preserve">) si žádá taktiku daleko tvrdší a </w:t>
      </w:r>
      <w:r w:rsidR="007B491E" w:rsidRPr="004D5B01">
        <w:rPr>
          <w:sz w:val="20"/>
          <w:szCs w:val="20"/>
        </w:rPr>
        <w:t xml:space="preserve">mnohem </w:t>
      </w:r>
      <w:r w:rsidR="00D67E1F" w:rsidRPr="004D5B01">
        <w:rPr>
          <w:sz w:val="20"/>
          <w:szCs w:val="20"/>
        </w:rPr>
        <w:t xml:space="preserve">agresivnější. </w:t>
      </w:r>
      <w:r w:rsidR="003C4603" w:rsidRPr="004D5B01">
        <w:rPr>
          <w:sz w:val="20"/>
          <w:szCs w:val="20"/>
        </w:rPr>
        <w:t>D</w:t>
      </w:r>
      <w:r w:rsidR="00D67E1F" w:rsidRPr="004D5B01">
        <w:rPr>
          <w:sz w:val="20"/>
          <w:szCs w:val="20"/>
        </w:rPr>
        <w:t xml:space="preserve">odávají, že </w:t>
      </w:r>
      <w:r w:rsidR="00AF70C5" w:rsidRPr="004D5B01">
        <w:rPr>
          <w:sz w:val="20"/>
          <w:szCs w:val="20"/>
        </w:rPr>
        <w:t xml:space="preserve">někdy </w:t>
      </w:r>
      <w:r w:rsidR="00D67E1F" w:rsidRPr="004D5B01">
        <w:rPr>
          <w:sz w:val="20"/>
          <w:szCs w:val="20"/>
        </w:rPr>
        <w:t xml:space="preserve">Luxemburgová </w:t>
      </w:r>
      <w:r w:rsidR="00AF70C5" w:rsidRPr="004D5B01">
        <w:rPr>
          <w:sz w:val="20"/>
          <w:szCs w:val="20"/>
        </w:rPr>
        <w:t xml:space="preserve">vlastně </w:t>
      </w:r>
      <w:r w:rsidR="00AF70C5" w:rsidRPr="004D5B01">
        <w:rPr>
          <w:i/>
          <w:sz w:val="20"/>
          <w:szCs w:val="20"/>
        </w:rPr>
        <w:t>„</w:t>
      </w:r>
      <w:r w:rsidR="00D67E1F" w:rsidRPr="004D5B01">
        <w:rPr>
          <w:i/>
          <w:sz w:val="20"/>
          <w:szCs w:val="20"/>
        </w:rPr>
        <w:t>ani neví, o čem mluví</w:t>
      </w:r>
      <w:r w:rsidR="00AF70C5" w:rsidRPr="004D5B01">
        <w:rPr>
          <w:i/>
          <w:sz w:val="20"/>
          <w:szCs w:val="20"/>
        </w:rPr>
        <w:t>“</w:t>
      </w:r>
      <w:r w:rsidR="00D67E1F" w:rsidRPr="004D5B01">
        <w:rPr>
          <w:sz w:val="20"/>
          <w:szCs w:val="20"/>
        </w:rPr>
        <w:t xml:space="preserve">. </w:t>
      </w:r>
      <w:r w:rsidRPr="004D5B01">
        <w:rPr>
          <w:sz w:val="20"/>
          <w:szCs w:val="20"/>
        </w:rPr>
        <w:t xml:space="preserve">J. V. Stalin </w:t>
      </w:r>
      <w:r w:rsidR="004446DF" w:rsidRPr="004D5B01">
        <w:rPr>
          <w:sz w:val="20"/>
          <w:szCs w:val="20"/>
        </w:rPr>
        <w:t xml:space="preserve">pozici </w:t>
      </w:r>
      <w:r w:rsidR="00AF70C5" w:rsidRPr="004D5B01">
        <w:rPr>
          <w:sz w:val="20"/>
          <w:szCs w:val="20"/>
        </w:rPr>
        <w:t xml:space="preserve">R. </w:t>
      </w:r>
      <w:r w:rsidRPr="004D5B01">
        <w:rPr>
          <w:sz w:val="20"/>
          <w:szCs w:val="20"/>
        </w:rPr>
        <w:t xml:space="preserve">Luxemburgové </w:t>
      </w:r>
      <w:r w:rsidR="004446DF" w:rsidRPr="004D5B01">
        <w:rPr>
          <w:sz w:val="20"/>
          <w:szCs w:val="20"/>
        </w:rPr>
        <w:t>ods</w:t>
      </w:r>
      <w:r w:rsidR="00AF70C5" w:rsidRPr="004D5B01">
        <w:rPr>
          <w:sz w:val="20"/>
          <w:szCs w:val="20"/>
        </w:rPr>
        <w:t>uzuje</w:t>
      </w:r>
      <w:r w:rsidR="004446DF" w:rsidRPr="004D5B01">
        <w:rPr>
          <w:sz w:val="20"/>
          <w:szCs w:val="20"/>
        </w:rPr>
        <w:t xml:space="preserve"> jako </w:t>
      </w:r>
      <w:r w:rsidR="004446DF" w:rsidRPr="004D5B01">
        <w:rPr>
          <w:i/>
          <w:sz w:val="20"/>
          <w:szCs w:val="20"/>
        </w:rPr>
        <w:t>„utopickou, polomenševickou, permanentně revoluční“</w:t>
      </w:r>
      <w:r w:rsidRPr="004D5B01">
        <w:rPr>
          <w:rStyle w:val="Znakapoznpodarou"/>
          <w:sz w:val="20"/>
          <w:szCs w:val="20"/>
        </w:rPr>
        <w:footnoteReference w:id="124"/>
      </w:r>
      <w:r w:rsidR="004446DF" w:rsidRPr="004D5B01">
        <w:rPr>
          <w:sz w:val="20"/>
          <w:szCs w:val="20"/>
        </w:rPr>
        <w:t xml:space="preserve"> a tento názor </w:t>
      </w:r>
      <w:r w:rsidR="000D5B03" w:rsidRPr="004D5B01">
        <w:rPr>
          <w:sz w:val="20"/>
          <w:szCs w:val="20"/>
        </w:rPr>
        <w:t xml:space="preserve">též </w:t>
      </w:r>
      <w:r w:rsidR="004446DF" w:rsidRPr="004D5B01">
        <w:rPr>
          <w:sz w:val="20"/>
          <w:szCs w:val="20"/>
        </w:rPr>
        <w:t xml:space="preserve">platil </w:t>
      </w:r>
      <w:r w:rsidR="000D5B03" w:rsidRPr="004D5B01">
        <w:rPr>
          <w:sz w:val="20"/>
          <w:szCs w:val="20"/>
        </w:rPr>
        <w:t>j</w:t>
      </w:r>
      <w:r w:rsidR="004446DF" w:rsidRPr="004D5B01">
        <w:rPr>
          <w:sz w:val="20"/>
          <w:szCs w:val="20"/>
        </w:rPr>
        <w:t>ako oficiální mínění celého promoskevského komunistického tábora.</w:t>
      </w:r>
    </w:p>
    <w:p w:rsidR="00E55DEB" w:rsidRDefault="00414684" w:rsidP="002826C9">
      <w:pPr>
        <w:ind w:firstLine="284"/>
        <w:jc w:val="both"/>
        <w:rPr>
          <w:sz w:val="20"/>
          <w:szCs w:val="20"/>
        </w:rPr>
      </w:pPr>
      <w:r w:rsidRPr="004D5B01">
        <w:rPr>
          <w:sz w:val="20"/>
          <w:szCs w:val="20"/>
        </w:rPr>
        <w:t>Opakované k</w:t>
      </w:r>
      <w:r w:rsidR="00E55DEB" w:rsidRPr="004D5B01">
        <w:rPr>
          <w:sz w:val="20"/>
          <w:szCs w:val="20"/>
        </w:rPr>
        <w:t xml:space="preserve">ritiky se týkají </w:t>
      </w:r>
      <w:r w:rsidR="001C0B19" w:rsidRPr="004D5B01">
        <w:rPr>
          <w:sz w:val="20"/>
          <w:szCs w:val="20"/>
        </w:rPr>
        <w:t xml:space="preserve">jejího </w:t>
      </w:r>
      <w:r w:rsidR="007B491E" w:rsidRPr="004D5B01">
        <w:rPr>
          <w:sz w:val="20"/>
          <w:szCs w:val="20"/>
        </w:rPr>
        <w:t>umíněného o</w:t>
      </w:r>
      <w:r w:rsidR="00E55DEB" w:rsidRPr="004D5B01">
        <w:rPr>
          <w:sz w:val="20"/>
          <w:szCs w:val="20"/>
        </w:rPr>
        <w:t xml:space="preserve">dmítání práva národů na sebeurčení, </w:t>
      </w:r>
      <w:r w:rsidR="00324374" w:rsidRPr="004D5B01">
        <w:rPr>
          <w:sz w:val="20"/>
          <w:szCs w:val="20"/>
        </w:rPr>
        <w:t xml:space="preserve">včetně teze, že </w:t>
      </w:r>
      <w:r w:rsidR="00A36CE1" w:rsidRPr="004D5B01">
        <w:rPr>
          <w:sz w:val="20"/>
          <w:szCs w:val="20"/>
        </w:rPr>
        <w:t xml:space="preserve">obranné </w:t>
      </w:r>
      <w:r w:rsidR="00324374" w:rsidRPr="004D5B01">
        <w:rPr>
          <w:sz w:val="20"/>
          <w:szCs w:val="20"/>
        </w:rPr>
        <w:t>národní války jsou za kapitalismu nemožné</w:t>
      </w:r>
      <w:r w:rsidR="00CB0FE6" w:rsidRPr="004D5B01">
        <w:rPr>
          <w:sz w:val="20"/>
          <w:szCs w:val="20"/>
        </w:rPr>
        <w:t>.</w:t>
      </w:r>
      <w:r w:rsidR="00324374" w:rsidRPr="004D5B01">
        <w:rPr>
          <w:rStyle w:val="Znakapoznpodarou"/>
          <w:sz w:val="20"/>
          <w:szCs w:val="20"/>
        </w:rPr>
        <w:footnoteReference w:id="125"/>
      </w:r>
      <w:r w:rsidR="00324374" w:rsidRPr="004D5B01">
        <w:rPr>
          <w:sz w:val="20"/>
          <w:szCs w:val="20"/>
        </w:rPr>
        <w:t xml:space="preserve"> </w:t>
      </w:r>
      <w:r w:rsidR="00CB0FE6" w:rsidRPr="004D5B01">
        <w:rPr>
          <w:sz w:val="20"/>
          <w:szCs w:val="20"/>
        </w:rPr>
        <w:t>D</w:t>
      </w:r>
      <w:r w:rsidR="00324374" w:rsidRPr="004D5B01">
        <w:rPr>
          <w:sz w:val="20"/>
          <w:szCs w:val="20"/>
        </w:rPr>
        <w:t xml:space="preserve">ále </w:t>
      </w:r>
      <w:r w:rsidR="00E55DEB" w:rsidRPr="004D5B01">
        <w:rPr>
          <w:sz w:val="20"/>
          <w:szCs w:val="20"/>
        </w:rPr>
        <w:t>pojetí imperialismu (coby politiky boje kapitalistických zemí za získání zbytků světového nekapitalistického prostředí),</w:t>
      </w:r>
      <w:r w:rsidR="00AF70C5" w:rsidRPr="004D5B01">
        <w:rPr>
          <w:sz w:val="20"/>
          <w:szCs w:val="20"/>
        </w:rPr>
        <w:t xml:space="preserve"> dalších ekonomických vývodů a </w:t>
      </w:r>
      <w:r w:rsidR="00907BB8" w:rsidRPr="004D5B01">
        <w:rPr>
          <w:sz w:val="20"/>
          <w:szCs w:val="20"/>
        </w:rPr>
        <w:t xml:space="preserve">souvisejících </w:t>
      </w:r>
      <w:r w:rsidR="00AF70C5" w:rsidRPr="004D5B01">
        <w:rPr>
          <w:sz w:val="20"/>
          <w:szCs w:val="20"/>
        </w:rPr>
        <w:t xml:space="preserve">predikcí </w:t>
      </w:r>
      <w:r w:rsidR="00F52F07" w:rsidRPr="004D5B01">
        <w:rPr>
          <w:sz w:val="20"/>
          <w:szCs w:val="20"/>
        </w:rPr>
        <w:t>nebo</w:t>
      </w:r>
      <w:r w:rsidR="00AF70C5" w:rsidRPr="004D5B01">
        <w:rPr>
          <w:sz w:val="20"/>
          <w:szCs w:val="20"/>
        </w:rPr>
        <w:t xml:space="preserve"> </w:t>
      </w:r>
      <w:r w:rsidR="00E55DEB" w:rsidRPr="004D5B01">
        <w:rPr>
          <w:sz w:val="20"/>
          <w:szCs w:val="20"/>
        </w:rPr>
        <w:t>nedoceňování revoluční úlohy rolnictva</w:t>
      </w:r>
      <w:r w:rsidR="00AF70C5" w:rsidRPr="004D5B01">
        <w:rPr>
          <w:sz w:val="20"/>
          <w:szCs w:val="20"/>
        </w:rPr>
        <w:t>.</w:t>
      </w:r>
      <w:r w:rsidR="00911088" w:rsidRPr="004D5B01">
        <w:rPr>
          <w:rStyle w:val="Znakapoznpodarou"/>
          <w:sz w:val="20"/>
          <w:szCs w:val="20"/>
        </w:rPr>
        <w:footnoteReference w:id="126"/>
      </w:r>
      <w:r w:rsidR="00AF70C5" w:rsidRPr="004D5B01">
        <w:rPr>
          <w:sz w:val="20"/>
          <w:szCs w:val="20"/>
        </w:rPr>
        <w:t xml:space="preserve"> </w:t>
      </w:r>
      <w:r w:rsidR="001C0B19" w:rsidRPr="004D5B01">
        <w:rPr>
          <w:sz w:val="20"/>
          <w:szCs w:val="20"/>
        </w:rPr>
        <w:t>Tak</w:t>
      </w:r>
      <w:r w:rsidR="00907BB8" w:rsidRPr="004D5B01">
        <w:rPr>
          <w:sz w:val="20"/>
          <w:szCs w:val="20"/>
        </w:rPr>
        <w:t>též</w:t>
      </w:r>
      <w:r w:rsidR="001C0B19" w:rsidRPr="004D5B01">
        <w:rPr>
          <w:sz w:val="20"/>
          <w:szCs w:val="20"/>
        </w:rPr>
        <w:t xml:space="preserve"> i </w:t>
      </w:r>
      <w:r w:rsidR="00E55DEB" w:rsidRPr="004D5B01">
        <w:rPr>
          <w:sz w:val="20"/>
          <w:szCs w:val="20"/>
        </w:rPr>
        <w:t>toho, že při teoretizování mnohdy příliš podléhala potřebám politické praxe. Údajné omyly</w:t>
      </w:r>
      <w:r w:rsidR="003C4603" w:rsidRPr="004D5B01">
        <w:rPr>
          <w:sz w:val="20"/>
          <w:szCs w:val="20"/>
        </w:rPr>
        <w:t>, a to nejen</w:t>
      </w:r>
      <w:r w:rsidR="001C0B19" w:rsidRPr="004D5B01">
        <w:rPr>
          <w:sz w:val="20"/>
          <w:szCs w:val="20"/>
        </w:rPr>
        <w:t>om</w:t>
      </w:r>
      <w:r w:rsidR="00F52F07" w:rsidRPr="004D5B01">
        <w:rPr>
          <w:sz w:val="20"/>
          <w:szCs w:val="20"/>
        </w:rPr>
        <w:t xml:space="preserve"> </w:t>
      </w:r>
      <w:r w:rsidR="003C4603" w:rsidRPr="004D5B01">
        <w:rPr>
          <w:sz w:val="20"/>
          <w:szCs w:val="20"/>
        </w:rPr>
        <w:t>j</w:t>
      </w:r>
      <w:r w:rsidR="00F52F07" w:rsidRPr="004D5B01">
        <w:rPr>
          <w:sz w:val="20"/>
          <w:szCs w:val="20"/>
        </w:rPr>
        <w:t>ejí</w:t>
      </w:r>
      <w:r w:rsidR="003C4603" w:rsidRPr="004D5B01">
        <w:rPr>
          <w:sz w:val="20"/>
          <w:szCs w:val="20"/>
        </w:rPr>
        <w:t xml:space="preserve">, </w:t>
      </w:r>
      <w:r w:rsidR="00E55DEB" w:rsidRPr="004D5B01">
        <w:rPr>
          <w:sz w:val="20"/>
          <w:szCs w:val="20"/>
        </w:rPr>
        <w:t xml:space="preserve">byly </w:t>
      </w:r>
      <w:r w:rsidR="00F52F07" w:rsidRPr="004D5B01">
        <w:rPr>
          <w:sz w:val="20"/>
          <w:szCs w:val="20"/>
        </w:rPr>
        <w:t xml:space="preserve">hanlivě </w:t>
      </w:r>
      <w:r w:rsidR="00E55DEB" w:rsidRPr="004D5B01">
        <w:rPr>
          <w:sz w:val="20"/>
          <w:szCs w:val="20"/>
        </w:rPr>
        <w:t>označovány jako luxemburgismus.</w:t>
      </w:r>
      <w:r w:rsidR="008568E0" w:rsidRPr="004D5B01">
        <w:rPr>
          <w:rStyle w:val="Znakapoznpodarou"/>
          <w:sz w:val="20"/>
          <w:szCs w:val="20"/>
        </w:rPr>
        <w:footnoteReference w:id="127"/>
      </w:r>
      <w:r w:rsidR="00E55DEB" w:rsidRPr="004D5B01">
        <w:rPr>
          <w:sz w:val="20"/>
          <w:szCs w:val="20"/>
        </w:rPr>
        <w:t xml:space="preserve"> </w:t>
      </w:r>
      <w:r w:rsidR="00907BB8" w:rsidRPr="004D5B01">
        <w:rPr>
          <w:sz w:val="20"/>
          <w:szCs w:val="20"/>
        </w:rPr>
        <w:lastRenderedPageBreak/>
        <w:t>Ovšem v</w:t>
      </w:r>
      <w:r w:rsidR="00E55DEB" w:rsidRPr="004D5B01">
        <w:rPr>
          <w:sz w:val="20"/>
          <w:szCs w:val="20"/>
        </w:rPr>
        <w:t xml:space="preserve">četně hodnocení, že v závěru života Luxemburgová </w:t>
      </w:r>
      <w:r w:rsidR="001C0B19" w:rsidRPr="004D5B01">
        <w:rPr>
          <w:sz w:val="20"/>
          <w:szCs w:val="20"/>
        </w:rPr>
        <w:t xml:space="preserve">především </w:t>
      </w:r>
      <w:r w:rsidR="00E55DEB" w:rsidRPr="004D5B01">
        <w:rPr>
          <w:sz w:val="20"/>
          <w:szCs w:val="20"/>
        </w:rPr>
        <w:t xml:space="preserve">organizováním revoluční strany proti luxemburgismu </w:t>
      </w:r>
      <w:r w:rsidR="00907BB8" w:rsidRPr="004D5B01">
        <w:rPr>
          <w:sz w:val="20"/>
          <w:szCs w:val="20"/>
        </w:rPr>
        <w:t xml:space="preserve">sama </w:t>
      </w:r>
      <w:r w:rsidR="00E55DEB" w:rsidRPr="004D5B01">
        <w:rPr>
          <w:sz w:val="20"/>
          <w:szCs w:val="20"/>
        </w:rPr>
        <w:t>bojovala.</w:t>
      </w:r>
      <w:r w:rsidR="001C0B19" w:rsidRPr="004D5B01">
        <w:rPr>
          <w:rStyle w:val="Znakapoznpodarou"/>
          <w:sz w:val="20"/>
          <w:szCs w:val="20"/>
        </w:rPr>
        <w:footnoteReference w:id="128"/>
      </w:r>
      <w:r w:rsidR="00F52F07" w:rsidRPr="004D5B01">
        <w:rPr>
          <w:sz w:val="20"/>
          <w:szCs w:val="20"/>
        </w:rPr>
        <w:t xml:space="preserve"> Někte</w:t>
      </w:r>
      <w:r w:rsidR="00BB3410" w:rsidRPr="004D5B01">
        <w:rPr>
          <w:sz w:val="20"/>
          <w:szCs w:val="20"/>
        </w:rPr>
        <w:t>ré hlasy</w:t>
      </w:r>
      <w:r w:rsidR="00F52F07" w:rsidRPr="004D5B01">
        <w:rPr>
          <w:sz w:val="20"/>
          <w:szCs w:val="20"/>
        </w:rPr>
        <w:t xml:space="preserve"> poznamenávají, že </w:t>
      </w:r>
      <w:r w:rsidR="00B1184E" w:rsidRPr="004D5B01">
        <w:rPr>
          <w:sz w:val="20"/>
          <w:szCs w:val="20"/>
        </w:rPr>
        <w:t xml:space="preserve">(i) </w:t>
      </w:r>
      <w:r w:rsidR="00F52F07" w:rsidRPr="004D5B01">
        <w:rPr>
          <w:sz w:val="20"/>
          <w:szCs w:val="20"/>
        </w:rPr>
        <w:t>v </w:t>
      </w:r>
      <w:r w:rsidR="00F52F07" w:rsidRPr="004D5B01">
        <w:rPr>
          <w:i/>
          <w:sz w:val="20"/>
          <w:szCs w:val="20"/>
        </w:rPr>
        <w:t>„kauze luxemburgismu“</w:t>
      </w:r>
      <w:r w:rsidR="00F52F07" w:rsidRPr="004D5B01">
        <w:rPr>
          <w:sz w:val="20"/>
          <w:szCs w:val="20"/>
        </w:rPr>
        <w:t xml:space="preserve"> byla R. Luxemburgová spíše </w:t>
      </w:r>
      <w:r w:rsidR="00B1184E" w:rsidRPr="004D5B01">
        <w:rPr>
          <w:sz w:val="20"/>
          <w:szCs w:val="20"/>
        </w:rPr>
        <w:t xml:space="preserve">zase </w:t>
      </w:r>
      <w:r w:rsidR="00F52F07" w:rsidRPr="004D5B01">
        <w:rPr>
          <w:sz w:val="20"/>
          <w:szCs w:val="20"/>
        </w:rPr>
        <w:t>oběť.</w:t>
      </w:r>
      <w:r w:rsidR="00F52F07" w:rsidRPr="004D5B01">
        <w:rPr>
          <w:rStyle w:val="Znakapoznpodarou"/>
          <w:sz w:val="20"/>
          <w:szCs w:val="20"/>
        </w:rPr>
        <w:footnoteReference w:id="129"/>
      </w:r>
      <w:r w:rsidR="00F52F07" w:rsidRPr="004D5B01">
        <w:rPr>
          <w:sz w:val="20"/>
          <w:szCs w:val="20"/>
        </w:rPr>
        <w:t xml:space="preserve">  </w:t>
      </w:r>
    </w:p>
    <w:p w:rsidR="00705284" w:rsidRDefault="00705284" w:rsidP="002826C9">
      <w:pPr>
        <w:ind w:firstLine="284"/>
        <w:jc w:val="both"/>
        <w:rPr>
          <w:sz w:val="20"/>
          <w:szCs w:val="20"/>
        </w:rPr>
      </w:pPr>
    </w:p>
    <w:p w:rsidR="00705284" w:rsidRPr="00705284" w:rsidRDefault="00705284" w:rsidP="004A2666">
      <w:pPr>
        <w:pStyle w:val="Nadpis2"/>
        <w:spacing w:before="0" w:beforeAutospacing="0" w:after="0" w:afterAutospacing="0"/>
        <w:ind w:firstLine="284"/>
        <w:rPr>
          <w:sz w:val="28"/>
          <w:szCs w:val="28"/>
        </w:rPr>
      </w:pPr>
      <w:bookmarkStart w:id="17" w:name="_Toc527968942"/>
      <w:bookmarkStart w:id="18" w:name="_Toc528225291"/>
      <w:r>
        <w:rPr>
          <w:sz w:val="28"/>
          <w:szCs w:val="28"/>
        </w:rPr>
        <w:t xml:space="preserve">3. </w:t>
      </w:r>
      <w:r w:rsidRPr="00705284">
        <w:rPr>
          <w:sz w:val="28"/>
          <w:szCs w:val="28"/>
        </w:rPr>
        <w:t>Problémy akumulace kapitálu a imperialismus</w:t>
      </w:r>
      <w:bookmarkEnd w:id="17"/>
      <w:r w:rsidRPr="00705284">
        <w:rPr>
          <w:sz w:val="28"/>
          <w:szCs w:val="28"/>
        </w:rPr>
        <w:t xml:space="preserve"> </w:t>
      </w:r>
      <w:bookmarkStart w:id="19" w:name="_Toc527968943"/>
      <w:r w:rsidRPr="00705284">
        <w:rPr>
          <w:sz w:val="28"/>
          <w:szCs w:val="28"/>
        </w:rPr>
        <w:t>podle R. Luxemburgové</w:t>
      </w:r>
      <w:bookmarkEnd w:id="18"/>
      <w:bookmarkEnd w:id="19"/>
      <w:r w:rsidRPr="00705284">
        <w:rPr>
          <w:sz w:val="28"/>
          <w:szCs w:val="28"/>
        </w:rPr>
        <w:t xml:space="preserve">     </w:t>
      </w:r>
    </w:p>
    <w:p w:rsidR="00705284" w:rsidRPr="004D5B01" w:rsidRDefault="00705284" w:rsidP="002826C9">
      <w:pPr>
        <w:ind w:firstLine="284"/>
        <w:jc w:val="both"/>
        <w:rPr>
          <w:sz w:val="20"/>
          <w:szCs w:val="20"/>
        </w:rPr>
      </w:pPr>
    </w:p>
    <w:p w:rsidR="003866D4" w:rsidRPr="004D5B01" w:rsidRDefault="003866D4" w:rsidP="002826C9">
      <w:pPr>
        <w:ind w:firstLine="284"/>
        <w:jc w:val="both"/>
        <w:rPr>
          <w:sz w:val="20"/>
          <w:szCs w:val="20"/>
        </w:rPr>
      </w:pPr>
      <w:r w:rsidRPr="004D5B01">
        <w:rPr>
          <w:sz w:val="20"/>
          <w:szCs w:val="20"/>
        </w:rPr>
        <w:t xml:space="preserve">R. </w:t>
      </w:r>
      <w:r w:rsidR="006303AF" w:rsidRPr="004D5B01">
        <w:rPr>
          <w:sz w:val="20"/>
          <w:szCs w:val="20"/>
        </w:rPr>
        <w:t xml:space="preserve">Luxemburgová náleží k marxistickým ekonomům, kteří významnými podněty přispěly k rozvoji ekonomického myšlení, </w:t>
      </w:r>
      <w:r w:rsidRPr="004D5B01">
        <w:rPr>
          <w:sz w:val="20"/>
          <w:szCs w:val="20"/>
        </w:rPr>
        <w:t xml:space="preserve">a to </w:t>
      </w:r>
      <w:r w:rsidR="006303AF" w:rsidRPr="004D5B01">
        <w:rPr>
          <w:sz w:val="20"/>
          <w:szCs w:val="20"/>
        </w:rPr>
        <w:t>nejen</w:t>
      </w:r>
      <w:r w:rsidRPr="004D5B01">
        <w:rPr>
          <w:sz w:val="20"/>
          <w:szCs w:val="20"/>
        </w:rPr>
        <w:t>om</w:t>
      </w:r>
      <w:r w:rsidR="006303AF" w:rsidRPr="004D5B01">
        <w:rPr>
          <w:sz w:val="20"/>
          <w:szCs w:val="20"/>
        </w:rPr>
        <w:t xml:space="preserve"> marxistického. </w:t>
      </w:r>
      <w:r w:rsidRPr="004D5B01">
        <w:rPr>
          <w:sz w:val="20"/>
          <w:szCs w:val="20"/>
        </w:rPr>
        <w:t>Kritické o</w:t>
      </w:r>
      <w:r w:rsidR="006303AF" w:rsidRPr="004D5B01">
        <w:rPr>
          <w:sz w:val="20"/>
          <w:szCs w:val="20"/>
        </w:rPr>
        <w:t>tázky</w:t>
      </w:r>
      <w:r w:rsidR="004754DE" w:rsidRPr="004D5B01">
        <w:rPr>
          <w:sz w:val="20"/>
          <w:szCs w:val="20"/>
        </w:rPr>
        <w:t>,</w:t>
      </w:r>
      <w:r w:rsidR="006303AF" w:rsidRPr="004D5B01">
        <w:rPr>
          <w:sz w:val="20"/>
          <w:szCs w:val="20"/>
        </w:rPr>
        <w:t xml:space="preserve"> nastolené Luxemburgov</w:t>
      </w:r>
      <w:r w:rsidR="004754DE" w:rsidRPr="004D5B01">
        <w:rPr>
          <w:sz w:val="20"/>
          <w:szCs w:val="20"/>
        </w:rPr>
        <w:t>ou</w:t>
      </w:r>
      <w:r w:rsidR="006303AF" w:rsidRPr="004D5B01">
        <w:rPr>
          <w:sz w:val="20"/>
          <w:szCs w:val="20"/>
        </w:rPr>
        <w:t xml:space="preserve"> – zejména v souvislosti s</w:t>
      </w:r>
      <w:r w:rsidRPr="004D5B01">
        <w:rPr>
          <w:sz w:val="20"/>
          <w:szCs w:val="20"/>
        </w:rPr>
        <w:t xml:space="preserve"> její </w:t>
      </w:r>
      <w:r w:rsidR="006303AF" w:rsidRPr="004D5B01">
        <w:rPr>
          <w:sz w:val="20"/>
          <w:szCs w:val="20"/>
        </w:rPr>
        <w:t>teorií akumulace</w:t>
      </w:r>
      <w:r w:rsidR="00C637D7" w:rsidRPr="004D5B01">
        <w:rPr>
          <w:rStyle w:val="Znakapoznpodarou"/>
          <w:sz w:val="20"/>
          <w:szCs w:val="20"/>
        </w:rPr>
        <w:footnoteReference w:id="130"/>
      </w:r>
      <w:r w:rsidR="006303AF" w:rsidRPr="004D5B01">
        <w:rPr>
          <w:sz w:val="20"/>
          <w:szCs w:val="20"/>
        </w:rPr>
        <w:t xml:space="preserve"> – se vrace</w:t>
      </w:r>
      <w:r w:rsidR="005B59EB" w:rsidRPr="004D5B01">
        <w:rPr>
          <w:sz w:val="20"/>
          <w:szCs w:val="20"/>
        </w:rPr>
        <w:t>jí</w:t>
      </w:r>
      <w:r w:rsidR="006303AF" w:rsidRPr="004D5B01">
        <w:rPr>
          <w:sz w:val="20"/>
          <w:szCs w:val="20"/>
        </w:rPr>
        <w:t xml:space="preserve"> v </w:t>
      </w:r>
      <w:r w:rsidR="00DF13D5" w:rsidRPr="004D5B01">
        <w:rPr>
          <w:sz w:val="20"/>
          <w:szCs w:val="20"/>
        </w:rPr>
        <w:t>díle</w:t>
      </w:r>
      <w:r w:rsidR="006303AF" w:rsidRPr="004D5B01">
        <w:rPr>
          <w:sz w:val="20"/>
          <w:szCs w:val="20"/>
        </w:rPr>
        <w:t xml:space="preserve"> M. Kaleckého, J. V. Robinsonové </w:t>
      </w:r>
      <w:r w:rsidR="005B59EB" w:rsidRPr="004D5B01">
        <w:rPr>
          <w:sz w:val="20"/>
          <w:szCs w:val="20"/>
        </w:rPr>
        <w:t>(a částečně i J. M. Keynese).</w:t>
      </w:r>
      <w:r w:rsidRPr="004D5B01">
        <w:rPr>
          <w:sz w:val="20"/>
          <w:szCs w:val="20"/>
        </w:rPr>
        <w:t xml:space="preserve"> Některé otázky přitom na aktuálnosti neutratily dodnes a jsou stále předmětem různých interpretací. </w:t>
      </w:r>
      <w:r w:rsidR="004754DE" w:rsidRPr="004D5B01">
        <w:rPr>
          <w:sz w:val="20"/>
          <w:szCs w:val="20"/>
        </w:rPr>
        <w:t xml:space="preserve">S odstupem času </w:t>
      </w:r>
      <w:r w:rsidRPr="004D5B01">
        <w:rPr>
          <w:sz w:val="20"/>
          <w:szCs w:val="20"/>
        </w:rPr>
        <w:t>bývá konstatováno</w:t>
      </w:r>
      <w:r w:rsidR="004754DE" w:rsidRPr="004D5B01">
        <w:rPr>
          <w:sz w:val="20"/>
          <w:szCs w:val="20"/>
        </w:rPr>
        <w:t xml:space="preserve">, že zásluhou právě </w:t>
      </w:r>
      <w:r w:rsidR="00DF13D5" w:rsidRPr="004D5B01">
        <w:rPr>
          <w:sz w:val="20"/>
          <w:szCs w:val="20"/>
        </w:rPr>
        <w:t>prací</w:t>
      </w:r>
      <w:r w:rsidR="004754DE" w:rsidRPr="004D5B01">
        <w:rPr>
          <w:sz w:val="20"/>
          <w:szCs w:val="20"/>
        </w:rPr>
        <w:t xml:space="preserve"> R. Luxemburgové – přes její omyly – postupně i marxist</w:t>
      </w:r>
      <w:r w:rsidR="00553827" w:rsidRPr="004D5B01">
        <w:rPr>
          <w:sz w:val="20"/>
          <w:szCs w:val="20"/>
        </w:rPr>
        <w:t>é</w:t>
      </w:r>
      <w:r w:rsidR="004754DE" w:rsidRPr="004D5B01">
        <w:rPr>
          <w:sz w:val="20"/>
          <w:szCs w:val="20"/>
        </w:rPr>
        <w:t xml:space="preserve"> akceptují ideu nedostatečné poptávky, typickou </w:t>
      </w:r>
      <w:r w:rsidRPr="004D5B01">
        <w:rPr>
          <w:sz w:val="20"/>
          <w:szCs w:val="20"/>
        </w:rPr>
        <w:t xml:space="preserve">a ústřední </w:t>
      </w:r>
      <w:r w:rsidR="004754DE" w:rsidRPr="004D5B01">
        <w:rPr>
          <w:sz w:val="20"/>
          <w:szCs w:val="20"/>
        </w:rPr>
        <w:t>pro keynesovství.</w:t>
      </w:r>
      <w:r w:rsidR="004754DE" w:rsidRPr="004D5B01">
        <w:rPr>
          <w:rStyle w:val="Znakapoznpodarou"/>
          <w:sz w:val="20"/>
          <w:szCs w:val="20"/>
        </w:rPr>
        <w:footnoteReference w:id="131"/>
      </w:r>
    </w:p>
    <w:p w:rsidR="00644B11" w:rsidRPr="004D5B01" w:rsidRDefault="00D71493" w:rsidP="002826C9">
      <w:pPr>
        <w:ind w:firstLine="284"/>
        <w:jc w:val="both"/>
        <w:rPr>
          <w:sz w:val="20"/>
          <w:szCs w:val="20"/>
        </w:rPr>
      </w:pPr>
      <w:r w:rsidRPr="004D5B01">
        <w:rPr>
          <w:sz w:val="20"/>
          <w:szCs w:val="20"/>
        </w:rPr>
        <w:t xml:space="preserve">V základních východiscích svých úvah ohledně akumulace kapitálu přitom R. Luxemburgová nebyla historicky zcela osamocena, kdy je níže </w:t>
      </w:r>
      <w:r w:rsidR="00DF13D5" w:rsidRPr="004D5B01">
        <w:rPr>
          <w:sz w:val="20"/>
          <w:szCs w:val="20"/>
        </w:rPr>
        <w:t>uváděna</w:t>
      </w:r>
      <w:r w:rsidRPr="004D5B01">
        <w:rPr>
          <w:sz w:val="20"/>
          <w:szCs w:val="20"/>
        </w:rPr>
        <w:t xml:space="preserve"> </w:t>
      </w:r>
      <w:r w:rsidR="009D1C48" w:rsidRPr="004D5B01">
        <w:rPr>
          <w:sz w:val="20"/>
          <w:szCs w:val="20"/>
        </w:rPr>
        <w:t>plejáda</w:t>
      </w:r>
      <w:r w:rsidRPr="004D5B01">
        <w:rPr>
          <w:sz w:val="20"/>
          <w:szCs w:val="20"/>
        </w:rPr>
        <w:t xml:space="preserve"> </w:t>
      </w:r>
      <w:r w:rsidR="00467C2B" w:rsidRPr="004D5B01">
        <w:rPr>
          <w:sz w:val="20"/>
          <w:szCs w:val="20"/>
        </w:rPr>
        <w:t xml:space="preserve">různorodých </w:t>
      </w:r>
      <w:r w:rsidRPr="004D5B01">
        <w:rPr>
          <w:sz w:val="20"/>
          <w:szCs w:val="20"/>
        </w:rPr>
        <w:t xml:space="preserve">autorů stavících na obdobných teoretických východiscích. </w:t>
      </w:r>
      <w:r w:rsidR="00467C2B" w:rsidRPr="004D5B01">
        <w:rPr>
          <w:sz w:val="20"/>
          <w:szCs w:val="20"/>
        </w:rPr>
        <w:t>Což posiluje tvrzení, že</w:t>
      </w:r>
      <w:r w:rsidRPr="004D5B01">
        <w:rPr>
          <w:sz w:val="20"/>
          <w:szCs w:val="20"/>
        </w:rPr>
        <w:t xml:space="preserve"> </w:t>
      </w:r>
      <w:r w:rsidR="00467C2B" w:rsidRPr="004D5B01">
        <w:rPr>
          <w:sz w:val="20"/>
          <w:szCs w:val="20"/>
        </w:rPr>
        <w:t xml:space="preserve">koncepce akumulace, podaná především in (Luxemburgová, 1913a), </w:t>
      </w:r>
      <w:r w:rsidR="00467C2B" w:rsidRPr="004D5B01">
        <w:rPr>
          <w:i/>
          <w:sz w:val="20"/>
          <w:szCs w:val="20"/>
        </w:rPr>
        <w:t>„reaguje na skutečný problém“</w:t>
      </w:r>
      <w:r w:rsidR="00467C2B" w:rsidRPr="004D5B01">
        <w:rPr>
          <w:sz w:val="20"/>
          <w:szCs w:val="20"/>
        </w:rPr>
        <w:t xml:space="preserve"> – </w:t>
      </w:r>
      <w:r w:rsidR="00467C2B" w:rsidRPr="004D5B01">
        <w:rPr>
          <w:i/>
          <w:sz w:val="20"/>
          <w:szCs w:val="20"/>
        </w:rPr>
        <w:t>„…</w:t>
      </w:r>
      <w:r w:rsidR="007F1566" w:rsidRPr="004D5B01">
        <w:rPr>
          <w:i/>
          <w:sz w:val="20"/>
          <w:szCs w:val="20"/>
        </w:rPr>
        <w:t xml:space="preserve"> </w:t>
      </w:r>
      <w:r w:rsidR="00467C2B" w:rsidRPr="004D5B01">
        <w:rPr>
          <w:i/>
          <w:sz w:val="20"/>
          <w:szCs w:val="20"/>
        </w:rPr>
        <w:t>jakkoli, je ve své logické struktuře a argumentaci chybná“</w:t>
      </w:r>
      <w:r w:rsidR="00467C2B" w:rsidRPr="004D5B01">
        <w:rPr>
          <w:sz w:val="20"/>
          <w:szCs w:val="20"/>
        </w:rPr>
        <w:t xml:space="preserve"> (Janiš, 1967, s. 53-54). </w:t>
      </w:r>
      <w:r w:rsidR="003866D4" w:rsidRPr="004D5B01">
        <w:rPr>
          <w:sz w:val="20"/>
          <w:szCs w:val="20"/>
        </w:rPr>
        <w:t xml:space="preserve">Připomínána bývá prudká diskuze, kterou na prahu Velké války vyvolává právě </w:t>
      </w:r>
      <w:r w:rsidR="00DF13D5" w:rsidRPr="004D5B01">
        <w:rPr>
          <w:sz w:val="20"/>
          <w:szCs w:val="20"/>
        </w:rPr>
        <w:t xml:space="preserve">R. </w:t>
      </w:r>
      <w:r w:rsidR="003866D4" w:rsidRPr="004D5B01">
        <w:rPr>
          <w:sz w:val="20"/>
          <w:szCs w:val="20"/>
        </w:rPr>
        <w:t>Luxemburgová. Diskuze, kter</w:t>
      </w:r>
      <w:r w:rsidR="00C4479E" w:rsidRPr="004D5B01">
        <w:rPr>
          <w:sz w:val="20"/>
          <w:szCs w:val="20"/>
        </w:rPr>
        <w:t>á</w:t>
      </w:r>
      <w:r w:rsidR="003866D4" w:rsidRPr="004D5B01">
        <w:rPr>
          <w:sz w:val="20"/>
          <w:szCs w:val="20"/>
        </w:rPr>
        <w:t xml:space="preserve"> dobově nenechává chladnou většinu teoretiků sociální demokracie. </w:t>
      </w:r>
      <w:r w:rsidR="007E7073" w:rsidRPr="004D5B01">
        <w:rPr>
          <w:sz w:val="20"/>
          <w:szCs w:val="20"/>
        </w:rPr>
        <w:t xml:space="preserve">J. Janiš k této diskuzi ovšem trefně poznamenává, že je </w:t>
      </w:r>
      <w:r w:rsidR="007E7073" w:rsidRPr="004D5B01">
        <w:rPr>
          <w:i/>
          <w:sz w:val="20"/>
          <w:szCs w:val="20"/>
        </w:rPr>
        <w:t>„zarážející, jak málo porozumění měli účastníci diskuze pro reálné ekonomické procesy, jak mnoho energie věnovali soudům o tom, zda ten či onen pojem odpovídá významu, který mu dal Marx“</w:t>
      </w:r>
      <w:r w:rsidR="007E7073" w:rsidRPr="004D5B01">
        <w:rPr>
          <w:sz w:val="20"/>
          <w:szCs w:val="20"/>
        </w:rPr>
        <w:t xml:space="preserve"> (Janiš, 1967, s. 65). Diskuze byla plná </w:t>
      </w:r>
      <w:r w:rsidR="007D4EB8" w:rsidRPr="004D5B01">
        <w:rPr>
          <w:sz w:val="20"/>
          <w:szCs w:val="20"/>
        </w:rPr>
        <w:t xml:space="preserve">silných slov, </w:t>
      </w:r>
      <w:r w:rsidR="007E7073" w:rsidRPr="004D5B01">
        <w:rPr>
          <w:sz w:val="20"/>
          <w:szCs w:val="20"/>
        </w:rPr>
        <w:t>ironických poznámek</w:t>
      </w:r>
      <w:r w:rsidR="007D4EB8" w:rsidRPr="004D5B01">
        <w:rPr>
          <w:sz w:val="20"/>
          <w:szCs w:val="20"/>
        </w:rPr>
        <w:t xml:space="preserve"> či patetických zvolání – a to </w:t>
      </w:r>
      <w:r w:rsidR="00A57359" w:rsidRPr="004D5B01">
        <w:rPr>
          <w:sz w:val="20"/>
          <w:szCs w:val="20"/>
        </w:rPr>
        <w:t xml:space="preserve">i </w:t>
      </w:r>
      <w:r w:rsidR="007D4EB8" w:rsidRPr="004D5B01">
        <w:rPr>
          <w:sz w:val="20"/>
          <w:szCs w:val="20"/>
        </w:rPr>
        <w:t>ze strany Luxemburgové</w:t>
      </w:r>
      <w:r w:rsidR="00A57359" w:rsidRPr="004D5B01">
        <w:rPr>
          <w:sz w:val="20"/>
          <w:szCs w:val="20"/>
        </w:rPr>
        <w:t xml:space="preserve">, která se cítila dotčena a </w:t>
      </w:r>
      <w:r w:rsidR="00F70E4B" w:rsidRPr="004D5B01">
        <w:rPr>
          <w:sz w:val="20"/>
          <w:szCs w:val="20"/>
        </w:rPr>
        <w:t>totálně</w:t>
      </w:r>
      <w:r w:rsidR="00A57359" w:rsidRPr="004D5B01">
        <w:rPr>
          <w:sz w:val="20"/>
          <w:szCs w:val="20"/>
        </w:rPr>
        <w:t xml:space="preserve"> nepochopena</w:t>
      </w:r>
      <w:r w:rsidR="007D4EB8" w:rsidRPr="004D5B01">
        <w:rPr>
          <w:sz w:val="20"/>
          <w:szCs w:val="20"/>
        </w:rPr>
        <w:t xml:space="preserve"> (Luxemburgová, 1921). Čeho se diskuze týkala? P</w:t>
      </w:r>
      <w:r w:rsidR="003866D4" w:rsidRPr="004D5B01">
        <w:rPr>
          <w:sz w:val="20"/>
          <w:szCs w:val="20"/>
        </w:rPr>
        <w:t>ochybností o možnostech realizace celého společenského produktu bez působení exogenních faktorů.</w:t>
      </w:r>
      <w:r w:rsidR="007D4EB8" w:rsidRPr="004D5B01">
        <w:rPr>
          <w:sz w:val="20"/>
          <w:szCs w:val="20"/>
        </w:rPr>
        <w:t xml:space="preserve"> </w:t>
      </w:r>
      <w:r w:rsidR="00C4479E" w:rsidRPr="004D5B01">
        <w:rPr>
          <w:sz w:val="20"/>
          <w:szCs w:val="20"/>
        </w:rPr>
        <w:t xml:space="preserve">Tímto se problémem se v historii </w:t>
      </w:r>
      <w:r w:rsidR="007D4EB8" w:rsidRPr="004D5B01">
        <w:rPr>
          <w:sz w:val="20"/>
          <w:szCs w:val="20"/>
        </w:rPr>
        <w:t xml:space="preserve">přitom </w:t>
      </w:r>
      <w:r w:rsidR="00C4479E" w:rsidRPr="004D5B01">
        <w:rPr>
          <w:sz w:val="20"/>
          <w:szCs w:val="20"/>
        </w:rPr>
        <w:t xml:space="preserve">zabývalo mnoho ekonomů, a to </w:t>
      </w:r>
      <w:r w:rsidR="00DF13D5" w:rsidRPr="004D5B01">
        <w:rPr>
          <w:sz w:val="20"/>
          <w:szCs w:val="20"/>
        </w:rPr>
        <w:t xml:space="preserve">ekonomů </w:t>
      </w:r>
      <w:r w:rsidR="00C4479E" w:rsidRPr="004D5B01">
        <w:rPr>
          <w:sz w:val="20"/>
          <w:szCs w:val="20"/>
        </w:rPr>
        <w:t xml:space="preserve">značně nesourodých. </w:t>
      </w:r>
      <w:r w:rsidR="00644B11" w:rsidRPr="004D5B01">
        <w:rPr>
          <w:sz w:val="20"/>
          <w:szCs w:val="20"/>
        </w:rPr>
        <w:t xml:space="preserve">R. </w:t>
      </w:r>
      <w:r w:rsidR="00C4479E" w:rsidRPr="004D5B01">
        <w:rPr>
          <w:sz w:val="20"/>
          <w:szCs w:val="20"/>
        </w:rPr>
        <w:t xml:space="preserve">Luxemburgová tak bývá řazena mezi autory jako T. R. Malthus, J. CH. L. S. Sismondi, J. M. Keynes, ale </w:t>
      </w:r>
      <w:r w:rsidR="00DF13D5" w:rsidRPr="004D5B01">
        <w:rPr>
          <w:sz w:val="20"/>
          <w:szCs w:val="20"/>
        </w:rPr>
        <w:t xml:space="preserve">také </w:t>
      </w:r>
      <w:r w:rsidR="00C4479E" w:rsidRPr="004D5B01">
        <w:rPr>
          <w:sz w:val="20"/>
          <w:szCs w:val="20"/>
        </w:rPr>
        <w:t xml:space="preserve">J. V. Stalin. </w:t>
      </w:r>
      <w:r w:rsidR="00B74E4D" w:rsidRPr="004D5B01">
        <w:rPr>
          <w:sz w:val="20"/>
          <w:szCs w:val="20"/>
        </w:rPr>
        <w:t xml:space="preserve">Přitom </w:t>
      </w:r>
      <w:r w:rsidR="00C4479E" w:rsidRPr="004D5B01">
        <w:rPr>
          <w:i/>
          <w:sz w:val="20"/>
          <w:szCs w:val="20"/>
        </w:rPr>
        <w:t xml:space="preserve">„… praktické závěry těchto ekonomů se lišily mnohem více než jejich teoretická východiska“ </w:t>
      </w:r>
      <w:r w:rsidR="00C4479E" w:rsidRPr="004D5B01">
        <w:rPr>
          <w:sz w:val="20"/>
          <w:szCs w:val="20"/>
        </w:rPr>
        <w:t>(Janiš, 1967, s. 53).</w:t>
      </w:r>
      <w:r w:rsidR="00F23ABE" w:rsidRPr="004D5B01">
        <w:rPr>
          <w:rStyle w:val="Znakapoznpodarou"/>
          <w:sz w:val="20"/>
          <w:szCs w:val="20"/>
        </w:rPr>
        <w:footnoteReference w:id="132"/>
      </w:r>
      <w:r w:rsidR="00C4479E" w:rsidRPr="004D5B01">
        <w:rPr>
          <w:sz w:val="20"/>
          <w:szCs w:val="20"/>
        </w:rPr>
        <w:t xml:space="preserve"> </w:t>
      </w:r>
      <w:r w:rsidR="00644B11" w:rsidRPr="004D5B01">
        <w:rPr>
          <w:sz w:val="20"/>
          <w:szCs w:val="20"/>
        </w:rPr>
        <w:t xml:space="preserve">  </w:t>
      </w:r>
    </w:p>
    <w:p w:rsidR="0071177B" w:rsidRPr="004D5B01" w:rsidRDefault="00C4479E" w:rsidP="002826C9">
      <w:pPr>
        <w:ind w:firstLine="284"/>
        <w:jc w:val="both"/>
        <w:rPr>
          <w:sz w:val="20"/>
          <w:szCs w:val="20"/>
        </w:rPr>
      </w:pPr>
      <w:r w:rsidRPr="004D5B01">
        <w:rPr>
          <w:sz w:val="20"/>
          <w:szCs w:val="20"/>
        </w:rPr>
        <w:t>Co diskuz</w:t>
      </w:r>
      <w:r w:rsidR="008D6795" w:rsidRPr="004D5B01">
        <w:rPr>
          <w:sz w:val="20"/>
          <w:szCs w:val="20"/>
        </w:rPr>
        <w:t>e</w:t>
      </w:r>
      <w:r w:rsidRPr="004D5B01">
        <w:rPr>
          <w:sz w:val="20"/>
          <w:szCs w:val="20"/>
        </w:rPr>
        <w:t xml:space="preserve"> před I. SV vyvolává?  </w:t>
      </w:r>
      <w:r w:rsidR="00F16BDF" w:rsidRPr="004D5B01">
        <w:rPr>
          <w:sz w:val="20"/>
          <w:szCs w:val="20"/>
        </w:rPr>
        <w:t xml:space="preserve">Hutné a rozsáhlé pojednání </w:t>
      </w:r>
      <w:r w:rsidR="00F16BDF" w:rsidRPr="004D5B01">
        <w:rPr>
          <w:i/>
          <w:sz w:val="20"/>
          <w:szCs w:val="20"/>
        </w:rPr>
        <w:t xml:space="preserve">Akumulace kapitálu: Příspěvek k ekonomickému objasnění imperialismu </w:t>
      </w:r>
      <w:r w:rsidR="00F16BDF" w:rsidRPr="004D5B01">
        <w:rPr>
          <w:sz w:val="20"/>
          <w:szCs w:val="20"/>
        </w:rPr>
        <w:t>(Luxemburgová, 1913a)</w:t>
      </w:r>
      <w:r w:rsidRPr="004D5B01">
        <w:rPr>
          <w:sz w:val="20"/>
          <w:szCs w:val="20"/>
        </w:rPr>
        <w:t xml:space="preserve">. </w:t>
      </w:r>
      <w:r w:rsidR="001964EA" w:rsidRPr="004D5B01">
        <w:rPr>
          <w:sz w:val="20"/>
          <w:szCs w:val="20"/>
        </w:rPr>
        <w:t>Knihu</w:t>
      </w:r>
      <w:r w:rsidR="00F16BDF" w:rsidRPr="004D5B01">
        <w:rPr>
          <w:sz w:val="20"/>
          <w:szCs w:val="20"/>
        </w:rPr>
        <w:t xml:space="preserve"> autorka </w:t>
      </w:r>
      <w:r w:rsidRPr="004D5B01">
        <w:rPr>
          <w:sz w:val="20"/>
          <w:szCs w:val="20"/>
        </w:rPr>
        <w:t>považ</w:t>
      </w:r>
      <w:r w:rsidR="009D1C48" w:rsidRPr="004D5B01">
        <w:rPr>
          <w:sz w:val="20"/>
          <w:szCs w:val="20"/>
        </w:rPr>
        <w:t>uje</w:t>
      </w:r>
      <w:r w:rsidRPr="004D5B01">
        <w:rPr>
          <w:sz w:val="20"/>
          <w:szCs w:val="20"/>
        </w:rPr>
        <w:t xml:space="preserve"> </w:t>
      </w:r>
      <w:r w:rsidR="00F16BDF" w:rsidRPr="004D5B01">
        <w:rPr>
          <w:sz w:val="20"/>
          <w:szCs w:val="20"/>
        </w:rPr>
        <w:t xml:space="preserve">za </w:t>
      </w:r>
      <w:r w:rsidR="0071177B" w:rsidRPr="004D5B01">
        <w:rPr>
          <w:sz w:val="20"/>
          <w:szCs w:val="20"/>
        </w:rPr>
        <w:t xml:space="preserve">své </w:t>
      </w:r>
      <w:r w:rsidR="00F16BDF" w:rsidRPr="004D5B01">
        <w:rPr>
          <w:sz w:val="20"/>
          <w:szCs w:val="20"/>
        </w:rPr>
        <w:t>životní dílo</w:t>
      </w:r>
      <w:r w:rsidRPr="004D5B01">
        <w:rPr>
          <w:sz w:val="20"/>
          <w:szCs w:val="20"/>
        </w:rPr>
        <w:t>,</w:t>
      </w:r>
      <w:r w:rsidR="00AB21C3" w:rsidRPr="004D5B01">
        <w:rPr>
          <w:sz w:val="20"/>
          <w:szCs w:val="20"/>
        </w:rPr>
        <w:t xml:space="preserve"> </w:t>
      </w:r>
      <w:r w:rsidRPr="004D5B01">
        <w:rPr>
          <w:sz w:val="20"/>
          <w:szCs w:val="20"/>
        </w:rPr>
        <w:t xml:space="preserve">které </w:t>
      </w:r>
      <w:r w:rsidR="00D0358C" w:rsidRPr="004D5B01">
        <w:rPr>
          <w:sz w:val="20"/>
          <w:szCs w:val="20"/>
        </w:rPr>
        <w:t>však</w:t>
      </w:r>
      <w:r w:rsidR="0071177B" w:rsidRPr="004D5B01">
        <w:rPr>
          <w:sz w:val="20"/>
          <w:szCs w:val="20"/>
        </w:rPr>
        <w:t xml:space="preserve"> </w:t>
      </w:r>
      <w:r w:rsidRPr="004D5B01">
        <w:rPr>
          <w:sz w:val="20"/>
          <w:szCs w:val="20"/>
        </w:rPr>
        <w:t>n</w:t>
      </w:r>
      <w:r w:rsidR="00F16BDF" w:rsidRPr="004D5B01">
        <w:rPr>
          <w:sz w:val="20"/>
          <w:szCs w:val="20"/>
        </w:rPr>
        <w:t>e</w:t>
      </w:r>
      <w:r w:rsidR="009D1C48" w:rsidRPr="004D5B01">
        <w:rPr>
          <w:sz w:val="20"/>
          <w:szCs w:val="20"/>
        </w:rPr>
        <w:t>ní</w:t>
      </w:r>
      <w:r w:rsidR="00F16BDF" w:rsidRPr="004D5B01">
        <w:rPr>
          <w:sz w:val="20"/>
          <w:szCs w:val="20"/>
        </w:rPr>
        <w:t xml:space="preserve"> přijato podle jejích představ.</w:t>
      </w:r>
      <w:r w:rsidR="001E28B1" w:rsidRPr="004D5B01">
        <w:rPr>
          <w:rStyle w:val="Znakapoznpodarou"/>
          <w:sz w:val="20"/>
          <w:szCs w:val="20"/>
        </w:rPr>
        <w:footnoteReference w:id="133"/>
      </w:r>
      <w:r w:rsidR="00F16BDF" w:rsidRPr="004D5B01">
        <w:rPr>
          <w:sz w:val="20"/>
          <w:szCs w:val="20"/>
        </w:rPr>
        <w:t xml:space="preserve"> Většina bezprostředních ohlasů </w:t>
      </w:r>
      <w:r w:rsidR="009D1C48" w:rsidRPr="004D5B01">
        <w:rPr>
          <w:sz w:val="20"/>
          <w:szCs w:val="20"/>
        </w:rPr>
        <w:t>je</w:t>
      </w:r>
      <w:r w:rsidR="00F16BDF" w:rsidRPr="004D5B01">
        <w:rPr>
          <w:sz w:val="20"/>
          <w:szCs w:val="20"/>
        </w:rPr>
        <w:t xml:space="preserve"> silně kritických, a to z tábora marxistů, </w:t>
      </w:r>
      <w:r w:rsidR="00F16BDF" w:rsidRPr="004D5B01">
        <w:rPr>
          <w:sz w:val="20"/>
          <w:szCs w:val="20"/>
        </w:rPr>
        <w:lastRenderedPageBreak/>
        <w:t>německých a rakouských</w:t>
      </w:r>
      <w:r w:rsidR="00F16BDF" w:rsidRPr="004D5B01">
        <w:rPr>
          <w:rStyle w:val="Znakapoznpodarou"/>
          <w:sz w:val="20"/>
          <w:szCs w:val="20"/>
        </w:rPr>
        <w:footnoteReference w:id="134"/>
      </w:r>
      <w:r w:rsidR="00F16BDF" w:rsidRPr="004D5B01">
        <w:rPr>
          <w:sz w:val="20"/>
          <w:szCs w:val="20"/>
        </w:rPr>
        <w:t xml:space="preserve"> sociálních demokratů i pravice. Příznivější recenze </w:t>
      </w:r>
      <w:r w:rsidR="009D1C48" w:rsidRPr="004D5B01">
        <w:rPr>
          <w:sz w:val="20"/>
          <w:szCs w:val="20"/>
        </w:rPr>
        <w:t>jsou</w:t>
      </w:r>
      <w:r w:rsidR="00F16BDF" w:rsidRPr="004D5B01">
        <w:rPr>
          <w:sz w:val="20"/>
          <w:szCs w:val="20"/>
        </w:rPr>
        <w:t xml:space="preserve"> výjimečné.</w:t>
      </w:r>
      <w:r w:rsidR="0071177B" w:rsidRPr="004D5B01">
        <w:rPr>
          <w:sz w:val="20"/>
          <w:szCs w:val="20"/>
        </w:rPr>
        <w:t xml:space="preserve"> V roce 1915, v době polemik s odpůrci, ve vězení vzniká pokračování, které poprvé vychází roku 1921 jako </w:t>
      </w:r>
      <w:r w:rsidR="0071177B" w:rsidRPr="004D5B01">
        <w:rPr>
          <w:rStyle w:val="Zvraznn"/>
          <w:sz w:val="20"/>
          <w:szCs w:val="20"/>
        </w:rPr>
        <w:t xml:space="preserve">Akumulace kapitálu aneb co epigoni udělali s Marxovou teorií: Antikritika </w:t>
      </w:r>
      <w:r w:rsidR="0071177B" w:rsidRPr="004D5B01">
        <w:rPr>
          <w:rStyle w:val="Zvraznn"/>
          <w:i w:val="0"/>
          <w:sz w:val="20"/>
          <w:szCs w:val="20"/>
        </w:rPr>
        <w:t>(</w:t>
      </w:r>
      <w:r w:rsidR="0071177B" w:rsidRPr="004D5B01">
        <w:rPr>
          <w:sz w:val="20"/>
          <w:szCs w:val="20"/>
        </w:rPr>
        <w:t>Luxemburgová, 1921).</w:t>
      </w:r>
      <w:r w:rsidR="0071177B" w:rsidRPr="004D5B01">
        <w:rPr>
          <w:rStyle w:val="Znakapoznpodarou"/>
          <w:sz w:val="20"/>
          <w:szCs w:val="20"/>
        </w:rPr>
        <w:footnoteReference w:id="135"/>
      </w:r>
      <w:r w:rsidR="0071177B" w:rsidRPr="004D5B01">
        <w:rPr>
          <w:sz w:val="20"/>
          <w:szCs w:val="20"/>
        </w:rPr>
        <w:t xml:space="preserve"> </w:t>
      </w:r>
    </w:p>
    <w:p w:rsidR="00353239" w:rsidRPr="004D5B01" w:rsidRDefault="00F16BDF" w:rsidP="002826C9">
      <w:pPr>
        <w:ind w:firstLine="284"/>
        <w:jc w:val="both"/>
        <w:rPr>
          <w:sz w:val="20"/>
          <w:szCs w:val="20"/>
        </w:rPr>
      </w:pPr>
      <w:r w:rsidRPr="004D5B01">
        <w:rPr>
          <w:sz w:val="20"/>
          <w:szCs w:val="20"/>
        </w:rPr>
        <w:t>K</w:t>
      </w:r>
      <w:r w:rsidR="0071177B" w:rsidRPr="004D5B01">
        <w:rPr>
          <w:sz w:val="20"/>
          <w:szCs w:val="20"/>
        </w:rPr>
        <w:t> </w:t>
      </w:r>
      <w:r w:rsidRPr="004D5B01">
        <w:rPr>
          <w:sz w:val="20"/>
          <w:szCs w:val="20"/>
        </w:rPr>
        <w:t>hlavním</w:t>
      </w:r>
      <w:r w:rsidR="0071177B" w:rsidRPr="004D5B01">
        <w:rPr>
          <w:sz w:val="20"/>
          <w:szCs w:val="20"/>
        </w:rPr>
        <w:t xml:space="preserve"> </w:t>
      </w:r>
      <w:r w:rsidRPr="004D5B01">
        <w:rPr>
          <w:sz w:val="20"/>
          <w:szCs w:val="20"/>
        </w:rPr>
        <w:t xml:space="preserve">důvodům odmítnutí </w:t>
      </w:r>
      <w:r w:rsidR="0071177B" w:rsidRPr="004D5B01">
        <w:rPr>
          <w:sz w:val="20"/>
          <w:szCs w:val="20"/>
        </w:rPr>
        <w:t xml:space="preserve">celé práce </w:t>
      </w:r>
      <w:r w:rsidRPr="004D5B01">
        <w:rPr>
          <w:sz w:val="20"/>
          <w:szCs w:val="20"/>
        </w:rPr>
        <w:t xml:space="preserve">náleželo mínění, že </w:t>
      </w:r>
      <w:r w:rsidR="0071177B" w:rsidRPr="004D5B01">
        <w:rPr>
          <w:sz w:val="20"/>
          <w:szCs w:val="20"/>
        </w:rPr>
        <w:t xml:space="preserve">R. </w:t>
      </w:r>
      <w:r w:rsidR="00F6277E" w:rsidRPr="004D5B01">
        <w:rPr>
          <w:sz w:val="20"/>
          <w:szCs w:val="20"/>
        </w:rPr>
        <w:t xml:space="preserve">Luxemburgová </w:t>
      </w:r>
      <w:r w:rsidR="00AB21C3" w:rsidRPr="004D5B01">
        <w:rPr>
          <w:sz w:val="20"/>
          <w:szCs w:val="20"/>
        </w:rPr>
        <w:t>ř</w:t>
      </w:r>
      <w:r w:rsidR="009D1C48" w:rsidRPr="004D5B01">
        <w:rPr>
          <w:sz w:val="20"/>
          <w:szCs w:val="20"/>
        </w:rPr>
        <w:t xml:space="preserve">eší </w:t>
      </w:r>
      <w:r w:rsidRPr="004D5B01">
        <w:rPr>
          <w:sz w:val="20"/>
          <w:szCs w:val="20"/>
        </w:rPr>
        <w:t>vlastně neexistující problém,</w:t>
      </w:r>
      <w:r w:rsidR="00933FD4" w:rsidRPr="004D5B01">
        <w:rPr>
          <w:rStyle w:val="Znakapoznpodarou"/>
          <w:sz w:val="20"/>
          <w:szCs w:val="20"/>
        </w:rPr>
        <w:footnoteReference w:id="136"/>
      </w:r>
      <w:r w:rsidRPr="004D5B01">
        <w:rPr>
          <w:sz w:val="20"/>
          <w:szCs w:val="20"/>
        </w:rPr>
        <w:t xml:space="preserve"> neboť Marxova reprodukční schémata ukazují na principiální možnost realizace.</w:t>
      </w:r>
      <w:r w:rsidR="00325219" w:rsidRPr="004D5B01">
        <w:rPr>
          <w:sz w:val="20"/>
          <w:szCs w:val="20"/>
        </w:rPr>
        <w:t xml:space="preserve"> </w:t>
      </w:r>
      <w:r w:rsidR="009D1C48" w:rsidRPr="004D5B01">
        <w:rPr>
          <w:sz w:val="20"/>
          <w:szCs w:val="20"/>
        </w:rPr>
        <w:t xml:space="preserve">Svou </w:t>
      </w:r>
      <w:r w:rsidR="00F6277E" w:rsidRPr="004D5B01">
        <w:rPr>
          <w:sz w:val="20"/>
          <w:szCs w:val="20"/>
        </w:rPr>
        <w:t>studii</w:t>
      </w:r>
      <w:r w:rsidR="009D1C48" w:rsidRPr="004D5B01">
        <w:rPr>
          <w:sz w:val="20"/>
          <w:szCs w:val="20"/>
        </w:rPr>
        <w:t xml:space="preserve"> totiž přesvědčená revoluční marxistka Luxemburgová </w:t>
      </w:r>
      <w:r w:rsidR="00A115D4" w:rsidRPr="004D5B01">
        <w:rPr>
          <w:sz w:val="20"/>
          <w:szCs w:val="20"/>
        </w:rPr>
        <w:t>neskromně</w:t>
      </w:r>
      <w:r w:rsidR="009D1C48" w:rsidRPr="004D5B01">
        <w:rPr>
          <w:sz w:val="20"/>
          <w:szCs w:val="20"/>
        </w:rPr>
        <w:t xml:space="preserve"> pojímá jako explicitní kritiku</w:t>
      </w:r>
      <w:r w:rsidR="00353239" w:rsidRPr="004D5B01">
        <w:rPr>
          <w:sz w:val="20"/>
          <w:szCs w:val="20"/>
        </w:rPr>
        <w:t xml:space="preserve">, resp. rozvinutí </w:t>
      </w:r>
      <w:r w:rsidR="009D1C48" w:rsidRPr="004D5B01">
        <w:rPr>
          <w:sz w:val="20"/>
          <w:szCs w:val="20"/>
        </w:rPr>
        <w:t xml:space="preserve">teorie reprodukce </w:t>
      </w:r>
      <w:r w:rsidR="0071177B" w:rsidRPr="004D5B01">
        <w:rPr>
          <w:sz w:val="20"/>
          <w:szCs w:val="20"/>
        </w:rPr>
        <w:t xml:space="preserve">K. H. </w:t>
      </w:r>
      <w:r w:rsidR="009D1C48" w:rsidRPr="004D5B01">
        <w:rPr>
          <w:sz w:val="20"/>
          <w:szCs w:val="20"/>
        </w:rPr>
        <w:t>Marxe.</w:t>
      </w:r>
      <w:r w:rsidR="00AB21C3" w:rsidRPr="004D5B01">
        <w:rPr>
          <w:sz w:val="20"/>
          <w:szCs w:val="20"/>
        </w:rPr>
        <w:t xml:space="preserve"> </w:t>
      </w:r>
      <w:r w:rsidR="0071177B" w:rsidRPr="004D5B01">
        <w:rPr>
          <w:sz w:val="20"/>
          <w:szCs w:val="20"/>
        </w:rPr>
        <w:t xml:space="preserve">Ústředním </w:t>
      </w:r>
      <w:r w:rsidR="00353239" w:rsidRPr="004D5B01">
        <w:rPr>
          <w:sz w:val="20"/>
          <w:szCs w:val="20"/>
        </w:rPr>
        <w:t>smyslem se jí stává prověření Marxových schémat</w:t>
      </w:r>
      <w:r w:rsidR="0071177B" w:rsidRPr="004D5B01">
        <w:rPr>
          <w:sz w:val="20"/>
          <w:szCs w:val="20"/>
        </w:rPr>
        <w:t xml:space="preserve"> z hlediska jejich </w:t>
      </w:r>
      <w:r w:rsidR="0071177B" w:rsidRPr="004D5B01">
        <w:rPr>
          <w:i/>
          <w:sz w:val="20"/>
          <w:szCs w:val="20"/>
        </w:rPr>
        <w:t>„praktické sociální možnosti“</w:t>
      </w:r>
      <w:r w:rsidR="0071177B" w:rsidRPr="004D5B01">
        <w:rPr>
          <w:sz w:val="20"/>
          <w:szCs w:val="20"/>
        </w:rPr>
        <w:t>.</w:t>
      </w:r>
      <w:r w:rsidR="0071177B" w:rsidRPr="004D5B01">
        <w:rPr>
          <w:rStyle w:val="Znakapoznpodarou"/>
          <w:sz w:val="20"/>
          <w:szCs w:val="20"/>
        </w:rPr>
        <w:footnoteReference w:id="137"/>
      </w:r>
      <w:r w:rsidR="0071177B" w:rsidRPr="004D5B01">
        <w:rPr>
          <w:sz w:val="20"/>
          <w:szCs w:val="20"/>
        </w:rPr>
        <w:t xml:space="preserve"> Základní vadu Marxových schémat spojuje s tím, </w:t>
      </w:r>
      <w:r w:rsidR="0071177B" w:rsidRPr="004D5B01">
        <w:rPr>
          <w:i/>
          <w:sz w:val="20"/>
          <w:szCs w:val="20"/>
        </w:rPr>
        <w:t xml:space="preserve">„že předpokládají to, co by bylo nutné teprve dokázat a co – pokud zůstaneme na půdě čistého kapitalismu – ani dokázat nelze: možnost realizace všech částí společenského produktu“ </w:t>
      </w:r>
      <w:r w:rsidR="0071177B" w:rsidRPr="004D5B01">
        <w:rPr>
          <w:sz w:val="20"/>
          <w:szCs w:val="20"/>
        </w:rPr>
        <w:t>(Janiš, 1967, s. 54-55).</w:t>
      </w:r>
      <w:r w:rsidR="00AE1782" w:rsidRPr="004D5B01">
        <w:rPr>
          <w:sz w:val="20"/>
          <w:szCs w:val="20"/>
        </w:rPr>
        <w:t xml:space="preserve"> Konkrétně jde především o problém realizace nadhodnoty, přesněji její akumulované části.</w:t>
      </w:r>
      <w:r w:rsidR="00B03F75" w:rsidRPr="004D5B01">
        <w:rPr>
          <w:rStyle w:val="Znakapoznpodarou"/>
          <w:sz w:val="20"/>
          <w:szCs w:val="20"/>
        </w:rPr>
        <w:footnoteReference w:id="138"/>
      </w:r>
      <w:r w:rsidR="0071177B" w:rsidRPr="004D5B01">
        <w:rPr>
          <w:sz w:val="20"/>
          <w:szCs w:val="20"/>
        </w:rPr>
        <w:t xml:space="preserve"> </w:t>
      </w:r>
    </w:p>
    <w:p w:rsidR="00500502" w:rsidRPr="004D5B01" w:rsidRDefault="0061548F" w:rsidP="002826C9">
      <w:pPr>
        <w:ind w:firstLine="284"/>
        <w:jc w:val="both"/>
        <w:rPr>
          <w:sz w:val="20"/>
          <w:szCs w:val="20"/>
        </w:rPr>
      </w:pPr>
      <w:r w:rsidRPr="004D5B01">
        <w:rPr>
          <w:sz w:val="20"/>
          <w:szCs w:val="20"/>
        </w:rPr>
        <w:t>V</w:t>
      </w:r>
      <w:r w:rsidR="001964EA" w:rsidRPr="004D5B01">
        <w:rPr>
          <w:sz w:val="20"/>
          <w:szCs w:val="20"/>
        </w:rPr>
        <w:t>e svém</w:t>
      </w:r>
      <w:r w:rsidR="00C637D7" w:rsidRPr="004D5B01">
        <w:rPr>
          <w:sz w:val="20"/>
          <w:szCs w:val="20"/>
        </w:rPr>
        <w:t xml:space="preserve"> </w:t>
      </w:r>
      <w:r w:rsidRPr="004D5B01">
        <w:rPr>
          <w:sz w:val="20"/>
          <w:szCs w:val="20"/>
        </w:rPr>
        <w:t xml:space="preserve">klíčovém teoretickém </w:t>
      </w:r>
      <w:r w:rsidR="000E6307" w:rsidRPr="004D5B01">
        <w:rPr>
          <w:sz w:val="20"/>
          <w:szCs w:val="20"/>
        </w:rPr>
        <w:t xml:space="preserve">ekonomickém </w:t>
      </w:r>
      <w:r w:rsidR="00F16BDF" w:rsidRPr="004D5B01">
        <w:rPr>
          <w:sz w:val="20"/>
          <w:szCs w:val="20"/>
        </w:rPr>
        <w:t>díle</w:t>
      </w:r>
      <w:r w:rsidRPr="004D5B01">
        <w:rPr>
          <w:sz w:val="20"/>
          <w:szCs w:val="20"/>
        </w:rPr>
        <w:t xml:space="preserve"> (</w:t>
      </w:r>
      <w:r w:rsidR="000829AF" w:rsidRPr="004D5B01">
        <w:rPr>
          <w:sz w:val="20"/>
          <w:szCs w:val="20"/>
        </w:rPr>
        <w:t xml:space="preserve">Luxemburgová, </w:t>
      </w:r>
      <w:r w:rsidRPr="004D5B01">
        <w:rPr>
          <w:sz w:val="20"/>
          <w:szCs w:val="20"/>
        </w:rPr>
        <w:t>1913</w:t>
      </w:r>
      <w:r w:rsidR="006C12DB" w:rsidRPr="004D5B01">
        <w:rPr>
          <w:sz w:val="20"/>
          <w:szCs w:val="20"/>
        </w:rPr>
        <w:t>a</w:t>
      </w:r>
      <w:r w:rsidRPr="004D5B01">
        <w:rPr>
          <w:sz w:val="20"/>
          <w:szCs w:val="20"/>
        </w:rPr>
        <w:t xml:space="preserve">) </w:t>
      </w:r>
      <w:r w:rsidR="00AE1782" w:rsidRPr="004D5B01">
        <w:rPr>
          <w:sz w:val="20"/>
          <w:szCs w:val="20"/>
        </w:rPr>
        <w:t xml:space="preserve">tak </w:t>
      </w:r>
      <w:r w:rsidR="007D2ACD" w:rsidRPr="004D5B01">
        <w:rPr>
          <w:sz w:val="20"/>
          <w:szCs w:val="20"/>
        </w:rPr>
        <w:t xml:space="preserve">autorka </w:t>
      </w:r>
      <w:r w:rsidR="001146CA" w:rsidRPr="004D5B01">
        <w:rPr>
          <w:sz w:val="20"/>
          <w:szCs w:val="20"/>
        </w:rPr>
        <w:t>r</w:t>
      </w:r>
      <w:r w:rsidRPr="004D5B01">
        <w:rPr>
          <w:sz w:val="20"/>
          <w:szCs w:val="20"/>
        </w:rPr>
        <w:t xml:space="preserve">ozvíjí teorii akumulace a charakterizuje zákonitosti kapitalismu. </w:t>
      </w:r>
      <w:r w:rsidR="00C637D7" w:rsidRPr="004D5B01">
        <w:rPr>
          <w:sz w:val="20"/>
          <w:szCs w:val="20"/>
        </w:rPr>
        <w:t>A</w:t>
      </w:r>
      <w:r w:rsidRPr="004D5B01">
        <w:rPr>
          <w:sz w:val="20"/>
          <w:szCs w:val="20"/>
        </w:rPr>
        <w:t xml:space="preserve">rgumentuje, že ve výlučně kapitalistickém prostředí není možná akumulace kapitálu a proto vzniká tlak na expanzi vůči nekapitalistickým zemím a vrstvám. A bez této expanze nepovažuje existenci kapitalismu za možnou. Ke zhroucení kapitalismu </w:t>
      </w:r>
      <w:r w:rsidR="00500502" w:rsidRPr="004D5B01">
        <w:rPr>
          <w:sz w:val="20"/>
          <w:szCs w:val="20"/>
        </w:rPr>
        <w:t xml:space="preserve">tudíž </w:t>
      </w:r>
      <w:r w:rsidRPr="004D5B01">
        <w:rPr>
          <w:sz w:val="20"/>
          <w:szCs w:val="20"/>
        </w:rPr>
        <w:t xml:space="preserve">nevede útok organizovaného dělnictva, nýbrž nedostatek nekapitalistických zemí. </w:t>
      </w:r>
      <w:r w:rsidR="00C637D7" w:rsidRPr="004D5B01">
        <w:rPr>
          <w:sz w:val="20"/>
          <w:szCs w:val="20"/>
        </w:rPr>
        <w:t xml:space="preserve">Luxemburgová tak náleží mezi velmi různorodé autory, kteří popírají možnosti dlouhodobého rozvoje kapitalismu. Věří na relativně rychlé vyčerpání možností rozvoje kapitalisticky organizované výroby. </w:t>
      </w:r>
      <w:r w:rsidR="00500502" w:rsidRPr="004D5B01">
        <w:rPr>
          <w:sz w:val="20"/>
          <w:szCs w:val="20"/>
        </w:rPr>
        <w:t>Marxisté-leni</w:t>
      </w:r>
      <w:r w:rsidR="002F3A7D" w:rsidRPr="004D5B01">
        <w:rPr>
          <w:sz w:val="20"/>
          <w:szCs w:val="20"/>
        </w:rPr>
        <w:t>ni</w:t>
      </w:r>
      <w:r w:rsidR="00500502" w:rsidRPr="004D5B01">
        <w:rPr>
          <w:sz w:val="20"/>
          <w:szCs w:val="20"/>
        </w:rPr>
        <w:t xml:space="preserve">sté Luxemburgovou </w:t>
      </w:r>
      <w:r w:rsidR="00C637D7" w:rsidRPr="004D5B01">
        <w:rPr>
          <w:sz w:val="20"/>
          <w:szCs w:val="20"/>
        </w:rPr>
        <w:t xml:space="preserve">rádi </w:t>
      </w:r>
      <w:r w:rsidR="00500502" w:rsidRPr="004D5B01">
        <w:rPr>
          <w:sz w:val="20"/>
          <w:szCs w:val="20"/>
        </w:rPr>
        <w:t xml:space="preserve">kritizují za jistý </w:t>
      </w:r>
      <w:r w:rsidR="00324374" w:rsidRPr="004D5B01">
        <w:rPr>
          <w:i/>
          <w:sz w:val="20"/>
          <w:szCs w:val="20"/>
        </w:rPr>
        <w:t>„</w:t>
      </w:r>
      <w:r w:rsidR="00500502" w:rsidRPr="004D5B01">
        <w:rPr>
          <w:i/>
          <w:sz w:val="20"/>
          <w:szCs w:val="20"/>
        </w:rPr>
        <w:t>automati</w:t>
      </w:r>
      <w:r w:rsidR="00324374" w:rsidRPr="004D5B01">
        <w:rPr>
          <w:i/>
          <w:sz w:val="20"/>
          <w:szCs w:val="20"/>
        </w:rPr>
        <w:t>s</w:t>
      </w:r>
      <w:r w:rsidR="00500502" w:rsidRPr="004D5B01">
        <w:rPr>
          <w:i/>
          <w:sz w:val="20"/>
          <w:szCs w:val="20"/>
        </w:rPr>
        <w:t>mus“</w:t>
      </w:r>
      <w:r w:rsidR="00500502" w:rsidRPr="004D5B01">
        <w:rPr>
          <w:sz w:val="20"/>
          <w:szCs w:val="20"/>
        </w:rPr>
        <w:t xml:space="preserve"> zhroucení kapitalismu </w:t>
      </w:r>
      <w:r w:rsidR="00C637D7" w:rsidRPr="004D5B01">
        <w:rPr>
          <w:sz w:val="20"/>
          <w:szCs w:val="20"/>
        </w:rPr>
        <w:t xml:space="preserve">v duchu </w:t>
      </w:r>
      <w:r w:rsidR="00500502" w:rsidRPr="004D5B01">
        <w:rPr>
          <w:sz w:val="20"/>
          <w:szCs w:val="20"/>
        </w:rPr>
        <w:t xml:space="preserve">jejích predikcí. Pieck rekapituluje: </w:t>
      </w:r>
      <w:r w:rsidR="00500502" w:rsidRPr="004D5B01">
        <w:rPr>
          <w:i/>
          <w:sz w:val="20"/>
          <w:szCs w:val="20"/>
        </w:rPr>
        <w:t>„Rosa Luxemburgová úplně přehlédla, že v monopolech vyvstala síla, která zahnívajícímu, odumírajícímu kapitalismu umožňuje agresi jak navenek, tak i dovnitř“</w:t>
      </w:r>
      <w:r w:rsidR="00500502" w:rsidRPr="004D5B01">
        <w:rPr>
          <w:sz w:val="20"/>
          <w:szCs w:val="20"/>
        </w:rPr>
        <w:t xml:space="preserve"> (Luxemburgová, 1951 – s využitím </w:t>
      </w:r>
      <w:r w:rsidR="00E95D3E" w:rsidRPr="004D5B01">
        <w:rPr>
          <w:sz w:val="20"/>
          <w:szCs w:val="20"/>
        </w:rPr>
        <w:t xml:space="preserve">českého </w:t>
      </w:r>
      <w:r w:rsidR="00500502" w:rsidRPr="004D5B01">
        <w:rPr>
          <w:sz w:val="20"/>
          <w:szCs w:val="20"/>
        </w:rPr>
        <w:t xml:space="preserve">překladu předmluvy in </w:t>
      </w:r>
      <w:r w:rsidR="00500502" w:rsidRPr="004D5B01">
        <w:rPr>
          <w:i/>
          <w:sz w:val="20"/>
          <w:szCs w:val="20"/>
        </w:rPr>
        <w:t>Dílo I</w:t>
      </w:r>
      <w:r w:rsidR="00500502" w:rsidRPr="004D5B01">
        <w:rPr>
          <w:sz w:val="20"/>
          <w:szCs w:val="20"/>
        </w:rPr>
        <w:t>, 1955, s. 11).</w:t>
      </w:r>
      <w:r w:rsidR="00500502" w:rsidRPr="004D5B01">
        <w:rPr>
          <w:rStyle w:val="Znakapoznpodarou"/>
          <w:sz w:val="20"/>
          <w:szCs w:val="20"/>
        </w:rPr>
        <w:footnoteReference w:id="139"/>
      </w:r>
    </w:p>
    <w:p w:rsidR="00D12BF0" w:rsidRPr="004D5B01" w:rsidRDefault="00D12BF0" w:rsidP="002826C9">
      <w:pPr>
        <w:ind w:firstLine="284"/>
        <w:jc w:val="both"/>
        <w:rPr>
          <w:sz w:val="20"/>
          <w:szCs w:val="20"/>
        </w:rPr>
      </w:pPr>
      <w:r w:rsidRPr="004D5B01">
        <w:rPr>
          <w:sz w:val="20"/>
          <w:szCs w:val="20"/>
        </w:rPr>
        <w:t xml:space="preserve">Řečeno </w:t>
      </w:r>
      <w:r w:rsidR="00A45E3E" w:rsidRPr="004D5B01">
        <w:rPr>
          <w:sz w:val="20"/>
          <w:szCs w:val="20"/>
        </w:rPr>
        <w:t>s</w:t>
      </w:r>
      <w:r w:rsidR="00B8305E" w:rsidRPr="004D5B01">
        <w:rPr>
          <w:sz w:val="20"/>
          <w:szCs w:val="20"/>
        </w:rPr>
        <w:t xml:space="preserve"> využitím soudobé </w:t>
      </w:r>
      <w:r w:rsidRPr="004D5B01">
        <w:rPr>
          <w:sz w:val="20"/>
          <w:szCs w:val="20"/>
        </w:rPr>
        <w:t>ekonomick</w:t>
      </w:r>
      <w:r w:rsidR="00B8305E" w:rsidRPr="004D5B01">
        <w:rPr>
          <w:sz w:val="20"/>
          <w:szCs w:val="20"/>
        </w:rPr>
        <w:t>é</w:t>
      </w:r>
      <w:r w:rsidRPr="004D5B01">
        <w:rPr>
          <w:sz w:val="20"/>
          <w:szCs w:val="20"/>
        </w:rPr>
        <w:t xml:space="preserve"> terminologi</w:t>
      </w:r>
      <w:r w:rsidR="00B8305E" w:rsidRPr="004D5B01">
        <w:rPr>
          <w:sz w:val="20"/>
          <w:szCs w:val="20"/>
        </w:rPr>
        <w:t>e</w:t>
      </w:r>
      <w:r w:rsidRPr="004D5B01">
        <w:rPr>
          <w:sz w:val="20"/>
          <w:szCs w:val="20"/>
        </w:rPr>
        <w:t xml:space="preserve">: </w:t>
      </w:r>
      <w:r w:rsidR="00500502" w:rsidRPr="004D5B01">
        <w:rPr>
          <w:sz w:val="20"/>
          <w:szCs w:val="20"/>
        </w:rPr>
        <w:t>Podle Luxemburgové k</w:t>
      </w:r>
      <w:r w:rsidRPr="004D5B01">
        <w:rPr>
          <w:sz w:val="20"/>
          <w:szCs w:val="20"/>
        </w:rPr>
        <w:t>apitalismus trpí chronickým nedostatkem agregátní poptávky, musí proto expandovat do nerozvinutých zemí</w:t>
      </w:r>
      <w:r w:rsidR="00884128" w:rsidRPr="004D5B01">
        <w:rPr>
          <w:sz w:val="20"/>
          <w:szCs w:val="20"/>
        </w:rPr>
        <w:t xml:space="preserve"> a </w:t>
      </w:r>
      <w:r w:rsidRPr="004D5B01">
        <w:rPr>
          <w:sz w:val="20"/>
          <w:szCs w:val="20"/>
        </w:rPr>
        <w:t xml:space="preserve">představuje </w:t>
      </w:r>
      <w:r w:rsidR="00884128" w:rsidRPr="004D5B01">
        <w:rPr>
          <w:sz w:val="20"/>
          <w:szCs w:val="20"/>
        </w:rPr>
        <w:t xml:space="preserve">tak </w:t>
      </w:r>
      <w:r w:rsidRPr="004D5B01">
        <w:rPr>
          <w:sz w:val="20"/>
          <w:szCs w:val="20"/>
        </w:rPr>
        <w:t>hlavní příčinu mezinárodního napětí a nestability. K</w:t>
      </w:r>
      <w:r w:rsidR="007D2ACD" w:rsidRPr="004D5B01">
        <w:rPr>
          <w:sz w:val="20"/>
          <w:szCs w:val="20"/>
        </w:rPr>
        <w:t xml:space="preserve"> formulovaným </w:t>
      </w:r>
      <w:r w:rsidRPr="004D5B01">
        <w:rPr>
          <w:sz w:val="20"/>
          <w:szCs w:val="20"/>
        </w:rPr>
        <w:t xml:space="preserve">závěrům dospívá na základě reinterpretace teorie reprodukce </w:t>
      </w:r>
      <w:r w:rsidRPr="004D5B01">
        <w:rPr>
          <w:sz w:val="20"/>
          <w:szCs w:val="20"/>
        </w:rPr>
        <w:lastRenderedPageBreak/>
        <w:t>Marxe</w:t>
      </w:r>
      <w:r w:rsidR="005F3EA5" w:rsidRPr="004D5B01">
        <w:rPr>
          <w:sz w:val="20"/>
          <w:szCs w:val="20"/>
        </w:rPr>
        <w:t>,</w:t>
      </w:r>
      <w:r w:rsidR="007D2ACD" w:rsidRPr="004D5B01">
        <w:rPr>
          <w:rStyle w:val="Znakapoznpodarou"/>
          <w:sz w:val="20"/>
          <w:szCs w:val="20"/>
        </w:rPr>
        <w:footnoteReference w:id="140"/>
      </w:r>
      <w:r w:rsidRPr="004D5B01">
        <w:rPr>
          <w:sz w:val="20"/>
          <w:szCs w:val="20"/>
        </w:rPr>
        <w:t xml:space="preserve"> </w:t>
      </w:r>
      <w:r w:rsidR="005F3EA5" w:rsidRPr="004D5B01">
        <w:rPr>
          <w:sz w:val="20"/>
          <w:szCs w:val="20"/>
        </w:rPr>
        <w:t>která tvoří významnou součást celkové analýzy kapitalistického systému.</w:t>
      </w:r>
      <w:r w:rsidR="005F3EA5" w:rsidRPr="004D5B01">
        <w:rPr>
          <w:rStyle w:val="Znakapoznpodarou"/>
          <w:sz w:val="20"/>
          <w:szCs w:val="20"/>
        </w:rPr>
        <w:footnoteReference w:id="141"/>
      </w:r>
      <w:r w:rsidR="005F3EA5" w:rsidRPr="004D5B01">
        <w:rPr>
          <w:sz w:val="20"/>
          <w:szCs w:val="20"/>
        </w:rPr>
        <w:t xml:space="preserve"> Problémy kapitalistického reprodukčního procesu </w:t>
      </w:r>
      <w:r w:rsidR="00100A6F" w:rsidRPr="004D5B01">
        <w:rPr>
          <w:sz w:val="20"/>
          <w:szCs w:val="20"/>
        </w:rPr>
        <w:t xml:space="preserve">Marx </w:t>
      </w:r>
      <w:r w:rsidR="00BB3410" w:rsidRPr="004D5B01">
        <w:rPr>
          <w:sz w:val="20"/>
          <w:szCs w:val="20"/>
        </w:rPr>
        <w:t xml:space="preserve">přitom </w:t>
      </w:r>
      <w:r w:rsidR="005F3EA5" w:rsidRPr="004D5B01">
        <w:rPr>
          <w:sz w:val="20"/>
          <w:szCs w:val="20"/>
        </w:rPr>
        <w:t>nahlíží na různých stupních</w:t>
      </w:r>
      <w:r w:rsidR="00492162" w:rsidRPr="004D5B01">
        <w:rPr>
          <w:sz w:val="20"/>
          <w:szCs w:val="20"/>
        </w:rPr>
        <w:t xml:space="preserve"> abstrakce,</w:t>
      </w:r>
      <w:r w:rsidR="007A11E2" w:rsidRPr="004D5B01">
        <w:rPr>
          <w:sz w:val="20"/>
          <w:szCs w:val="20"/>
        </w:rPr>
        <w:t xml:space="preserve"> </w:t>
      </w:r>
      <w:r w:rsidR="00492162" w:rsidRPr="004D5B01">
        <w:rPr>
          <w:sz w:val="20"/>
          <w:szCs w:val="20"/>
        </w:rPr>
        <w:t xml:space="preserve">které </w:t>
      </w:r>
      <w:r w:rsidR="005F3EA5" w:rsidRPr="004D5B01">
        <w:rPr>
          <w:sz w:val="20"/>
          <w:szCs w:val="20"/>
        </w:rPr>
        <w:t xml:space="preserve">se </w:t>
      </w:r>
      <w:r w:rsidR="00492162" w:rsidRPr="004D5B01">
        <w:rPr>
          <w:sz w:val="20"/>
          <w:szCs w:val="20"/>
        </w:rPr>
        <w:t>d</w:t>
      </w:r>
      <w:r w:rsidR="005F3EA5" w:rsidRPr="004D5B01">
        <w:rPr>
          <w:sz w:val="20"/>
          <w:szCs w:val="20"/>
        </w:rPr>
        <w:t>oplňují</w:t>
      </w:r>
      <w:r w:rsidR="007A11E2" w:rsidRPr="004D5B01">
        <w:rPr>
          <w:sz w:val="20"/>
          <w:szCs w:val="20"/>
        </w:rPr>
        <w:t xml:space="preserve"> do jednotného celku.</w:t>
      </w:r>
      <w:r w:rsidR="007A11E2" w:rsidRPr="004D5B01">
        <w:rPr>
          <w:rStyle w:val="Znakapoznpodarou"/>
          <w:sz w:val="20"/>
          <w:szCs w:val="20"/>
        </w:rPr>
        <w:footnoteReference w:id="142"/>
      </w:r>
      <w:r w:rsidR="007A11E2" w:rsidRPr="004D5B01">
        <w:rPr>
          <w:sz w:val="20"/>
          <w:szCs w:val="20"/>
        </w:rPr>
        <w:t xml:space="preserve"> </w:t>
      </w:r>
      <w:r w:rsidR="00C90C02" w:rsidRPr="004D5B01">
        <w:rPr>
          <w:sz w:val="20"/>
          <w:szCs w:val="20"/>
        </w:rPr>
        <w:t>S</w:t>
      </w:r>
      <w:r w:rsidR="00E17F31" w:rsidRPr="004D5B01">
        <w:rPr>
          <w:sz w:val="20"/>
          <w:szCs w:val="20"/>
        </w:rPr>
        <w:t> </w:t>
      </w:r>
      <w:r w:rsidR="0099368D" w:rsidRPr="004D5B01">
        <w:rPr>
          <w:sz w:val="20"/>
          <w:szCs w:val="20"/>
        </w:rPr>
        <w:t>koncept</w:t>
      </w:r>
      <w:r w:rsidR="00E17F31" w:rsidRPr="004D5B01">
        <w:rPr>
          <w:sz w:val="20"/>
          <w:szCs w:val="20"/>
        </w:rPr>
        <w:t xml:space="preserve">y </w:t>
      </w:r>
      <w:r w:rsidR="0099368D" w:rsidRPr="004D5B01">
        <w:rPr>
          <w:sz w:val="20"/>
          <w:szCs w:val="20"/>
        </w:rPr>
        <w:t>prosté a rozšířené reprodukce celkového společenského kapitálu, a jej</w:t>
      </w:r>
      <w:r w:rsidR="00E17F31" w:rsidRPr="004D5B01">
        <w:rPr>
          <w:sz w:val="20"/>
          <w:szCs w:val="20"/>
        </w:rPr>
        <w:t>ich</w:t>
      </w:r>
      <w:r w:rsidR="0099368D" w:rsidRPr="004D5B01">
        <w:rPr>
          <w:sz w:val="20"/>
          <w:szCs w:val="20"/>
        </w:rPr>
        <w:t xml:space="preserve"> konsekvencemi, </w:t>
      </w:r>
      <w:r w:rsidR="00C90C02" w:rsidRPr="004D5B01">
        <w:rPr>
          <w:sz w:val="20"/>
          <w:szCs w:val="20"/>
        </w:rPr>
        <w:t xml:space="preserve">přitom </w:t>
      </w:r>
      <w:r w:rsidR="0099368D" w:rsidRPr="004D5B01">
        <w:rPr>
          <w:sz w:val="20"/>
          <w:szCs w:val="20"/>
        </w:rPr>
        <w:t xml:space="preserve">souvisí </w:t>
      </w:r>
      <w:r w:rsidR="00C90C02" w:rsidRPr="004D5B01">
        <w:rPr>
          <w:sz w:val="20"/>
          <w:szCs w:val="20"/>
        </w:rPr>
        <w:t xml:space="preserve">i Marxova </w:t>
      </w:r>
      <w:r w:rsidR="0099368D" w:rsidRPr="004D5B01">
        <w:rPr>
          <w:sz w:val="20"/>
          <w:szCs w:val="20"/>
        </w:rPr>
        <w:t xml:space="preserve">teorie </w:t>
      </w:r>
      <w:r w:rsidR="004D119F" w:rsidRPr="004D5B01">
        <w:rPr>
          <w:sz w:val="20"/>
          <w:szCs w:val="20"/>
        </w:rPr>
        <w:t xml:space="preserve">nevyhnutelného </w:t>
      </w:r>
      <w:r w:rsidR="0099368D" w:rsidRPr="004D5B01">
        <w:rPr>
          <w:sz w:val="20"/>
          <w:szCs w:val="20"/>
        </w:rPr>
        <w:t>zániku kapitalismu.</w:t>
      </w:r>
      <w:r w:rsidR="0099368D" w:rsidRPr="004D5B01">
        <w:rPr>
          <w:rStyle w:val="Znakapoznpodarou"/>
          <w:sz w:val="20"/>
          <w:szCs w:val="20"/>
        </w:rPr>
        <w:footnoteReference w:id="143"/>
      </w:r>
      <w:r w:rsidR="0099368D" w:rsidRPr="004D5B01">
        <w:rPr>
          <w:sz w:val="20"/>
          <w:szCs w:val="20"/>
        </w:rPr>
        <w:t xml:space="preserve">  </w:t>
      </w:r>
    </w:p>
    <w:p w:rsidR="000E6307" w:rsidRPr="004D5B01" w:rsidRDefault="00554DC8" w:rsidP="002826C9">
      <w:pPr>
        <w:ind w:firstLine="284"/>
        <w:jc w:val="both"/>
        <w:rPr>
          <w:sz w:val="20"/>
          <w:szCs w:val="20"/>
        </w:rPr>
      </w:pPr>
      <w:r w:rsidRPr="004D5B01">
        <w:rPr>
          <w:sz w:val="20"/>
          <w:szCs w:val="20"/>
        </w:rPr>
        <w:t xml:space="preserve">Luxemburgová se </w:t>
      </w:r>
      <w:r w:rsidR="00BB26BB" w:rsidRPr="004D5B01">
        <w:rPr>
          <w:sz w:val="20"/>
          <w:szCs w:val="20"/>
        </w:rPr>
        <w:t xml:space="preserve">explicitně i hrdě hlásí </w:t>
      </w:r>
      <w:r w:rsidRPr="004D5B01">
        <w:rPr>
          <w:sz w:val="20"/>
          <w:szCs w:val="20"/>
        </w:rPr>
        <w:t>k</w:t>
      </w:r>
      <w:r w:rsidR="00BB26BB" w:rsidRPr="004D5B01">
        <w:rPr>
          <w:sz w:val="20"/>
          <w:szCs w:val="20"/>
        </w:rPr>
        <w:t> </w:t>
      </w:r>
      <w:r w:rsidRPr="004D5B01">
        <w:rPr>
          <w:sz w:val="20"/>
          <w:szCs w:val="20"/>
        </w:rPr>
        <w:t>marxismu</w:t>
      </w:r>
      <w:r w:rsidR="00BB26BB" w:rsidRPr="004D5B01">
        <w:rPr>
          <w:sz w:val="20"/>
          <w:szCs w:val="20"/>
        </w:rPr>
        <w:t xml:space="preserve">, snaží se z něj vycházet a tento i tvůrčím způsobem rozvíjet a obohacovat. Marxismus v jejím pojetí ovšem bývá </w:t>
      </w:r>
      <w:r w:rsidR="007A11E2" w:rsidRPr="004D5B01">
        <w:rPr>
          <w:sz w:val="20"/>
          <w:szCs w:val="20"/>
        </w:rPr>
        <w:t xml:space="preserve">považován za trochu </w:t>
      </w:r>
      <w:r w:rsidR="007A11E2" w:rsidRPr="004D5B01">
        <w:rPr>
          <w:i/>
          <w:sz w:val="20"/>
          <w:szCs w:val="20"/>
        </w:rPr>
        <w:t>„jiný“</w:t>
      </w:r>
      <w:r w:rsidR="007A11E2" w:rsidRPr="004D5B01">
        <w:rPr>
          <w:sz w:val="20"/>
          <w:szCs w:val="20"/>
        </w:rPr>
        <w:t xml:space="preserve">, obdobně jako i samotná </w:t>
      </w:r>
      <w:r w:rsidR="008D6795" w:rsidRPr="004D5B01">
        <w:rPr>
          <w:sz w:val="20"/>
          <w:szCs w:val="20"/>
        </w:rPr>
        <w:t xml:space="preserve">R. </w:t>
      </w:r>
      <w:r w:rsidR="007A11E2" w:rsidRPr="004D5B01">
        <w:rPr>
          <w:sz w:val="20"/>
          <w:szCs w:val="20"/>
        </w:rPr>
        <w:t xml:space="preserve">Luxemburgová. Většina pramenů se však shoduje na tom, že především ohledně vědecké metodologie je marxismem </w:t>
      </w:r>
      <w:r w:rsidR="00BB26BB" w:rsidRPr="004D5B01">
        <w:rPr>
          <w:sz w:val="20"/>
          <w:szCs w:val="20"/>
        </w:rPr>
        <w:t>zásadn</w:t>
      </w:r>
      <w:r w:rsidR="008D6795" w:rsidRPr="004D5B01">
        <w:rPr>
          <w:sz w:val="20"/>
          <w:szCs w:val="20"/>
        </w:rPr>
        <w:t>ě</w:t>
      </w:r>
      <w:r w:rsidR="00BB26BB" w:rsidRPr="004D5B01">
        <w:rPr>
          <w:sz w:val="20"/>
          <w:szCs w:val="20"/>
        </w:rPr>
        <w:t xml:space="preserve"> </w:t>
      </w:r>
      <w:r w:rsidR="007A11E2" w:rsidRPr="004D5B01">
        <w:rPr>
          <w:sz w:val="20"/>
          <w:szCs w:val="20"/>
        </w:rPr>
        <w:t>ovlivněna.</w:t>
      </w:r>
      <w:r w:rsidR="00BB26BB" w:rsidRPr="004D5B01">
        <w:rPr>
          <w:sz w:val="20"/>
          <w:szCs w:val="20"/>
        </w:rPr>
        <w:t xml:space="preserve"> Což je patrné u úvah </w:t>
      </w:r>
      <w:r w:rsidR="000E6307" w:rsidRPr="004D5B01">
        <w:rPr>
          <w:sz w:val="20"/>
          <w:szCs w:val="20"/>
        </w:rPr>
        <w:t>hospodářských</w:t>
      </w:r>
      <w:r w:rsidR="00BB26BB" w:rsidRPr="004D5B01">
        <w:rPr>
          <w:sz w:val="20"/>
          <w:szCs w:val="20"/>
        </w:rPr>
        <w:t>.</w:t>
      </w:r>
      <w:r w:rsidR="00E52306" w:rsidRPr="004D5B01">
        <w:rPr>
          <w:sz w:val="20"/>
          <w:szCs w:val="20"/>
        </w:rPr>
        <w:t xml:space="preserve"> </w:t>
      </w:r>
      <w:r w:rsidR="007A11E2" w:rsidRPr="004D5B01">
        <w:rPr>
          <w:sz w:val="20"/>
          <w:szCs w:val="20"/>
        </w:rPr>
        <w:t xml:space="preserve">Marxismus </w:t>
      </w:r>
      <w:r w:rsidR="00BB26BB" w:rsidRPr="004D5B01">
        <w:rPr>
          <w:sz w:val="20"/>
          <w:szCs w:val="20"/>
        </w:rPr>
        <w:t xml:space="preserve">přitom </w:t>
      </w:r>
      <w:r w:rsidR="007A11E2" w:rsidRPr="004D5B01">
        <w:rPr>
          <w:sz w:val="20"/>
          <w:szCs w:val="20"/>
        </w:rPr>
        <w:t>nepovaž</w:t>
      </w:r>
      <w:r w:rsidR="00D7212A" w:rsidRPr="004D5B01">
        <w:rPr>
          <w:sz w:val="20"/>
          <w:szCs w:val="20"/>
        </w:rPr>
        <w:t>uje</w:t>
      </w:r>
      <w:r w:rsidR="007A11E2" w:rsidRPr="004D5B01">
        <w:rPr>
          <w:sz w:val="20"/>
          <w:szCs w:val="20"/>
        </w:rPr>
        <w:t xml:space="preserve"> za pouhý nástroj k řešení teoretických problémů. </w:t>
      </w:r>
      <w:r w:rsidR="00E23F8C" w:rsidRPr="004D5B01">
        <w:rPr>
          <w:sz w:val="20"/>
          <w:szCs w:val="20"/>
        </w:rPr>
        <w:t>Chápe</w:t>
      </w:r>
      <w:r w:rsidR="007A11E2" w:rsidRPr="004D5B01">
        <w:rPr>
          <w:sz w:val="20"/>
          <w:szCs w:val="20"/>
        </w:rPr>
        <w:t xml:space="preserve"> </w:t>
      </w:r>
      <w:r w:rsidR="000E6307" w:rsidRPr="004D5B01">
        <w:rPr>
          <w:sz w:val="20"/>
          <w:szCs w:val="20"/>
        </w:rPr>
        <w:t>jej</w:t>
      </w:r>
      <w:r w:rsidR="007A11E2" w:rsidRPr="004D5B01">
        <w:rPr>
          <w:sz w:val="20"/>
          <w:szCs w:val="20"/>
        </w:rPr>
        <w:t xml:space="preserve"> ve smyslu metody, která umožňuje adekvátně skloubit analýzu </w:t>
      </w:r>
      <w:r w:rsidR="008D6795" w:rsidRPr="004D5B01">
        <w:rPr>
          <w:sz w:val="20"/>
          <w:szCs w:val="20"/>
        </w:rPr>
        <w:t>ekonomických</w:t>
      </w:r>
      <w:r w:rsidR="00BB26BB" w:rsidRPr="004D5B01">
        <w:rPr>
          <w:sz w:val="20"/>
          <w:szCs w:val="20"/>
        </w:rPr>
        <w:t xml:space="preserve"> </w:t>
      </w:r>
      <w:r w:rsidR="007A11E2" w:rsidRPr="004D5B01">
        <w:rPr>
          <w:sz w:val="20"/>
          <w:szCs w:val="20"/>
        </w:rPr>
        <w:t xml:space="preserve">problémů s aspekty zájmů, idejí i politických aktivit </w:t>
      </w:r>
      <w:r w:rsidR="008D6795" w:rsidRPr="004D5B01">
        <w:rPr>
          <w:sz w:val="20"/>
          <w:szCs w:val="20"/>
        </w:rPr>
        <w:t>s</w:t>
      </w:r>
      <w:r w:rsidR="007A11E2" w:rsidRPr="004D5B01">
        <w:rPr>
          <w:sz w:val="20"/>
          <w:szCs w:val="20"/>
        </w:rPr>
        <w:t xml:space="preserve">polečenských tříd, skupin a vrstev. </w:t>
      </w:r>
      <w:r w:rsidR="00BB26BB" w:rsidRPr="004D5B01">
        <w:rPr>
          <w:sz w:val="20"/>
          <w:szCs w:val="20"/>
        </w:rPr>
        <w:t>Základem její ekonomické analýzy</w:t>
      </w:r>
      <w:r w:rsidR="004520A9" w:rsidRPr="004D5B01">
        <w:rPr>
          <w:sz w:val="20"/>
          <w:szCs w:val="20"/>
        </w:rPr>
        <w:t xml:space="preserve"> </w:t>
      </w:r>
      <w:r w:rsidR="00BB26BB" w:rsidRPr="004D5B01">
        <w:rPr>
          <w:sz w:val="20"/>
          <w:szCs w:val="20"/>
        </w:rPr>
        <w:t>zůstává materialistická dialektika a logicko-historická metoda.</w:t>
      </w:r>
      <w:r w:rsidR="004520A9" w:rsidRPr="004D5B01">
        <w:rPr>
          <w:sz w:val="20"/>
          <w:szCs w:val="20"/>
        </w:rPr>
        <w:t xml:space="preserve"> I</w:t>
      </w:r>
      <w:r w:rsidR="00BB26BB" w:rsidRPr="004D5B01">
        <w:rPr>
          <w:sz w:val="20"/>
          <w:szCs w:val="20"/>
        </w:rPr>
        <w:t xml:space="preserve"> </w:t>
      </w:r>
      <w:r w:rsidR="004520A9" w:rsidRPr="004D5B01">
        <w:rPr>
          <w:sz w:val="20"/>
          <w:szCs w:val="20"/>
        </w:rPr>
        <w:t xml:space="preserve">když je </w:t>
      </w:r>
      <w:r w:rsidR="00BC44B2" w:rsidRPr="004D5B01">
        <w:rPr>
          <w:sz w:val="20"/>
          <w:szCs w:val="20"/>
        </w:rPr>
        <w:t xml:space="preserve">nepochybně </w:t>
      </w:r>
      <w:r w:rsidR="004520A9" w:rsidRPr="004D5B01">
        <w:rPr>
          <w:i/>
          <w:sz w:val="20"/>
          <w:szCs w:val="20"/>
        </w:rPr>
        <w:t>„Marxem</w:t>
      </w:r>
      <w:r w:rsidR="007A11E2" w:rsidRPr="004D5B01">
        <w:rPr>
          <w:i/>
          <w:sz w:val="20"/>
          <w:szCs w:val="20"/>
        </w:rPr>
        <w:t xml:space="preserve"> </w:t>
      </w:r>
      <w:r w:rsidR="004520A9" w:rsidRPr="004D5B01">
        <w:rPr>
          <w:i/>
          <w:sz w:val="20"/>
          <w:szCs w:val="20"/>
        </w:rPr>
        <w:t>okouzlena“,</w:t>
      </w:r>
      <w:r w:rsidR="004520A9" w:rsidRPr="004D5B01">
        <w:rPr>
          <w:sz w:val="20"/>
          <w:szCs w:val="20"/>
        </w:rPr>
        <w:t xml:space="preserve"> dospívá občas až k názorům, které Marxe</w:t>
      </w:r>
      <w:r w:rsidR="009E47BB" w:rsidRPr="004D5B01">
        <w:rPr>
          <w:rStyle w:val="Znakapoznpodarou"/>
          <w:sz w:val="20"/>
          <w:szCs w:val="20"/>
        </w:rPr>
        <w:footnoteReference w:id="144"/>
      </w:r>
      <w:r w:rsidR="004520A9" w:rsidRPr="004D5B01">
        <w:rPr>
          <w:sz w:val="20"/>
          <w:szCs w:val="20"/>
        </w:rPr>
        <w:t xml:space="preserve"> a dialektický vývoj</w:t>
      </w:r>
      <w:r w:rsidR="009E47BB" w:rsidRPr="004D5B01">
        <w:rPr>
          <w:rStyle w:val="Znakapoznpodarou"/>
          <w:sz w:val="20"/>
          <w:szCs w:val="20"/>
        </w:rPr>
        <w:footnoteReference w:id="145"/>
      </w:r>
      <w:r w:rsidR="004520A9" w:rsidRPr="004D5B01">
        <w:rPr>
          <w:sz w:val="20"/>
          <w:szCs w:val="20"/>
        </w:rPr>
        <w:t xml:space="preserve"> popírají. Nejen</w:t>
      </w:r>
      <w:r w:rsidR="00FC53F9" w:rsidRPr="004D5B01">
        <w:rPr>
          <w:sz w:val="20"/>
          <w:szCs w:val="20"/>
        </w:rPr>
        <w:t>om</w:t>
      </w:r>
      <w:r w:rsidR="004520A9" w:rsidRPr="004D5B01">
        <w:rPr>
          <w:sz w:val="20"/>
          <w:szCs w:val="20"/>
        </w:rPr>
        <w:t xml:space="preserve"> </w:t>
      </w:r>
      <w:r w:rsidR="004520A9" w:rsidRPr="004D5B01">
        <w:rPr>
          <w:sz w:val="20"/>
          <w:szCs w:val="20"/>
        </w:rPr>
        <w:lastRenderedPageBreak/>
        <w:t>ohledně schémat reprodukce</w:t>
      </w:r>
      <w:r w:rsidR="000E6307" w:rsidRPr="004D5B01">
        <w:rPr>
          <w:sz w:val="20"/>
          <w:szCs w:val="20"/>
        </w:rPr>
        <w:t>.</w:t>
      </w:r>
      <w:r w:rsidR="004520A9" w:rsidRPr="004D5B01">
        <w:rPr>
          <w:sz w:val="20"/>
          <w:szCs w:val="20"/>
        </w:rPr>
        <w:t xml:space="preserve"> </w:t>
      </w:r>
      <w:r w:rsidR="006C04A1" w:rsidRPr="004D5B01">
        <w:rPr>
          <w:sz w:val="20"/>
          <w:szCs w:val="20"/>
        </w:rPr>
        <w:t>Může</w:t>
      </w:r>
      <w:r w:rsidR="008D6795" w:rsidRPr="004D5B01">
        <w:rPr>
          <w:sz w:val="20"/>
          <w:szCs w:val="20"/>
        </w:rPr>
        <w:t xml:space="preserve"> </w:t>
      </w:r>
      <w:r w:rsidR="00FC53F9" w:rsidRPr="004D5B01">
        <w:rPr>
          <w:sz w:val="20"/>
          <w:szCs w:val="20"/>
        </w:rPr>
        <w:t xml:space="preserve">dokonce </w:t>
      </w:r>
      <w:r w:rsidR="008D6795" w:rsidRPr="004D5B01">
        <w:rPr>
          <w:sz w:val="20"/>
          <w:szCs w:val="20"/>
        </w:rPr>
        <w:t>vzniknout</w:t>
      </w:r>
      <w:r w:rsidR="000E6307" w:rsidRPr="004D5B01">
        <w:rPr>
          <w:sz w:val="20"/>
          <w:szCs w:val="20"/>
        </w:rPr>
        <w:t xml:space="preserve"> </w:t>
      </w:r>
      <w:r w:rsidR="004520A9" w:rsidRPr="004D5B01">
        <w:rPr>
          <w:sz w:val="20"/>
          <w:szCs w:val="20"/>
        </w:rPr>
        <w:t xml:space="preserve">otázka, zda její reinterpretace, resp. zjednodušování Marxe </w:t>
      </w:r>
      <w:r w:rsidR="00BC44B2" w:rsidRPr="004D5B01">
        <w:rPr>
          <w:sz w:val="20"/>
          <w:szCs w:val="20"/>
        </w:rPr>
        <w:t>zůstáv</w:t>
      </w:r>
      <w:r w:rsidR="00333566" w:rsidRPr="004D5B01">
        <w:rPr>
          <w:sz w:val="20"/>
          <w:szCs w:val="20"/>
        </w:rPr>
        <w:t>ají</w:t>
      </w:r>
      <w:r w:rsidR="00BC44B2" w:rsidRPr="004D5B01">
        <w:rPr>
          <w:sz w:val="20"/>
          <w:szCs w:val="20"/>
        </w:rPr>
        <w:t xml:space="preserve"> </w:t>
      </w:r>
      <w:r w:rsidR="004520A9" w:rsidRPr="004D5B01">
        <w:rPr>
          <w:sz w:val="20"/>
          <w:szCs w:val="20"/>
        </w:rPr>
        <w:t xml:space="preserve">ještě </w:t>
      </w:r>
      <w:r w:rsidR="008D6795" w:rsidRPr="004D5B01">
        <w:rPr>
          <w:sz w:val="20"/>
          <w:szCs w:val="20"/>
        </w:rPr>
        <w:t xml:space="preserve">vůbec </w:t>
      </w:r>
      <w:r w:rsidR="004520A9" w:rsidRPr="004D5B01">
        <w:rPr>
          <w:sz w:val="20"/>
          <w:szCs w:val="20"/>
        </w:rPr>
        <w:t xml:space="preserve">marxistické. </w:t>
      </w:r>
      <w:r w:rsidR="00541470" w:rsidRPr="004D5B01">
        <w:rPr>
          <w:sz w:val="20"/>
          <w:szCs w:val="20"/>
        </w:rPr>
        <w:t xml:space="preserve">Nicméně </w:t>
      </w:r>
      <w:r w:rsidR="00FC53F9" w:rsidRPr="004D5B01">
        <w:rPr>
          <w:sz w:val="20"/>
          <w:szCs w:val="20"/>
        </w:rPr>
        <w:t>dílo</w:t>
      </w:r>
      <w:r w:rsidR="00541470" w:rsidRPr="004D5B01">
        <w:rPr>
          <w:sz w:val="20"/>
          <w:szCs w:val="20"/>
        </w:rPr>
        <w:t xml:space="preserve"> (Luxemburgová, 1913a) bývá </w:t>
      </w:r>
      <w:r w:rsidR="008D6795" w:rsidRPr="004D5B01">
        <w:rPr>
          <w:sz w:val="20"/>
          <w:szCs w:val="20"/>
        </w:rPr>
        <w:t xml:space="preserve">obvykle </w:t>
      </w:r>
      <w:r w:rsidR="00541470" w:rsidRPr="004D5B01">
        <w:rPr>
          <w:sz w:val="20"/>
          <w:szCs w:val="20"/>
        </w:rPr>
        <w:t>považován</w:t>
      </w:r>
      <w:r w:rsidR="00FC53F9" w:rsidRPr="004D5B01">
        <w:rPr>
          <w:sz w:val="20"/>
          <w:szCs w:val="20"/>
        </w:rPr>
        <w:t>o</w:t>
      </w:r>
      <w:r w:rsidR="00541470" w:rsidRPr="004D5B01">
        <w:rPr>
          <w:sz w:val="20"/>
          <w:szCs w:val="20"/>
        </w:rPr>
        <w:t xml:space="preserve"> za obhajobu Marxovy metody analýzy rozporů v</w:t>
      </w:r>
      <w:r w:rsidR="008D6795" w:rsidRPr="004D5B01">
        <w:rPr>
          <w:sz w:val="20"/>
          <w:szCs w:val="20"/>
        </w:rPr>
        <w:t> </w:t>
      </w:r>
      <w:r w:rsidR="00541470" w:rsidRPr="004D5B01">
        <w:rPr>
          <w:sz w:val="20"/>
          <w:szCs w:val="20"/>
        </w:rPr>
        <w:t>kapitalismu</w:t>
      </w:r>
      <w:r w:rsidR="008D6795" w:rsidRPr="004D5B01">
        <w:rPr>
          <w:sz w:val="20"/>
          <w:szCs w:val="20"/>
        </w:rPr>
        <w:t>.</w:t>
      </w:r>
      <w:r w:rsidR="00541470" w:rsidRPr="004D5B01">
        <w:rPr>
          <w:sz w:val="20"/>
          <w:szCs w:val="20"/>
        </w:rPr>
        <w:t xml:space="preserve"> </w:t>
      </w:r>
    </w:p>
    <w:p w:rsidR="004826E8" w:rsidRPr="004D5B01" w:rsidRDefault="000E6307" w:rsidP="002826C9">
      <w:pPr>
        <w:ind w:firstLine="284"/>
        <w:jc w:val="both"/>
        <w:rPr>
          <w:sz w:val="20"/>
          <w:szCs w:val="20"/>
        </w:rPr>
      </w:pPr>
      <w:r w:rsidRPr="004D5B01">
        <w:rPr>
          <w:sz w:val="20"/>
          <w:szCs w:val="20"/>
        </w:rPr>
        <w:t xml:space="preserve">Luxemburgová </w:t>
      </w:r>
      <w:r w:rsidR="008D6795" w:rsidRPr="004D5B01">
        <w:rPr>
          <w:sz w:val="20"/>
          <w:szCs w:val="20"/>
        </w:rPr>
        <w:t xml:space="preserve">operuje s </w:t>
      </w:r>
      <w:r w:rsidRPr="004D5B01">
        <w:rPr>
          <w:sz w:val="20"/>
          <w:szCs w:val="20"/>
        </w:rPr>
        <w:t>myšlenk</w:t>
      </w:r>
      <w:r w:rsidR="008D6795" w:rsidRPr="004D5B01">
        <w:rPr>
          <w:sz w:val="20"/>
          <w:szCs w:val="20"/>
        </w:rPr>
        <w:t>ou</w:t>
      </w:r>
      <w:r w:rsidRPr="004D5B01">
        <w:rPr>
          <w:sz w:val="20"/>
          <w:szCs w:val="20"/>
        </w:rPr>
        <w:t xml:space="preserve"> o zániku kapitalismu pro nemožnost dalšího rozšiřování trhů. Poprvé tuto formuluje již v </w:t>
      </w:r>
      <w:r w:rsidRPr="004D5B01">
        <w:rPr>
          <w:i/>
          <w:sz w:val="20"/>
          <w:szCs w:val="20"/>
        </w:rPr>
        <w:t>Úvodu do národní ekonomie</w:t>
      </w:r>
      <w:r w:rsidRPr="004D5B01">
        <w:rPr>
          <w:sz w:val="20"/>
          <w:szCs w:val="20"/>
        </w:rPr>
        <w:t xml:space="preserve"> (Levi, 1925) na podkladě analýzy vývojových tendencí světové ekonomiky.</w:t>
      </w:r>
      <w:r w:rsidRPr="004D5B01">
        <w:rPr>
          <w:rStyle w:val="Znakapoznpodarou"/>
          <w:sz w:val="20"/>
          <w:szCs w:val="20"/>
        </w:rPr>
        <w:footnoteReference w:id="146"/>
      </w:r>
      <w:r w:rsidRPr="004D5B01">
        <w:rPr>
          <w:sz w:val="20"/>
          <w:szCs w:val="20"/>
        </w:rPr>
        <w:t xml:space="preserve"> S využitím klesající tendence míry ziskové vyslovuje závěr, že</w:t>
      </w:r>
      <w:r w:rsidR="00FD34E5" w:rsidRPr="004D5B01">
        <w:rPr>
          <w:sz w:val="20"/>
          <w:szCs w:val="20"/>
        </w:rPr>
        <w:t>:</w:t>
      </w:r>
      <w:r w:rsidRPr="004D5B01">
        <w:rPr>
          <w:sz w:val="20"/>
          <w:szCs w:val="20"/>
        </w:rPr>
        <w:t xml:space="preserve"> </w:t>
      </w:r>
      <w:r w:rsidRPr="004D5B01">
        <w:rPr>
          <w:i/>
          <w:sz w:val="20"/>
          <w:szCs w:val="20"/>
        </w:rPr>
        <w:t>„</w:t>
      </w:r>
      <w:r w:rsidR="00FD34E5" w:rsidRPr="004D5B01">
        <w:rPr>
          <w:i/>
          <w:sz w:val="20"/>
          <w:szCs w:val="20"/>
        </w:rPr>
        <w:t>N</w:t>
      </w:r>
      <w:r w:rsidRPr="004D5B01">
        <w:rPr>
          <w:i/>
          <w:sz w:val="20"/>
          <w:szCs w:val="20"/>
        </w:rPr>
        <w:t>ezadržitelně a každým krokem svého vlastního a dalšího vývoje se kapitalistická výroba blíží době, kdy se bude moci rozšiřovat a vyvíjet stále pomaleji a obtížněji“</w:t>
      </w:r>
      <w:r w:rsidR="00FD34E5" w:rsidRPr="004D5B01">
        <w:rPr>
          <w:i/>
          <w:sz w:val="20"/>
          <w:szCs w:val="20"/>
        </w:rPr>
        <w:t xml:space="preserve"> </w:t>
      </w:r>
      <w:r w:rsidR="00FD34E5" w:rsidRPr="004D5B01">
        <w:rPr>
          <w:sz w:val="20"/>
          <w:szCs w:val="20"/>
        </w:rPr>
        <w:t xml:space="preserve">(Levi, 1925, resp. Luxemburgová, 1951 – s využitím </w:t>
      </w:r>
      <w:r w:rsidR="00765F37" w:rsidRPr="004D5B01">
        <w:rPr>
          <w:sz w:val="20"/>
          <w:szCs w:val="20"/>
        </w:rPr>
        <w:t xml:space="preserve">českého </w:t>
      </w:r>
      <w:r w:rsidR="00FD34E5" w:rsidRPr="004D5B01">
        <w:rPr>
          <w:sz w:val="20"/>
          <w:szCs w:val="20"/>
        </w:rPr>
        <w:t xml:space="preserve">překladu in </w:t>
      </w:r>
      <w:r w:rsidR="00FD34E5" w:rsidRPr="004D5B01">
        <w:rPr>
          <w:i/>
          <w:sz w:val="20"/>
          <w:szCs w:val="20"/>
        </w:rPr>
        <w:t>Dílo I</w:t>
      </w:r>
      <w:r w:rsidR="00FD34E5" w:rsidRPr="004D5B01">
        <w:rPr>
          <w:sz w:val="20"/>
          <w:szCs w:val="20"/>
        </w:rPr>
        <w:t>, 1955, s. 594).</w:t>
      </w:r>
      <w:r w:rsidRPr="004D5B01">
        <w:rPr>
          <w:rStyle w:val="Znakapoznpodarou"/>
          <w:sz w:val="20"/>
          <w:szCs w:val="20"/>
        </w:rPr>
        <w:footnoteReference w:id="147"/>
      </w:r>
      <w:r w:rsidRPr="004D5B01">
        <w:rPr>
          <w:sz w:val="20"/>
          <w:szCs w:val="20"/>
        </w:rPr>
        <w:t xml:space="preserve"> Tímto má kapitalismus dospívat ke stavu, kdy jeho celosvětové rozšíření zesílí konkurenci, snižuje podněty k investicím a vede k nutnosti jeho zániku. Což částečně navazuje na vize A. Smitha</w:t>
      </w:r>
      <w:r w:rsidRPr="004D5B01">
        <w:rPr>
          <w:rStyle w:val="Znakapoznpodarou"/>
          <w:sz w:val="20"/>
          <w:szCs w:val="20"/>
        </w:rPr>
        <w:footnoteReference w:id="148"/>
      </w:r>
      <w:r w:rsidRPr="004D5B01">
        <w:rPr>
          <w:sz w:val="20"/>
          <w:szCs w:val="20"/>
        </w:rPr>
        <w:t xml:space="preserve"> </w:t>
      </w:r>
      <w:r w:rsidR="00E17F31" w:rsidRPr="004D5B01">
        <w:rPr>
          <w:sz w:val="20"/>
          <w:szCs w:val="20"/>
        </w:rPr>
        <w:t>či</w:t>
      </w:r>
      <w:r w:rsidRPr="004D5B01">
        <w:rPr>
          <w:sz w:val="20"/>
          <w:szCs w:val="20"/>
        </w:rPr>
        <w:t xml:space="preserve"> J. S. Milla, nicméně nekoresponduje zcela s</w:t>
      </w:r>
      <w:r w:rsidR="00E52306" w:rsidRPr="004D5B01">
        <w:rPr>
          <w:sz w:val="20"/>
          <w:szCs w:val="20"/>
        </w:rPr>
        <w:t xml:space="preserve"> koncepty a </w:t>
      </w:r>
      <w:r w:rsidRPr="004D5B01">
        <w:rPr>
          <w:sz w:val="20"/>
          <w:szCs w:val="20"/>
        </w:rPr>
        <w:t xml:space="preserve">vývody </w:t>
      </w:r>
      <w:r w:rsidR="00E52306" w:rsidRPr="004D5B01">
        <w:rPr>
          <w:sz w:val="20"/>
          <w:szCs w:val="20"/>
        </w:rPr>
        <w:t xml:space="preserve">K. H. </w:t>
      </w:r>
      <w:r w:rsidRPr="004D5B01">
        <w:rPr>
          <w:sz w:val="20"/>
          <w:szCs w:val="20"/>
        </w:rPr>
        <w:t>Marxe.</w:t>
      </w:r>
      <w:r w:rsidRPr="004D5B01">
        <w:rPr>
          <w:rStyle w:val="Znakapoznpodarou"/>
          <w:sz w:val="20"/>
          <w:szCs w:val="20"/>
        </w:rPr>
        <w:footnoteReference w:id="149"/>
      </w:r>
      <w:r w:rsidRPr="004D5B01">
        <w:rPr>
          <w:sz w:val="20"/>
          <w:szCs w:val="20"/>
        </w:rPr>
        <w:t xml:space="preserve"> Luxemburgová </w:t>
      </w:r>
      <w:r w:rsidR="00E52306" w:rsidRPr="004D5B01">
        <w:rPr>
          <w:sz w:val="20"/>
          <w:szCs w:val="20"/>
        </w:rPr>
        <w:t xml:space="preserve">nezpochybňuje Marxovu teorii nadhodnoty, ovšem </w:t>
      </w:r>
      <w:r w:rsidRPr="004D5B01">
        <w:rPr>
          <w:sz w:val="20"/>
          <w:szCs w:val="20"/>
        </w:rPr>
        <w:t>přichází s vlastní koncepcí mechanizmu, rozhýbávajícího soukolí kapitalismu. A v tomto (a nejen v tomto) se s Marxem rozchází</w:t>
      </w:r>
      <w:r w:rsidR="00E17F31" w:rsidRPr="004D5B01">
        <w:rPr>
          <w:sz w:val="20"/>
          <w:szCs w:val="20"/>
        </w:rPr>
        <w:t xml:space="preserve">, včetně důvodů </w:t>
      </w:r>
      <w:r w:rsidR="00E52306" w:rsidRPr="004D5B01">
        <w:rPr>
          <w:sz w:val="20"/>
          <w:szCs w:val="20"/>
        </w:rPr>
        <w:t xml:space="preserve">zhroucení </w:t>
      </w:r>
      <w:r w:rsidR="00E17F31" w:rsidRPr="004D5B01">
        <w:rPr>
          <w:sz w:val="20"/>
          <w:szCs w:val="20"/>
        </w:rPr>
        <w:t>kapitalis</w:t>
      </w:r>
      <w:r w:rsidR="00E52306" w:rsidRPr="004D5B01">
        <w:rPr>
          <w:sz w:val="20"/>
          <w:szCs w:val="20"/>
        </w:rPr>
        <w:t xml:space="preserve">tického uspořádání.  </w:t>
      </w:r>
      <w:r w:rsidR="00E17F31" w:rsidRPr="004D5B01">
        <w:rPr>
          <w:sz w:val="20"/>
          <w:szCs w:val="20"/>
        </w:rPr>
        <w:t xml:space="preserve"> </w:t>
      </w:r>
      <w:r w:rsidRPr="004D5B01">
        <w:rPr>
          <w:sz w:val="20"/>
          <w:szCs w:val="20"/>
        </w:rPr>
        <w:t xml:space="preserve"> </w:t>
      </w:r>
    </w:p>
    <w:p w:rsidR="00BD22B8" w:rsidRPr="004D5B01" w:rsidRDefault="000E6307" w:rsidP="002826C9">
      <w:pPr>
        <w:ind w:firstLine="284"/>
        <w:jc w:val="both"/>
        <w:rPr>
          <w:sz w:val="20"/>
          <w:szCs w:val="20"/>
        </w:rPr>
      </w:pPr>
      <w:r w:rsidRPr="004D5B01">
        <w:rPr>
          <w:sz w:val="20"/>
          <w:szCs w:val="20"/>
        </w:rPr>
        <w:t xml:space="preserve">Stěžejní dílo </w:t>
      </w:r>
      <w:r w:rsidRPr="004D5B01">
        <w:rPr>
          <w:i/>
          <w:sz w:val="20"/>
          <w:szCs w:val="20"/>
        </w:rPr>
        <w:t>Akumulace kapitálu</w:t>
      </w:r>
      <w:r w:rsidRPr="004D5B01">
        <w:rPr>
          <w:sz w:val="20"/>
          <w:szCs w:val="20"/>
        </w:rPr>
        <w:t xml:space="preserve"> (Luxemburgová, 1913a) </w:t>
      </w:r>
      <w:r w:rsidR="00F90A0B" w:rsidRPr="004D5B01">
        <w:rPr>
          <w:sz w:val="20"/>
          <w:szCs w:val="20"/>
        </w:rPr>
        <w:t>pracuje</w:t>
      </w:r>
      <w:r w:rsidRPr="004D5B01">
        <w:rPr>
          <w:sz w:val="20"/>
          <w:szCs w:val="20"/>
        </w:rPr>
        <w:t xml:space="preserve"> s tezí, že kolaps kapitalismu bude důsledkem </w:t>
      </w:r>
      <w:r w:rsidRPr="004D5B01">
        <w:rPr>
          <w:i/>
          <w:sz w:val="20"/>
          <w:szCs w:val="20"/>
        </w:rPr>
        <w:t>„množství neprodaného zboží v rámci nemožnosti jej exportovat na další trhy“</w:t>
      </w:r>
      <w:r w:rsidRPr="004D5B01">
        <w:rPr>
          <w:sz w:val="20"/>
          <w:szCs w:val="20"/>
        </w:rPr>
        <w:t xml:space="preserve">. Luxemburgová kriticky analyzuje Marxova schémata rozšířené reprodukce z druhého dílu </w:t>
      </w:r>
      <w:r w:rsidRPr="004D5B01">
        <w:rPr>
          <w:i/>
          <w:sz w:val="20"/>
          <w:szCs w:val="20"/>
        </w:rPr>
        <w:t>Kapitálu</w:t>
      </w:r>
      <w:r w:rsidRPr="004D5B01">
        <w:rPr>
          <w:sz w:val="20"/>
          <w:szCs w:val="20"/>
        </w:rPr>
        <w:t xml:space="preserve"> a formuluje pochybnost o možnostech realizace části nadhodnoty, která slouží k další akumulaci kapitálu v rámci vlastních struktur kapitalistického systému. Pokouší se o teoretický výklad tvrzení o </w:t>
      </w:r>
      <w:r w:rsidR="004826E8" w:rsidRPr="004D5B01">
        <w:rPr>
          <w:sz w:val="20"/>
          <w:szCs w:val="20"/>
        </w:rPr>
        <w:t>hospodářském</w:t>
      </w:r>
      <w:r w:rsidRPr="004D5B01">
        <w:rPr>
          <w:sz w:val="20"/>
          <w:szCs w:val="20"/>
        </w:rPr>
        <w:t xml:space="preserve"> krachu kapitalis</w:t>
      </w:r>
      <w:r w:rsidR="00563201" w:rsidRPr="004D5B01">
        <w:rPr>
          <w:sz w:val="20"/>
          <w:szCs w:val="20"/>
        </w:rPr>
        <w:t>tického systému, jehož</w:t>
      </w:r>
      <w:r w:rsidRPr="004D5B01">
        <w:rPr>
          <w:sz w:val="20"/>
          <w:szCs w:val="20"/>
        </w:rPr>
        <w:t xml:space="preserve"> ústřední problém spojuje s otázkou trhů. Míní, že kapitalistický trh není schopen absorbovat veškerou nadhodnotu, vytvořenou ve výrobě. Imperialismus nabízí pouze dočasné a stále násilnější a militantnější řešení – v podobě zajišťování přístupu do nekapitalistického prostředí</w:t>
      </w:r>
      <w:r w:rsidR="00563201" w:rsidRPr="004D5B01">
        <w:rPr>
          <w:sz w:val="20"/>
          <w:szCs w:val="20"/>
        </w:rPr>
        <w:t xml:space="preserve"> (méně rozvinuté země, převážně zemědělské apod.) </w:t>
      </w:r>
      <w:r w:rsidRPr="004D5B01">
        <w:rPr>
          <w:sz w:val="20"/>
          <w:szCs w:val="20"/>
        </w:rPr>
        <w:t xml:space="preserve">a na nové trhy. </w:t>
      </w:r>
      <w:r w:rsidR="00BD22B8" w:rsidRPr="004D5B01">
        <w:rPr>
          <w:sz w:val="20"/>
          <w:szCs w:val="20"/>
        </w:rPr>
        <w:t>Kapitalismus nutně musí expandovat do nerozvinutých území, neboť trpí chronickým nedostatkem agregátní poptávky. Musí tak mít nutně imperialistický charakter.</w:t>
      </w:r>
      <w:r w:rsidR="005A3850" w:rsidRPr="004D5B01">
        <w:rPr>
          <w:rStyle w:val="Znakapoznpodarou"/>
          <w:sz w:val="20"/>
          <w:szCs w:val="20"/>
        </w:rPr>
        <w:footnoteReference w:id="150"/>
      </w:r>
      <w:r w:rsidR="005A3850" w:rsidRPr="004D5B01">
        <w:rPr>
          <w:sz w:val="20"/>
          <w:szCs w:val="20"/>
        </w:rPr>
        <w:t xml:space="preserve"> </w:t>
      </w:r>
      <w:r w:rsidR="00BD22B8" w:rsidRPr="004D5B01">
        <w:rPr>
          <w:sz w:val="20"/>
          <w:szCs w:val="20"/>
        </w:rPr>
        <w:t xml:space="preserve">A díky tomuto označuje Luxemburgová kapitalismus i za hlavní příčinu mezinárodního napětí a nestability. </w:t>
      </w:r>
      <w:r w:rsidRPr="004D5B01">
        <w:rPr>
          <w:sz w:val="20"/>
          <w:szCs w:val="20"/>
        </w:rPr>
        <w:t xml:space="preserve">Zároveň však </w:t>
      </w:r>
      <w:r w:rsidR="00BD22B8" w:rsidRPr="004D5B01">
        <w:rPr>
          <w:sz w:val="20"/>
          <w:szCs w:val="20"/>
        </w:rPr>
        <w:t xml:space="preserve">přitom dochází k </w:t>
      </w:r>
      <w:r w:rsidRPr="004D5B01">
        <w:rPr>
          <w:sz w:val="20"/>
          <w:szCs w:val="20"/>
        </w:rPr>
        <w:t xml:space="preserve">erozi tohoto prostředí až ke stavu, v němž bude kapitalismus obecně převažovat </w:t>
      </w:r>
      <w:r w:rsidR="00563201" w:rsidRPr="004D5B01">
        <w:rPr>
          <w:sz w:val="20"/>
          <w:szCs w:val="20"/>
        </w:rPr>
        <w:t xml:space="preserve">(dojde ke </w:t>
      </w:r>
      <w:r w:rsidR="00563201" w:rsidRPr="004D5B01">
        <w:rPr>
          <w:i/>
          <w:sz w:val="20"/>
          <w:szCs w:val="20"/>
        </w:rPr>
        <w:t>„zkapitalizování“</w:t>
      </w:r>
      <w:r w:rsidR="00563201" w:rsidRPr="004D5B01">
        <w:rPr>
          <w:sz w:val="20"/>
          <w:szCs w:val="20"/>
        </w:rPr>
        <w:t xml:space="preserve"> i nových trhů) </w:t>
      </w:r>
      <w:r w:rsidRPr="004D5B01">
        <w:rPr>
          <w:sz w:val="20"/>
          <w:szCs w:val="20"/>
        </w:rPr>
        <w:t xml:space="preserve">a bez možnosti dalšího rozšiřování trhů se </w:t>
      </w:r>
      <w:r w:rsidR="00BD22B8" w:rsidRPr="004D5B01">
        <w:rPr>
          <w:sz w:val="20"/>
          <w:szCs w:val="20"/>
        </w:rPr>
        <w:t xml:space="preserve">kapitalistický systém </w:t>
      </w:r>
      <w:r w:rsidRPr="004D5B01">
        <w:rPr>
          <w:sz w:val="20"/>
          <w:szCs w:val="20"/>
        </w:rPr>
        <w:t xml:space="preserve">více méně automaticky zhroutí. </w:t>
      </w:r>
      <w:r w:rsidR="00BD22B8" w:rsidRPr="004D5B01">
        <w:rPr>
          <w:sz w:val="20"/>
          <w:szCs w:val="20"/>
        </w:rPr>
        <w:t xml:space="preserve">Čím více totiž kapitál destruuje nekapitalistické vrstvy doma i ve světě, a čím více snižuje životní standard dělníků jako celku (kdy má klesat podíl mezd na důchodu), tím má docházet k větším změnám </w:t>
      </w:r>
      <w:r w:rsidR="00BD22B8" w:rsidRPr="004D5B01">
        <w:rPr>
          <w:i/>
          <w:sz w:val="20"/>
          <w:szCs w:val="20"/>
        </w:rPr>
        <w:t>„v každodenní historii kapitálu“</w:t>
      </w:r>
      <w:r w:rsidR="00BD22B8" w:rsidRPr="004D5B01">
        <w:rPr>
          <w:sz w:val="20"/>
          <w:szCs w:val="20"/>
        </w:rPr>
        <w:t>. V podmínkách predikovaných politických a sociálních katastrof, a otřesů, které jsou provázeny periodickými hospodářskými krizemi, už nemá být možná akumulace. A v jistém stadiu vývoje pak už nemá zbývat žádná jiná cesta, nežli cesta socialistická.</w:t>
      </w:r>
      <w:r w:rsidR="00A63ADB" w:rsidRPr="004D5B01">
        <w:rPr>
          <w:rStyle w:val="Znakapoznpodarou"/>
          <w:sz w:val="20"/>
          <w:szCs w:val="20"/>
        </w:rPr>
        <w:footnoteReference w:id="151"/>
      </w:r>
      <w:r w:rsidR="00BD22B8" w:rsidRPr="004D5B01">
        <w:rPr>
          <w:sz w:val="20"/>
          <w:szCs w:val="20"/>
        </w:rPr>
        <w:t xml:space="preserve">       </w:t>
      </w:r>
    </w:p>
    <w:p w:rsidR="006D136C" w:rsidRPr="004D5B01" w:rsidRDefault="003D2303" w:rsidP="002826C9">
      <w:pPr>
        <w:ind w:firstLine="284"/>
        <w:jc w:val="both"/>
        <w:rPr>
          <w:sz w:val="20"/>
          <w:szCs w:val="20"/>
        </w:rPr>
      </w:pPr>
      <w:r w:rsidRPr="004D5B01">
        <w:rPr>
          <w:sz w:val="20"/>
          <w:szCs w:val="20"/>
        </w:rPr>
        <w:lastRenderedPageBreak/>
        <w:t>Knihu</w:t>
      </w:r>
      <w:r w:rsidR="004826E8" w:rsidRPr="004D5B01">
        <w:rPr>
          <w:sz w:val="20"/>
          <w:szCs w:val="20"/>
        </w:rPr>
        <w:t> </w:t>
      </w:r>
      <w:r w:rsidR="004826E8" w:rsidRPr="004D5B01">
        <w:rPr>
          <w:i/>
          <w:sz w:val="20"/>
          <w:szCs w:val="20"/>
        </w:rPr>
        <w:t>Akumulaci kapitálu</w:t>
      </w:r>
      <w:r w:rsidR="004826E8" w:rsidRPr="004D5B01">
        <w:rPr>
          <w:sz w:val="20"/>
          <w:szCs w:val="20"/>
        </w:rPr>
        <w:t xml:space="preserve"> (Luxemburgová, 1913a)</w:t>
      </w:r>
      <w:r w:rsidRPr="004D5B01">
        <w:rPr>
          <w:sz w:val="20"/>
          <w:szCs w:val="20"/>
        </w:rPr>
        <w:t xml:space="preserve"> otevírá první oddíl </w:t>
      </w:r>
      <w:r w:rsidRPr="004D5B01">
        <w:rPr>
          <w:i/>
          <w:sz w:val="20"/>
          <w:szCs w:val="20"/>
        </w:rPr>
        <w:t>Problém reprodukce</w:t>
      </w:r>
      <w:r w:rsidRPr="004D5B01">
        <w:rPr>
          <w:sz w:val="20"/>
          <w:szCs w:val="20"/>
        </w:rPr>
        <w:t xml:space="preserve"> (kapitoly 1 – 9)</w:t>
      </w:r>
      <w:r w:rsidR="00FC53F9" w:rsidRPr="004D5B01">
        <w:rPr>
          <w:sz w:val="20"/>
          <w:szCs w:val="20"/>
        </w:rPr>
        <w:t>,</w:t>
      </w:r>
      <w:r w:rsidRPr="004D5B01">
        <w:rPr>
          <w:rStyle w:val="Znakapoznpodarou"/>
          <w:sz w:val="20"/>
          <w:szCs w:val="20"/>
        </w:rPr>
        <w:footnoteReference w:id="152"/>
      </w:r>
      <w:r w:rsidRPr="004D5B01">
        <w:rPr>
          <w:sz w:val="20"/>
          <w:szCs w:val="20"/>
        </w:rPr>
        <w:t xml:space="preserve"> </w:t>
      </w:r>
      <w:r w:rsidR="00FC53F9" w:rsidRPr="004D5B01">
        <w:rPr>
          <w:sz w:val="20"/>
          <w:szCs w:val="20"/>
        </w:rPr>
        <w:t xml:space="preserve">kde autorka taktéž reinterpretuje a kritizuje K. H. Marxe. </w:t>
      </w:r>
      <w:r w:rsidRPr="004D5B01">
        <w:rPr>
          <w:sz w:val="20"/>
          <w:szCs w:val="20"/>
        </w:rPr>
        <w:t xml:space="preserve">Následně se </w:t>
      </w:r>
      <w:r w:rsidR="00FC53F9" w:rsidRPr="004D5B01">
        <w:rPr>
          <w:sz w:val="20"/>
          <w:szCs w:val="20"/>
        </w:rPr>
        <w:t>text</w:t>
      </w:r>
      <w:r w:rsidR="00E871AC" w:rsidRPr="004D5B01">
        <w:rPr>
          <w:sz w:val="20"/>
          <w:szCs w:val="20"/>
        </w:rPr>
        <w:t xml:space="preserve"> </w:t>
      </w:r>
      <w:r w:rsidR="004826E8" w:rsidRPr="004D5B01">
        <w:rPr>
          <w:sz w:val="20"/>
          <w:szCs w:val="20"/>
        </w:rPr>
        <w:t xml:space="preserve">postupně </w:t>
      </w:r>
      <w:r w:rsidR="00541470" w:rsidRPr="004D5B01">
        <w:rPr>
          <w:sz w:val="20"/>
          <w:szCs w:val="20"/>
        </w:rPr>
        <w:t>vyrovnává</w:t>
      </w:r>
      <w:r w:rsidRPr="004D5B01">
        <w:rPr>
          <w:sz w:val="20"/>
          <w:szCs w:val="20"/>
        </w:rPr>
        <w:t xml:space="preserve">, a to především v oddílu druhém </w:t>
      </w:r>
      <w:r w:rsidRPr="004D5B01">
        <w:rPr>
          <w:i/>
          <w:sz w:val="20"/>
          <w:szCs w:val="20"/>
        </w:rPr>
        <w:t>Historické znázornění problému</w:t>
      </w:r>
      <w:r w:rsidRPr="004D5B01">
        <w:rPr>
          <w:sz w:val="20"/>
          <w:szCs w:val="20"/>
        </w:rPr>
        <w:t xml:space="preserve"> (kapitoly 10 – 24),</w:t>
      </w:r>
      <w:r w:rsidRPr="004D5B01">
        <w:rPr>
          <w:rStyle w:val="Znakapoznpodarou"/>
          <w:sz w:val="20"/>
          <w:szCs w:val="20"/>
        </w:rPr>
        <w:footnoteReference w:id="153"/>
      </w:r>
      <w:r w:rsidRPr="004D5B01">
        <w:rPr>
          <w:sz w:val="20"/>
          <w:szCs w:val="20"/>
        </w:rPr>
        <w:t xml:space="preserve"> </w:t>
      </w:r>
      <w:r w:rsidR="00541470" w:rsidRPr="004D5B01">
        <w:rPr>
          <w:sz w:val="20"/>
          <w:szCs w:val="20"/>
        </w:rPr>
        <w:t>s námitkami nejrůznějších ekonomů</w:t>
      </w:r>
      <w:r w:rsidRPr="004D5B01">
        <w:rPr>
          <w:sz w:val="20"/>
          <w:szCs w:val="20"/>
        </w:rPr>
        <w:t>. Luxemburgová v</w:t>
      </w:r>
      <w:r w:rsidR="00541470" w:rsidRPr="004D5B01">
        <w:rPr>
          <w:sz w:val="20"/>
          <w:szCs w:val="20"/>
        </w:rPr>
        <w:t>ychází z kritického hodnocení analýzy reprodukčního procesu</w:t>
      </w:r>
      <w:r w:rsidRPr="004D5B01">
        <w:rPr>
          <w:sz w:val="20"/>
          <w:szCs w:val="20"/>
        </w:rPr>
        <w:t>, v</w:t>
      </w:r>
      <w:r w:rsidR="000E6307" w:rsidRPr="004D5B01">
        <w:rPr>
          <w:sz w:val="20"/>
          <w:szCs w:val="20"/>
        </w:rPr>
        <w:t>četně modelů reprodukce</w:t>
      </w:r>
      <w:r w:rsidR="00541470" w:rsidRPr="004D5B01">
        <w:rPr>
          <w:sz w:val="20"/>
          <w:szCs w:val="20"/>
        </w:rPr>
        <w:t xml:space="preserve"> </w:t>
      </w:r>
      <w:r w:rsidR="000E6307" w:rsidRPr="004D5B01">
        <w:rPr>
          <w:sz w:val="20"/>
          <w:szCs w:val="20"/>
        </w:rPr>
        <w:t>podaný</w:t>
      </w:r>
      <w:r w:rsidRPr="004D5B01">
        <w:rPr>
          <w:sz w:val="20"/>
          <w:szCs w:val="20"/>
        </w:rPr>
        <w:t>ch</w:t>
      </w:r>
      <w:r w:rsidR="000E6307" w:rsidRPr="004D5B01">
        <w:rPr>
          <w:sz w:val="20"/>
          <w:szCs w:val="20"/>
        </w:rPr>
        <w:t xml:space="preserve"> </w:t>
      </w:r>
      <w:r w:rsidR="00541470" w:rsidRPr="004D5B01">
        <w:rPr>
          <w:sz w:val="20"/>
          <w:szCs w:val="20"/>
        </w:rPr>
        <w:t>autor</w:t>
      </w:r>
      <w:r w:rsidR="000E6307" w:rsidRPr="004D5B01">
        <w:rPr>
          <w:sz w:val="20"/>
          <w:szCs w:val="20"/>
        </w:rPr>
        <w:t>y</w:t>
      </w:r>
      <w:r w:rsidR="00541470" w:rsidRPr="004D5B01">
        <w:rPr>
          <w:sz w:val="20"/>
          <w:szCs w:val="20"/>
        </w:rPr>
        <w:t xml:space="preserve"> jako </w:t>
      </w:r>
      <w:r w:rsidR="00E871AC" w:rsidRPr="004D5B01">
        <w:rPr>
          <w:sz w:val="20"/>
          <w:szCs w:val="20"/>
        </w:rPr>
        <w:t xml:space="preserve">byli </w:t>
      </w:r>
      <w:r w:rsidR="00541470" w:rsidRPr="004D5B01">
        <w:rPr>
          <w:sz w:val="20"/>
          <w:szCs w:val="20"/>
        </w:rPr>
        <w:t xml:space="preserve">F. Quesnay, A. Smith, D. Ricardo, T. R. Malhus, J. B. Say </w:t>
      </w:r>
      <w:r w:rsidR="00E871AC" w:rsidRPr="004D5B01">
        <w:rPr>
          <w:sz w:val="20"/>
          <w:szCs w:val="20"/>
        </w:rPr>
        <w:t xml:space="preserve">nebo </w:t>
      </w:r>
      <w:r w:rsidR="00541470" w:rsidRPr="004D5B01">
        <w:rPr>
          <w:sz w:val="20"/>
          <w:szCs w:val="20"/>
        </w:rPr>
        <w:t xml:space="preserve">P. B. Struve, M. I. Tugan-Baranovskij aj. </w:t>
      </w:r>
      <w:r w:rsidRPr="004D5B01">
        <w:rPr>
          <w:sz w:val="20"/>
          <w:szCs w:val="20"/>
        </w:rPr>
        <w:t xml:space="preserve">Ke konci </w:t>
      </w:r>
      <w:r w:rsidR="00E871AC" w:rsidRPr="004D5B01">
        <w:rPr>
          <w:sz w:val="20"/>
          <w:szCs w:val="20"/>
        </w:rPr>
        <w:t xml:space="preserve">pojednání </w:t>
      </w:r>
      <w:r w:rsidRPr="004D5B01">
        <w:rPr>
          <w:sz w:val="20"/>
          <w:szCs w:val="20"/>
        </w:rPr>
        <w:t>dospívá k </w:t>
      </w:r>
      <w:r w:rsidRPr="004D5B01">
        <w:rPr>
          <w:i/>
          <w:sz w:val="20"/>
          <w:szCs w:val="20"/>
        </w:rPr>
        <w:t>„historickým podmínkám akumulace kapitálu“</w:t>
      </w:r>
      <w:r w:rsidRPr="004D5B01">
        <w:rPr>
          <w:sz w:val="20"/>
          <w:szCs w:val="20"/>
        </w:rPr>
        <w:t>, což je i pojmenování oddílu třetího</w:t>
      </w:r>
      <w:r w:rsidRPr="004D5B01">
        <w:rPr>
          <w:i/>
          <w:sz w:val="20"/>
          <w:szCs w:val="20"/>
        </w:rPr>
        <w:t xml:space="preserve"> </w:t>
      </w:r>
      <w:r w:rsidR="00C751AC" w:rsidRPr="004D5B01">
        <w:rPr>
          <w:sz w:val="20"/>
          <w:szCs w:val="20"/>
        </w:rPr>
        <w:t>(kapitoly 25 – 32).</w:t>
      </w:r>
      <w:r w:rsidRPr="004D5B01">
        <w:rPr>
          <w:rStyle w:val="Znakapoznpodarou"/>
          <w:sz w:val="20"/>
          <w:szCs w:val="20"/>
        </w:rPr>
        <w:footnoteReference w:id="154"/>
      </w:r>
      <w:r w:rsidR="00C751AC" w:rsidRPr="004D5B01">
        <w:rPr>
          <w:sz w:val="20"/>
          <w:szCs w:val="20"/>
        </w:rPr>
        <w:t xml:space="preserve"> </w:t>
      </w:r>
      <w:r w:rsidRPr="004D5B01">
        <w:rPr>
          <w:sz w:val="20"/>
          <w:szCs w:val="20"/>
        </w:rPr>
        <w:t xml:space="preserve">K těmto </w:t>
      </w:r>
      <w:r w:rsidR="00541470" w:rsidRPr="004D5B01">
        <w:rPr>
          <w:sz w:val="20"/>
          <w:szCs w:val="20"/>
        </w:rPr>
        <w:t xml:space="preserve">náleží </w:t>
      </w:r>
      <w:r w:rsidR="00A66FA0" w:rsidRPr="004D5B01">
        <w:rPr>
          <w:sz w:val="20"/>
          <w:szCs w:val="20"/>
        </w:rPr>
        <w:t xml:space="preserve">i </w:t>
      </w:r>
      <w:r w:rsidR="00541470" w:rsidRPr="004D5B01">
        <w:rPr>
          <w:sz w:val="20"/>
          <w:szCs w:val="20"/>
        </w:rPr>
        <w:t>militarismus</w:t>
      </w:r>
      <w:r w:rsidR="006D136C" w:rsidRPr="004D5B01">
        <w:rPr>
          <w:sz w:val="20"/>
          <w:szCs w:val="20"/>
        </w:rPr>
        <w:t>, který akumulaci kapitálu doprovází ve všech jejích historických fázích.</w:t>
      </w:r>
      <w:r w:rsidR="00541470" w:rsidRPr="004D5B01">
        <w:rPr>
          <w:rStyle w:val="Znakapoznpodarou"/>
          <w:sz w:val="20"/>
          <w:szCs w:val="20"/>
        </w:rPr>
        <w:footnoteReference w:id="155"/>
      </w:r>
      <w:r w:rsidR="00A404DE" w:rsidRPr="004D5B01">
        <w:rPr>
          <w:sz w:val="20"/>
          <w:szCs w:val="20"/>
        </w:rPr>
        <w:t xml:space="preserve"> </w:t>
      </w:r>
      <w:r w:rsidR="0057017D" w:rsidRPr="004D5B01">
        <w:rPr>
          <w:sz w:val="20"/>
          <w:szCs w:val="20"/>
        </w:rPr>
        <w:t xml:space="preserve">Plní </w:t>
      </w:r>
      <w:r w:rsidR="00FC53F9" w:rsidRPr="004D5B01">
        <w:rPr>
          <w:sz w:val="20"/>
          <w:szCs w:val="20"/>
        </w:rPr>
        <w:t>současně</w:t>
      </w:r>
      <w:r w:rsidR="0057017D" w:rsidRPr="004D5B01">
        <w:rPr>
          <w:sz w:val="20"/>
          <w:szCs w:val="20"/>
        </w:rPr>
        <w:t xml:space="preserve"> </w:t>
      </w:r>
      <w:r w:rsidR="00FC53F9" w:rsidRPr="004D5B01">
        <w:rPr>
          <w:sz w:val="20"/>
          <w:szCs w:val="20"/>
        </w:rPr>
        <w:t xml:space="preserve">také </w:t>
      </w:r>
      <w:r w:rsidR="0057017D" w:rsidRPr="004D5B01">
        <w:rPr>
          <w:sz w:val="20"/>
          <w:szCs w:val="20"/>
        </w:rPr>
        <w:t>další funkce, kdy z </w:t>
      </w:r>
      <w:r w:rsidR="00A66FA0" w:rsidRPr="004D5B01">
        <w:rPr>
          <w:sz w:val="20"/>
          <w:szCs w:val="20"/>
        </w:rPr>
        <w:t xml:space="preserve"> </w:t>
      </w:r>
      <w:r w:rsidR="0057017D" w:rsidRPr="004D5B01">
        <w:rPr>
          <w:sz w:val="20"/>
          <w:szCs w:val="20"/>
        </w:rPr>
        <w:t xml:space="preserve">hlediska </w:t>
      </w:r>
      <w:r w:rsidR="00A66FA0" w:rsidRPr="004D5B01">
        <w:rPr>
          <w:sz w:val="20"/>
          <w:szCs w:val="20"/>
        </w:rPr>
        <w:t xml:space="preserve">čistě ekonomického </w:t>
      </w:r>
      <w:r w:rsidR="00FC53F9" w:rsidRPr="004D5B01">
        <w:rPr>
          <w:sz w:val="20"/>
          <w:szCs w:val="20"/>
        </w:rPr>
        <w:t xml:space="preserve">militarismus </w:t>
      </w:r>
      <w:r w:rsidR="0057017D" w:rsidRPr="004D5B01">
        <w:rPr>
          <w:sz w:val="20"/>
          <w:szCs w:val="20"/>
        </w:rPr>
        <w:t>figuruje jako důležitá sféra akumulace kapitálu, coby prostředek realizace nadhodnoty.</w:t>
      </w:r>
      <w:r w:rsidR="0057017D" w:rsidRPr="004D5B01">
        <w:rPr>
          <w:rStyle w:val="Znakapoznpodarou"/>
          <w:sz w:val="20"/>
          <w:szCs w:val="20"/>
        </w:rPr>
        <w:footnoteReference w:id="156"/>
      </w:r>
      <w:r w:rsidR="0057017D" w:rsidRPr="004D5B01">
        <w:rPr>
          <w:sz w:val="20"/>
          <w:szCs w:val="20"/>
        </w:rPr>
        <w:t xml:space="preserve">   </w:t>
      </w:r>
    </w:p>
    <w:p w:rsidR="008A484F" w:rsidRPr="004D5B01" w:rsidRDefault="00BB3A8B" w:rsidP="002826C9">
      <w:pPr>
        <w:ind w:firstLine="284"/>
        <w:jc w:val="both"/>
        <w:rPr>
          <w:sz w:val="20"/>
          <w:szCs w:val="20"/>
        </w:rPr>
      </w:pPr>
      <w:r w:rsidRPr="004D5B01">
        <w:rPr>
          <w:sz w:val="20"/>
          <w:szCs w:val="20"/>
        </w:rPr>
        <w:t xml:space="preserve">R. </w:t>
      </w:r>
      <w:r w:rsidR="00A404DE" w:rsidRPr="004D5B01">
        <w:rPr>
          <w:sz w:val="20"/>
          <w:szCs w:val="20"/>
        </w:rPr>
        <w:t>Luxemburgová využívá logickou analýzu i historickou metodu, přičemž za východisko používá reprodukční schémata K. H. Marxe. Marxovu teorii reprodukce reinterpretuje a podrobněji zkoumá historické podmínky akumulace. S Marxem i Leninem přitom polemizuje.</w:t>
      </w:r>
      <w:r w:rsidR="0057017D" w:rsidRPr="004D5B01">
        <w:rPr>
          <w:sz w:val="20"/>
          <w:szCs w:val="20"/>
        </w:rPr>
        <w:t xml:space="preserve"> </w:t>
      </w:r>
      <w:r w:rsidR="00A404DE" w:rsidRPr="004D5B01">
        <w:rPr>
          <w:sz w:val="20"/>
          <w:szCs w:val="20"/>
        </w:rPr>
        <w:t xml:space="preserve">Reaguje </w:t>
      </w:r>
      <w:r w:rsidRPr="004D5B01">
        <w:rPr>
          <w:sz w:val="20"/>
          <w:szCs w:val="20"/>
        </w:rPr>
        <w:t xml:space="preserve">např. </w:t>
      </w:r>
      <w:r w:rsidR="00A404DE" w:rsidRPr="004D5B01">
        <w:rPr>
          <w:sz w:val="20"/>
          <w:szCs w:val="20"/>
        </w:rPr>
        <w:t xml:space="preserve">na kapitolu 21 druhého dílu </w:t>
      </w:r>
      <w:r w:rsidR="00A404DE" w:rsidRPr="004D5B01">
        <w:rPr>
          <w:i/>
          <w:sz w:val="20"/>
          <w:szCs w:val="20"/>
        </w:rPr>
        <w:t>Kapitálu</w:t>
      </w:r>
      <w:r w:rsidR="00A404DE" w:rsidRPr="004D5B01">
        <w:rPr>
          <w:sz w:val="20"/>
          <w:szCs w:val="20"/>
        </w:rPr>
        <w:t xml:space="preserve"> (Marx, 1955), kde Marx řeší problém akumulace </w:t>
      </w:r>
      <w:r w:rsidR="008A484F" w:rsidRPr="004D5B01">
        <w:rPr>
          <w:sz w:val="20"/>
          <w:szCs w:val="20"/>
        </w:rPr>
        <w:t xml:space="preserve">a tím i </w:t>
      </w:r>
      <w:r w:rsidR="00A404DE" w:rsidRPr="004D5B01">
        <w:rPr>
          <w:sz w:val="20"/>
          <w:szCs w:val="20"/>
        </w:rPr>
        <w:t>realizace.</w:t>
      </w:r>
      <w:r w:rsidR="00CE7D1C" w:rsidRPr="004D5B01">
        <w:rPr>
          <w:rStyle w:val="Znakapoznpodarou"/>
          <w:sz w:val="20"/>
          <w:szCs w:val="20"/>
        </w:rPr>
        <w:footnoteReference w:id="157"/>
      </w:r>
      <w:r w:rsidR="00A404DE" w:rsidRPr="004D5B01">
        <w:rPr>
          <w:sz w:val="20"/>
          <w:szCs w:val="20"/>
        </w:rPr>
        <w:t xml:space="preserve"> Ovšem podle Luxemburgové schémata poskytují pouze </w:t>
      </w:r>
      <w:r w:rsidR="008A484F" w:rsidRPr="004D5B01">
        <w:rPr>
          <w:i/>
          <w:sz w:val="20"/>
          <w:szCs w:val="20"/>
        </w:rPr>
        <w:t>„</w:t>
      </w:r>
      <w:r w:rsidR="00A404DE" w:rsidRPr="004D5B01">
        <w:rPr>
          <w:i/>
          <w:sz w:val="20"/>
          <w:szCs w:val="20"/>
        </w:rPr>
        <w:t>zdánlivá řešení</w:t>
      </w:r>
      <w:r w:rsidR="008A484F" w:rsidRPr="004D5B01">
        <w:rPr>
          <w:i/>
          <w:sz w:val="20"/>
          <w:szCs w:val="20"/>
        </w:rPr>
        <w:t>“</w:t>
      </w:r>
      <w:r w:rsidR="00A404DE" w:rsidRPr="004D5B01">
        <w:rPr>
          <w:sz w:val="20"/>
          <w:szCs w:val="20"/>
        </w:rPr>
        <w:t>.</w:t>
      </w:r>
      <w:r w:rsidR="007D70AD" w:rsidRPr="004D5B01">
        <w:rPr>
          <w:rStyle w:val="Znakapoznpodarou"/>
          <w:sz w:val="20"/>
          <w:szCs w:val="20"/>
        </w:rPr>
        <w:footnoteReference w:id="158"/>
      </w:r>
      <w:r w:rsidR="00A404DE" w:rsidRPr="004D5B01">
        <w:rPr>
          <w:sz w:val="20"/>
          <w:szCs w:val="20"/>
        </w:rPr>
        <w:t xml:space="preserve"> Poukazuje na</w:t>
      </w:r>
      <w:r w:rsidR="006A6AFC" w:rsidRPr="004D5B01">
        <w:rPr>
          <w:sz w:val="20"/>
          <w:szCs w:val="20"/>
        </w:rPr>
        <w:t>př. na</w:t>
      </w:r>
      <w:r w:rsidR="00A404DE" w:rsidRPr="004D5B01">
        <w:rPr>
          <w:sz w:val="20"/>
          <w:szCs w:val="20"/>
        </w:rPr>
        <w:t xml:space="preserve"> to, že pohyb začíná od I. skupiny výroby</w:t>
      </w:r>
      <w:r w:rsidRPr="004D5B01">
        <w:rPr>
          <w:sz w:val="20"/>
          <w:szCs w:val="20"/>
        </w:rPr>
        <w:t xml:space="preserve"> (produkce výrobních prostředků)</w:t>
      </w:r>
      <w:r w:rsidR="00A404DE" w:rsidRPr="004D5B01">
        <w:rPr>
          <w:sz w:val="20"/>
          <w:szCs w:val="20"/>
        </w:rPr>
        <w:t>. A klade otázku, kdo pak spotřebovává množství výrobních prostředků, které se v důsledku toho zvětšuje? Podle schématu má uvedené spotřebovávat II. skupina</w:t>
      </w:r>
      <w:r w:rsidRPr="004D5B01">
        <w:rPr>
          <w:sz w:val="20"/>
          <w:szCs w:val="20"/>
        </w:rPr>
        <w:t xml:space="preserve"> (výroba spotřebních předmětů)</w:t>
      </w:r>
      <w:r w:rsidR="00A404DE" w:rsidRPr="004D5B01">
        <w:rPr>
          <w:sz w:val="20"/>
          <w:szCs w:val="20"/>
        </w:rPr>
        <w:t xml:space="preserve">, aby mohla produkovat více existenčních prostředků. A </w:t>
      </w:r>
      <w:r w:rsidRPr="004D5B01">
        <w:rPr>
          <w:sz w:val="20"/>
          <w:szCs w:val="20"/>
        </w:rPr>
        <w:t xml:space="preserve">Luxemburgová se </w:t>
      </w:r>
      <w:r w:rsidR="00A404DE" w:rsidRPr="004D5B01">
        <w:rPr>
          <w:sz w:val="20"/>
          <w:szCs w:val="20"/>
        </w:rPr>
        <w:t xml:space="preserve">opět ptá, kdo spotřebovává toto zvětšené množství existenčních prostředků? Podle schématu je spotřebovává I. skupina, neboť nyní zaměstnává více dělníků. </w:t>
      </w:r>
      <w:r w:rsidR="008A484F" w:rsidRPr="004D5B01">
        <w:rPr>
          <w:sz w:val="20"/>
          <w:szCs w:val="20"/>
        </w:rPr>
        <w:t xml:space="preserve">Podle </w:t>
      </w:r>
      <w:r w:rsidR="00A404DE" w:rsidRPr="004D5B01">
        <w:rPr>
          <w:sz w:val="20"/>
          <w:szCs w:val="20"/>
        </w:rPr>
        <w:t xml:space="preserve">Luxemburgové jde o </w:t>
      </w:r>
      <w:r w:rsidR="00A404DE" w:rsidRPr="004D5B01">
        <w:rPr>
          <w:i/>
          <w:sz w:val="20"/>
          <w:szCs w:val="20"/>
        </w:rPr>
        <w:t>„pohyb v kruhu“</w:t>
      </w:r>
      <w:r w:rsidR="00A404DE" w:rsidRPr="004D5B01">
        <w:rPr>
          <w:sz w:val="20"/>
          <w:szCs w:val="20"/>
        </w:rPr>
        <w:t xml:space="preserve">. Z kapitalistického hlediska považuje </w:t>
      </w:r>
      <w:r w:rsidR="00A404DE" w:rsidRPr="004D5B01">
        <w:rPr>
          <w:i/>
          <w:sz w:val="20"/>
          <w:szCs w:val="20"/>
        </w:rPr>
        <w:t>„za absurdní“</w:t>
      </w:r>
      <w:r w:rsidR="008A484F" w:rsidRPr="004D5B01">
        <w:rPr>
          <w:sz w:val="20"/>
          <w:szCs w:val="20"/>
        </w:rPr>
        <w:t>, produkovat více spotřebních předmětů, jen proto, aby se uživilo více dělníků a vyrábět dostatek výrobních prostředků jen proto, aby se tím získalo</w:t>
      </w:r>
      <w:r w:rsidR="00AF3AFC" w:rsidRPr="004D5B01">
        <w:rPr>
          <w:sz w:val="20"/>
          <w:szCs w:val="20"/>
        </w:rPr>
        <w:t xml:space="preserve"> </w:t>
      </w:r>
      <w:r w:rsidR="008A484F" w:rsidRPr="004D5B01">
        <w:rPr>
          <w:sz w:val="20"/>
          <w:szCs w:val="20"/>
        </w:rPr>
        <w:t>zaměstnání pro tento zvětšený počet dělníků.</w:t>
      </w:r>
      <w:r w:rsidR="00EE6246" w:rsidRPr="004D5B01">
        <w:rPr>
          <w:rStyle w:val="Znakapoznpodarou"/>
          <w:sz w:val="20"/>
          <w:szCs w:val="20"/>
        </w:rPr>
        <w:footnoteReference w:id="159"/>
      </w:r>
      <w:r w:rsidR="008A484F" w:rsidRPr="004D5B01">
        <w:rPr>
          <w:sz w:val="20"/>
          <w:szCs w:val="20"/>
        </w:rPr>
        <w:t xml:space="preserve"> Marxist</w:t>
      </w:r>
      <w:r w:rsidR="00A63ADB" w:rsidRPr="004D5B01">
        <w:rPr>
          <w:sz w:val="20"/>
          <w:szCs w:val="20"/>
        </w:rPr>
        <w:t xml:space="preserve">ičtí oponenti však </w:t>
      </w:r>
      <w:r w:rsidR="008A484F" w:rsidRPr="004D5B01">
        <w:rPr>
          <w:sz w:val="20"/>
          <w:szCs w:val="20"/>
        </w:rPr>
        <w:t>argumentují, že nelze vše</w:t>
      </w:r>
      <w:r w:rsidR="00A63ADB" w:rsidRPr="004D5B01">
        <w:rPr>
          <w:sz w:val="20"/>
          <w:szCs w:val="20"/>
        </w:rPr>
        <w:t>chno</w:t>
      </w:r>
      <w:r w:rsidR="008A484F" w:rsidRPr="004D5B01">
        <w:rPr>
          <w:sz w:val="20"/>
          <w:szCs w:val="20"/>
        </w:rPr>
        <w:t xml:space="preserve"> redukovat pouze na to, aby zvětšený počet dělníků dostal zaměstnání – to by pak bylo skutečně absurdní. </w:t>
      </w:r>
      <w:r w:rsidR="008A484F" w:rsidRPr="004D5B01">
        <w:rPr>
          <w:i/>
          <w:sz w:val="20"/>
          <w:szCs w:val="20"/>
        </w:rPr>
        <w:t>„Ale vždyť kapitalisté na tom „vydělávají“: zvětšují svou nadhod</w:t>
      </w:r>
      <w:r w:rsidR="00085953" w:rsidRPr="004D5B01">
        <w:rPr>
          <w:i/>
          <w:sz w:val="20"/>
          <w:szCs w:val="20"/>
        </w:rPr>
        <w:t>not</w:t>
      </w:r>
      <w:r w:rsidR="008A484F" w:rsidRPr="004D5B01">
        <w:rPr>
          <w:i/>
          <w:sz w:val="20"/>
          <w:szCs w:val="20"/>
        </w:rPr>
        <w:t>u a svůj kapitál; není zde tedy nic absurdního, zejména ne z kapitalistického hlediska“</w:t>
      </w:r>
      <w:r w:rsidR="008A484F" w:rsidRPr="004D5B01">
        <w:rPr>
          <w:sz w:val="20"/>
          <w:szCs w:val="20"/>
        </w:rPr>
        <w:t xml:space="preserve"> (Rozenberg, 1981, s. 199).    </w:t>
      </w:r>
    </w:p>
    <w:p w:rsidR="00214E36" w:rsidRPr="004D5B01" w:rsidRDefault="008A484F" w:rsidP="002826C9">
      <w:pPr>
        <w:ind w:firstLine="284"/>
        <w:jc w:val="both"/>
        <w:rPr>
          <w:sz w:val="20"/>
          <w:szCs w:val="20"/>
        </w:rPr>
      </w:pPr>
      <w:r w:rsidRPr="004D5B01">
        <w:rPr>
          <w:sz w:val="20"/>
          <w:szCs w:val="20"/>
        </w:rPr>
        <w:t>Další z</w:t>
      </w:r>
      <w:r w:rsidR="006A6AFC" w:rsidRPr="004D5B01">
        <w:rPr>
          <w:sz w:val="20"/>
          <w:szCs w:val="20"/>
        </w:rPr>
        <w:t xml:space="preserve"> podob hlavní </w:t>
      </w:r>
      <w:r w:rsidRPr="004D5B01">
        <w:rPr>
          <w:sz w:val="20"/>
          <w:szCs w:val="20"/>
        </w:rPr>
        <w:t>námit</w:t>
      </w:r>
      <w:r w:rsidR="006A6AFC" w:rsidRPr="004D5B01">
        <w:rPr>
          <w:sz w:val="20"/>
          <w:szCs w:val="20"/>
        </w:rPr>
        <w:t>ky</w:t>
      </w:r>
      <w:r w:rsidRPr="004D5B01">
        <w:rPr>
          <w:sz w:val="20"/>
          <w:szCs w:val="20"/>
        </w:rPr>
        <w:t xml:space="preserve"> </w:t>
      </w:r>
      <w:r w:rsidR="001E6FA2" w:rsidRPr="004D5B01">
        <w:rPr>
          <w:sz w:val="20"/>
          <w:szCs w:val="20"/>
        </w:rPr>
        <w:t xml:space="preserve">R. </w:t>
      </w:r>
      <w:r w:rsidRPr="004D5B01">
        <w:rPr>
          <w:sz w:val="20"/>
          <w:szCs w:val="20"/>
        </w:rPr>
        <w:t xml:space="preserve">Luxemburgové </w:t>
      </w:r>
      <w:r w:rsidR="006A6AFC" w:rsidRPr="004D5B01">
        <w:rPr>
          <w:sz w:val="20"/>
          <w:szCs w:val="20"/>
        </w:rPr>
        <w:t>vůči schématům Marxe spočívá v t</w:t>
      </w:r>
      <w:r w:rsidR="001919AA" w:rsidRPr="004D5B01">
        <w:rPr>
          <w:sz w:val="20"/>
          <w:szCs w:val="20"/>
        </w:rPr>
        <w:t>vrzení</w:t>
      </w:r>
      <w:r w:rsidR="006A6AFC" w:rsidRPr="004D5B01">
        <w:rPr>
          <w:sz w:val="20"/>
          <w:szCs w:val="20"/>
        </w:rPr>
        <w:t>, že pro nadhodnotu akumulovanou ve stále větším množství se</w:t>
      </w:r>
      <w:r w:rsidRPr="004D5B01">
        <w:rPr>
          <w:sz w:val="20"/>
          <w:szCs w:val="20"/>
        </w:rPr>
        <w:t xml:space="preserve"> </w:t>
      </w:r>
      <w:r w:rsidR="006A6AFC" w:rsidRPr="004D5B01">
        <w:rPr>
          <w:sz w:val="20"/>
          <w:szCs w:val="20"/>
        </w:rPr>
        <w:t>nedostává kupujících.</w:t>
      </w:r>
      <w:r w:rsidR="00CA2991" w:rsidRPr="004D5B01">
        <w:rPr>
          <w:rStyle w:val="Znakapoznpodarou"/>
          <w:sz w:val="20"/>
          <w:szCs w:val="20"/>
        </w:rPr>
        <w:footnoteReference w:id="160"/>
      </w:r>
      <w:r w:rsidR="00CA2991" w:rsidRPr="004D5B01">
        <w:rPr>
          <w:sz w:val="20"/>
          <w:szCs w:val="20"/>
        </w:rPr>
        <w:t xml:space="preserve"> </w:t>
      </w:r>
      <w:r w:rsidR="006A6AFC" w:rsidRPr="004D5B01">
        <w:rPr>
          <w:sz w:val="20"/>
          <w:szCs w:val="20"/>
        </w:rPr>
        <w:t>Přičemž celé</w:t>
      </w:r>
      <w:r w:rsidR="00AB6A22" w:rsidRPr="004D5B01">
        <w:rPr>
          <w:sz w:val="20"/>
          <w:szCs w:val="20"/>
        </w:rPr>
        <w:t xml:space="preserve"> </w:t>
      </w:r>
      <w:r w:rsidR="006A6AFC" w:rsidRPr="004D5B01">
        <w:rPr>
          <w:sz w:val="20"/>
          <w:szCs w:val="20"/>
        </w:rPr>
        <w:t>díl</w:t>
      </w:r>
      <w:r w:rsidR="00AB6A22" w:rsidRPr="004D5B01">
        <w:rPr>
          <w:sz w:val="20"/>
          <w:szCs w:val="20"/>
        </w:rPr>
        <w:t>o</w:t>
      </w:r>
      <w:r w:rsidR="006A6AFC" w:rsidRPr="004D5B01">
        <w:rPr>
          <w:sz w:val="20"/>
          <w:szCs w:val="20"/>
        </w:rPr>
        <w:t xml:space="preserve"> </w:t>
      </w:r>
      <w:r w:rsidR="00AB6A22" w:rsidRPr="004D5B01">
        <w:rPr>
          <w:sz w:val="20"/>
          <w:szCs w:val="20"/>
        </w:rPr>
        <w:t>(Luxemburgová, 1913a)</w:t>
      </w:r>
      <w:r w:rsidR="00B322E5" w:rsidRPr="004D5B01">
        <w:rPr>
          <w:sz w:val="20"/>
          <w:szCs w:val="20"/>
        </w:rPr>
        <w:t xml:space="preserve"> </w:t>
      </w:r>
      <w:r w:rsidR="00B322E5" w:rsidRPr="004D5B01">
        <w:rPr>
          <w:sz w:val="20"/>
          <w:szCs w:val="20"/>
        </w:rPr>
        <w:lastRenderedPageBreak/>
        <w:t xml:space="preserve">vytrvale </w:t>
      </w:r>
      <w:r w:rsidR="006A6AFC" w:rsidRPr="004D5B01">
        <w:rPr>
          <w:sz w:val="20"/>
          <w:szCs w:val="20"/>
        </w:rPr>
        <w:t xml:space="preserve">opakuje tezi formulovanou předchozím odstavcem. </w:t>
      </w:r>
      <w:r w:rsidR="00B322E5" w:rsidRPr="004D5B01">
        <w:rPr>
          <w:sz w:val="20"/>
          <w:szCs w:val="20"/>
        </w:rPr>
        <w:t xml:space="preserve">Správné odpovědi na otázku, odkud se berou kupující (tedy </w:t>
      </w:r>
      <w:r w:rsidR="00AB6A22" w:rsidRPr="004D5B01">
        <w:rPr>
          <w:sz w:val="20"/>
          <w:szCs w:val="20"/>
        </w:rPr>
        <w:t xml:space="preserve">ve </w:t>
      </w:r>
      <w:r w:rsidR="00B322E5" w:rsidRPr="004D5B01">
        <w:rPr>
          <w:sz w:val="20"/>
          <w:szCs w:val="20"/>
        </w:rPr>
        <w:t>větší</w:t>
      </w:r>
      <w:r w:rsidR="00AB6A22" w:rsidRPr="004D5B01">
        <w:rPr>
          <w:sz w:val="20"/>
          <w:szCs w:val="20"/>
        </w:rPr>
        <w:t>m</w:t>
      </w:r>
      <w:r w:rsidR="00B322E5" w:rsidRPr="004D5B01">
        <w:rPr>
          <w:sz w:val="20"/>
          <w:szCs w:val="20"/>
        </w:rPr>
        <w:t xml:space="preserve"> množství dělníků) </w:t>
      </w:r>
      <w:r w:rsidR="00B322E5" w:rsidRPr="004D5B01">
        <w:rPr>
          <w:i/>
          <w:sz w:val="20"/>
          <w:szCs w:val="20"/>
        </w:rPr>
        <w:t>„je možné se vyhnout pouze odvoláním na to, že poskytnout práci zvětšenému počtu dělníků je z kapitalistického hlediska absurdní. Již jsme však řekli, že zde nic absurdního není, jestliže použití nových dělníků přiná</w:t>
      </w:r>
      <w:r w:rsidR="00085953" w:rsidRPr="004D5B01">
        <w:rPr>
          <w:i/>
          <w:sz w:val="20"/>
          <w:szCs w:val="20"/>
        </w:rPr>
        <w:t>š</w:t>
      </w:r>
      <w:r w:rsidR="00B322E5" w:rsidRPr="004D5B01">
        <w:rPr>
          <w:i/>
          <w:sz w:val="20"/>
          <w:szCs w:val="20"/>
        </w:rPr>
        <w:t>í nadhodnotu“</w:t>
      </w:r>
      <w:r w:rsidR="00B322E5" w:rsidRPr="004D5B01">
        <w:rPr>
          <w:sz w:val="20"/>
          <w:szCs w:val="20"/>
        </w:rPr>
        <w:t xml:space="preserve"> (Rozenberg, 1981, s. 199). Ohledně otázky, odkud se berou noví dodateční dělníci lze adekvátně argumentovat prvním dílem </w:t>
      </w:r>
      <w:r w:rsidR="00B322E5" w:rsidRPr="004D5B01">
        <w:rPr>
          <w:i/>
          <w:sz w:val="20"/>
          <w:szCs w:val="20"/>
        </w:rPr>
        <w:t>Kapitálu</w:t>
      </w:r>
      <w:r w:rsidR="00B322E5" w:rsidRPr="004D5B01">
        <w:rPr>
          <w:sz w:val="20"/>
          <w:szCs w:val="20"/>
        </w:rPr>
        <w:t xml:space="preserve"> (Marx, 1953). Kapitál má </w:t>
      </w:r>
      <w:r w:rsidR="00AB6A22" w:rsidRPr="004D5B01">
        <w:rPr>
          <w:sz w:val="20"/>
          <w:szCs w:val="20"/>
        </w:rPr>
        <w:t xml:space="preserve">přece </w:t>
      </w:r>
      <w:r w:rsidR="00B322E5" w:rsidRPr="004D5B01">
        <w:rPr>
          <w:sz w:val="20"/>
          <w:szCs w:val="20"/>
        </w:rPr>
        <w:t>vždy k dispozici velkou rezervní armádu nezaměstnaných (</w:t>
      </w:r>
      <w:r w:rsidR="00AB6A22" w:rsidRPr="004D5B01">
        <w:rPr>
          <w:sz w:val="20"/>
          <w:szCs w:val="20"/>
        </w:rPr>
        <w:t xml:space="preserve">a </w:t>
      </w:r>
      <w:r w:rsidR="00B322E5" w:rsidRPr="004D5B01">
        <w:rPr>
          <w:sz w:val="20"/>
          <w:szCs w:val="20"/>
        </w:rPr>
        <w:t xml:space="preserve">nezaměstnaný je špatným kupujícím, </w:t>
      </w:r>
      <w:r w:rsidR="00AB6A22" w:rsidRPr="004D5B01">
        <w:rPr>
          <w:sz w:val="20"/>
          <w:szCs w:val="20"/>
        </w:rPr>
        <w:t>který</w:t>
      </w:r>
      <w:r w:rsidR="00B322E5" w:rsidRPr="004D5B01">
        <w:rPr>
          <w:sz w:val="20"/>
          <w:szCs w:val="20"/>
        </w:rPr>
        <w:t xml:space="preserve"> tím, že dostane práci</w:t>
      </w:r>
      <w:r w:rsidR="00AB6A22" w:rsidRPr="004D5B01">
        <w:rPr>
          <w:sz w:val="20"/>
          <w:szCs w:val="20"/>
        </w:rPr>
        <w:t>,</w:t>
      </w:r>
      <w:r w:rsidR="00B322E5" w:rsidRPr="004D5B01">
        <w:rPr>
          <w:sz w:val="20"/>
          <w:szCs w:val="20"/>
        </w:rPr>
        <w:t xml:space="preserve"> rozšiřuje sféru odbytu).</w:t>
      </w:r>
      <w:r w:rsidR="00AB6A22" w:rsidRPr="004D5B01">
        <w:rPr>
          <w:sz w:val="20"/>
          <w:szCs w:val="20"/>
        </w:rPr>
        <w:t xml:space="preserve"> M</w:t>
      </w:r>
      <w:r w:rsidR="00B322E5" w:rsidRPr="004D5B01">
        <w:rPr>
          <w:sz w:val="20"/>
          <w:szCs w:val="20"/>
        </w:rPr>
        <w:t xml:space="preserve">arx přitom analyzuje </w:t>
      </w:r>
      <w:r w:rsidR="00B322E5" w:rsidRPr="004D5B01">
        <w:rPr>
          <w:i/>
          <w:sz w:val="20"/>
          <w:szCs w:val="20"/>
        </w:rPr>
        <w:t>„čistý kapitalismus“</w:t>
      </w:r>
      <w:r w:rsidR="00B322E5" w:rsidRPr="004D5B01">
        <w:rPr>
          <w:sz w:val="20"/>
          <w:szCs w:val="20"/>
        </w:rPr>
        <w:t>,</w:t>
      </w:r>
      <w:r w:rsidR="00D463B2" w:rsidRPr="004D5B01">
        <w:rPr>
          <w:rStyle w:val="Znakapoznpodarou"/>
          <w:sz w:val="20"/>
          <w:szCs w:val="20"/>
        </w:rPr>
        <w:footnoteReference w:id="161"/>
      </w:r>
      <w:r w:rsidR="00CA2991" w:rsidRPr="004D5B01">
        <w:rPr>
          <w:sz w:val="20"/>
          <w:szCs w:val="20"/>
        </w:rPr>
        <w:t xml:space="preserve"> </w:t>
      </w:r>
      <w:r w:rsidR="00B322E5" w:rsidRPr="004D5B01">
        <w:rPr>
          <w:sz w:val="20"/>
          <w:szCs w:val="20"/>
        </w:rPr>
        <w:t xml:space="preserve">kdežto </w:t>
      </w:r>
      <w:r w:rsidR="00766655" w:rsidRPr="004D5B01">
        <w:rPr>
          <w:sz w:val="20"/>
          <w:szCs w:val="20"/>
        </w:rPr>
        <w:t xml:space="preserve">R. </w:t>
      </w:r>
      <w:r w:rsidR="00B322E5" w:rsidRPr="004D5B01">
        <w:rPr>
          <w:sz w:val="20"/>
          <w:szCs w:val="20"/>
        </w:rPr>
        <w:t xml:space="preserve">Luxemburgová </w:t>
      </w:r>
      <w:r w:rsidR="00766655" w:rsidRPr="004D5B01">
        <w:rPr>
          <w:i/>
          <w:sz w:val="20"/>
          <w:szCs w:val="20"/>
        </w:rPr>
        <w:t>„kapitalismus v nekapitalistickém obklíčení“</w:t>
      </w:r>
      <w:r w:rsidR="00766655" w:rsidRPr="004D5B01">
        <w:rPr>
          <w:sz w:val="20"/>
          <w:szCs w:val="20"/>
        </w:rPr>
        <w:t xml:space="preserve">. Podle konceptu akumulace Luxemburgové koupěschopná poptávka musí přecházet výrobě, a tudíž tuto lze najít pouze mimo kapitalistické prostředí, u třetích osob. Z čehož </w:t>
      </w:r>
      <w:r w:rsidR="00AB6A22" w:rsidRPr="004D5B01">
        <w:rPr>
          <w:sz w:val="20"/>
          <w:szCs w:val="20"/>
        </w:rPr>
        <w:t xml:space="preserve">Luxemburgová </w:t>
      </w:r>
      <w:r w:rsidR="00766655" w:rsidRPr="004D5B01">
        <w:rPr>
          <w:sz w:val="20"/>
          <w:szCs w:val="20"/>
        </w:rPr>
        <w:t>činí závěr, že problém rozšířené reprodukce je v podstatě problémem vztahu mezi prostředím kapitalistickým a nekapitalistickým.</w:t>
      </w:r>
      <w:r w:rsidR="00766655" w:rsidRPr="004D5B01">
        <w:rPr>
          <w:rStyle w:val="Znakapoznpodarou"/>
          <w:sz w:val="20"/>
          <w:szCs w:val="20"/>
        </w:rPr>
        <w:footnoteReference w:id="162"/>
      </w:r>
    </w:p>
    <w:p w:rsidR="00D523C1" w:rsidRPr="004D5B01" w:rsidRDefault="00D57B64" w:rsidP="002826C9">
      <w:pPr>
        <w:ind w:firstLine="284"/>
        <w:jc w:val="both"/>
        <w:rPr>
          <w:sz w:val="20"/>
          <w:szCs w:val="20"/>
        </w:rPr>
      </w:pPr>
      <w:r w:rsidRPr="004D5B01">
        <w:rPr>
          <w:sz w:val="20"/>
          <w:szCs w:val="20"/>
        </w:rPr>
        <w:t>Marx přitom problémy a obtíže odbytu nepopírá</w:t>
      </w:r>
      <w:r w:rsidR="000259CC" w:rsidRPr="004D5B01">
        <w:rPr>
          <w:sz w:val="20"/>
          <w:szCs w:val="20"/>
        </w:rPr>
        <w:t xml:space="preserve">, ale vyslovuje se proti nemožnosti odbytu. </w:t>
      </w:r>
      <w:r w:rsidR="001919AA" w:rsidRPr="004D5B01">
        <w:rPr>
          <w:sz w:val="20"/>
          <w:szCs w:val="20"/>
        </w:rPr>
        <w:t xml:space="preserve">Možnost realizace jako jeden z momentů kapitalistické výroby (což potvrzuje V. I. Lenin) přitom v sobě obsahuje i možnost krizí i jejich nevyhnutelnost. </w:t>
      </w:r>
      <w:r w:rsidR="000259CC" w:rsidRPr="004D5B01">
        <w:rPr>
          <w:sz w:val="20"/>
          <w:szCs w:val="20"/>
        </w:rPr>
        <w:t xml:space="preserve">Marxova schémata </w:t>
      </w:r>
      <w:r w:rsidR="001919AA" w:rsidRPr="004D5B01">
        <w:rPr>
          <w:sz w:val="20"/>
          <w:szCs w:val="20"/>
        </w:rPr>
        <w:t>př</w:t>
      </w:r>
      <w:r w:rsidR="00085953" w:rsidRPr="004D5B01">
        <w:rPr>
          <w:sz w:val="20"/>
          <w:szCs w:val="20"/>
        </w:rPr>
        <w:t>i</w:t>
      </w:r>
      <w:r w:rsidR="001919AA" w:rsidRPr="004D5B01">
        <w:rPr>
          <w:sz w:val="20"/>
          <w:szCs w:val="20"/>
        </w:rPr>
        <w:t xml:space="preserve">tom </w:t>
      </w:r>
      <w:r w:rsidR="000259CC" w:rsidRPr="004D5B01">
        <w:rPr>
          <w:sz w:val="20"/>
          <w:szCs w:val="20"/>
        </w:rPr>
        <w:t xml:space="preserve">popisují ideální případ, je </w:t>
      </w:r>
      <w:r w:rsidR="001919AA" w:rsidRPr="004D5B01">
        <w:rPr>
          <w:sz w:val="20"/>
          <w:szCs w:val="20"/>
        </w:rPr>
        <w:t xml:space="preserve">v nich </w:t>
      </w:r>
      <w:r w:rsidR="000259CC" w:rsidRPr="004D5B01">
        <w:rPr>
          <w:i/>
          <w:sz w:val="20"/>
          <w:szCs w:val="20"/>
        </w:rPr>
        <w:t>„podána pouze možnost realizace, která se uskutečňuje uprostřed náhodných a neustále kolísajících jednotlivých koloběhů kapitálu. Právě to vyvolává velké obtíže při odbytu, z nichž se obvykle hledá východisko na zahraničních trzích …“</w:t>
      </w:r>
      <w:r w:rsidR="000259CC" w:rsidRPr="004D5B01">
        <w:rPr>
          <w:sz w:val="20"/>
          <w:szCs w:val="20"/>
        </w:rPr>
        <w:t xml:space="preserve"> (Rozenberg, 1981, s. 201). </w:t>
      </w:r>
      <w:r w:rsidR="00214E36" w:rsidRPr="004D5B01">
        <w:rPr>
          <w:sz w:val="20"/>
          <w:szCs w:val="20"/>
        </w:rPr>
        <w:t>Nesprávným chápáním Marxových schémat reprodukce</w:t>
      </w:r>
      <w:r w:rsidR="00214E36" w:rsidRPr="004D5B01">
        <w:rPr>
          <w:rStyle w:val="Znakapoznpodarou"/>
          <w:sz w:val="20"/>
          <w:szCs w:val="20"/>
        </w:rPr>
        <w:footnoteReference w:id="163"/>
      </w:r>
      <w:r w:rsidR="00214E36" w:rsidRPr="004D5B01">
        <w:rPr>
          <w:sz w:val="20"/>
          <w:szCs w:val="20"/>
        </w:rPr>
        <w:t xml:space="preserve"> je poznamenána řada dalších závěrů Luxemburgové. </w:t>
      </w:r>
      <w:r w:rsidRPr="004D5B01">
        <w:rPr>
          <w:sz w:val="20"/>
          <w:szCs w:val="20"/>
        </w:rPr>
        <w:t>Domnívá se tak, že podle schémat</w:t>
      </w:r>
      <w:r w:rsidR="007741AD" w:rsidRPr="004D5B01">
        <w:rPr>
          <w:sz w:val="20"/>
          <w:szCs w:val="20"/>
        </w:rPr>
        <w:t>u</w:t>
      </w:r>
      <w:r w:rsidRPr="004D5B01">
        <w:rPr>
          <w:sz w:val="20"/>
          <w:szCs w:val="20"/>
        </w:rPr>
        <w:t xml:space="preserve"> boj o zahraniční trh vede automaticky k rozšíření </w:t>
      </w:r>
      <w:r w:rsidR="00A63ADB" w:rsidRPr="004D5B01">
        <w:rPr>
          <w:sz w:val="20"/>
          <w:szCs w:val="20"/>
        </w:rPr>
        <w:t xml:space="preserve">trhu </w:t>
      </w:r>
      <w:r w:rsidRPr="004D5B01">
        <w:rPr>
          <w:sz w:val="20"/>
          <w:szCs w:val="20"/>
        </w:rPr>
        <w:t>vnitřního.</w:t>
      </w:r>
      <w:r w:rsidRPr="004D5B01">
        <w:rPr>
          <w:rStyle w:val="Znakapoznpodarou"/>
          <w:sz w:val="20"/>
          <w:szCs w:val="20"/>
        </w:rPr>
        <w:footnoteReference w:id="164"/>
      </w:r>
      <w:r w:rsidRPr="004D5B01">
        <w:rPr>
          <w:sz w:val="20"/>
          <w:szCs w:val="20"/>
        </w:rPr>
        <w:t xml:space="preserve"> Dále příčinu hospodářských krizí spojuje pouze s disproporcemi mezi jednotlivými odvětvími výroby, vznikající</w:t>
      </w:r>
      <w:r w:rsidR="007741AD" w:rsidRPr="004D5B01">
        <w:rPr>
          <w:sz w:val="20"/>
          <w:szCs w:val="20"/>
        </w:rPr>
        <w:t>mi</w:t>
      </w:r>
      <w:r w:rsidRPr="004D5B01">
        <w:rPr>
          <w:sz w:val="20"/>
          <w:szCs w:val="20"/>
        </w:rPr>
        <w:t xml:space="preserve"> díky živelnosti kapitalistické ekonomiky a nezohledňuje již nesoulad mezi výrobou a spotřebou.</w:t>
      </w:r>
      <w:r w:rsidR="00205843" w:rsidRPr="004D5B01">
        <w:rPr>
          <w:rStyle w:val="Znakapoznpodarou"/>
          <w:sz w:val="20"/>
          <w:szCs w:val="20"/>
        </w:rPr>
        <w:footnoteReference w:id="165"/>
      </w:r>
      <w:r w:rsidRPr="004D5B01">
        <w:rPr>
          <w:sz w:val="20"/>
          <w:szCs w:val="20"/>
        </w:rPr>
        <w:t xml:space="preserve"> V neposlední řadě Marxovo vysvětlení akumulace Luxemburgová nespojuje s ekonomickým základem zániku kapitalismu. </w:t>
      </w:r>
      <w:r w:rsidR="001919AA" w:rsidRPr="004D5B01">
        <w:rPr>
          <w:sz w:val="20"/>
          <w:szCs w:val="20"/>
        </w:rPr>
        <w:t xml:space="preserve">Příčinu krizí i zániku kapitalismu nehledá v základním rozporu kapitalismu, nýbrž v boji mezi kapitalistickým a nekapitalistickým prostředím. </w:t>
      </w:r>
      <w:r w:rsidR="00706F8B" w:rsidRPr="004D5B01">
        <w:rPr>
          <w:sz w:val="20"/>
          <w:szCs w:val="20"/>
        </w:rPr>
        <w:t>Z</w:t>
      </w:r>
      <w:r w:rsidR="00EA50D8" w:rsidRPr="004D5B01">
        <w:rPr>
          <w:sz w:val="20"/>
          <w:szCs w:val="20"/>
        </w:rPr>
        <w:t xml:space="preserve"> jejího </w:t>
      </w:r>
      <w:r w:rsidR="00706F8B" w:rsidRPr="004D5B01">
        <w:rPr>
          <w:sz w:val="20"/>
          <w:szCs w:val="20"/>
        </w:rPr>
        <w:t xml:space="preserve">konceptu plyne závislost rozšířené reprodukce i akumulace na nekapitalistickém okolí. </w:t>
      </w:r>
      <w:r w:rsidR="00EA50D8" w:rsidRPr="004D5B01">
        <w:rPr>
          <w:sz w:val="20"/>
          <w:szCs w:val="20"/>
        </w:rPr>
        <w:t>Zároveň tím zdůrazňuje nutnost agresivních imperialistických tendencí kapitalismu navenek.</w:t>
      </w:r>
      <w:r w:rsidR="00B322E5" w:rsidRPr="004D5B01">
        <w:rPr>
          <w:sz w:val="20"/>
          <w:szCs w:val="20"/>
        </w:rPr>
        <w:t xml:space="preserve"> </w:t>
      </w:r>
    </w:p>
    <w:p w:rsidR="006C2636" w:rsidRPr="004D5B01" w:rsidRDefault="001B1F7B" w:rsidP="002826C9">
      <w:pPr>
        <w:ind w:firstLine="284"/>
        <w:jc w:val="both"/>
        <w:rPr>
          <w:sz w:val="20"/>
          <w:szCs w:val="20"/>
        </w:rPr>
      </w:pPr>
      <w:r w:rsidRPr="004D5B01">
        <w:rPr>
          <w:sz w:val="20"/>
          <w:szCs w:val="20"/>
        </w:rPr>
        <w:t xml:space="preserve">Nepochopení Marxových abstrakcí při analýze reprodukce, </w:t>
      </w:r>
      <w:r w:rsidR="00EF2D32" w:rsidRPr="004D5B01">
        <w:rPr>
          <w:sz w:val="20"/>
          <w:szCs w:val="20"/>
        </w:rPr>
        <w:t xml:space="preserve">nesprávné </w:t>
      </w:r>
      <w:r w:rsidRPr="004D5B01">
        <w:rPr>
          <w:sz w:val="20"/>
          <w:szCs w:val="20"/>
        </w:rPr>
        <w:t xml:space="preserve">pojetí akumulace a z toho vyvozované </w:t>
      </w:r>
      <w:r w:rsidR="00EF2D32" w:rsidRPr="004D5B01">
        <w:rPr>
          <w:sz w:val="20"/>
          <w:szCs w:val="20"/>
        </w:rPr>
        <w:t xml:space="preserve">(minimálně zčásti) </w:t>
      </w:r>
      <w:r w:rsidRPr="004D5B01">
        <w:rPr>
          <w:sz w:val="20"/>
          <w:szCs w:val="20"/>
        </w:rPr>
        <w:t>mylné závěry byly později marxis</w:t>
      </w:r>
      <w:r w:rsidR="00CB0232" w:rsidRPr="004D5B01">
        <w:rPr>
          <w:sz w:val="20"/>
          <w:szCs w:val="20"/>
        </w:rPr>
        <w:t xml:space="preserve">ty </w:t>
      </w:r>
      <w:r w:rsidRPr="004D5B01">
        <w:rPr>
          <w:sz w:val="20"/>
          <w:szCs w:val="20"/>
        </w:rPr>
        <w:t xml:space="preserve">Luxemburgové </w:t>
      </w:r>
      <w:r w:rsidR="00F77005" w:rsidRPr="004D5B01">
        <w:rPr>
          <w:sz w:val="20"/>
          <w:szCs w:val="20"/>
        </w:rPr>
        <w:t xml:space="preserve">předkládány a </w:t>
      </w:r>
      <w:r w:rsidRPr="004D5B01">
        <w:rPr>
          <w:sz w:val="20"/>
          <w:szCs w:val="20"/>
        </w:rPr>
        <w:t xml:space="preserve">vyčítány. Včetně </w:t>
      </w:r>
      <w:r w:rsidR="00F77005" w:rsidRPr="004D5B01">
        <w:rPr>
          <w:sz w:val="20"/>
          <w:szCs w:val="20"/>
        </w:rPr>
        <w:t>ústřední</w:t>
      </w:r>
      <w:r w:rsidR="007325CF" w:rsidRPr="004D5B01">
        <w:rPr>
          <w:sz w:val="20"/>
          <w:szCs w:val="20"/>
        </w:rPr>
        <w:t>ho tvrzení</w:t>
      </w:r>
      <w:r w:rsidRPr="004D5B01">
        <w:rPr>
          <w:sz w:val="20"/>
          <w:szCs w:val="20"/>
        </w:rPr>
        <w:t>, že realizace produktu není za kapitalismu možná bez nekapitalistického prostředí (malovýroba, méně rozvinutá území). Odmítán byl i závěr, že musí dojít k automatickému pádu kapitalismu po zlikvidování všech forem nekapitalistické výroby. Marxismus</w:t>
      </w:r>
      <w:r w:rsidR="00CB0232" w:rsidRPr="004D5B01">
        <w:rPr>
          <w:sz w:val="20"/>
          <w:szCs w:val="20"/>
        </w:rPr>
        <w:t>-leninismus</w:t>
      </w:r>
      <w:r w:rsidRPr="004D5B01">
        <w:rPr>
          <w:sz w:val="20"/>
          <w:szCs w:val="20"/>
        </w:rPr>
        <w:t xml:space="preserve"> koncept kolapsu kapitalismu Luxemburgové</w:t>
      </w:r>
      <w:r w:rsidR="00EF2D32" w:rsidRPr="004D5B01">
        <w:rPr>
          <w:sz w:val="20"/>
          <w:szCs w:val="20"/>
        </w:rPr>
        <w:t xml:space="preserve"> ne</w:t>
      </w:r>
      <w:r w:rsidR="00176C99" w:rsidRPr="004D5B01">
        <w:rPr>
          <w:sz w:val="20"/>
          <w:szCs w:val="20"/>
        </w:rPr>
        <w:t>akceptuje</w:t>
      </w:r>
      <w:r w:rsidRPr="004D5B01">
        <w:rPr>
          <w:sz w:val="20"/>
          <w:szCs w:val="20"/>
        </w:rPr>
        <w:t xml:space="preserve">. Přijímá </w:t>
      </w:r>
      <w:r w:rsidR="00CB0232" w:rsidRPr="004D5B01">
        <w:rPr>
          <w:sz w:val="20"/>
          <w:szCs w:val="20"/>
        </w:rPr>
        <w:t>v</w:t>
      </w:r>
      <w:r w:rsidRPr="004D5B01">
        <w:rPr>
          <w:sz w:val="20"/>
          <w:szCs w:val="20"/>
        </w:rPr>
        <w:t xml:space="preserve">ysvětlení Lenina, formulované v díle </w:t>
      </w:r>
      <w:r w:rsidRPr="004D5B01">
        <w:rPr>
          <w:i/>
          <w:sz w:val="20"/>
          <w:szCs w:val="20"/>
        </w:rPr>
        <w:t>O takzvané otázce trhů</w:t>
      </w:r>
      <w:r w:rsidRPr="004D5B01">
        <w:rPr>
          <w:sz w:val="20"/>
          <w:szCs w:val="20"/>
        </w:rPr>
        <w:t>.</w:t>
      </w:r>
      <w:r w:rsidRPr="004D5B01">
        <w:rPr>
          <w:rStyle w:val="Znakapoznpodarou"/>
          <w:sz w:val="20"/>
          <w:szCs w:val="20"/>
        </w:rPr>
        <w:footnoteReference w:id="166"/>
      </w:r>
      <w:r w:rsidRPr="004D5B01">
        <w:rPr>
          <w:sz w:val="20"/>
          <w:szCs w:val="20"/>
        </w:rPr>
        <w:t xml:space="preserve"> </w:t>
      </w:r>
      <w:r w:rsidR="00CB0232" w:rsidRPr="004D5B01">
        <w:rPr>
          <w:sz w:val="20"/>
          <w:szCs w:val="20"/>
        </w:rPr>
        <w:t xml:space="preserve">Lenin reaguje na dobově populární </w:t>
      </w:r>
      <w:r w:rsidR="00CB0232" w:rsidRPr="004D5B01">
        <w:rPr>
          <w:sz w:val="20"/>
          <w:szCs w:val="20"/>
        </w:rPr>
        <w:lastRenderedPageBreak/>
        <w:t>námitky proti marxistům, že není možná aplikace Marxovy teorie na Rusko. S využitím hlavního argumentu, že neexistuje adekvátní trh. K rozvoji kapitalismu má být nutný široký vnitřní trh, přičemž hospodářské zbídačení rolnictva tento trh podrývá, hrozí jej úplně uzavřít a učinit t</w:t>
      </w:r>
      <w:r w:rsidR="00EF2D32" w:rsidRPr="004D5B01">
        <w:rPr>
          <w:sz w:val="20"/>
          <w:szCs w:val="20"/>
        </w:rPr>
        <w:t>udíž</w:t>
      </w:r>
      <w:r w:rsidR="00CB0232" w:rsidRPr="004D5B01">
        <w:rPr>
          <w:sz w:val="20"/>
          <w:szCs w:val="20"/>
        </w:rPr>
        <w:t xml:space="preserve"> nemožným zavedení kapitalistického řádu. Vzniká tak otázka, zda </w:t>
      </w:r>
      <w:r w:rsidRPr="004D5B01">
        <w:rPr>
          <w:iCs/>
          <w:sz w:val="20"/>
          <w:szCs w:val="20"/>
        </w:rPr>
        <w:t xml:space="preserve">se v Rusku </w:t>
      </w:r>
      <w:r w:rsidR="00CB0232" w:rsidRPr="004D5B01">
        <w:rPr>
          <w:iCs/>
          <w:sz w:val="20"/>
          <w:szCs w:val="20"/>
        </w:rPr>
        <w:t xml:space="preserve">může </w:t>
      </w:r>
      <w:r w:rsidRPr="004D5B01">
        <w:rPr>
          <w:iCs/>
          <w:sz w:val="20"/>
          <w:szCs w:val="20"/>
        </w:rPr>
        <w:t>rozvíjet a plně rozvinout kapitalismus, když masa lidu je chudá a stále více chudne</w:t>
      </w:r>
      <w:r w:rsidRPr="004D5B01">
        <w:rPr>
          <w:sz w:val="20"/>
          <w:szCs w:val="20"/>
        </w:rPr>
        <w:t xml:space="preserve">? </w:t>
      </w:r>
      <w:r w:rsidR="005974F2" w:rsidRPr="004D5B01">
        <w:rPr>
          <w:sz w:val="20"/>
          <w:szCs w:val="20"/>
        </w:rPr>
        <w:t>Lenin na základě růstu organického složení kapitálu</w:t>
      </w:r>
      <w:r w:rsidR="005974F2" w:rsidRPr="004D5B01">
        <w:rPr>
          <w:rStyle w:val="Znakapoznpodarou"/>
          <w:sz w:val="20"/>
          <w:szCs w:val="20"/>
        </w:rPr>
        <w:footnoteReference w:id="167"/>
      </w:r>
      <w:r w:rsidR="005974F2" w:rsidRPr="004D5B01">
        <w:rPr>
          <w:sz w:val="20"/>
          <w:szCs w:val="20"/>
        </w:rPr>
        <w:t xml:space="preserve"> a růstu trhů pod vlivem specializace prokazuje možnost vývoje kapitalismu.</w:t>
      </w:r>
      <w:r w:rsidR="005974F2" w:rsidRPr="004D5B01">
        <w:rPr>
          <w:rStyle w:val="Znakapoznpodarou"/>
          <w:sz w:val="20"/>
          <w:szCs w:val="20"/>
        </w:rPr>
        <w:footnoteReference w:id="168"/>
      </w:r>
      <w:r w:rsidR="005974F2" w:rsidRPr="004D5B01">
        <w:rPr>
          <w:sz w:val="20"/>
          <w:szCs w:val="20"/>
        </w:rPr>
        <w:t xml:space="preserve"> </w:t>
      </w:r>
      <w:r w:rsidR="00EF2D32" w:rsidRPr="004D5B01">
        <w:rPr>
          <w:sz w:val="20"/>
          <w:szCs w:val="20"/>
        </w:rPr>
        <w:t>Pracemi z 90. let 19. století</w:t>
      </w:r>
      <w:r w:rsidR="00EF2D32" w:rsidRPr="004D5B01">
        <w:rPr>
          <w:rStyle w:val="Znakapoznpodarou"/>
          <w:sz w:val="20"/>
          <w:szCs w:val="20"/>
        </w:rPr>
        <w:footnoteReference w:id="169"/>
      </w:r>
      <w:r w:rsidR="00EF2D32" w:rsidRPr="004D5B01">
        <w:rPr>
          <w:sz w:val="20"/>
          <w:szCs w:val="20"/>
        </w:rPr>
        <w:t xml:space="preserve"> přispívá k rozvoji marxistické teorie reprodukce a její obhajobě před revizemi.</w:t>
      </w:r>
      <w:r w:rsidR="00EF2D32" w:rsidRPr="004D5B01">
        <w:rPr>
          <w:rStyle w:val="Znakapoznpodarou"/>
          <w:sz w:val="20"/>
          <w:szCs w:val="20"/>
        </w:rPr>
        <w:footnoteReference w:id="170"/>
      </w:r>
      <w:r w:rsidR="00EF2D32" w:rsidRPr="004D5B01">
        <w:rPr>
          <w:sz w:val="20"/>
          <w:szCs w:val="20"/>
        </w:rPr>
        <w:t xml:space="preserve">  </w:t>
      </w:r>
    </w:p>
    <w:p w:rsidR="006C2636" w:rsidRPr="004D5B01" w:rsidRDefault="006C2636" w:rsidP="002826C9">
      <w:pPr>
        <w:ind w:firstLine="284"/>
        <w:jc w:val="both"/>
        <w:rPr>
          <w:sz w:val="20"/>
          <w:szCs w:val="20"/>
        </w:rPr>
      </w:pPr>
      <w:r w:rsidRPr="004D5B01">
        <w:rPr>
          <w:sz w:val="20"/>
          <w:szCs w:val="20"/>
        </w:rPr>
        <w:t xml:space="preserve">Mezi marxisty tak obvykle převládalo mínění, že </w:t>
      </w:r>
      <w:r w:rsidR="001D6E1F" w:rsidRPr="004D5B01">
        <w:rPr>
          <w:sz w:val="20"/>
          <w:szCs w:val="20"/>
        </w:rPr>
        <w:t xml:space="preserve">ekonomka </w:t>
      </w:r>
      <w:r w:rsidRPr="004D5B01">
        <w:rPr>
          <w:sz w:val="20"/>
          <w:szCs w:val="20"/>
        </w:rPr>
        <w:t xml:space="preserve">Luxemburgová </w:t>
      </w:r>
      <w:r w:rsidR="00BC68ED" w:rsidRPr="004D5B01">
        <w:rPr>
          <w:sz w:val="20"/>
          <w:szCs w:val="20"/>
        </w:rPr>
        <w:t xml:space="preserve">se </w:t>
      </w:r>
      <w:r w:rsidRPr="004D5B01">
        <w:rPr>
          <w:sz w:val="20"/>
          <w:szCs w:val="20"/>
        </w:rPr>
        <w:t>v mnohém mýlila.</w:t>
      </w:r>
      <w:r w:rsidRPr="004D5B01">
        <w:rPr>
          <w:rStyle w:val="Znakapoznpodarou"/>
          <w:sz w:val="20"/>
          <w:szCs w:val="20"/>
        </w:rPr>
        <w:footnoteReference w:id="171"/>
      </w:r>
      <w:r w:rsidRPr="004D5B01">
        <w:rPr>
          <w:sz w:val="20"/>
          <w:szCs w:val="20"/>
        </w:rPr>
        <w:t xml:space="preserve"> Včetně řady premis, ze kterých vycházela. V tuzemsku se jejím omylům, ale i </w:t>
      </w:r>
      <w:r w:rsidR="00BC68ED" w:rsidRPr="004D5B01">
        <w:rPr>
          <w:sz w:val="20"/>
          <w:szCs w:val="20"/>
        </w:rPr>
        <w:t>zásluhám</w:t>
      </w:r>
      <w:r w:rsidRPr="004D5B01">
        <w:rPr>
          <w:sz w:val="20"/>
          <w:szCs w:val="20"/>
        </w:rPr>
        <w:t xml:space="preserve"> věnoval </w:t>
      </w:r>
      <w:r w:rsidR="00833434" w:rsidRPr="004D5B01">
        <w:rPr>
          <w:sz w:val="20"/>
          <w:szCs w:val="20"/>
        </w:rPr>
        <w:t xml:space="preserve">výše citovaný </w:t>
      </w:r>
      <w:r w:rsidRPr="004D5B01">
        <w:rPr>
          <w:sz w:val="20"/>
          <w:szCs w:val="20"/>
        </w:rPr>
        <w:t>J. Janiš (Janiš, 1965, 1967). Jeho studie – částečně poplatné době vzniku</w:t>
      </w:r>
      <w:r w:rsidR="00BC68ED" w:rsidRPr="004D5B01">
        <w:rPr>
          <w:sz w:val="20"/>
          <w:szCs w:val="20"/>
        </w:rPr>
        <w:t xml:space="preserve"> </w:t>
      </w:r>
      <w:r w:rsidR="0065679E" w:rsidRPr="004D5B01">
        <w:rPr>
          <w:sz w:val="20"/>
          <w:szCs w:val="20"/>
        </w:rPr>
        <w:t>i</w:t>
      </w:r>
      <w:r w:rsidR="00BC68ED" w:rsidRPr="004D5B01">
        <w:rPr>
          <w:sz w:val="20"/>
          <w:szCs w:val="20"/>
        </w:rPr>
        <w:t xml:space="preserve"> prizmatu kritiky </w:t>
      </w:r>
      <w:r w:rsidR="0065679E" w:rsidRPr="004D5B01">
        <w:rPr>
          <w:sz w:val="20"/>
          <w:szCs w:val="20"/>
        </w:rPr>
        <w:t>koncepcí</w:t>
      </w:r>
      <w:r w:rsidR="00BC68ED" w:rsidRPr="004D5B01">
        <w:rPr>
          <w:sz w:val="20"/>
          <w:szCs w:val="20"/>
        </w:rPr>
        <w:t xml:space="preserve"> podspotřeby, ke kterým bývá Luxemburgová řazena např. v kontextu teorií cyklu</w:t>
      </w:r>
      <w:r w:rsidRPr="004D5B01">
        <w:rPr>
          <w:sz w:val="20"/>
          <w:szCs w:val="20"/>
        </w:rPr>
        <w:t xml:space="preserve"> – dokumentují, že dílo </w:t>
      </w:r>
      <w:r w:rsidR="00BC68ED" w:rsidRPr="004D5B01">
        <w:rPr>
          <w:sz w:val="20"/>
          <w:szCs w:val="20"/>
        </w:rPr>
        <w:t xml:space="preserve">R. </w:t>
      </w:r>
      <w:r w:rsidRPr="004D5B01">
        <w:rPr>
          <w:sz w:val="20"/>
          <w:szCs w:val="20"/>
        </w:rPr>
        <w:t xml:space="preserve">Luxemburgové zůstalo </w:t>
      </w:r>
      <w:r w:rsidRPr="004D5B01">
        <w:rPr>
          <w:i/>
          <w:sz w:val="20"/>
          <w:szCs w:val="20"/>
        </w:rPr>
        <w:t>„živé“</w:t>
      </w:r>
      <w:r w:rsidRPr="004D5B01">
        <w:rPr>
          <w:sz w:val="20"/>
          <w:szCs w:val="20"/>
        </w:rPr>
        <w:t xml:space="preserve"> a podněcující ke kritickým diskuzím i po půlstoletí od vydání její </w:t>
      </w:r>
      <w:r w:rsidRPr="004D5B01">
        <w:rPr>
          <w:i/>
          <w:sz w:val="20"/>
          <w:szCs w:val="20"/>
        </w:rPr>
        <w:t xml:space="preserve">Akumulace kapitálu </w:t>
      </w:r>
      <w:r w:rsidRPr="004D5B01">
        <w:rPr>
          <w:sz w:val="20"/>
          <w:szCs w:val="20"/>
        </w:rPr>
        <w:t xml:space="preserve">(Luxemburgová, 1913a). Což v určitých aspektech platí </w:t>
      </w:r>
      <w:r w:rsidR="00BC68ED" w:rsidRPr="004D5B01">
        <w:rPr>
          <w:sz w:val="20"/>
          <w:szCs w:val="20"/>
        </w:rPr>
        <w:t xml:space="preserve">také </w:t>
      </w:r>
      <w:r w:rsidRPr="004D5B01">
        <w:rPr>
          <w:sz w:val="20"/>
          <w:szCs w:val="20"/>
        </w:rPr>
        <w:t xml:space="preserve">o dalších padesát let později.   </w:t>
      </w:r>
    </w:p>
    <w:p w:rsidR="00B3443A" w:rsidRPr="004D5B01" w:rsidRDefault="006C2636" w:rsidP="002826C9">
      <w:pPr>
        <w:ind w:firstLine="284"/>
        <w:jc w:val="both"/>
        <w:rPr>
          <w:rStyle w:val="Zvraznn"/>
          <w:color w:val="000000"/>
          <w:sz w:val="20"/>
          <w:szCs w:val="20"/>
        </w:rPr>
      </w:pPr>
      <w:r w:rsidRPr="004D5B01">
        <w:rPr>
          <w:sz w:val="20"/>
          <w:szCs w:val="20"/>
        </w:rPr>
        <w:t xml:space="preserve">Ústřední ideou argumentace Janiše je teze, že </w:t>
      </w:r>
      <w:r w:rsidR="00325219" w:rsidRPr="004D5B01">
        <w:rPr>
          <w:sz w:val="20"/>
          <w:szCs w:val="20"/>
        </w:rPr>
        <w:t xml:space="preserve">R. </w:t>
      </w:r>
      <w:r w:rsidRPr="004D5B01">
        <w:rPr>
          <w:sz w:val="20"/>
          <w:szCs w:val="20"/>
        </w:rPr>
        <w:t xml:space="preserve">Luxemburgová narazila na </w:t>
      </w:r>
      <w:r w:rsidRPr="004D5B01">
        <w:rPr>
          <w:i/>
          <w:sz w:val="20"/>
          <w:szCs w:val="20"/>
        </w:rPr>
        <w:t xml:space="preserve">„rozpor mezi potřebami rozšířené reprodukce a teorií spotřeby a mezd“ </w:t>
      </w:r>
      <w:r w:rsidRPr="004D5B01">
        <w:rPr>
          <w:sz w:val="20"/>
          <w:szCs w:val="20"/>
        </w:rPr>
        <w:t>(Janiš, 1967, s. 68).</w:t>
      </w:r>
      <w:r w:rsidRPr="004D5B01">
        <w:rPr>
          <w:rStyle w:val="Znakapoznpodarou"/>
          <w:sz w:val="20"/>
          <w:szCs w:val="20"/>
        </w:rPr>
        <w:footnoteReference w:id="172"/>
      </w:r>
      <w:r w:rsidRPr="004D5B01">
        <w:rPr>
          <w:sz w:val="20"/>
          <w:szCs w:val="20"/>
        </w:rPr>
        <w:t xml:space="preserve"> Janiš rekapituluje: </w:t>
      </w:r>
      <w:r w:rsidRPr="004D5B01">
        <w:rPr>
          <w:i/>
          <w:sz w:val="20"/>
          <w:szCs w:val="20"/>
        </w:rPr>
        <w:t>„V tom spočívá její aktuálnost a význam. Její hlavní chybou bylo, že své úsilí zaměřila na revisi teorie rozšířené reprodukce“</w:t>
      </w:r>
      <w:r w:rsidRPr="004D5B01">
        <w:rPr>
          <w:sz w:val="20"/>
          <w:szCs w:val="20"/>
        </w:rPr>
        <w:t xml:space="preserve"> (dtto).</w:t>
      </w:r>
      <w:r w:rsidR="00BF29C5" w:rsidRPr="004D5B01">
        <w:rPr>
          <w:rStyle w:val="Znakapoznpodarou"/>
          <w:sz w:val="20"/>
          <w:szCs w:val="20"/>
        </w:rPr>
        <w:footnoteReference w:id="173"/>
      </w:r>
      <w:r w:rsidRPr="004D5B01">
        <w:rPr>
          <w:sz w:val="20"/>
          <w:szCs w:val="20"/>
        </w:rPr>
        <w:t xml:space="preserve"> </w:t>
      </w:r>
      <w:r w:rsidR="00325219" w:rsidRPr="004D5B01">
        <w:rPr>
          <w:sz w:val="20"/>
          <w:szCs w:val="20"/>
        </w:rPr>
        <w:t>P</w:t>
      </w:r>
      <w:r w:rsidRPr="004D5B01">
        <w:rPr>
          <w:sz w:val="20"/>
          <w:szCs w:val="20"/>
        </w:rPr>
        <w:t xml:space="preserve">římo hovoří o </w:t>
      </w:r>
      <w:r w:rsidRPr="004D5B01">
        <w:rPr>
          <w:i/>
          <w:sz w:val="20"/>
          <w:szCs w:val="20"/>
        </w:rPr>
        <w:t>„bludném kruhu Rosy Luxemburgové“</w:t>
      </w:r>
      <w:r w:rsidRPr="004D5B01">
        <w:rPr>
          <w:sz w:val="20"/>
          <w:szCs w:val="20"/>
        </w:rPr>
        <w:t xml:space="preserve">. Tento </w:t>
      </w:r>
      <w:r w:rsidRPr="004D5B01">
        <w:rPr>
          <w:rStyle w:val="Zvraznn"/>
          <w:color w:val="000000"/>
          <w:sz w:val="20"/>
          <w:szCs w:val="20"/>
        </w:rPr>
        <w:t xml:space="preserve">„… započal vyloučením spotřeby z jejich úvah o perspektivách kapitalistické výroby“ </w:t>
      </w:r>
      <w:r w:rsidRPr="004D5B01">
        <w:rPr>
          <w:rStyle w:val="Zvraznn"/>
          <w:i w:val="0"/>
          <w:color w:val="000000"/>
          <w:sz w:val="20"/>
          <w:szCs w:val="20"/>
        </w:rPr>
        <w:t>(tamtéž, s. 66).</w:t>
      </w:r>
      <w:r w:rsidR="00B3443A" w:rsidRPr="004D5B01">
        <w:rPr>
          <w:rStyle w:val="Zvraznn"/>
          <w:i w:val="0"/>
          <w:color w:val="000000"/>
          <w:sz w:val="20"/>
          <w:szCs w:val="20"/>
        </w:rPr>
        <w:t xml:space="preserve"> </w:t>
      </w:r>
      <w:r w:rsidR="00B3443A" w:rsidRPr="004D5B01">
        <w:rPr>
          <w:sz w:val="20"/>
          <w:szCs w:val="20"/>
        </w:rPr>
        <w:t xml:space="preserve">Z čehož vyvozuje, že mezi Luxemburgovou a jejími kritiky není příliš velký rozdíl. </w:t>
      </w:r>
      <w:r w:rsidR="00B3443A" w:rsidRPr="004D5B01">
        <w:rPr>
          <w:i/>
          <w:sz w:val="20"/>
          <w:szCs w:val="20"/>
        </w:rPr>
        <w:t>„</w:t>
      </w:r>
      <w:r w:rsidR="00325219" w:rsidRPr="004D5B01">
        <w:rPr>
          <w:i/>
          <w:sz w:val="20"/>
          <w:szCs w:val="20"/>
        </w:rPr>
        <w:t xml:space="preserve">Rosa </w:t>
      </w:r>
      <w:r w:rsidR="00B3443A" w:rsidRPr="004D5B01">
        <w:rPr>
          <w:i/>
          <w:sz w:val="20"/>
          <w:szCs w:val="20"/>
        </w:rPr>
        <w:t>Luxemburgová dovádí ad absurdum úlohu ziskového podnětu, který povyšuje na jediný a objektivní smysl výroby“</w:t>
      </w:r>
      <w:r w:rsidR="00B3443A" w:rsidRPr="004D5B01">
        <w:rPr>
          <w:sz w:val="20"/>
          <w:szCs w:val="20"/>
        </w:rPr>
        <w:t xml:space="preserve"> (</w:t>
      </w:r>
      <w:r w:rsidR="00325219" w:rsidRPr="004D5B01">
        <w:rPr>
          <w:sz w:val="20"/>
          <w:szCs w:val="20"/>
        </w:rPr>
        <w:t>dtto</w:t>
      </w:r>
      <w:r w:rsidR="00B3443A" w:rsidRPr="004D5B01">
        <w:rPr>
          <w:sz w:val="20"/>
          <w:szCs w:val="20"/>
        </w:rPr>
        <w:t xml:space="preserve">). Její kritici správně odhalují nelogičnosti, ke kterým vede </w:t>
      </w:r>
      <w:r w:rsidR="00B3443A" w:rsidRPr="004D5B01">
        <w:rPr>
          <w:i/>
          <w:sz w:val="20"/>
          <w:szCs w:val="20"/>
        </w:rPr>
        <w:t>„hypertrofizace zisku“</w:t>
      </w:r>
      <w:r w:rsidR="00B3443A" w:rsidRPr="004D5B01">
        <w:rPr>
          <w:sz w:val="20"/>
          <w:szCs w:val="20"/>
        </w:rPr>
        <w:t xml:space="preserve">, </w:t>
      </w:r>
      <w:r w:rsidR="0099796C" w:rsidRPr="004D5B01">
        <w:rPr>
          <w:sz w:val="20"/>
          <w:szCs w:val="20"/>
        </w:rPr>
        <w:t>nicméně</w:t>
      </w:r>
      <w:r w:rsidR="00B3443A" w:rsidRPr="004D5B01">
        <w:rPr>
          <w:sz w:val="20"/>
          <w:szCs w:val="20"/>
        </w:rPr>
        <w:t xml:space="preserve"> </w:t>
      </w:r>
      <w:r w:rsidR="00B3443A" w:rsidRPr="004D5B01">
        <w:rPr>
          <w:sz w:val="20"/>
          <w:szCs w:val="20"/>
        </w:rPr>
        <w:lastRenderedPageBreak/>
        <w:t xml:space="preserve">nechápou jejich základ. </w:t>
      </w:r>
      <w:r w:rsidR="0099796C" w:rsidRPr="004D5B01">
        <w:rPr>
          <w:sz w:val="20"/>
          <w:szCs w:val="20"/>
        </w:rPr>
        <w:t>Který</w:t>
      </w:r>
      <w:r w:rsidR="00B3443A" w:rsidRPr="004D5B01">
        <w:rPr>
          <w:sz w:val="20"/>
          <w:szCs w:val="20"/>
        </w:rPr>
        <w:t xml:space="preserve"> Janiš spojuje s tím, že </w:t>
      </w:r>
      <w:r w:rsidR="00B3443A" w:rsidRPr="004D5B01">
        <w:rPr>
          <w:i/>
          <w:sz w:val="20"/>
          <w:szCs w:val="20"/>
        </w:rPr>
        <w:t xml:space="preserve">„hluboce podcenila úlohu spotřeby“ </w:t>
      </w:r>
      <w:r w:rsidR="00B3443A" w:rsidRPr="004D5B01">
        <w:rPr>
          <w:sz w:val="20"/>
          <w:szCs w:val="20"/>
        </w:rPr>
        <w:t xml:space="preserve">(ve smyslu popření spotřeby jako objektivního cíle výroby), a to </w:t>
      </w:r>
      <w:r w:rsidR="00B3443A" w:rsidRPr="004D5B01">
        <w:rPr>
          <w:i/>
          <w:sz w:val="20"/>
          <w:szCs w:val="20"/>
        </w:rPr>
        <w:t>„zejména pod vlivem jednostranně zafixované tradice“</w:t>
      </w:r>
      <w:r w:rsidR="00B3443A" w:rsidRPr="004D5B01">
        <w:rPr>
          <w:sz w:val="20"/>
          <w:szCs w:val="20"/>
        </w:rPr>
        <w:t xml:space="preserve"> (dtto).</w:t>
      </w:r>
      <w:r w:rsidR="00FF2792" w:rsidRPr="004D5B01">
        <w:rPr>
          <w:rStyle w:val="Znakapoznpodarou"/>
          <w:sz w:val="20"/>
          <w:szCs w:val="20"/>
        </w:rPr>
        <w:footnoteReference w:id="174"/>
      </w:r>
      <w:r w:rsidR="00B3443A" w:rsidRPr="004D5B01">
        <w:rPr>
          <w:sz w:val="20"/>
          <w:szCs w:val="20"/>
        </w:rPr>
        <w:t xml:space="preserve"> Janiš dodává, že Luxemburgová své oponenty (typu O. Bauera)</w:t>
      </w:r>
      <w:r w:rsidR="00325219" w:rsidRPr="004D5B01">
        <w:rPr>
          <w:rStyle w:val="Znakapoznpodarou"/>
          <w:sz w:val="20"/>
          <w:szCs w:val="20"/>
        </w:rPr>
        <w:footnoteReference w:id="175"/>
      </w:r>
      <w:r w:rsidR="00B3443A" w:rsidRPr="004D5B01">
        <w:rPr>
          <w:sz w:val="20"/>
          <w:szCs w:val="20"/>
        </w:rPr>
        <w:t xml:space="preserve"> převyšuje v tom,</w:t>
      </w:r>
      <w:r w:rsidR="00B3443A" w:rsidRPr="004D5B01">
        <w:rPr>
          <w:rStyle w:val="Znakapoznpodarou"/>
          <w:iCs/>
          <w:color w:val="000000"/>
          <w:sz w:val="20"/>
          <w:szCs w:val="20"/>
        </w:rPr>
        <w:footnoteReference w:id="176"/>
      </w:r>
      <w:r w:rsidR="00B3443A" w:rsidRPr="004D5B01">
        <w:rPr>
          <w:sz w:val="20"/>
          <w:szCs w:val="20"/>
        </w:rPr>
        <w:t xml:space="preserve"> že si kladla otázky, které vyloučení spotřeby implikuje. </w:t>
      </w:r>
      <w:r w:rsidR="00B3443A" w:rsidRPr="004D5B01">
        <w:rPr>
          <w:i/>
          <w:sz w:val="20"/>
          <w:szCs w:val="20"/>
        </w:rPr>
        <w:t>„Že nemohla dát jiné odpovědi než falešné, je zcela přirozené, protože falešné bylo samo východisko“</w:t>
      </w:r>
      <w:r w:rsidR="00B3443A" w:rsidRPr="004D5B01">
        <w:rPr>
          <w:sz w:val="20"/>
          <w:szCs w:val="20"/>
        </w:rPr>
        <w:t xml:space="preserve"> (tamtéž).</w:t>
      </w:r>
      <w:r w:rsidRPr="004D5B01">
        <w:rPr>
          <w:rStyle w:val="Zvraznn"/>
          <w:color w:val="000000"/>
          <w:sz w:val="20"/>
          <w:szCs w:val="20"/>
        </w:rPr>
        <w:t xml:space="preserve"> </w:t>
      </w:r>
    </w:p>
    <w:p w:rsidR="00C768BB" w:rsidRPr="004D5B01" w:rsidRDefault="001D6E1F" w:rsidP="002826C9">
      <w:pPr>
        <w:ind w:firstLine="284"/>
        <w:jc w:val="both"/>
        <w:rPr>
          <w:color w:val="000000"/>
          <w:sz w:val="20"/>
          <w:szCs w:val="20"/>
        </w:rPr>
      </w:pPr>
      <w:r w:rsidRPr="004D5B01">
        <w:rPr>
          <w:color w:val="000000"/>
          <w:sz w:val="20"/>
          <w:szCs w:val="20"/>
        </w:rPr>
        <w:t>Výše bylo konstatováno, že Luxemburgová problémy Marxovy teorie reprodukce spojuje s</w:t>
      </w:r>
      <w:r w:rsidR="00E9530A" w:rsidRPr="004D5B01">
        <w:rPr>
          <w:color w:val="000000"/>
          <w:sz w:val="20"/>
          <w:szCs w:val="20"/>
        </w:rPr>
        <w:t xml:space="preserve"> obtížemi při </w:t>
      </w:r>
      <w:r w:rsidRPr="004D5B01">
        <w:rPr>
          <w:color w:val="000000"/>
          <w:sz w:val="20"/>
          <w:szCs w:val="20"/>
        </w:rPr>
        <w:t>realizac</w:t>
      </w:r>
      <w:r w:rsidR="00E9530A" w:rsidRPr="004D5B01">
        <w:rPr>
          <w:color w:val="000000"/>
          <w:sz w:val="20"/>
          <w:szCs w:val="20"/>
        </w:rPr>
        <w:t>i</w:t>
      </w:r>
      <w:r w:rsidRPr="004D5B01">
        <w:rPr>
          <w:color w:val="000000"/>
          <w:sz w:val="20"/>
          <w:szCs w:val="20"/>
        </w:rPr>
        <w:t xml:space="preserve"> akumulované části nadhodnoty. Za předpokladu </w:t>
      </w:r>
      <w:r w:rsidRPr="004D5B01">
        <w:rPr>
          <w:i/>
          <w:color w:val="000000"/>
          <w:sz w:val="20"/>
          <w:szCs w:val="20"/>
        </w:rPr>
        <w:t>„čistého kapitalismu“</w:t>
      </w:r>
      <w:r w:rsidRPr="004D5B01">
        <w:rPr>
          <w:color w:val="000000"/>
          <w:sz w:val="20"/>
          <w:szCs w:val="20"/>
        </w:rPr>
        <w:t xml:space="preserve"> </w:t>
      </w:r>
      <w:r w:rsidR="00FA5715" w:rsidRPr="004D5B01">
        <w:rPr>
          <w:color w:val="000000"/>
          <w:sz w:val="20"/>
          <w:szCs w:val="20"/>
        </w:rPr>
        <w:t xml:space="preserve">R. </w:t>
      </w:r>
      <w:r w:rsidRPr="004D5B01">
        <w:rPr>
          <w:color w:val="000000"/>
          <w:sz w:val="20"/>
          <w:szCs w:val="20"/>
        </w:rPr>
        <w:t xml:space="preserve">Luxemburgová klade sugestivní otázku: </w:t>
      </w:r>
      <w:r w:rsidRPr="004D5B01">
        <w:rPr>
          <w:i/>
          <w:color w:val="000000"/>
          <w:sz w:val="20"/>
          <w:szCs w:val="20"/>
        </w:rPr>
        <w:t>„Kdo tedy bude kupcem té části společenské produkce, jejíž prodej je podmínkou akumulace? Jedno je jasné: nemohou to být ani dělníci, ani kapitalisté“</w:t>
      </w:r>
      <w:r w:rsidRPr="004D5B01">
        <w:rPr>
          <w:color w:val="000000"/>
          <w:sz w:val="20"/>
          <w:szCs w:val="20"/>
        </w:rPr>
        <w:t>.</w:t>
      </w:r>
      <w:r w:rsidRPr="004D5B01">
        <w:rPr>
          <w:rStyle w:val="Znakapoznpodarou"/>
          <w:color w:val="000000"/>
          <w:sz w:val="20"/>
          <w:szCs w:val="20"/>
        </w:rPr>
        <w:footnoteReference w:id="177"/>
      </w:r>
      <w:r w:rsidR="00E9530A" w:rsidRPr="004D5B01">
        <w:rPr>
          <w:color w:val="000000"/>
          <w:sz w:val="20"/>
          <w:szCs w:val="20"/>
        </w:rPr>
        <w:t xml:space="preserve"> Janiš odpovídá, že je na první pohled jasné, že </w:t>
      </w:r>
      <w:r w:rsidR="00E9530A" w:rsidRPr="004D5B01">
        <w:rPr>
          <w:i/>
          <w:color w:val="000000"/>
          <w:sz w:val="20"/>
          <w:szCs w:val="20"/>
        </w:rPr>
        <w:t>„kupce té části produktu mohou tvořit jednak dodateční dělníci (část nadhodnoty je připojena k variabilnímu kapitálu), jednak sami kapitalisté, kteří rozšiřují konstantní kapitál“</w:t>
      </w:r>
      <w:r w:rsidR="00E9530A" w:rsidRPr="004D5B01">
        <w:rPr>
          <w:color w:val="000000"/>
          <w:sz w:val="20"/>
          <w:szCs w:val="20"/>
        </w:rPr>
        <w:t xml:space="preserve"> (Janiš, 1967, s. 55). </w:t>
      </w:r>
      <w:r w:rsidR="00FA5715" w:rsidRPr="004D5B01">
        <w:rPr>
          <w:color w:val="000000"/>
          <w:sz w:val="20"/>
          <w:szCs w:val="20"/>
        </w:rPr>
        <w:t>A připomíná, že řada kritiků díla Luxemburgové se s tímto spokojila.</w:t>
      </w:r>
      <w:r w:rsidR="00FA5715" w:rsidRPr="004D5B01">
        <w:rPr>
          <w:rStyle w:val="Znakapoznpodarou"/>
          <w:color w:val="000000"/>
          <w:sz w:val="20"/>
          <w:szCs w:val="20"/>
        </w:rPr>
        <w:footnoteReference w:id="178"/>
      </w:r>
      <w:r w:rsidR="00FA5715" w:rsidRPr="004D5B01">
        <w:rPr>
          <w:color w:val="000000"/>
          <w:sz w:val="20"/>
          <w:szCs w:val="20"/>
        </w:rPr>
        <w:t xml:space="preserve"> </w:t>
      </w:r>
      <w:r w:rsidR="002F7A41" w:rsidRPr="004D5B01">
        <w:rPr>
          <w:color w:val="000000"/>
          <w:sz w:val="20"/>
          <w:szCs w:val="20"/>
        </w:rPr>
        <w:t xml:space="preserve">Současně však </w:t>
      </w:r>
      <w:r w:rsidR="00FA5715" w:rsidRPr="004D5B01">
        <w:rPr>
          <w:color w:val="000000"/>
          <w:sz w:val="20"/>
          <w:szCs w:val="20"/>
        </w:rPr>
        <w:t>ne</w:t>
      </w:r>
      <w:r w:rsidR="002F7A41" w:rsidRPr="004D5B01">
        <w:rPr>
          <w:color w:val="000000"/>
          <w:sz w:val="20"/>
          <w:szCs w:val="20"/>
        </w:rPr>
        <w:t>ignoruje</w:t>
      </w:r>
      <w:r w:rsidR="00FA5715" w:rsidRPr="004D5B01">
        <w:rPr>
          <w:color w:val="000000"/>
          <w:sz w:val="20"/>
          <w:szCs w:val="20"/>
        </w:rPr>
        <w:t xml:space="preserve">, že </w:t>
      </w:r>
      <w:r w:rsidR="00452DDA" w:rsidRPr="004D5B01">
        <w:rPr>
          <w:color w:val="000000"/>
          <w:sz w:val="20"/>
          <w:szCs w:val="20"/>
        </w:rPr>
        <w:t xml:space="preserve">samotná </w:t>
      </w:r>
      <w:r w:rsidR="00FA5715" w:rsidRPr="004D5B01">
        <w:rPr>
          <w:color w:val="000000"/>
          <w:sz w:val="20"/>
          <w:szCs w:val="20"/>
        </w:rPr>
        <w:t xml:space="preserve">Luxemburgové tohle všechno </w:t>
      </w:r>
      <w:r w:rsidR="00FA5715" w:rsidRPr="004D5B01">
        <w:rPr>
          <w:i/>
          <w:color w:val="000000"/>
          <w:sz w:val="20"/>
          <w:szCs w:val="20"/>
        </w:rPr>
        <w:t>„dobře ví“</w:t>
      </w:r>
      <w:r w:rsidR="00FA5715" w:rsidRPr="004D5B01">
        <w:rPr>
          <w:color w:val="000000"/>
          <w:sz w:val="20"/>
          <w:szCs w:val="20"/>
        </w:rPr>
        <w:t>.</w:t>
      </w:r>
      <w:r w:rsidR="00FA5715" w:rsidRPr="004D5B01">
        <w:rPr>
          <w:rStyle w:val="Znakapoznpodarou"/>
          <w:color w:val="000000"/>
          <w:sz w:val="20"/>
          <w:szCs w:val="20"/>
        </w:rPr>
        <w:footnoteReference w:id="179"/>
      </w:r>
      <w:r w:rsidR="00FA5715" w:rsidRPr="004D5B01">
        <w:rPr>
          <w:color w:val="000000"/>
          <w:sz w:val="20"/>
          <w:szCs w:val="20"/>
        </w:rPr>
        <w:t xml:space="preserve"> </w:t>
      </w:r>
      <w:r w:rsidR="002F7A41" w:rsidRPr="004D5B01">
        <w:rPr>
          <w:color w:val="000000"/>
          <w:sz w:val="20"/>
          <w:szCs w:val="20"/>
        </w:rPr>
        <w:t xml:space="preserve">Pochybnosti však R. Luxemburgovou ženou dále. Akumulace ať se tedy takto uskuteční, ať se sporný přebytek skládá z výrobních prostředků určených k rozšíření výroby a spotřebních předmětů pro dodatečné dělníky, </w:t>
      </w:r>
      <w:r w:rsidR="002F7A41" w:rsidRPr="004D5B01">
        <w:rPr>
          <w:i/>
          <w:color w:val="000000"/>
          <w:sz w:val="20"/>
          <w:szCs w:val="20"/>
        </w:rPr>
        <w:t>„ať směna proběhne přesně podle Marxových schémat … ale – co potom? Co bude dále?“</w:t>
      </w:r>
      <w:r w:rsidR="002F7A41" w:rsidRPr="004D5B01">
        <w:rPr>
          <w:color w:val="000000"/>
          <w:sz w:val="20"/>
          <w:szCs w:val="20"/>
        </w:rPr>
        <w:t xml:space="preserve"> (dtto). Při zohlednění kapitalistické dynamiky </w:t>
      </w:r>
      <w:r w:rsidR="00B3443A" w:rsidRPr="004D5B01">
        <w:rPr>
          <w:color w:val="000000"/>
          <w:sz w:val="20"/>
          <w:szCs w:val="20"/>
        </w:rPr>
        <w:t xml:space="preserve">se situace komplikuje a </w:t>
      </w:r>
      <w:r w:rsidR="002F7A41" w:rsidRPr="004D5B01">
        <w:rPr>
          <w:color w:val="000000"/>
          <w:sz w:val="20"/>
          <w:szCs w:val="20"/>
        </w:rPr>
        <w:t xml:space="preserve">pro </w:t>
      </w:r>
      <w:r w:rsidR="002F7A41" w:rsidRPr="004D5B01">
        <w:rPr>
          <w:i/>
          <w:color w:val="000000"/>
          <w:sz w:val="20"/>
          <w:szCs w:val="20"/>
        </w:rPr>
        <w:t>„druhý, pátý, n-tý rok Rosa Luxemburgová není ochotna přijmout vysvětlení, které hypoteticky přijala pro status quo“</w:t>
      </w:r>
      <w:r w:rsidR="002F7A41" w:rsidRPr="004D5B01">
        <w:rPr>
          <w:color w:val="000000"/>
          <w:sz w:val="20"/>
          <w:szCs w:val="20"/>
        </w:rPr>
        <w:t xml:space="preserve"> (tamtéž, s. 56).</w:t>
      </w:r>
      <w:r w:rsidR="002F7A41" w:rsidRPr="004D5B01">
        <w:rPr>
          <w:rStyle w:val="Znakapoznpodarou"/>
          <w:color w:val="000000"/>
          <w:sz w:val="20"/>
          <w:szCs w:val="20"/>
        </w:rPr>
        <w:footnoteReference w:id="180"/>
      </w:r>
      <w:r w:rsidR="002F7A41" w:rsidRPr="004D5B01">
        <w:rPr>
          <w:color w:val="000000"/>
          <w:sz w:val="20"/>
          <w:szCs w:val="20"/>
        </w:rPr>
        <w:t xml:space="preserve"> </w:t>
      </w:r>
      <w:r w:rsidR="00B3443A" w:rsidRPr="004D5B01">
        <w:rPr>
          <w:color w:val="000000"/>
          <w:sz w:val="20"/>
          <w:szCs w:val="20"/>
        </w:rPr>
        <w:lastRenderedPageBreak/>
        <w:t xml:space="preserve">K tomu </w:t>
      </w:r>
      <w:r w:rsidR="00880090" w:rsidRPr="004D5B01">
        <w:rPr>
          <w:color w:val="000000"/>
          <w:sz w:val="20"/>
          <w:szCs w:val="20"/>
        </w:rPr>
        <w:t xml:space="preserve">J. </w:t>
      </w:r>
      <w:r w:rsidR="00B3443A" w:rsidRPr="004D5B01">
        <w:rPr>
          <w:color w:val="000000"/>
          <w:sz w:val="20"/>
          <w:szCs w:val="20"/>
        </w:rPr>
        <w:t xml:space="preserve">Janiš poznamenává, že není úplně jasné, </w:t>
      </w:r>
      <w:r w:rsidR="00B3443A" w:rsidRPr="004D5B01">
        <w:rPr>
          <w:i/>
          <w:color w:val="000000"/>
          <w:sz w:val="20"/>
          <w:szCs w:val="20"/>
        </w:rPr>
        <w:t>„proč řešení, které Luxemburgová přijímá pro jeden rok, pro určitý stav společenského produktu, tak vehementně odmítá pro kapitalistickou dynamiku“</w:t>
      </w:r>
      <w:r w:rsidR="00B3443A" w:rsidRPr="004D5B01">
        <w:rPr>
          <w:color w:val="000000"/>
          <w:sz w:val="20"/>
          <w:szCs w:val="20"/>
        </w:rPr>
        <w:t xml:space="preserve"> (tamtéž). </w:t>
      </w:r>
      <w:r w:rsidR="00880090" w:rsidRPr="004D5B01">
        <w:rPr>
          <w:color w:val="000000"/>
          <w:sz w:val="20"/>
          <w:szCs w:val="20"/>
        </w:rPr>
        <w:t xml:space="preserve">Pro další výklad </w:t>
      </w:r>
      <w:r w:rsidR="0035325E" w:rsidRPr="004D5B01">
        <w:rPr>
          <w:color w:val="000000"/>
          <w:sz w:val="20"/>
          <w:szCs w:val="20"/>
        </w:rPr>
        <w:t xml:space="preserve">Janiš </w:t>
      </w:r>
      <w:r w:rsidR="00C768BB" w:rsidRPr="004D5B01">
        <w:rPr>
          <w:color w:val="000000"/>
          <w:sz w:val="20"/>
          <w:szCs w:val="20"/>
        </w:rPr>
        <w:t xml:space="preserve">přitom </w:t>
      </w:r>
      <w:r w:rsidR="00880090" w:rsidRPr="004D5B01">
        <w:rPr>
          <w:color w:val="000000"/>
          <w:sz w:val="20"/>
          <w:szCs w:val="20"/>
        </w:rPr>
        <w:t xml:space="preserve">zdůrazňuje dva důležité </w:t>
      </w:r>
      <w:r w:rsidR="00C768BB" w:rsidRPr="004D5B01">
        <w:rPr>
          <w:color w:val="000000"/>
          <w:sz w:val="20"/>
          <w:szCs w:val="20"/>
        </w:rPr>
        <w:t>momenty</w:t>
      </w:r>
      <w:r w:rsidR="00880090" w:rsidRPr="004D5B01">
        <w:rPr>
          <w:color w:val="000000"/>
          <w:sz w:val="20"/>
          <w:szCs w:val="20"/>
        </w:rPr>
        <w:t xml:space="preserve">, obsažené v citovaných pasážích díla </w:t>
      </w:r>
      <w:r w:rsidR="00C768BB" w:rsidRPr="004D5B01">
        <w:rPr>
          <w:color w:val="000000"/>
          <w:sz w:val="20"/>
          <w:szCs w:val="20"/>
        </w:rPr>
        <w:t xml:space="preserve">R. </w:t>
      </w:r>
      <w:r w:rsidR="00880090" w:rsidRPr="004D5B01">
        <w:rPr>
          <w:color w:val="000000"/>
          <w:sz w:val="20"/>
          <w:szCs w:val="20"/>
        </w:rPr>
        <w:t xml:space="preserve">Luxemburgové. </w:t>
      </w:r>
      <w:r w:rsidR="00880090" w:rsidRPr="004D5B01">
        <w:rPr>
          <w:i/>
          <w:color w:val="000000"/>
          <w:sz w:val="20"/>
          <w:szCs w:val="20"/>
        </w:rPr>
        <w:t>„1. „Výroba pro výrobu“ je kladena do protikladu k výrobě pro zisk a přirovnávána ke kolotoči, který se jako nesmyslné perpetum mobile otáčí v prázdném prostoru. 2. Kapitalistická akumulace je ztotožněna s akumulací peněžního kapitálu</w:t>
      </w:r>
      <w:r w:rsidR="00C768BB" w:rsidRPr="004D5B01">
        <w:rPr>
          <w:i/>
          <w:color w:val="000000"/>
          <w:sz w:val="20"/>
          <w:szCs w:val="20"/>
        </w:rPr>
        <w:t>, ta pak s akumulací zisku, která by se nemohla uskutečnit, kdyby kapitalisté směňovali zboží jenom sami mezi sebou“</w:t>
      </w:r>
      <w:r w:rsidR="00C768BB" w:rsidRPr="004D5B01">
        <w:rPr>
          <w:color w:val="000000"/>
          <w:sz w:val="20"/>
          <w:szCs w:val="20"/>
        </w:rPr>
        <w:t xml:space="preserve"> (dtto).</w:t>
      </w:r>
      <w:r w:rsidR="00C768BB" w:rsidRPr="004D5B01">
        <w:rPr>
          <w:rStyle w:val="Znakapoznpodarou"/>
          <w:color w:val="000000"/>
          <w:sz w:val="20"/>
          <w:szCs w:val="20"/>
        </w:rPr>
        <w:footnoteReference w:id="181"/>
      </w:r>
      <w:r w:rsidR="00C768BB" w:rsidRPr="004D5B01">
        <w:rPr>
          <w:color w:val="000000"/>
          <w:sz w:val="20"/>
          <w:szCs w:val="20"/>
        </w:rPr>
        <w:t xml:space="preserve">  </w:t>
      </w:r>
    </w:p>
    <w:p w:rsidR="00C945BD" w:rsidRPr="004D5B01" w:rsidRDefault="00C768BB" w:rsidP="002826C9">
      <w:pPr>
        <w:ind w:firstLine="284"/>
        <w:jc w:val="both"/>
        <w:rPr>
          <w:color w:val="000000"/>
          <w:sz w:val="20"/>
          <w:szCs w:val="20"/>
        </w:rPr>
      </w:pPr>
      <w:r w:rsidRPr="004D5B01">
        <w:rPr>
          <w:color w:val="000000"/>
          <w:sz w:val="20"/>
          <w:szCs w:val="20"/>
        </w:rPr>
        <w:t xml:space="preserve">Janiš otázku důvodů odmítnutí Marxovy teorie rozšířené reprodukce ze strany Luxemburgové konkretizuje. Do podoby, </w:t>
      </w:r>
      <w:r w:rsidRPr="004D5B01">
        <w:rPr>
          <w:i/>
          <w:color w:val="000000"/>
          <w:sz w:val="20"/>
          <w:szCs w:val="20"/>
        </w:rPr>
        <w:t>„proč staví „výrobu pro výrobu“ do protikladu k „výrobě pro zisk“?“</w:t>
      </w:r>
      <w:r w:rsidRPr="004D5B01">
        <w:rPr>
          <w:color w:val="000000"/>
          <w:sz w:val="20"/>
          <w:szCs w:val="20"/>
        </w:rPr>
        <w:t xml:space="preserve"> (Janiš, 1967, s. 57). </w:t>
      </w:r>
      <w:r w:rsidR="0099796C" w:rsidRPr="004D5B01">
        <w:rPr>
          <w:color w:val="000000"/>
          <w:sz w:val="20"/>
          <w:szCs w:val="20"/>
        </w:rPr>
        <w:t>O</w:t>
      </w:r>
      <w:r w:rsidRPr="004D5B01">
        <w:rPr>
          <w:color w:val="000000"/>
          <w:sz w:val="20"/>
          <w:szCs w:val="20"/>
        </w:rPr>
        <w:t>dpověď hledá za pomoci úvah o smyslu a cíli kapitalistické výroby v podání R. Luxemburgové</w:t>
      </w:r>
      <w:r w:rsidR="006D1684" w:rsidRPr="004D5B01">
        <w:rPr>
          <w:color w:val="000000"/>
          <w:sz w:val="20"/>
          <w:szCs w:val="20"/>
        </w:rPr>
        <w:t xml:space="preserve">, což může být v obecnější podobě kriticky inspirativní i při diskuzích o racionalitě či </w:t>
      </w:r>
      <w:r w:rsidR="00B61E83" w:rsidRPr="004D5B01">
        <w:rPr>
          <w:color w:val="000000"/>
          <w:sz w:val="20"/>
          <w:szCs w:val="20"/>
        </w:rPr>
        <w:t>i</w:t>
      </w:r>
      <w:r w:rsidR="006D1684" w:rsidRPr="004D5B01">
        <w:rPr>
          <w:color w:val="000000"/>
          <w:sz w:val="20"/>
          <w:szCs w:val="20"/>
        </w:rPr>
        <w:t>racionalitě soudobého parazitního kapitalismu.</w:t>
      </w:r>
      <w:r w:rsidR="006D1684" w:rsidRPr="004D5B01">
        <w:rPr>
          <w:rStyle w:val="Znakapoznpodarou"/>
          <w:color w:val="000000"/>
          <w:sz w:val="20"/>
          <w:szCs w:val="20"/>
        </w:rPr>
        <w:footnoteReference w:id="182"/>
      </w:r>
      <w:r w:rsidR="006D1684" w:rsidRPr="004D5B01">
        <w:rPr>
          <w:color w:val="000000"/>
          <w:sz w:val="20"/>
          <w:szCs w:val="20"/>
        </w:rPr>
        <w:t xml:space="preserve"> </w:t>
      </w:r>
      <w:r w:rsidR="005A5B33" w:rsidRPr="004D5B01">
        <w:rPr>
          <w:color w:val="000000"/>
          <w:sz w:val="20"/>
          <w:szCs w:val="20"/>
        </w:rPr>
        <w:t xml:space="preserve">Z celé knihy </w:t>
      </w:r>
      <w:r w:rsidR="005A5B33" w:rsidRPr="004D5B01">
        <w:rPr>
          <w:i/>
          <w:color w:val="000000"/>
          <w:sz w:val="20"/>
          <w:szCs w:val="20"/>
        </w:rPr>
        <w:t>Akumulace kapitálu</w:t>
      </w:r>
      <w:r w:rsidR="005A5B33" w:rsidRPr="004D5B01">
        <w:rPr>
          <w:color w:val="000000"/>
          <w:sz w:val="20"/>
          <w:szCs w:val="20"/>
        </w:rPr>
        <w:t xml:space="preserve"> (Luxemburgová, 1913a) má být patrné, že autorka pohlíží </w:t>
      </w:r>
      <w:r w:rsidR="005A5B33" w:rsidRPr="004D5B01">
        <w:rPr>
          <w:i/>
          <w:color w:val="000000"/>
          <w:sz w:val="20"/>
          <w:szCs w:val="20"/>
        </w:rPr>
        <w:t>„na kapitalismus jako na soustavu, jejíž chování je cílové“</w:t>
      </w:r>
      <w:r w:rsidR="005A5B33" w:rsidRPr="004D5B01">
        <w:rPr>
          <w:color w:val="000000"/>
          <w:sz w:val="20"/>
          <w:szCs w:val="20"/>
        </w:rPr>
        <w:t xml:space="preserve"> (</w:t>
      </w:r>
      <w:r w:rsidR="00452DDA" w:rsidRPr="004D5B01">
        <w:rPr>
          <w:color w:val="000000"/>
          <w:sz w:val="20"/>
          <w:szCs w:val="20"/>
        </w:rPr>
        <w:t>Janiš, 1967, s. 57</w:t>
      </w:r>
      <w:r w:rsidR="005A5B33" w:rsidRPr="004D5B01">
        <w:rPr>
          <w:color w:val="000000"/>
          <w:sz w:val="20"/>
          <w:szCs w:val="20"/>
        </w:rPr>
        <w:t>).</w:t>
      </w:r>
      <w:r w:rsidR="0099796C" w:rsidRPr="004D5B01">
        <w:rPr>
          <w:rStyle w:val="Znakapoznpodarou"/>
          <w:color w:val="000000"/>
          <w:sz w:val="20"/>
          <w:szCs w:val="20"/>
        </w:rPr>
        <w:footnoteReference w:id="183"/>
      </w:r>
      <w:r w:rsidR="005A5B33" w:rsidRPr="004D5B01">
        <w:rPr>
          <w:color w:val="000000"/>
          <w:sz w:val="20"/>
          <w:szCs w:val="20"/>
        </w:rPr>
        <w:t xml:space="preserve"> </w:t>
      </w:r>
      <w:r w:rsidR="0099796C" w:rsidRPr="004D5B01">
        <w:rPr>
          <w:color w:val="000000"/>
          <w:sz w:val="20"/>
          <w:szCs w:val="20"/>
        </w:rPr>
        <w:t xml:space="preserve">Luxemburgová hledá specificky kapitalistické cíle </w:t>
      </w:r>
      <w:r w:rsidR="00452DDA" w:rsidRPr="004D5B01">
        <w:rPr>
          <w:color w:val="000000"/>
          <w:sz w:val="20"/>
          <w:szCs w:val="20"/>
        </w:rPr>
        <w:t>(</w:t>
      </w:r>
      <w:r w:rsidR="0099796C" w:rsidRPr="004D5B01">
        <w:rPr>
          <w:color w:val="000000"/>
          <w:sz w:val="20"/>
          <w:szCs w:val="20"/>
        </w:rPr>
        <w:t xml:space="preserve">a někteří ji </w:t>
      </w:r>
      <w:r w:rsidR="00452DDA" w:rsidRPr="004D5B01">
        <w:rPr>
          <w:color w:val="000000"/>
          <w:sz w:val="20"/>
          <w:szCs w:val="20"/>
        </w:rPr>
        <w:t xml:space="preserve">přitom </w:t>
      </w:r>
      <w:r w:rsidR="0099796C" w:rsidRPr="004D5B01">
        <w:rPr>
          <w:color w:val="000000"/>
          <w:sz w:val="20"/>
          <w:szCs w:val="20"/>
        </w:rPr>
        <w:t>vyčítají subjektivismus a teleologii</w:t>
      </w:r>
      <w:r w:rsidR="00452DDA" w:rsidRPr="004D5B01">
        <w:rPr>
          <w:color w:val="000000"/>
          <w:sz w:val="20"/>
          <w:szCs w:val="20"/>
        </w:rPr>
        <w:t>)</w:t>
      </w:r>
      <w:r w:rsidR="0099796C" w:rsidRPr="004D5B01">
        <w:rPr>
          <w:color w:val="000000"/>
          <w:sz w:val="20"/>
          <w:szCs w:val="20"/>
        </w:rPr>
        <w:t xml:space="preserve">. Podle Janiše </w:t>
      </w:r>
      <w:r w:rsidR="00F20C56" w:rsidRPr="004D5B01">
        <w:rPr>
          <w:color w:val="000000"/>
          <w:sz w:val="20"/>
          <w:szCs w:val="20"/>
        </w:rPr>
        <w:t xml:space="preserve">sice </w:t>
      </w:r>
      <w:r w:rsidR="0099796C" w:rsidRPr="004D5B01">
        <w:rPr>
          <w:color w:val="000000"/>
          <w:sz w:val="20"/>
          <w:szCs w:val="20"/>
        </w:rPr>
        <w:t xml:space="preserve">tuto otázku </w:t>
      </w:r>
      <w:r w:rsidR="00F20C56" w:rsidRPr="004D5B01">
        <w:rPr>
          <w:color w:val="000000"/>
          <w:sz w:val="20"/>
          <w:szCs w:val="20"/>
        </w:rPr>
        <w:t xml:space="preserve">již </w:t>
      </w:r>
      <w:r w:rsidR="0099796C" w:rsidRPr="004D5B01">
        <w:rPr>
          <w:color w:val="000000"/>
          <w:sz w:val="20"/>
          <w:szCs w:val="20"/>
        </w:rPr>
        <w:t xml:space="preserve">dávno zodpověděl Marx, když dokazuje, že cílem a smyslem kapitalistické výroby </w:t>
      </w:r>
      <w:r w:rsidR="0099796C" w:rsidRPr="004D5B01">
        <w:rPr>
          <w:i/>
          <w:color w:val="000000"/>
          <w:sz w:val="20"/>
          <w:szCs w:val="20"/>
        </w:rPr>
        <w:t>„je nadhodnota pro nadhodnotu – čili konec konců výroba pro výrobu …“</w:t>
      </w:r>
      <w:r w:rsidR="0099796C" w:rsidRPr="004D5B01">
        <w:rPr>
          <w:color w:val="000000"/>
          <w:sz w:val="20"/>
          <w:szCs w:val="20"/>
        </w:rPr>
        <w:t xml:space="preserve"> (</w:t>
      </w:r>
      <w:r w:rsidR="00452DDA" w:rsidRPr="004D5B01">
        <w:rPr>
          <w:color w:val="000000"/>
          <w:sz w:val="20"/>
          <w:szCs w:val="20"/>
        </w:rPr>
        <w:t>dtto</w:t>
      </w:r>
      <w:r w:rsidR="0099796C" w:rsidRPr="004D5B01">
        <w:rPr>
          <w:color w:val="000000"/>
          <w:sz w:val="20"/>
          <w:szCs w:val="20"/>
        </w:rPr>
        <w:t>).</w:t>
      </w:r>
      <w:r w:rsidR="0099796C" w:rsidRPr="004D5B01">
        <w:rPr>
          <w:rStyle w:val="Znakapoznpodarou"/>
          <w:color w:val="000000"/>
          <w:sz w:val="20"/>
          <w:szCs w:val="20"/>
        </w:rPr>
        <w:footnoteReference w:id="184"/>
      </w:r>
      <w:r w:rsidRPr="004D5B01">
        <w:rPr>
          <w:color w:val="000000"/>
          <w:sz w:val="20"/>
          <w:szCs w:val="20"/>
        </w:rPr>
        <w:t xml:space="preserve"> </w:t>
      </w:r>
      <w:r w:rsidR="00F20C56" w:rsidRPr="004D5B01">
        <w:rPr>
          <w:color w:val="000000"/>
          <w:sz w:val="20"/>
          <w:szCs w:val="20"/>
        </w:rPr>
        <w:t xml:space="preserve">Avšak Luxemburgová, </w:t>
      </w:r>
      <w:r w:rsidR="00F20C56" w:rsidRPr="004D5B01">
        <w:rPr>
          <w:i/>
          <w:color w:val="000000"/>
          <w:sz w:val="20"/>
          <w:szCs w:val="20"/>
        </w:rPr>
        <w:t>„jak se zdá, trpěla velmi lidskou a velmi rozšířenou chorobou“</w:t>
      </w:r>
      <w:r w:rsidR="00F20C56" w:rsidRPr="004D5B01">
        <w:rPr>
          <w:color w:val="000000"/>
          <w:sz w:val="20"/>
          <w:szCs w:val="20"/>
        </w:rPr>
        <w:t xml:space="preserve"> (dtto). Obecným jevem totiž je, že lidé mají sklon považovat za nesmyslné a nepochopitelné </w:t>
      </w:r>
      <w:r w:rsidR="00F20C56" w:rsidRPr="004D5B01">
        <w:rPr>
          <w:i/>
          <w:color w:val="000000"/>
          <w:sz w:val="20"/>
          <w:szCs w:val="20"/>
        </w:rPr>
        <w:t>„cíle našich spoluobčanů, pokud neodpovídají cílům nás samých, nebo alespoň cílům, které jsme ochotni pro jiné připustit“</w:t>
      </w:r>
      <w:r w:rsidR="00F20C56" w:rsidRPr="004D5B01">
        <w:rPr>
          <w:color w:val="000000"/>
          <w:sz w:val="20"/>
          <w:szCs w:val="20"/>
        </w:rPr>
        <w:t xml:space="preserve"> (dtto).  A právě </w:t>
      </w:r>
      <w:r w:rsidR="00452DDA" w:rsidRPr="004D5B01">
        <w:rPr>
          <w:color w:val="000000"/>
          <w:sz w:val="20"/>
          <w:szCs w:val="20"/>
        </w:rPr>
        <w:t>proto m</w:t>
      </w:r>
      <w:r w:rsidR="00F20C56" w:rsidRPr="004D5B01">
        <w:rPr>
          <w:color w:val="000000"/>
          <w:sz w:val="20"/>
          <w:szCs w:val="20"/>
        </w:rPr>
        <w:t xml:space="preserve">á Luxemburgová odmítat výrobu pro výrobu jako </w:t>
      </w:r>
      <w:r w:rsidR="00F20C56" w:rsidRPr="004D5B01">
        <w:rPr>
          <w:i/>
          <w:color w:val="000000"/>
          <w:sz w:val="20"/>
          <w:szCs w:val="20"/>
        </w:rPr>
        <w:t>„nesmyslný kolotoč“</w:t>
      </w:r>
      <w:r w:rsidR="00F20C56" w:rsidRPr="004D5B01">
        <w:rPr>
          <w:color w:val="000000"/>
          <w:sz w:val="20"/>
          <w:szCs w:val="20"/>
        </w:rPr>
        <w:t xml:space="preserve">. </w:t>
      </w:r>
      <w:r w:rsidR="00F20C56" w:rsidRPr="004D5B01">
        <w:rPr>
          <w:i/>
          <w:color w:val="000000"/>
          <w:sz w:val="20"/>
          <w:szCs w:val="20"/>
        </w:rPr>
        <w:t>„Nejde zde o to, že odmítá společenský řád, který je na takovém cíli založen; jde dále a vůbec popírá možnost existence podobného cíle, protože ho podle svých vlastních hodnotových kritérií považuje za nesmyslný“</w:t>
      </w:r>
      <w:r w:rsidR="00F20C56" w:rsidRPr="004D5B01">
        <w:rPr>
          <w:color w:val="000000"/>
          <w:sz w:val="20"/>
          <w:szCs w:val="20"/>
        </w:rPr>
        <w:t xml:space="preserve"> (</w:t>
      </w:r>
      <w:r w:rsidR="00452DDA" w:rsidRPr="004D5B01">
        <w:rPr>
          <w:color w:val="000000"/>
          <w:sz w:val="20"/>
          <w:szCs w:val="20"/>
        </w:rPr>
        <w:t>tamtéž</w:t>
      </w:r>
      <w:r w:rsidR="00F20C56" w:rsidRPr="004D5B01">
        <w:rPr>
          <w:color w:val="000000"/>
          <w:sz w:val="20"/>
          <w:szCs w:val="20"/>
        </w:rPr>
        <w:t xml:space="preserve">).  </w:t>
      </w:r>
    </w:p>
    <w:p w:rsidR="00985BFA" w:rsidRPr="004D5B01" w:rsidRDefault="00C945BD" w:rsidP="002826C9">
      <w:pPr>
        <w:ind w:firstLine="284"/>
        <w:jc w:val="both"/>
        <w:rPr>
          <w:color w:val="000000"/>
          <w:sz w:val="20"/>
          <w:szCs w:val="20"/>
        </w:rPr>
      </w:pPr>
      <w:r w:rsidRPr="004D5B01">
        <w:rPr>
          <w:color w:val="000000"/>
          <w:sz w:val="20"/>
          <w:szCs w:val="20"/>
        </w:rPr>
        <w:t>Z naznačeného J. Janiš</w:t>
      </w:r>
      <w:r w:rsidR="00913AA1" w:rsidRPr="004D5B01">
        <w:rPr>
          <w:color w:val="000000"/>
          <w:sz w:val="20"/>
          <w:szCs w:val="20"/>
        </w:rPr>
        <w:t xml:space="preserve"> – </w:t>
      </w:r>
      <w:r w:rsidRPr="004D5B01">
        <w:rPr>
          <w:color w:val="000000"/>
          <w:sz w:val="20"/>
          <w:szCs w:val="20"/>
        </w:rPr>
        <w:t>poněkud kostrbatě</w:t>
      </w:r>
      <w:r w:rsidR="00626314" w:rsidRPr="004D5B01">
        <w:rPr>
          <w:rStyle w:val="Znakapoznpodarou"/>
          <w:color w:val="000000"/>
          <w:sz w:val="20"/>
          <w:szCs w:val="20"/>
        </w:rPr>
        <w:footnoteReference w:id="185"/>
      </w:r>
      <w:r w:rsidR="00913AA1" w:rsidRPr="004D5B01">
        <w:rPr>
          <w:color w:val="000000"/>
          <w:sz w:val="20"/>
          <w:szCs w:val="20"/>
        </w:rPr>
        <w:t xml:space="preserve"> – </w:t>
      </w:r>
      <w:r w:rsidRPr="004D5B01">
        <w:rPr>
          <w:color w:val="000000"/>
          <w:sz w:val="20"/>
          <w:szCs w:val="20"/>
        </w:rPr>
        <w:t xml:space="preserve">dovozuje, že pro R. Luxemburgovou se zisk </w:t>
      </w:r>
      <w:r w:rsidRPr="004D5B01">
        <w:rPr>
          <w:i/>
          <w:color w:val="000000"/>
          <w:sz w:val="20"/>
          <w:szCs w:val="20"/>
        </w:rPr>
        <w:t>„stal vševládnoucím a absolutním principem, který zakrývá vše ostatní …“</w:t>
      </w:r>
      <w:r w:rsidRPr="004D5B01">
        <w:rPr>
          <w:color w:val="000000"/>
          <w:sz w:val="20"/>
          <w:szCs w:val="20"/>
        </w:rPr>
        <w:t xml:space="preserve"> (Janiš, 1967, s. 58). Pro Luxemburgovou tak má být </w:t>
      </w:r>
      <w:r w:rsidRPr="004D5B01">
        <w:rPr>
          <w:i/>
          <w:color w:val="000000"/>
          <w:sz w:val="20"/>
          <w:szCs w:val="20"/>
        </w:rPr>
        <w:t>„kapitalismus tak kapitalistický, že v něm téměř není místa pro obecnější reprodukční zákonitosti“</w:t>
      </w:r>
      <w:r w:rsidRPr="004D5B01">
        <w:rPr>
          <w:color w:val="000000"/>
          <w:sz w:val="20"/>
          <w:szCs w:val="20"/>
        </w:rPr>
        <w:t xml:space="preserve"> (</w:t>
      </w:r>
      <w:r w:rsidR="005F0FD4" w:rsidRPr="004D5B01">
        <w:rPr>
          <w:color w:val="000000"/>
          <w:sz w:val="20"/>
          <w:szCs w:val="20"/>
        </w:rPr>
        <w:t>dtto</w:t>
      </w:r>
      <w:r w:rsidRPr="004D5B01">
        <w:rPr>
          <w:color w:val="000000"/>
          <w:sz w:val="20"/>
          <w:szCs w:val="20"/>
        </w:rPr>
        <w:t>).</w:t>
      </w:r>
      <w:r w:rsidRPr="004D5B01">
        <w:rPr>
          <w:rStyle w:val="Znakapoznpodarou"/>
          <w:color w:val="000000"/>
          <w:sz w:val="20"/>
          <w:szCs w:val="20"/>
        </w:rPr>
        <w:footnoteReference w:id="186"/>
      </w:r>
      <w:r w:rsidRPr="004D5B01">
        <w:rPr>
          <w:color w:val="000000"/>
          <w:sz w:val="20"/>
          <w:szCs w:val="20"/>
        </w:rPr>
        <w:t xml:space="preserve"> Což vede k hlubokému podcenění role spotřeby za kapitalismu. Luxemburgová má </w:t>
      </w:r>
      <w:r w:rsidR="0055250D" w:rsidRPr="004D5B01">
        <w:rPr>
          <w:color w:val="000000"/>
          <w:sz w:val="20"/>
          <w:szCs w:val="20"/>
        </w:rPr>
        <w:t xml:space="preserve">zcela </w:t>
      </w:r>
      <w:r w:rsidRPr="004D5B01">
        <w:rPr>
          <w:color w:val="000000"/>
          <w:sz w:val="20"/>
          <w:szCs w:val="20"/>
        </w:rPr>
        <w:t>přehlížet</w:t>
      </w:r>
      <w:r w:rsidR="005F0FD4" w:rsidRPr="004D5B01">
        <w:rPr>
          <w:color w:val="000000"/>
          <w:sz w:val="20"/>
          <w:szCs w:val="20"/>
        </w:rPr>
        <w:t xml:space="preserve">, že růst spotřeby může být objektivním výsledkem (a pro velkou část obyvatelstva i cílem a smyslem) kapitalistické výroby, která je </w:t>
      </w:r>
      <w:r w:rsidR="005F0FD4" w:rsidRPr="004D5B01">
        <w:rPr>
          <w:i/>
          <w:color w:val="000000"/>
          <w:sz w:val="20"/>
          <w:szCs w:val="20"/>
        </w:rPr>
        <w:t>„řízena všepohlcujícími kapitalistickými pohnutkami“</w:t>
      </w:r>
      <w:r w:rsidR="005F0FD4" w:rsidRPr="004D5B01">
        <w:rPr>
          <w:color w:val="000000"/>
          <w:sz w:val="20"/>
          <w:szCs w:val="20"/>
        </w:rPr>
        <w:t xml:space="preserve"> (tamtéž, s. 59). V celé knize </w:t>
      </w:r>
      <w:r w:rsidR="005F0FD4" w:rsidRPr="004D5B01">
        <w:rPr>
          <w:i/>
          <w:color w:val="000000"/>
          <w:sz w:val="20"/>
          <w:szCs w:val="20"/>
        </w:rPr>
        <w:t>Akumulace kapitálu</w:t>
      </w:r>
      <w:r w:rsidR="005F0FD4" w:rsidRPr="004D5B01">
        <w:rPr>
          <w:color w:val="000000"/>
          <w:sz w:val="20"/>
          <w:szCs w:val="20"/>
        </w:rPr>
        <w:t xml:space="preserve"> (Luxemburgová, 1913a) </w:t>
      </w:r>
      <w:r w:rsidR="002E23D7" w:rsidRPr="004D5B01">
        <w:rPr>
          <w:color w:val="000000"/>
          <w:sz w:val="20"/>
          <w:szCs w:val="20"/>
        </w:rPr>
        <w:t xml:space="preserve">autorka </w:t>
      </w:r>
      <w:r w:rsidR="005F0FD4" w:rsidRPr="004D5B01">
        <w:rPr>
          <w:color w:val="000000"/>
          <w:sz w:val="20"/>
          <w:szCs w:val="20"/>
        </w:rPr>
        <w:t xml:space="preserve">tudíž vždy hovoří </w:t>
      </w:r>
      <w:r w:rsidR="005F0FD4" w:rsidRPr="004D5B01">
        <w:rPr>
          <w:i/>
          <w:color w:val="000000"/>
          <w:sz w:val="20"/>
          <w:szCs w:val="20"/>
        </w:rPr>
        <w:t>„o spotřebě – dělníků stejně i kapitalistů – …“</w:t>
      </w:r>
      <w:r w:rsidR="005F0FD4" w:rsidRPr="004D5B01">
        <w:rPr>
          <w:color w:val="000000"/>
          <w:sz w:val="20"/>
          <w:szCs w:val="20"/>
        </w:rPr>
        <w:t xml:space="preserve"> pouze jako o </w:t>
      </w:r>
      <w:r w:rsidR="005F0FD4" w:rsidRPr="004D5B01">
        <w:rPr>
          <w:i/>
          <w:color w:val="000000"/>
          <w:sz w:val="20"/>
          <w:szCs w:val="20"/>
        </w:rPr>
        <w:t>„těžké dani, která musí být zaplacena, aby se mašinérie výroby pro zisk úplně nepolámala“</w:t>
      </w:r>
      <w:r w:rsidR="005F0FD4" w:rsidRPr="004D5B01">
        <w:rPr>
          <w:color w:val="000000"/>
          <w:sz w:val="20"/>
          <w:szCs w:val="20"/>
        </w:rPr>
        <w:t xml:space="preserve"> (Janiš, 1967, s. 59). Tomuto odpovídá i její pohled na </w:t>
      </w:r>
      <w:r w:rsidR="0055250D" w:rsidRPr="004D5B01">
        <w:rPr>
          <w:color w:val="000000"/>
          <w:sz w:val="20"/>
          <w:szCs w:val="20"/>
        </w:rPr>
        <w:t xml:space="preserve">kategorii </w:t>
      </w:r>
      <w:r w:rsidR="005F0FD4" w:rsidRPr="004D5B01">
        <w:rPr>
          <w:color w:val="000000"/>
          <w:sz w:val="20"/>
          <w:szCs w:val="20"/>
        </w:rPr>
        <w:t xml:space="preserve">mzdy. </w:t>
      </w:r>
      <w:r w:rsidR="00AD00B7" w:rsidRPr="004D5B01">
        <w:rPr>
          <w:color w:val="000000"/>
          <w:sz w:val="20"/>
          <w:szCs w:val="20"/>
        </w:rPr>
        <w:t xml:space="preserve">Zde má přehánět </w:t>
      </w:r>
      <w:r w:rsidR="002E23D7" w:rsidRPr="004D5B01">
        <w:rPr>
          <w:i/>
          <w:color w:val="000000"/>
          <w:sz w:val="20"/>
          <w:szCs w:val="20"/>
        </w:rPr>
        <w:t>„</w:t>
      </w:r>
      <w:r w:rsidR="00AD00B7" w:rsidRPr="004D5B01">
        <w:rPr>
          <w:i/>
          <w:color w:val="000000"/>
          <w:sz w:val="20"/>
          <w:szCs w:val="20"/>
        </w:rPr>
        <w:t>ad absurdum jako absolutně platné</w:t>
      </w:r>
      <w:r w:rsidR="002E23D7" w:rsidRPr="004D5B01">
        <w:rPr>
          <w:i/>
          <w:color w:val="000000"/>
          <w:sz w:val="20"/>
          <w:szCs w:val="20"/>
        </w:rPr>
        <w:t>“</w:t>
      </w:r>
      <w:r w:rsidR="00AD00B7" w:rsidRPr="004D5B01">
        <w:rPr>
          <w:color w:val="000000"/>
          <w:sz w:val="20"/>
          <w:szCs w:val="20"/>
        </w:rPr>
        <w:t xml:space="preserve"> ty stránky Marxovy teorie, </w:t>
      </w:r>
      <w:r w:rsidR="00AD00B7" w:rsidRPr="004D5B01">
        <w:rPr>
          <w:i/>
          <w:color w:val="000000"/>
          <w:sz w:val="20"/>
          <w:szCs w:val="20"/>
        </w:rPr>
        <w:t>„které jsou zvláště zřetelně poznamenány specifickými poměry kapitalismu počátku druhé poloviny minulého století: její pojetí mezd je zkrátka subsistenční …“</w:t>
      </w:r>
      <w:r w:rsidR="00AD00B7" w:rsidRPr="004D5B01">
        <w:rPr>
          <w:color w:val="000000"/>
          <w:sz w:val="20"/>
          <w:szCs w:val="20"/>
        </w:rPr>
        <w:t xml:space="preserve"> (dtto).</w:t>
      </w:r>
      <w:r w:rsidR="00AD00B7" w:rsidRPr="004D5B01">
        <w:rPr>
          <w:rStyle w:val="Znakapoznpodarou"/>
          <w:color w:val="000000"/>
          <w:sz w:val="20"/>
          <w:szCs w:val="20"/>
        </w:rPr>
        <w:footnoteReference w:id="187"/>
      </w:r>
      <w:r w:rsidR="00AD00B7" w:rsidRPr="004D5B01">
        <w:rPr>
          <w:color w:val="000000"/>
          <w:sz w:val="20"/>
          <w:szCs w:val="20"/>
        </w:rPr>
        <w:t xml:space="preserve"> </w:t>
      </w:r>
    </w:p>
    <w:p w:rsidR="001D6E1F" w:rsidRPr="004D5B01" w:rsidRDefault="00985BFA" w:rsidP="002826C9">
      <w:pPr>
        <w:ind w:firstLine="284"/>
        <w:jc w:val="both"/>
        <w:rPr>
          <w:color w:val="000000"/>
          <w:sz w:val="20"/>
          <w:szCs w:val="20"/>
        </w:rPr>
      </w:pPr>
      <w:r w:rsidRPr="004D5B01">
        <w:rPr>
          <w:color w:val="000000"/>
          <w:sz w:val="20"/>
          <w:szCs w:val="20"/>
        </w:rPr>
        <w:lastRenderedPageBreak/>
        <w:t xml:space="preserve">Podle Janiše z toho, že růst spotřeby není bezprostřední pohnutkou kapitalistických podnikatelů, činí R. Luxemburgová </w:t>
      </w:r>
      <w:r w:rsidRPr="004D5B01">
        <w:rPr>
          <w:i/>
          <w:color w:val="000000"/>
          <w:sz w:val="20"/>
          <w:szCs w:val="20"/>
        </w:rPr>
        <w:t>„ukvapený závěr, že nemůže být ani jako objektivní výsledek ekonomického vývoje řešením realizačního problému“</w:t>
      </w:r>
      <w:r w:rsidRPr="004D5B01">
        <w:rPr>
          <w:color w:val="000000"/>
          <w:sz w:val="20"/>
          <w:szCs w:val="20"/>
        </w:rPr>
        <w:t xml:space="preserve"> (Janiš, 1967, s. 59). Neboť Luxemburgová odmítá spotřebu a připouští pouze </w:t>
      </w:r>
      <w:r w:rsidRPr="004D5B01">
        <w:rPr>
          <w:i/>
          <w:color w:val="000000"/>
          <w:sz w:val="20"/>
          <w:szCs w:val="20"/>
        </w:rPr>
        <w:t>„zisk ve zvonivém zlatě“</w:t>
      </w:r>
      <w:r w:rsidRPr="004D5B01">
        <w:rPr>
          <w:color w:val="000000"/>
          <w:sz w:val="20"/>
          <w:szCs w:val="20"/>
        </w:rPr>
        <w:t>,</w:t>
      </w:r>
      <w:r w:rsidR="00BB4724" w:rsidRPr="004D5B01">
        <w:rPr>
          <w:rStyle w:val="Znakapoznpodarou"/>
          <w:color w:val="000000"/>
          <w:sz w:val="20"/>
          <w:szCs w:val="20"/>
        </w:rPr>
        <w:footnoteReference w:id="188"/>
      </w:r>
      <w:r w:rsidRPr="004D5B01">
        <w:rPr>
          <w:color w:val="000000"/>
          <w:sz w:val="20"/>
          <w:szCs w:val="20"/>
        </w:rPr>
        <w:t xml:space="preserve"> musí proto </w:t>
      </w:r>
      <w:r w:rsidRPr="004D5B01">
        <w:rPr>
          <w:i/>
          <w:color w:val="000000"/>
          <w:sz w:val="20"/>
          <w:szCs w:val="20"/>
        </w:rPr>
        <w:t>„odmítnout celou Marxovu reprodukční teorii“</w:t>
      </w:r>
      <w:r w:rsidRPr="004D5B01">
        <w:rPr>
          <w:color w:val="000000"/>
          <w:sz w:val="20"/>
          <w:szCs w:val="20"/>
        </w:rPr>
        <w:t xml:space="preserve"> (dtto). Což pro marxistu snadný úkol </w:t>
      </w:r>
      <w:r w:rsidR="00BB4724" w:rsidRPr="004D5B01">
        <w:rPr>
          <w:color w:val="000000"/>
          <w:sz w:val="20"/>
          <w:szCs w:val="20"/>
        </w:rPr>
        <w:t xml:space="preserve">rozhodně </w:t>
      </w:r>
      <w:r w:rsidRPr="004D5B01">
        <w:rPr>
          <w:color w:val="000000"/>
          <w:sz w:val="20"/>
          <w:szCs w:val="20"/>
        </w:rPr>
        <w:t xml:space="preserve">není. </w:t>
      </w:r>
      <w:r w:rsidR="00BB4724" w:rsidRPr="004D5B01">
        <w:rPr>
          <w:color w:val="000000"/>
          <w:sz w:val="20"/>
          <w:szCs w:val="20"/>
        </w:rPr>
        <w:t>P</w:t>
      </w:r>
      <w:r w:rsidRPr="004D5B01">
        <w:rPr>
          <w:color w:val="000000"/>
          <w:sz w:val="20"/>
          <w:szCs w:val="20"/>
        </w:rPr>
        <w:t>roto se Luxemburgová pouští do koncipování rozsáhlé knihy, s podrobnou argumentací a předložením vlastního řešení – v </w:t>
      </w:r>
      <w:r w:rsidR="00BB4724" w:rsidRPr="004D5B01">
        <w:rPr>
          <w:color w:val="000000"/>
          <w:sz w:val="20"/>
          <w:szCs w:val="20"/>
        </w:rPr>
        <w:t>díle</w:t>
      </w:r>
      <w:r w:rsidRPr="004D5B01">
        <w:rPr>
          <w:color w:val="000000"/>
          <w:sz w:val="20"/>
          <w:szCs w:val="20"/>
        </w:rPr>
        <w:t xml:space="preserve"> </w:t>
      </w:r>
      <w:r w:rsidRPr="004D5B01">
        <w:rPr>
          <w:i/>
          <w:color w:val="000000"/>
          <w:sz w:val="20"/>
          <w:szCs w:val="20"/>
        </w:rPr>
        <w:t>Akumulace kapitálu</w:t>
      </w:r>
      <w:r w:rsidRPr="004D5B01">
        <w:rPr>
          <w:color w:val="000000"/>
          <w:sz w:val="20"/>
          <w:szCs w:val="20"/>
        </w:rPr>
        <w:t xml:space="preserve"> (Luxemburgová, 1913a).</w:t>
      </w:r>
      <w:r w:rsidR="00BB4724" w:rsidRPr="004D5B01">
        <w:rPr>
          <w:color w:val="000000"/>
          <w:sz w:val="20"/>
          <w:szCs w:val="20"/>
        </w:rPr>
        <w:t xml:space="preserve"> Opakovaně přitom ironizuje vzájemnou výměnu zboží mezi kapitalisty jako řešení realizačního problému. A vždy zdůrazňuje, že </w:t>
      </w:r>
      <w:r w:rsidR="00BB4724" w:rsidRPr="004D5B01">
        <w:rPr>
          <w:i/>
          <w:color w:val="000000"/>
          <w:sz w:val="20"/>
          <w:szCs w:val="20"/>
        </w:rPr>
        <w:t>„takováto vzájemná výměna může být financována</w:t>
      </w:r>
      <w:r w:rsidRPr="004D5B01">
        <w:rPr>
          <w:i/>
          <w:color w:val="000000"/>
          <w:sz w:val="20"/>
          <w:szCs w:val="20"/>
        </w:rPr>
        <w:t xml:space="preserve"> </w:t>
      </w:r>
      <w:r w:rsidR="00BB4724" w:rsidRPr="004D5B01">
        <w:rPr>
          <w:i/>
          <w:color w:val="000000"/>
          <w:sz w:val="20"/>
          <w:szCs w:val="20"/>
        </w:rPr>
        <w:t>pouze těmi peněžními prostředky, které sami kapitalisté zálohují“</w:t>
      </w:r>
      <w:r w:rsidR="00BB4724" w:rsidRPr="004D5B01">
        <w:rPr>
          <w:color w:val="000000"/>
          <w:sz w:val="20"/>
          <w:szCs w:val="20"/>
        </w:rPr>
        <w:t>.</w:t>
      </w:r>
      <w:r w:rsidR="00784B1C" w:rsidRPr="004D5B01">
        <w:rPr>
          <w:color w:val="000000"/>
          <w:sz w:val="20"/>
          <w:szCs w:val="20"/>
        </w:rPr>
        <w:t xml:space="preserve"> </w:t>
      </w:r>
      <w:r w:rsidR="00BB4724" w:rsidRPr="004D5B01">
        <w:rPr>
          <w:color w:val="000000"/>
          <w:sz w:val="20"/>
          <w:szCs w:val="20"/>
        </w:rPr>
        <w:t xml:space="preserve">Peněžní kapitál zde tak pouze přechází </w:t>
      </w:r>
      <w:r w:rsidR="00BB4724" w:rsidRPr="004D5B01">
        <w:rPr>
          <w:i/>
          <w:color w:val="000000"/>
          <w:sz w:val="20"/>
          <w:szCs w:val="20"/>
        </w:rPr>
        <w:t>„z jedné kapsy do druhé“</w:t>
      </w:r>
      <w:r w:rsidR="00BB4724" w:rsidRPr="004D5B01">
        <w:rPr>
          <w:color w:val="000000"/>
          <w:sz w:val="20"/>
          <w:szCs w:val="20"/>
        </w:rPr>
        <w:t xml:space="preserve"> a nemůže se zvětšovat.</w:t>
      </w:r>
      <w:r w:rsidR="00784B1C" w:rsidRPr="004D5B01">
        <w:rPr>
          <w:rStyle w:val="Znakapoznpodarou"/>
          <w:color w:val="000000"/>
          <w:sz w:val="20"/>
          <w:szCs w:val="20"/>
        </w:rPr>
        <w:footnoteReference w:id="189"/>
      </w:r>
      <w:r w:rsidR="00BB4724" w:rsidRPr="004D5B01">
        <w:rPr>
          <w:color w:val="000000"/>
          <w:sz w:val="20"/>
          <w:szCs w:val="20"/>
        </w:rPr>
        <w:t xml:space="preserve"> Řešení </w:t>
      </w:r>
      <w:r w:rsidR="000A744E" w:rsidRPr="004D5B01">
        <w:rPr>
          <w:color w:val="000000"/>
          <w:sz w:val="20"/>
          <w:szCs w:val="20"/>
        </w:rPr>
        <w:t>vidí</w:t>
      </w:r>
      <w:r w:rsidR="00BB4724" w:rsidRPr="004D5B01">
        <w:rPr>
          <w:color w:val="000000"/>
          <w:sz w:val="20"/>
          <w:szCs w:val="20"/>
        </w:rPr>
        <w:t xml:space="preserve"> v tom, že </w:t>
      </w:r>
      <w:r w:rsidR="00BB4724" w:rsidRPr="004D5B01">
        <w:rPr>
          <w:i/>
          <w:color w:val="000000"/>
          <w:sz w:val="20"/>
          <w:szCs w:val="20"/>
        </w:rPr>
        <w:t>„peníze musí dodávat někdo jiný než kapitalisté, to jest</w:t>
      </w:r>
      <w:r w:rsidR="000A744E" w:rsidRPr="004D5B01">
        <w:rPr>
          <w:i/>
          <w:color w:val="000000"/>
          <w:sz w:val="20"/>
          <w:szCs w:val="20"/>
        </w:rPr>
        <w:t xml:space="preserve"> nekapitalistické národy a nekapitalističtí výrobci kapitalistických zemí, třetí osoby, jejichž zapojování do celkového kapitalistického koloběhu je podmínkou „akumulace zisku“, podstatou imperialismu a současně také objektivním důvodem krachu celé soustavy“</w:t>
      </w:r>
      <w:r w:rsidR="000A744E" w:rsidRPr="004D5B01">
        <w:rPr>
          <w:color w:val="000000"/>
          <w:sz w:val="20"/>
          <w:szCs w:val="20"/>
        </w:rPr>
        <w:t xml:space="preserve"> (Janiš, 1967, s. 60).  </w:t>
      </w:r>
      <w:r w:rsidR="00BB4724" w:rsidRPr="004D5B01">
        <w:rPr>
          <w:color w:val="000000"/>
          <w:sz w:val="20"/>
          <w:szCs w:val="20"/>
        </w:rPr>
        <w:t xml:space="preserve">   </w:t>
      </w:r>
      <w:r w:rsidR="005F0FD4" w:rsidRPr="004D5B01">
        <w:rPr>
          <w:color w:val="000000"/>
          <w:sz w:val="20"/>
          <w:szCs w:val="20"/>
        </w:rPr>
        <w:t xml:space="preserve"> </w:t>
      </w:r>
      <w:r w:rsidR="00C945BD" w:rsidRPr="004D5B01">
        <w:rPr>
          <w:color w:val="000000"/>
          <w:sz w:val="20"/>
          <w:szCs w:val="20"/>
        </w:rPr>
        <w:t xml:space="preserve">   </w:t>
      </w:r>
      <w:r w:rsidR="00F20C56" w:rsidRPr="004D5B01">
        <w:rPr>
          <w:color w:val="000000"/>
          <w:sz w:val="20"/>
          <w:szCs w:val="20"/>
        </w:rPr>
        <w:t xml:space="preserve">   </w:t>
      </w:r>
      <w:r w:rsidR="00C768BB" w:rsidRPr="004D5B01">
        <w:rPr>
          <w:color w:val="000000"/>
          <w:sz w:val="20"/>
          <w:szCs w:val="20"/>
        </w:rPr>
        <w:t xml:space="preserve">     </w:t>
      </w:r>
      <w:r w:rsidR="00880090" w:rsidRPr="004D5B01">
        <w:rPr>
          <w:color w:val="000000"/>
          <w:sz w:val="20"/>
          <w:szCs w:val="20"/>
        </w:rPr>
        <w:t xml:space="preserve">   </w:t>
      </w:r>
      <w:r w:rsidR="00B3443A" w:rsidRPr="004D5B01">
        <w:rPr>
          <w:color w:val="000000"/>
          <w:sz w:val="20"/>
          <w:szCs w:val="20"/>
        </w:rPr>
        <w:t xml:space="preserve">  </w:t>
      </w:r>
      <w:r w:rsidR="002F7A41" w:rsidRPr="004D5B01">
        <w:rPr>
          <w:color w:val="000000"/>
          <w:sz w:val="20"/>
          <w:szCs w:val="20"/>
        </w:rPr>
        <w:t xml:space="preserve"> </w:t>
      </w:r>
    </w:p>
    <w:p w:rsidR="00D10B45" w:rsidRPr="004D5B01" w:rsidRDefault="00986941" w:rsidP="002826C9">
      <w:pPr>
        <w:ind w:firstLine="284"/>
        <w:jc w:val="both"/>
        <w:rPr>
          <w:color w:val="000000"/>
          <w:sz w:val="20"/>
          <w:szCs w:val="20"/>
        </w:rPr>
      </w:pPr>
      <w:r w:rsidRPr="004D5B01">
        <w:rPr>
          <w:color w:val="000000"/>
          <w:sz w:val="20"/>
          <w:szCs w:val="20"/>
        </w:rPr>
        <w:t xml:space="preserve">Třetí osoby </w:t>
      </w:r>
      <w:r w:rsidR="0035325E" w:rsidRPr="004D5B01">
        <w:rPr>
          <w:color w:val="000000"/>
          <w:sz w:val="20"/>
          <w:szCs w:val="20"/>
        </w:rPr>
        <w:t>tady</w:t>
      </w:r>
      <w:r w:rsidRPr="004D5B01">
        <w:rPr>
          <w:color w:val="000000"/>
          <w:sz w:val="20"/>
          <w:szCs w:val="20"/>
        </w:rPr>
        <w:t xml:space="preserve"> přitom nejsou nutné proto, aby kupovaly jinak neprodejné zboží. Třetí osoby a zahraniční obchod s nekapitalistickými národy jsou nutné</w:t>
      </w:r>
      <w:r w:rsidRPr="004D5B01">
        <w:rPr>
          <w:i/>
          <w:color w:val="000000"/>
          <w:sz w:val="20"/>
          <w:szCs w:val="20"/>
        </w:rPr>
        <w:t xml:space="preserve"> „pouze proto, aby kapitalistické reprodukci dodaly smysl …</w:t>
      </w:r>
      <w:r w:rsidRPr="004D5B01">
        <w:rPr>
          <w:rStyle w:val="Znakapoznpodarou"/>
          <w:color w:val="000000"/>
          <w:sz w:val="20"/>
          <w:szCs w:val="20"/>
        </w:rPr>
        <w:footnoteReference w:id="190"/>
      </w:r>
      <w:r w:rsidRPr="004D5B01">
        <w:rPr>
          <w:i/>
          <w:color w:val="000000"/>
          <w:sz w:val="20"/>
          <w:szCs w:val="20"/>
        </w:rPr>
        <w:t xml:space="preserve"> … podle Rosy Luxemburgové kapitalizace celého světa nezpůsobí krach kapitalismu proto, že se realizace produktu stane technicko-ekonomicky nemožnou, ale proto, že tento systém ztrácí smysl, protože již nemůže být ničím jiným než kolotočem výroby pro výrobu, který se otáčí v prázdném prostoru“ </w:t>
      </w:r>
      <w:r w:rsidRPr="004D5B01">
        <w:rPr>
          <w:color w:val="000000"/>
          <w:sz w:val="20"/>
          <w:szCs w:val="20"/>
        </w:rPr>
        <w:t xml:space="preserve">(Janiš, 1967, s. 60-61). </w:t>
      </w:r>
    </w:p>
    <w:p w:rsidR="001D6E1F" w:rsidRPr="004D5B01" w:rsidRDefault="00A47FE7" w:rsidP="002826C9">
      <w:pPr>
        <w:ind w:firstLine="284"/>
        <w:jc w:val="both"/>
        <w:rPr>
          <w:color w:val="000000"/>
          <w:sz w:val="20"/>
          <w:szCs w:val="20"/>
        </w:rPr>
      </w:pPr>
      <w:r w:rsidRPr="004D5B01">
        <w:rPr>
          <w:color w:val="000000"/>
          <w:sz w:val="20"/>
          <w:szCs w:val="20"/>
        </w:rPr>
        <w:t xml:space="preserve">J. </w:t>
      </w:r>
      <w:r w:rsidR="00D10B45" w:rsidRPr="004D5B01">
        <w:rPr>
          <w:color w:val="000000"/>
          <w:sz w:val="20"/>
          <w:szCs w:val="20"/>
        </w:rPr>
        <w:t>Janiš chyby v</w:t>
      </w:r>
      <w:r w:rsidRPr="004D5B01">
        <w:rPr>
          <w:color w:val="000000"/>
          <w:sz w:val="20"/>
          <w:szCs w:val="20"/>
        </w:rPr>
        <w:t xml:space="preserve"> takto interpretované </w:t>
      </w:r>
      <w:r w:rsidR="00D10B45" w:rsidRPr="004D5B01">
        <w:rPr>
          <w:color w:val="000000"/>
          <w:sz w:val="20"/>
          <w:szCs w:val="20"/>
        </w:rPr>
        <w:t xml:space="preserve">argumentaci </w:t>
      </w:r>
      <w:r w:rsidRPr="004D5B01">
        <w:rPr>
          <w:color w:val="000000"/>
          <w:sz w:val="20"/>
          <w:szCs w:val="20"/>
        </w:rPr>
        <w:t xml:space="preserve">R. </w:t>
      </w:r>
      <w:r w:rsidR="00D10B45" w:rsidRPr="004D5B01">
        <w:rPr>
          <w:color w:val="000000"/>
          <w:sz w:val="20"/>
          <w:szCs w:val="20"/>
        </w:rPr>
        <w:t xml:space="preserve">Luxemburgové považuje </w:t>
      </w:r>
      <w:r w:rsidR="00D10B45" w:rsidRPr="004D5B01">
        <w:rPr>
          <w:i/>
          <w:color w:val="000000"/>
          <w:sz w:val="20"/>
          <w:szCs w:val="20"/>
        </w:rPr>
        <w:t>„za natolik zjevné, že se zdá zbytečné je vyvracet“</w:t>
      </w:r>
      <w:r w:rsidR="00D10B45" w:rsidRPr="004D5B01">
        <w:rPr>
          <w:color w:val="000000"/>
          <w:sz w:val="20"/>
          <w:szCs w:val="20"/>
        </w:rPr>
        <w:t xml:space="preserve"> (Janiš, 1967, s. 61). </w:t>
      </w:r>
      <w:r w:rsidRPr="004D5B01">
        <w:rPr>
          <w:color w:val="000000"/>
          <w:sz w:val="20"/>
          <w:szCs w:val="20"/>
        </w:rPr>
        <w:t xml:space="preserve">Jen připomíná, že v realitě je zisk </w:t>
      </w:r>
      <w:r w:rsidRPr="004D5B01">
        <w:rPr>
          <w:i/>
          <w:color w:val="000000"/>
          <w:sz w:val="20"/>
          <w:szCs w:val="20"/>
        </w:rPr>
        <w:t>„letmou a přechodnou formou části společenského produktu, která nemůže být použita jinak nežli spotřebně a investičně a že z tohoto hlediska je úplně jedno, kde se berou peníze zprostředkující jeho realizaci“</w:t>
      </w:r>
      <w:r w:rsidRPr="004D5B01">
        <w:rPr>
          <w:color w:val="000000"/>
          <w:sz w:val="20"/>
          <w:szCs w:val="20"/>
        </w:rPr>
        <w:t xml:space="preserve"> (dtto).</w:t>
      </w:r>
      <w:r w:rsidRPr="004D5B01">
        <w:rPr>
          <w:rStyle w:val="Znakapoznpodarou"/>
          <w:color w:val="000000"/>
          <w:sz w:val="20"/>
          <w:szCs w:val="20"/>
        </w:rPr>
        <w:footnoteReference w:id="191"/>
      </w:r>
      <w:r w:rsidR="00984C71" w:rsidRPr="004D5B01">
        <w:rPr>
          <w:i/>
          <w:color w:val="000000"/>
          <w:sz w:val="20"/>
          <w:szCs w:val="20"/>
        </w:rPr>
        <w:t>„</w:t>
      </w:r>
      <w:r w:rsidRPr="004D5B01">
        <w:rPr>
          <w:i/>
          <w:color w:val="000000"/>
          <w:sz w:val="20"/>
          <w:szCs w:val="20"/>
        </w:rPr>
        <w:t>Akumulace zisku</w:t>
      </w:r>
      <w:r w:rsidR="00984C71" w:rsidRPr="004D5B01">
        <w:rPr>
          <w:i/>
          <w:color w:val="000000"/>
          <w:sz w:val="20"/>
          <w:szCs w:val="20"/>
        </w:rPr>
        <w:t>“</w:t>
      </w:r>
      <w:r w:rsidR="00984C71" w:rsidRPr="004D5B01">
        <w:rPr>
          <w:color w:val="000000"/>
          <w:sz w:val="20"/>
          <w:szCs w:val="20"/>
        </w:rPr>
        <w:t xml:space="preserve"> pak </w:t>
      </w:r>
      <w:r w:rsidRPr="004D5B01">
        <w:rPr>
          <w:color w:val="000000"/>
          <w:sz w:val="20"/>
          <w:szCs w:val="20"/>
        </w:rPr>
        <w:t xml:space="preserve">označuje Marxovu akumulaci kapitálu, která se uskutečňuje jako akumulace výrobního kapitálu a jen letmo nabývá podoby peněz. Závěrem se Janiš ptá, jak mohla ekonomka rozhledu a kvalifikace R. Luxemburgové dospět k tak nerealistickým myšlenkám? </w:t>
      </w:r>
      <w:r w:rsidRPr="004D5B01">
        <w:rPr>
          <w:i/>
          <w:color w:val="000000"/>
          <w:sz w:val="20"/>
          <w:szCs w:val="20"/>
        </w:rPr>
        <w:t>„Není jiné vysvětlení nežli to, že byla plně v zaujetí své velké otázky o smyslu kapitalistického vývoje, ze kterého a priori vyloučila spotřebu, otázky, která ji zamlžila obzor a způsobila, že ztrácela smysl pro reálná fakta“</w:t>
      </w:r>
      <w:r w:rsidRPr="004D5B01">
        <w:rPr>
          <w:color w:val="000000"/>
          <w:sz w:val="20"/>
          <w:szCs w:val="20"/>
        </w:rPr>
        <w:t xml:space="preserve"> (tamtéž).   </w:t>
      </w:r>
      <w:r w:rsidR="00D10B45" w:rsidRPr="004D5B01">
        <w:rPr>
          <w:color w:val="000000"/>
          <w:sz w:val="20"/>
          <w:szCs w:val="20"/>
        </w:rPr>
        <w:t xml:space="preserve"> </w:t>
      </w:r>
      <w:r w:rsidR="00986941" w:rsidRPr="004D5B01">
        <w:rPr>
          <w:color w:val="000000"/>
          <w:sz w:val="20"/>
          <w:szCs w:val="20"/>
        </w:rPr>
        <w:t xml:space="preserve"> </w:t>
      </w:r>
    </w:p>
    <w:p w:rsidR="006A5AE5" w:rsidRPr="004D5B01" w:rsidRDefault="006A5AE5" w:rsidP="002826C9">
      <w:pPr>
        <w:ind w:firstLine="284"/>
        <w:jc w:val="both"/>
        <w:rPr>
          <w:sz w:val="20"/>
          <w:szCs w:val="20"/>
        </w:rPr>
      </w:pPr>
      <w:r w:rsidRPr="004D5B01">
        <w:rPr>
          <w:sz w:val="20"/>
          <w:szCs w:val="20"/>
        </w:rPr>
        <w:t xml:space="preserve">Z autorů zahraničních je </w:t>
      </w:r>
      <w:r w:rsidR="00C50D24" w:rsidRPr="004D5B01">
        <w:rPr>
          <w:sz w:val="20"/>
          <w:szCs w:val="20"/>
        </w:rPr>
        <w:t xml:space="preserve">– ve výše nastíněném kontextu – </w:t>
      </w:r>
      <w:r w:rsidR="00986941" w:rsidRPr="004D5B01">
        <w:rPr>
          <w:sz w:val="20"/>
          <w:szCs w:val="20"/>
        </w:rPr>
        <w:t xml:space="preserve">možné </w:t>
      </w:r>
      <w:r w:rsidR="00FA0B39" w:rsidRPr="004D5B01">
        <w:rPr>
          <w:sz w:val="20"/>
          <w:szCs w:val="20"/>
        </w:rPr>
        <w:t>připomenout</w:t>
      </w:r>
      <w:r w:rsidRPr="004D5B01">
        <w:rPr>
          <w:sz w:val="20"/>
          <w:szCs w:val="20"/>
        </w:rPr>
        <w:t xml:space="preserve"> např. P. M. Sweezyho (Sweezy, 1967)</w:t>
      </w:r>
      <w:r w:rsidR="00C50D24" w:rsidRPr="004D5B01">
        <w:rPr>
          <w:sz w:val="20"/>
          <w:szCs w:val="20"/>
        </w:rPr>
        <w:t>, který opět upozorňuje na omyly R. Luxemburgové</w:t>
      </w:r>
      <w:r w:rsidRPr="004D5B01">
        <w:rPr>
          <w:sz w:val="20"/>
          <w:szCs w:val="20"/>
        </w:rPr>
        <w:t>.</w:t>
      </w:r>
      <w:r w:rsidRPr="004D5B01">
        <w:rPr>
          <w:rStyle w:val="Znakapoznpodarou"/>
          <w:sz w:val="20"/>
          <w:szCs w:val="20"/>
        </w:rPr>
        <w:footnoteReference w:id="192"/>
      </w:r>
      <w:r w:rsidRPr="004D5B01">
        <w:rPr>
          <w:sz w:val="20"/>
          <w:szCs w:val="20"/>
        </w:rPr>
        <w:t xml:space="preserve"> </w:t>
      </w:r>
      <w:r w:rsidR="00C50D24" w:rsidRPr="004D5B01">
        <w:rPr>
          <w:sz w:val="20"/>
          <w:szCs w:val="20"/>
        </w:rPr>
        <w:t>Přitom</w:t>
      </w:r>
      <w:r w:rsidR="00A1000B" w:rsidRPr="004D5B01">
        <w:rPr>
          <w:sz w:val="20"/>
          <w:szCs w:val="20"/>
        </w:rPr>
        <w:t xml:space="preserve"> </w:t>
      </w:r>
      <w:r w:rsidR="00FA0B39" w:rsidRPr="004D5B01">
        <w:rPr>
          <w:sz w:val="20"/>
          <w:szCs w:val="20"/>
        </w:rPr>
        <w:t xml:space="preserve">však </w:t>
      </w:r>
      <w:r w:rsidR="00C50D24" w:rsidRPr="004D5B01">
        <w:rPr>
          <w:sz w:val="20"/>
          <w:szCs w:val="20"/>
        </w:rPr>
        <w:t xml:space="preserve">existují </w:t>
      </w:r>
      <w:r w:rsidR="00A45E3E" w:rsidRPr="004D5B01">
        <w:rPr>
          <w:sz w:val="20"/>
          <w:szCs w:val="20"/>
        </w:rPr>
        <w:t xml:space="preserve">taktéž </w:t>
      </w:r>
      <w:r w:rsidR="00C50D24" w:rsidRPr="004D5B01">
        <w:rPr>
          <w:sz w:val="20"/>
          <w:szCs w:val="20"/>
        </w:rPr>
        <w:t>interpretace</w:t>
      </w:r>
      <w:r w:rsidR="00A1000B" w:rsidRPr="004D5B01">
        <w:rPr>
          <w:sz w:val="20"/>
          <w:szCs w:val="20"/>
        </w:rPr>
        <w:t xml:space="preserve">, </w:t>
      </w:r>
      <w:r w:rsidR="00C50D24" w:rsidRPr="004D5B01">
        <w:rPr>
          <w:sz w:val="20"/>
          <w:szCs w:val="20"/>
        </w:rPr>
        <w:t xml:space="preserve">které </w:t>
      </w:r>
      <w:r w:rsidR="00A1000B" w:rsidRPr="004D5B01">
        <w:rPr>
          <w:sz w:val="20"/>
          <w:szCs w:val="20"/>
        </w:rPr>
        <w:t xml:space="preserve">omyly </w:t>
      </w:r>
      <w:r w:rsidR="00C50D24" w:rsidRPr="004D5B01">
        <w:rPr>
          <w:sz w:val="20"/>
          <w:szCs w:val="20"/>
        </w:rPr>
        <w:lastRenderedPageBreak/>
        <w:t xml:space="preserve">R. </w:t>
      </w:r>
      <w:r w:rsidR="00A1000B" w:rsidRPr="004D5B01">
        <w:rPr>
          <w:sz w:val="20"/>
          <w:szCs w:val="20"/>
        </w:rPr>
        <w:t xml:space="preserve">Luxemburgové sice připouštějící, </w:t>
      </w:r>
      <w:r w:rsidR="00C50D24" w:rsidRPr="004D5B01">
        <w:rPr>
          <w:sz w:val="20"/>
          <w:szCs w:val="20"/>
        </w:rPr>
        <w:t>nicméně</w:t>
      </w:r>
      <w:r w:rsidR="00A1000B" w:rsidRPr="004D5B01">
        <w:rPr>
          <w:sz w:val="20"/>
          <w:szCs w:val="20"/>
        </w:rPr>
        <w:t xml:space="preserve"> zároveň poukazující na jejich dobovou podmíněnost. Včetně názoru, že dnes se R. Luxemburgová v něčem možná snad i </w:t>
      </w:r>
      <w:r w:rsidR="00A1000B" w:rsidRPr="004D5B01">
        <w:rPr>
          <w:i/>
          <w:sz w:val="20"/>
          <w:szCs w:val="20"/>
        </w:rPr>
        <w:t>„mýlí méně“</w:t>
      </w:r>
      <w:r w:rsidR="00A1000B" w:rsidRPr="004D5B01">
        <w:rPr>
          <w:sz w:val="20"/>
          <w:szCs w:val="20"/>
        </w:rPr>
        <w:t xml:space="preserve">, nežli v době vzniku její </w:t>
      </w:r>
      <w:r w:rsidR="00C50D24" w:rsidRPr="004D5B01">
        <w:rPr>
          <w:sz w:val="20"/>
          <w:szCs w:val="20"/>
        </w:rPr>
        <w:t xml:space="preserve">klíčové ekonomické </w:t>
      </w:r>
      <w:r w:rsidR="00A1000B" w:rsidRPr="004D5B01">
        <w:rPr>
          <w:sz w:val="20"/>
          <w:szCs w:val="20"/>
        </w:rPr>
        <w:t>knihy.</w:t>
      </w:r>
      <w:r w:rsidR="00A1000B" w:rsidRPr="004D5B01">
        <w:rPr>
          <w:rStyle w:val="Znakapoznpodarou"/>
          <w:sz w:val="20"/>
          <w:szCs w:val="20"/>
        </w:rPr>
        <w:footnoteReference w:id="193"/>
      </w:r>
      <w:r w:rsidR="00A1000B" w:rsidRPr="004D5B01">
        <w:rPr>
          <w:sz w:val="20"/>
          <w:szCs w:val="20"/>
        </w:rPr>
        <w:t xml:space="preserve">   </w:t>
      </w:r>
      <w:r w:rsidRPr="004D5B01">
        <w:rPr>
          <w:sz w:val="20"/>
          <w:szCs w:val="20"/>
        </w:rPr>
        <w:t xml:space="preserve">      </w:t>
      </w:r>
    </w:p>
    <w:p w:rsidR="006848C4" w:rsidRPr="004D5B01" w:rsidRDefault="006848C4" w:rsidP="002826C9">
      <w:pPr>
        <w:ind w:firstLine="284"/>
        <w:jc w:val="both"/>
        <w:rPr>
          <w:sz w:val="20"/>
          <w:szCs w:val="20"/>
        </w:rPr>
      </w:pPr>
      <w:r w:rsidRPr="004D5B01">
        <w:rPr>
          <w:sz w:val="20"/>
          <w:szCs w:val="20"/>
        </w:rPr>
        <w:t>Úvahami o poptávkovém omezení kapitalistického tržního systému je R. Luxemburgová v jistém smyslu předchůdkyní ústřední koncepce J. M. Keynese (1883 – 1946). Problému deficitu agregátní poptávky si je přitom vědom již B. de Mandeville (1670 – 1733). Samotný Keynes si, při koncipování teorie efektivní poptávky, cení také přínosu T. R. Malhuse (1766 – 1834) nebo J. Ch. L. S. Sismondiho (1773 – 1842). Malthusova koncepce třetích osob tvrdí, že celkovou produkci kapitalistické ekonomiky nelze realizovat výlučně za příjmy kapitalistů a dělníků. Nutná je též poptávka vrstev, které se nezúčastní výroby, ale vytváří dodatečnou poptávku (duchovenstvo, pozemkoví vlastníci aj.). Sismondi</w:t>
      </w:r>
      <w:r w:rsidRPr="004D5B01">
        <w:rPr>
          <w:rStyle w:val="Znakapoznpodarou"/>
          <w:sz w:val="20"/>
          <w:szCs w:val="20"/>
        </w:rPr>
        <w:footnoteReference w:id="194"/>
      </w:r>
      <w:r w:rsidRPr="004D5B01">
        <w:rPr>
          <w:sz w:val="20"/>
          <w:szCs w:val="20"/>
        </w:rPr>
        <w:t xml:space="preserve"> dospívá k závěru o rozporu mezi výrobou a spotřebou za kapitalismu a existenci krizí z podspotřeby. Produkt není možné realizovat pouze za příjmy dělníků a kapitalistů (při ekonomickém růstu vzniká permane</w:t>
      </w:r>
      <w:r w:rsidR="00085953" w:rsidRPr="004D5B01">
        <w:rPr>
          <w:sz w:val="20"/>
          <w:szCs w:val="20"/>
        </w:rPr>
        <w:t>n</w:t>
      </w:r>
      <w:r w:rsidRPr="004D5B01">
        <w:rPr>
          <w:sz w:val="20"/>
          <w:szCs w:val="20"/>
        </w:rPr>
        <w:t>tní tendence k podspotřebě, k poklesu kupní síly dělníků přispívá zavádění strojů a nezaměstnanost atd.). Východisko spojuje se třetími zeměmi. Přebytky lze realizovat zahraničním obchodem, hlavně se zeměmi s převládajícím nekapitalistickým prostředím. A s návratem k malovýrobě (propojující vlastnictví a práci) spojuje řešení celé řady problémů.</w:t>
      </w:r>
      <w:r w:rsidRPr="004D5B01">
        <w:rPr>
          <w:rStyle w:val="Znakapoznpodarou"/>
          <w:sz w:val="20"/>
          <w:szCs w:val="20"/>
        </w:rPr>
        <w:footnoteReference w:id="195"/>
      </w:r>
      <w:r w:rsidRPr="004D5B01">
        <w:rPr>
          <w:sz w:val="20"/>
          <w:szCs w:val="20"/>
        </w:rPr>
        <w:t xml:space="preserve">   </w:t>
      </w:r>
    </w:p>
    <w:p w:rsidR="00566C9A" w:rsidRPr="004D5B01" w:rsidRDefault="006848C4" w:rsidP="002826C9">
      <w:pPr>
        <w:ind w:firstLine="284"/>
        <w:jc w:val="both"/>
        <w:rPr>
          <w:sz w:val="20"/>
          <w:szCs w:val="20"/>
        </w:rPr>
      </w:pPr>
      <w:r w:rsidRPr="004D5B01">
        <w:rPr>
          <w:sz w:val="20"/>
          <w:szCs w:val="20"/>
        </w:rPr>
        <w:t>Luxemburgová významně ovlivňuje M. Kaleckého (1899 – 1970)</w:t>
      </w:r>
      <w:r w:rsidR="00263202" w:rsidRPr="004D5B01">
        <w:rPr>
          <w:sz w:val="20"/>
          <w:szCs w:val="20"/>
        </w:rPr>
        <w:t>. Z</w:t>
      </w:r>
      <w:r w:rsidR="00F16BDF" w:rsidRPr="004D5B01">
        <w:rPr>
          <w:sz w:val="20"/>
          <w:szCs w:val="20"/>
        </w:rPr>
        <w:t> jeh</w:t>
      </w:r>
      <w:r w:rsidR="00263202" w:rsidRPr="004D5B01">
        <w:rPr>
          <w:sz w:val="20"/>
          <w:szCs w:val="20"/>
        </w:rPr>
        <w:t>o</w:t>
      </w:r>
      <w:r w:rsidR="00F16BDF" w:rsidRPr="004D5B01">
        <w:rPr>
          <w:sz w:val="20"/>
          <w:szCs w:val="20"/>
        </w:rPr>
        <w:t xml:space="preserve"> </w:t>
      </w:r>
      <w:r w:rsidRPr="004D5B01">
        <w:rPr>
          <w:sz w:val="20"/>
          <w:szCs w:val="20"/>
        </w:rPr>
        <w:t>bohatého</w:t>
      </w:r>
      <w:r w:rsidR="00F90A0B" w:rsidRPr="004D5B01">
        <w:rPr>
          <w:sz w:val="20"/>
          <w:szCs w:val="20"/>
        </w:rPr>
        <w:t xml:space="preserve"> – </w:t>
      </w:r>
      <w:r w:rsidR="00F44EF9" w:rsidRPr="004D5B01">
        <w:rPr>
          <w:sz w:val="20"/>
          <w:szCs w:val="20"/>
        </w:rPr>
        <w:t xml:space="preserve">a </w:t>
      </w:r>
      <w:r w:rsidR="00263202" w:rsidRPr="004D5B01">
        <w:rPr>
          <w:sz w:val="20"/>
          <w:szCs w:val="20"/>
        </w:rPr>
        <w:t xml:space="preserve">stále </w:t>
      </w:r>
      <w:r w:rsidR="00F44EF9" w:rsidRPr="004D5B01">
        <w:rPr>
          <w:sz w:val="20"/>
          <w:szCs w:val="20"/>
        </w:rPr>
        <w:t>nikoli zcela plně doceněného</w:t>
      </w:r>
      <w:r w:rsidR="005A20C2" w:rsidRPr="004D5B01">
        <w:rPr>
          <w:rStyle w:val="Znakapoznpodarou"/>
          <w:sz w:val="20"/>
          <w:szCs w:val="20"/>
        </w:rPr>
        <w:footnoteReference w:id="196"/>
      </w:r>
      <w:r w:rsidR="00F90A0B" w:rsidRPr="004D5B01">
        <w:rPr>
          <w:sz w:val="20"/>
          <w:szCs w:val="20"/>
        </w:rPr>
        <w:t xml:space="preserve"> – </w:t>
      </w:r>
      <w:r w:rsidRPr="004D5B01">
        <w:rPr>
          <w:sz w:val="20"/>
          <w:szCs w:val="20"/>
        </w:rPr>
        <w:t>odkazu čerpá alternativní a kritická postkeynesovská ekonomie.</w:t>
      </w:r>
      <w:r w:rsidRPr="004D5B01">
        <w:rPr>
          <w:rStyle w:val="Znakapoznpodarou"/>
          <w:sz w:val="20"/>
          <w:szCs w:val="20"/>
        </w:rPr>
        <w:footnoteReference w:id="197"/>
      </w:r>
      <w:r w:rsidRPr="004D5B01">
        <w:rPr>
          <w:sz w:val="20"/>
          <w:szCs w:val="20"/>
        </w:rPr>
        <w:t xml:space="preserve"> Kalecki se ve své interpretaci </w:t>
      </w:r>
      <w:r w:rsidRPr="004D5B01">
        <w:rPr>
          <w:sz w:val="20"/>
          <w:szCs w:val="20"/>
        </w:rPr>
        <w:lastRenderedPageBreak/>
        <w:t xml:space="preserve">marxistické politické ekonomie opírá o Marxovu teorii reprodukce a navazuje na její </w:t>
      </w:r>
      <w:r w:rsidR="00B61E83" w:rsidRPr="004D5B01">
        <w:rPr>
          <w:sz w:val="20"/>
          <w:szCs w:val="20"/>
        </w:rPr>
        <w:t xml:space="preserve">pokus o </w:t>
      </w:r>
      <w:r w:rsidRPr="004D5B01">
        <w:rPr>
          <w:sz w:val="20"/>
          <w:szCs w:val="20"/>
        </w:rPr>
        <w:t xml:space="preserve">rozpracování </w:t>
      </w:r>
      <w:r w:rsidR="00B61E83" w:rsidRPr="004D5B01">
        <w:rPr>
          <w:sz w:val="20"/>
          <w:szCs w:val="20"/>
        </w:rPr>
        <w:t xml:space="preserve">ze strany </w:t>
      </w:r>
      <w:r w:rsidRPr="004D5B01">
        <w:rPr>
          <w:sz w:val="20"/>
          <w:szCs w:val="20"/>
        </w:rPr>
        <w:t xml:space="preserve">právě </w:t>
      </w:r>
      <w:r w:rsidR="005A0A99" w:rsidRPr="004D5B01">
        <w:rPr>
          <w:sz w:val="20"/>
          <w:szCs w:val="20"/>
        </w:rPr>
        <w:t>L</w:t>
      </w:r>
      <w:r w:rsidRPr="004D5B01">
        <w:rPr>
          <w:sz w:val="20"/>
          <w:szCs w:val="20"/>
        </w:rPr>
        <w:t>uxemburgov</w:t>
      </w:r>
      <w:r w:rsidR="00B61E83" w:rsidRPr="004D5B01">
        <w:rPr>
          <w:sz w:val="20"/>
          <w:szCs w:val="20"/>
        </w:rPr>
        <w:t>é</w:t>
      </w:r>
      <w:r w:rsidRPr="004D5B01">
        <w:rPr>
          <w:sz w:val="20"/>
          <w:szCs w:val="20"/>
        </w:rPr>
        <w:t>.</w:t>
      </w:r>
      <w:r w:rsidR="00216C0A" w:rsidRPr="004D5B01">
        <w:rPr>
          <w:rStyle w:val="Znakapoznpodarou"/>
          <w:sz w:val="20"/>
          <w:szCs w:val="20"/>
        </w:rPr>
        <w:footnoteReference w:id="198"/>
      </w:r>
      <w:r w:rsidR="00255AF0" w:rsidRPr="004D5B01">
        <w:rPr>
          <w:sz w:val="20"/>
          <w:szCs w:val="20"/>
        </w:rPr>
        <w:t xml:space="preserve"> V kontextu Kaleckého </w:t>
      </w:r>
      <w:r w:rsidR="00B61E83" w:rsidRPr="004D5B01">
        <w:rPr>
          <w:sz w:val="20"/>
          <w:szCs w:val="20"/>
        </w:rPr>
        <w:t>ú</w:t>
      </w:r>
      <w:r w:rsidR="00255AF0" w:rsidRPr="004D5B01">
        <w:rPr>
          <w:sz w:val="20"/>
          <w:szCs w:val="20"/>
        </w:rPr>
        <w:t xml:space="preserve">vah ohledně stagnace kapitalismu bývá připomínána, že v hodnocení možností kapitalismu je M. Kalecki v mnohém pesimističtější nežli Marx. A jeho dílo je blíže teorii R. Luxemburgové, </w:t>
      </w:r>
      <w:r w:rsidR="00255AF0" w:rsidRPr="004D5B01">
        <w:rPr>
          <w:i/>
          <w:sz w:val="20"/>
          <w:szCs w:val="20"/>
        </w:rPr>
        <w:t>„ne ovšem po formální stránce, ale v problému, který vyzdvihuje, a ve směru, v němž tento problém řeší“</w:t>
      </w:r>
      <w:r w:rsidR="00255AF0" w:rsidRPr="004D5B01">
        <w:rPr>
          <w:sz w:val="20"/>
          <w:szCs w:val="20"/>
        </w:rPr>
        <w:t xml:space="preserve"> (Kýn, O.: </w:t>
      </w:r>
      <w:r w:rsidR="00255AF0" w:rsidRPr="004D5B01">
        <w:rPr>
          <w:i/>
          <w:sz w:val="20"/>
          <w:szCs w:val="20"/>
        </w:rPr>
        <w:t>Teorie ekonomické dynamiky Michala Kaleckého</w:t>
      </w:r>
      <w:r w:rsidR="00255AF0" w:rsidRPr="004D5B01">
        <w:rPr>
          <w:sz w:val="20"/>
          <w:szCs w:val="20"/>
        </w:rPr>
        <w:t xml:space="preserve"> in Urban a kol, 1967, s. 215). </w:t>
      </w:r>
      <w:r w:rsidRPr="004D5B01">
        <w:rPr>
          <w:sz w:val="20"/>
          <w:szCs w:val="20"/>
        </w:rPr>
        <w:t>Kalecki přitom koncipuje teorii blízkou koncepci efektivní poptávky J. M. Keynese</w:t>
      </w:r>
      <w:r w:rsidR="00566C9A" w:rsidRPr="004D5B01">
        <w:rPr>
          <w:sz w:val="20"/>
          <w:szCs w:val="20"/>
        </w:rPr>
        <w:t>, a to dříve nežli samotný Keynes</w:t>
      </w:r>
      <w:r w:rsidRPr="004D5B01">
        <w:rPr>
          <w:sz w:val="20"/>
          <w:szCs w:val="20"/>
        </w:rPr>
        <w:t>.</w:t>
      </w:r>
      <w:r w:rsidR="00566C9A" w:rsidRPr="004D5B01">
        <w:rPr>
          <w:sz w:val="20"/>
          <w:szCs w:val="20"/>
        </w:rPr>
        <w:t xml:space="preserve"> Kalecki propracovává též teorii </w:t>
      </w:r>
      <w:r w:rsidR="00B61E83" w:rsidRPr="004D5B01">
        <w:rPr>
          <w:sz w:val="20"/>
          <w:szCs w:val="20"/>
        </w:rPr>
        <w:t xml:space="preserve">hospodářského </w:t>
      </w:r>
      <w:r w:rsidR="00566C9A" w:rsidRPr="004D5B01">
        <w:rPr>
          <w:sz w:val="20"/>
          <w:szCs w:val="20"/>
        </w:rPr>
        <w:t>cyklu, kdy operuje i s empi</w:t>
      </w:r>
      <w:r w:rsidR="00803C4D" w:rsidRPr="004D5B01">
        <w:rPr>
          <w:sz w:val="20"/>
          <w:szCs w:val="20"/>
        </w:rPr>
        <w:t>ri</w:t>
      </w:r>
      <w:r w:rsidR="00566C9A" w:rsidRPr="004D5B01">
        <w:rPr>
          <w:sz w:val="20"/>
          <w:szCs w:val="20"/>
        </w:rPr>
        <w:t xml:space="preserve">cky zjištěnou tezí, že výdaje na spotřebu kolísají během cyklu mírněji nežli zisky. Z čehož plyne, že menším ziskům odpovídá menší míra úspor než větším. Růst zisků (resp. národního důchodu) vede tedy k růstu míry úspor, míry akumulace. </w:t>
      </w:r>
      <w:r w:rsidR="00566C9A" w:rsidRPr="004D5B01">
        <w:rPr>
          <w:i/>
          <w:sz w:val="20"/>
          <w:szCs w:val="20"/>
        </w:rPr>
        <w:t>„Nyní si Kalecki klade otázku analogickou s Rosou Luxemburgovou: co s tou rostoucí akumulací, jak ji realizovat?“</w:t>
      </w:r>
      <w:r w:rsidR="00566C9A" w:rsidRPr="004D5B01">
        <w:rPr>
          <w:sz w:val="20"/>
          <w:szCs w:val="20"/>
        </w:rPr>
        <w:t xml:space="preserve"> (</w:t>
      </w:r>
      <w:r w:rsidR="00255AF0" w:rsidRPr="004D5B01">
        <w:rPr>
          <w:sz w:val="20"/>
          <w:szCs w:val="20"/>
        </w:rPr>
        <w:t xml:space="preserve">tamtéž, 1967, </w:t>
      </w:r>
      <w:r w:rsidR="00566C9A" w:rsidRPr="004D5B01">
        <w:rPr>
          <w:sz w:val="20"/>
          <w:szCs w:val="20"/>
        </w:rPr>
        <w:t>s. 218).</w:t>
      </w:r>
      <w:r w:rsidR="00566C9A" w:rsidRPr="004D5B01">
        <w:rPr>
          <w:rStyle w:val="Znakapoznpodarou"/>
          <w:sz w:val="20"/>
          <w:szCs w:val="20"/>
        </w:rPr>
        <w:footnoteReference w:id="199"/>
      </w:r>
      <w:r w:rsidR="00F44EF9" w:rsidRPr="004D5B01">
        <w:rPr>
          <w:sz w:val="20"/>
          <w:szCs w:val="20"/>
        </w:rPr>
        <w:t xml:space="preserve"> S využitím citace </w:t>
      </w:r>
      <w:r w:rsidR="00A11700" w:rsidRPr="004D5B01">
        <w:rPr>
          <w:sz w:val="20"/>
          <w:szCs w:val="20"/>
        </w:rPr>
        <w:t xml:space="preserve">práce </w:t>
      </w:r>
      <w:r w:rsidR="00F44EF9" w:rsidRPr="004D5B01">
        <w:rPr>
          <w:sz w:val="20"/>
          <w:szCs w:val="20"/>
        </w:rPr>
        <w:t>M. Kaleckého lze ilu</w:t>
      </w:r>
      <w:r w:rsidR="0085749B" w:rsidRPr="004D5B01">
        <w:rPr>
          <w:sz w:val="20"/>
          <w:szCs w:val="20"/>
        </w:rPr>
        <w:t>s</w:t>
      </w:r>
      <w:r w:rsidR="00F44EF9" w:rsidRPr="004D5B01">
        <w:rPr>
          <w:sz w:val="20"/>
          <w:szCs w:val="20"/>
        </w:rPr>
        <w:t xml:space="preserve">trovat </w:t>
      </w:r>
      <w:r w:rsidR="0085749B" w:rsidRPr="004D5B01">
        <w:rPr>
          <w:sz w:val="20"/>
          <w:szCs w:val="20"/>
        </w:rPr>
        <w:t>taktéž</w:t>
      </w:r>
      <w:r w:rsidR="00F44EF9" w:rsidRPr="004D5B01">
        <w:rPr>
          <w:sz w:val="20"/>
          <w:szCs w:val="20"/>
        </w:rPr>
        <w:t xml:space="preserve"> rozpor kapitalistické reprodukce R. Luxemburgové.</w:t>
      </w:r>
      <w:r w:rsidR="00F44EF9" w:rsidRPr="004D5B01">
        <w:rPr>
          <w:rStyle w:val="Znakapoznpodarou"/>
          <w:sz w:val="20"/>
          <w:szCs w:val="20"/>
        </w:rPr>
        <w:footnoteReference w:id="200"/>
      </w:r>
      <w:r w:rsidR="00F44EF9" w:rsidRPr="004D5B01">
        <w:rPr>
          <w:sz w:val="20"/>
          <w:szCs w:val="20"/>
        </w:rPr>
        <w:t xml:space="preserve"> </w:t>
      </w:r>
    </w:p>
    <w:p w:rsidR="006848C4" w:rsidRPr="004D5B01" w:rsidRDefault="006848C4" w:rsidP="002826C9">
      <w:pPr>
        <w:ind w:firstLine="284"/>
        <w:jc w:val="both"/>
        <w:rPr>
          <w:sz w:val="20"/>
          <w:szCs w:val="20"/>
        </w:rPr>
      </w:pPr>
      <w:r w:rsidRPr="004D5B01">
        <w:rPr>
          <w:sz w:val="20"/>
          <w:szCs w:val="20"/>
        </w:rPr>
        <w:t>Kaleckého dílo m</w:t>
      </w:r>
      <w:r w:rsidR="0085749B" w:rsidRPr="004D5B01">
        <w:rPr>
          <w:sz w:val="20"/>
          <w:szCs w:val="20"/>
        </w:rPr>
        <w:t xml:space="preserve">á </w:t>
      </w:r>
      <w:r w:rsidRPr="004D5B01">
        <w:rPr>
          <w:sz w:val="20"/>
          <w:szCs w:val="20"/>
        </w:rPr>
        <w:t>značný vliv na vznik a vývoj postkeynesovství, v čele s J. V. Robinsonovou (1903 – 1983)</w:t>
      </w:r>
      <w:r w:rsidRPr="004D5B01">
        <w:rPr>
          <w:rStyle w:val="Znakapoznpodarou"/>
          <w:sz w:val="20"/>
          <w:szCs w:val="20"/>
        </w:rPr>
        <w:footnoteReference w:id="201"/>
      </w:r>
      <w:r w:rsidRPr="004D5B01">
        <w:rPr>
          <w:sz w:val="20"/>
          <w:szCs w:val="20"/>
        </w:rPr>
        <w:t xml:space="preserve"> a i na další autory italsko-cambridgeské školy. Robinsonová se explicitně věnuje </w:t>
      </w:r>
      <w:r w:rsidR="0085749B" w:rsidRPr="004D5B01">
        <w:rPr>
          <w:sz w:val="20"/>
          <w:szCs w:val="20"/>
        </w:rPr>
        <w:t>i</w:t>
      </w:r>
      <w:r w:rsidRPr="004D5B01">
        <w:rPr>
          <w:sz w:val="20"/>
          <w:szCs w:val="20"/>
        </w:rPr>
        <w:t xml:space="preserve"> koncep</w:t>
      </w:r>
      <w:r w:rsidR="005A0A99" w:rsidRPr="004D5B01">
        <w:rPr>
          <w:sz w:val="20"/>
          <w:szCs w:val="20"/>
        </w:rPr>
        <w:t>ci</w:t>
      </w:r>
      <w:r w:rsidRPr="004D5B01">
        <w:rPr>
          <w:sz w:val="20"/>
          <w:szCs w:val="20"/>
        </w:rPr>
        <w:t xml:space="preserve"> akumulace kapitálu Luxemburgové</w:t>
      </w:r>
      <w:r w:rsidR="004964F1" w:rsidRPr="004D5B01">
        <w:rPr>
          <w:sz w:val="20"/>
          <w:szCs w:val="20"/>
        </w:rPr>
        <w:t>.</w:t>
      </w:r>
      <w:r w:rsidR="004964F1" w:rsidRPr="004D5B01">
        <w:rPr>
          <w:rStyle w:val="Znakapoznpodarou"/>
          <w:sz w:val="20"/>
          <w:szCs w:val="20"/>
        </w:rPr>
        <w:footnoteReference w:id="202"/>
      </w:r>
      <w:r w:rsidRPr="004D5B01">
        <w:rPr>
          <w:sz w:val="20"/>
          <w:szCs w:val="20"/>
        </w:rPr>
        <w:t xml:space="preserve"> Kalecki i Robinsonová Luxemburgovou jako ekonomku uznávali, nicméně jejich pohled není nekritický. Dodejme, že již R. Luxemburgová vypozorovala a dobře věděla, že na rozdíl od moderních standardních učebnicových modelů, které jsou posedlé hledáním optima a rovnováhy, kapitalismus není nejenom udržitelný, ale ani rovnovážný. V principiální nerovnováze byl kapitalismus i pro Kaleckého a Robinsonovou. Zmíněné </w:t>
      </w:r>
      <w:r w:rsidR="005957AF" w:rsidRPr="004D5B01">
        <w:rPr>
          <w:sz w:val="20"/>
          <w:szCs w:val="20"/>
        </w:rPr>
        <w:t>je</w:t>
      </w:r>
      <w:r w:rsidRPr="004D5B01">
        <w:rPr>
          <w:sz w:val="20"/>
          <w:szCs w:val="20"/>
        </w:rPr>
        <w:t xml:space="preserve"> inspirativní </w:t>
      </w:r>
      <w:r w:rsidR="005957AF" w:rsidRPr="004D5B01">
        <w:rPr>
          <w:sz w:val="20"/>
          <w:szCs w:val="20"/>
        </w:rPr>
        <w:t xml:space="preserve">i </w:t>
      </w:r>
      <w:r w:rsidRPr="004D5B01">
        <w:rPr>
          <w:sz w:val="20"/>
          <w:szCs w:val="20"/>
        </w:rPr>
        <w:t xml:space="preserve">pro dnešek, kdy za jeden z klíčových problémů makroekonomie (včetně její zoufalé impotence při predikcích krizí hospodářských </w:t>
      </w:r>
      <w:r w:rsidR="005957AF" w:rsidRPr="004D5B01">
        <w:rPr>
          <w:sz w:val="20"/>
          <w:szCs w:val="20"/>
        </w:rPr>
        <w:t>č</w:t>
      </w:r>
      <w:r w:rsidRPr="004D5B01">
        <w:rPr>
          <w:sz w:val="20"/>
          <w:szCs w:val="20"/>
        </w:rPr>
        <w:t>i finančních) bývá označováno právě její utkvělé lpění na rovnovážném přístupu.</w:t>
      </w:r>
      <w:r w:rsidR="00951313" w:rsidRPr="004D5B01">
        <w:rPr>
          <w:rStyle w:val="Znakapoznpodarou"/>
          <w:sz w:val="20"/>
          <w:szCs w:val="20"/>
        </w:rPr>
        <w:footnoteReference w:id="203"/>
      </w:r>
      <w:r w:rsidRPr="004D5B01">
        <w:rPr>
          <w:sz w:val="20"/>
          <w:szCs w:val="20"/>
        </w:rPr>
        <w:t xml:space="preserve"> </w:t>
      </w:r>
    </w:p>
    <w:p w:rsidR="006848C4" w:rsidRPr="004D5B01" w:rsidRDefault="00263202" w:rsidP="002826C9">
      <w:pPr>
        <w:ind w:firstLine="284"/>
        <w:jc w:val="both"/>
        <w:rPr>
          <w:sz w:val="20"/>
          <w:szCs w:val="20"/>
        </w:rPr>
      </w:pPr>
      <w:r w:rsidRPr="004D5B01">
        <w:rPr>
          <w:sz w:val="20"/>
          <w:szCs w:val="20"/>
        </w:rPr>
        <w:t>Ohledně</w:t>
      </w:r>
      <w:r w:rsidR="006848C4" w:rsidRPr="004D5B01">
        <w:rPr>
          <w:sz w:val="20"/>
          <w:szCs w:val="20"/>
        </w:rPr>
        <w:t xml:space="preserve"> ekonomických úvah R. Luxemburgové doplňme, že ve výše nastíněném kontextu, doplňuje dobové – značně pestré </w:t>
      </w:r>
      <w:r w:rsidR="00E8138E" w:rsidRPr="004D5B01">
        <w:rPr>
          <w:sz w:val="20"/>
          <w:szCs w:val="20"/>
        </w:rPr>
        <w:t xml:space="preserve">a široké </w:t>
      </w:r>
      <w:r w:rsidR="006848C4" w:rsidRPr="004D5B01">
        <w:rPr>
          <w:sz w:val="20"/>
          <w:szCs w:val="20"/>
        </w:rPr>
        <w:t>– spektrum autorů levicovějšího smýšlení</w:t>
      </w:r>
      <w:r w:rsidR="006848C4" w:rsidRPr="004D5B01">
        <w:rPr>
          <w:rStyle w:val="Znakapoznpodarou"/>
          <w:sz w:val="20"/>
          <w:szCs w:val="20"/>
        </w:rPr>
        <w:footnoteReference w:id="204"/>
      </w:r>
      <w:r w:rsidR="006848C4" w:rsidRPr="004D5B01">
        <w:rPr>
          <w:sz w:val="20"/>
          <w:szCs w:val="20"/>
        </w:rPr>
        <w:t xml:space="preserve"> se zájmem o pravidelnosti a nepravidelnosti hospodářského vývoje, resp. cyklický vývoj průmyslových kapitalistických ekonomik. </w:t>
      </w:r>
      <w:r w:rsidR="00E8138E" w:rsidRPr="004D5B01">
        <w:rPr>
          <w:sz w:val="20"/>
          <w:szCs w:val="20"/>
        </w:rPr>
        <w:t xml:space="preserve">V určitém smyslu lze </w:t>
      </w:r>
      <w:r w:rsidR="009E4D15" w:rsidRPr="004D5B01">
        <w:rPr>
          <w:sz w:val="20"/>
          <w:szCs w:val="20"/>
        </w:rPr>
        <w:t xml:space="preserve">dílo </w:t>
      </w:r>
      <w:r w:rsidR="00E8138E" w:rsidRPr="004D5B01">
        <w:rPr>
          <w:sz w:val="20"/>
          <w:szCs w:val="20"/>
        </w:rPr>
        <w:t>Luxemburgov</w:t>
      </w:r>
      <w:r w:rsidR="009E4D15" w:rsidRPr="004D5B01">
        <w:rPr>
          <w:sz w:val="20"/>
          <w:szCs w:val="20"/>
        </w:rPr>
        <w:t>é</w:t>
      </w:r>
      <w:r w:rsidR="00E8138E" w:rsidRPr="004D5B01">
        <w:rPr>
          <w:sz w:val="20"/>
          <w:szCs w:val="20"/>
        </w:rPr>
        <w:t xml:space="preserve"> nahlížet také prizmatem teorií ekonomického růstu,</w:t>
      </w:r>
      <w:r w:rsidR="00E8138E" w:rsidRPr="004D5B01">
        <w:rPr>
          <w:rStyle w:val="Znakapoznpodarou"/>
          <w:sz w:val="20"/>
          <w:szCs w:val="20"/>
        </w:rPr>
        <w:footnoteReference w:id="205"/>
      </w:r>
      <w:r w:rsidR="00E8138E" w:rsidRPr="004D5B01">
        <w:rPr>
          <w:sz w:val="20"/>
          <w:szCs w:val="20"/>
        </w:rPr>
        <w:t xml:space="preserve"> kdy některými svými tezemi a vysto</w:t>
      </w:r>
      <w:r w:rsidR="00BA6F36" w:rsidRPr="004D5B01">
        <w:rPr>
          <w:sz w:val="20"/>
          <w:szCs w:val="20"/>
        </w:rPr>
        <w:t>u</w:t>
      </w:r>
      <w:r w:rsidR="00E8138E" w:rsidRPr="004D5B01">
        <w:rPr>
          <w:sz w:val="20"/>
          <w:szCs w:val="20"/>
        </w:rPr>
        <w:t xml:space="preserve">peními </w:t>
      </w:r>
      <w:r w:rsidR="00E8138E" w:rsidRPr="004D5B01">
        <w:rPr>
          <w:sz w:val="20"/>
          <w:szCs w:val="20"/>
        </w:rPr>
        <w:lastRenderedPageBreak/>
        <w:t>přispívá k marxistickým diskuzím ohledně problematiky, moderní termin</w:t>
      </w:r>
      <w:r w:rsidR="00B61E83" w:rsidRPr="004D5B01">
        <w:rPr>
          <w:sz w:val="20"/>
          <w:szCs w:val="20"/>
        </w:rPr>
        <w:t>o</w:t>
      </w:r>
      <w:r w:rsidR="00E8138E" w:rsidRPr="004D5B01">
        <w:rPr>
          <w:sz w:val="20"/>
          <w:szCs w:val="20"/>
        </w:rPr>
        <w:t>logií nazývané hospodářským růstem. Zopakujme,</w:t>
      </w:r>
      <w:r w:rsidR="006848C4" w:rsidRPr="004D5B01">
        <w:rPr>
          <w:sz w:val="20"/>
          <w:szCs w:val="20"/>
        </w:rPr>
        <w:t xml:space="preserve"> že marxisté nahlíží na kapitalismus jako na vnitřně nestabilní systém vystavený cyklickým pohybům. Periodické kolísání hospodářské aktivity považují za imanentní rys kapitalismu, vyvolaný vnitřními rozpory. Samotný Marx teorii cyklu sice v ucelené podobě nepodává, </w:t>
      </w:r>
      <w:r w:rsidR="00A45E3E" w:rsidRPr="004D5B01">
        <w:rPr>
          <w:sz w:val="20"/>
          <w:szCs w:val="20"/>
        </w:rPr>
        <w:t>nicméně</w:t>
      </w:r>
      <w:r w:rsidR="006848C4" w:rsidRPr="004D5B01">
        <w:rPr>
          <w:sz w:val="20"/>
          <w:szCs w:val="20"/>
        </w:rPr>
        <w:t xml:space="preserve"> z jeho zkoumání kapitalismu lze základy marxistické teorie krizí</w:t>
      </w:r>
      <w:r w:rsidR="001E66A7" w:rsidRPr="004D5B01">
        <w:rPr>
          <w:sz w:val="20"/>
          <w:szCs w:val="20"/>
        </w:rPr>
        <w:t xml:space="preserve"> i</w:t>
      </w:r>
      <w:r w:rsidR="006848C4" w:rsidRPr="004D5B01">
        <w:rPr>
          <w:sz w:val="20"/>
          <w:szCs w:val="20"/>
        </w:rPr>
        <w:t xml:space="preserve"> hospodářského cyklu vyvodit.</w:t>
      </w:r>
      <w:r w:rsidR="006848C4" w:rsidRPr="004D5B01">
        <w:rPr>
          <w:rStyle w:val="Znakapoznpodarou"/>
          <w:sz w:val="20"/>
          <w:szCs w:val="20"/>
        </w:rPr>
        <w:footnoteReference w:id="206"/>
      </w:r>
      <w:r w:rsidR="006848C4" w:rsidRPr="004D5B01">
        <w:rPr>
          <w:sz w:val="20"/>
          <w:szCs w:val="20"/>
        </w:rPr>
        <w:t xml:space="preserve"> Na což navazují Engels, Lenin, austromarxista Hilferding, legální marxista Tugan-Baranovskij nebo právě i Luxemburgová. </w:t>
      </w:r>
    </w:p>
    <w:p w:rsidR="006848C4" w:rsidRPr="004D5B01" w:rsidRDefault="006848C4" w:rsidP="002826C9">
      <w:pPr>
        <w:ind w:firstLine="284"/>
        <w:jc w:val="both"/>
        <w:rPr>
          <w:sz w:val="20"/>
          <w:szCs w:val="20"/>
        </w:rPr>
      </w:pPr>
      <w:r w:rsidRPr="004D5B01">
        <w:rPr>
          <w:sz w:val="20"/>
          <w:szCs w:val="20"/>
        </w:rPr>
        <w:t>Připomenout je telegraficky možné i přístup, vztahující adekvátní východisko rozboru teorií hospodářských výkyvů k Sayovu zákonu trhů, resp. k tomu, zda koncepce považují (nebo nepovažují) tržní ekonomiku za vnitřně stabilní systém.</w:t>
      </w:r>
      <w:r w:rsidRPr="004D5B01">
        <w:rPr>
          <w:rStyle w:val="Znakapoznpodarou"/>
          <w:rFonts w:eastAsia="Calibri"/>
          <w:sz w:val="20"/>
          <w:szCs w:val="20"/>
        </w:rPr>
        <w:footnoteReference w:id="207"/>
      </w:r>
      <w:r w:rsidRPr="004D5B01">
        <w:rPr>
          <w:sz w:val="20"/>
          <w:szCs w:val="20"/>
        </w:rPr>
        <w:t xml:space="preserve"> Proti Sayovu zákonu původně stojí teorie podspotřeby</w:t>
      </w:r>
      <w:r w:rsidRPr="004D5B01">
        <w:rPr>
          <w:rStyle w:val="Znakapoznpodarou"/>
          <w:rFonts w:eastAsia="Calibri"/>
          <w:sz w:val="20"/>
          <w:szCs w:val="20"/>
        </w:rPr>
        <w:footnoteReference w:id="208"/>
      </w:r>
      <w:r w:rsidRPr="004D5B01">
        <w:rPr>
          <w:sz w:val="20"/>
          <w:szCs w:val="20"/>
        </w:rPr>
        <w:t xml:space="preserve"> a z nich vyplývající teorie třetích osob</w:t>
      </w:r>
      <w:r w:rsidRPr="004D5B01">
        <w:rPr>
          <w:i/>
          <w:sz w:val="20"/>
          <w:szCs w:val="20"/>
        </w:rPr>
        <w:t xml:space="preserve"> </w:t>
      </w:r>
      <w:r w:rsidRPr="004D5B01">
        <w:rPr>
          <w:sz w:val="20"/>
          <w:szCs w:val="20"/>
        </w:rPr>
        <w:t>(T. R. Malthus,</w:t>
      </w:r>
      <w:r w:rsidRPr="004D5B01">
        <w:rPr>
          <w:rStyle w:val="Znakapoznpodarou"/>
          <w:rFonts w:eastAsia="Calibri"/>
          <w:sz w:val="20"/>
          <w:szCs w:val="20"/>
        </w:rPr>
        <w:t xml:space="preserve"> </w:t>
      </w:r>
      <w:r w:rsidRPr="004D5B01">
        <w:rPr>
          <w:rStyle w:val="Znakapoznpodarou"/>
          <w:rFonts w:eastAsia="Calibri"/>
          <w:sz w:val="20"/>
          <w:szCs w:val="20"/>
        </w:rPr>
        <w:footnoteReference w:id="209"/>
      </w:r>
      <w:r w:rsidRPr="004D5B01">
        <w:rPr>
          <w:sz w:val="20"/>
          <w:szCs w:val="20"/>
        </w:rPr>
        <w:t xml:space="preserve"> J. Ch. L. S. Sismondi), které inspirovaly ekonomy marxistické (v čele </w:t>
      </w:r>
      <w:r w:rsidR="004C2D3B" w:rsidRPr="004D5B01">
        <w:rPr>
          <w:sz w:val="20"/>
          <w:szCs w:val="20"/>
        </w:rPr>
        <w:t xml:space="preserve">právě </w:t>
      </w:r>
      <w:r w:rsidRPr="004D5B01">
        <w:rPr>
          <w:sz w:val="20"/>
          <w:szCs w:val="20"/>
        </w:rPr>
        <w:t>s</w:t>
      </w:r>
      <w:r w:rsidR="00485313" w:rsidRPr="004D5B01">
        <w:rPr>
          <w:sz w:val="20"/>
          <w:szCs w:val="20"/>
        </w:rPr>
        <w:t xml:space="preserve"> R. </w:t>
      </w:r>
      <w:r w:rsidRPr="004D5B01">
        <w:rPr>
          <w:sz w:val="20"/>
          <w:szCs w:val="20"/>
        </w:rPr>
        <w:t>Luxemburgovou) i nemarxistické (např. E. Lederera).</w:t>
      </w:r>
      <w:r w:rsidRPr="004D5B01">
        <w:rPr>
          <w:rStyle w:val="Znakapoznpodarou"/>
          <w:rFonts w:eastAsia="Calibri"/>
          <w:sz w:val="20"/>
          <w:szCs w:val="20"/>
        </w:rPr>
        <w:footnoteReference w:id="210"/>
      </w:r>
      <w:r w:rsidRPr="004D5B01">
        <w:rPr>
          <w:sz w:val="20"/>
          <w:szCs w:val="20"/>
        </w:rPr>
        <w:t xml:space="preserve"> Coby přínos bývá uváděno, že zmíněné přístupy umožnily opustit výlučně nabídkový pohled a obrátily pozornost k poptávkovým vlivům.</w:t>
      </w:r>
    </w:p>
    <w:p w:rsidR="00714F23" w:rsidRPr="004D5B01" w:rsidRDefault="00731773" w:rsidP="002826C9">
      <w:pPr>
        <w:ind w:firstLine="284"/>
        <w:jc w:val="both"/>
        <w:rPr>
          <w:sz w:val="20"/>
          <w:szCs w:val="20"/>
        </w:rPr>
      </w:pPr>
      <w:r w:rsidRPr="004D5B01">
        <w:rPr>
          <w:sz w:val="20"/>
          <w:szCs w:val="20"/>
        </w:rPr>
        <w:t>Text</w:t>
      </w:r>
      <w:r w:rsidR="00714F23" w:rsidRPr="004D5B01">
        <w:rPr>
          <w:sz w:val="20"/>
          <w:szCs w:val="20"/>
        </w:rPr>
        <w:t xml:space="preserve"> </w:t>
      </w:r>
      <w:r w:rsidR="00714F23" w:rsidRPr="004D5B01">
        <w:rPr>
          <w:i/>
          <w:sz w:val="20"/>
          <w:szCs w:val="20"/>
        </w:rPr>
        <w:t>Úvod do národní ekonomie</w:t>
      </w:r>
      <w:r w:rsidR="00714F23" w:rsidRPr="004D5B01">
        <w:rPr>
          <w:sz w:val="20"/>
          <w:szCs w:val="20"/>
        </w:rPr>
        <w:t xml:space="preserve"> (Levi, 1925) </w:t>
      </w:r>
      <w:r w:rsidRPr="004D5B01">
        <w:rPr>
          <w:sz w:val="20"/>
          <w:szCs w:val="20"/>
        </w:rPr>
        <w:t>o</w:t>
      </w:r>
      <w:r w:rsidR="00714F23" w:rsidRPr="004D5B01">
        <w:rPr>
          <w:sz w:val="20"/>
          <w:szCs w:val="20"/>
        </w:rPr>
        <w:t xml:space="preserve">pakovaně připomíná </w:t>
      </w:r>
      <w:r w:rsidR="00714F23" w:rsidRPr="004D5B01">
        <w:rPr>
          <w:i/>
          <w:sz w:val="20"/>
          <w:szCs w:val="20"/>
        </w:rPr>
        <w:t>„nevyhnutelnost průmyslových a obchodních krisí, které periodicky vyrovnávají poměr mezi nespoutaným bezmezným tlakem kapitalistické výroby a kapitalistickými spotřebními omezeními, a umožňují tak další existenci a rozvoj kapitalismu“</w:t>
      </w:r>
      <w:r w:rsidR="00714F23" w:rsidRPr="004D5B01">
        <w:rPr>
          <w:sz w:val="20"/>
          <w:szCs w:val="20"/>
        </w:rPr>
        <w:t xml:space="preserve"> (Luxemburgová, 1951 – s využitím českého překladu in </w:t>
      </w:r>
      <w:r w:rsidR="00714F23" w:rsidRPr="004D5B01">
        <w:rPr>
          <w:i/>
          <w:sz w:val="20"/>
          <w:szCs w:val="20"/>
        </w:rPr>
        <w:t>Dílo I</w:t>
      </w:r>
      <w:r w:rsidR="00714F23" w:rsidRPr="004D5B01">
        <w:rPr>
          <w:sz w:val="20"/>
          <w:szCs w:val="20"/>
        </w:rPr>
        <w:t>, 1955, s. 594).</w:t>
      </w:r>
      <w:r w:rsidR="00C45530" w:rsidRPr="004D5B01">
        <w:rPr>
          <w:rStyle w:val="Znakapoznpodarou"/>
          <w:sz w:val="20"/>
          <w:szCs w:val="20"/>
        </w:rPr>
        <w:footnoteReference w:id="211"/>
      </w:r>
      <w:r w:rsidR="00714F23" w:rsidRPr="004D5B01">
        <w:rPr>
          <w:sz w:val="20"/>
          <w:szCs w:val="20"/>
        </w:rPr>
        <w:t xml:space="preserve"> </w:t>
      </w:r>
      <w:r w:rsidR="00EA1C82" w:rsidRPr="004D5B01">
        <w:rPr>
          <w:sz w:val="20"/>
          <w:szCs w:val="20"/>
        </w:rPr>
        <w:t xml:space="preserve">Krize R. Luxemburgová řadí k </w:t>
      </w:r>
      <w:r w:rsidR="00EA1C82" w:rsidRPr="004D5B01">
        <w:rPr>
          <w:i/>
          <w:sz w:val="20"/>
          <w:szCs w:val="20"/>
        </w:rPr>
        <w:t>„hospodářským zákonům“</w:t>
      </w:r>
      <w:r w:rsidR="00EA1C82" w:rsidRPr="004D5B01">
        <w:rPr>
          <w:sz w:val="20"/>
          <w:szCs w:val="20"/>
        </w:rPr>
        <w:t xml:space="preserve">, které </w:t>
      </w:r>
      <w:r w:rsidR="00EA1C82" w:rsidRPr="004D5B01">
        <w:rPr>
          <w:i/>
          <w:sz w:val="20"/>
          <w:szCs w:val="20"/>
        </w:rPr>
        <w:t>„vznikly samy sebou, bez jakéhokoli vědomého vměšování společnosti</w:t>
      </w:r>
      <w:r w:rsidRPr="004D5B01">
        <w:rPr>
          <w:i/>
          <w:sz w:val="20"/>
          <w:szCs w:val="20"/>
        </w:rPr>
        <w:t>“</w:t>
      </w:r>
      <w:r w:rsidRPr="004D5B01">
        <w:rPr>
          <w:sz w:val="20"/>
          <w:szCs w:val="20"/>
        </w:rPr>
        <w:t xml:space="preserve">. A jejichž </w:t>
      </w:r>
      <w:r w:rsidRPr="004D5B01">
        <w:rPr>
          <w:i/>
          <w:sz w:val="20"/>
          <w:szCs w:val="20"/>
        </w:rPr>
        <w:t>„mechanickým působením … existuje kapitalistické hospodářství“</w:t>
      </w:r>
      <w:r w:rsidRPr="004D5B01">
        <w:rPr>
          <w:sz w:val="20"/>
          <w:szCs w:val="20"/>
        </w:rPr>
        <w:t xml:space="preserve"> (tamtéž, s. 587).</w:t>
      </w:r>
      <w:r w:rsidRPr="004D5B01">
        <w:rPr>
          <w:rStyle w:val="Znakapoznpodarou"/>
          <w:sz w:val="20"/>
          <w:szCs w:val="20"/>
        </w:rPr>
        <w:footnoteReference w:id="212"/>
      </w:r>
      <w:r w:rsidRPr="004D5B01">
        <w:rPr>
          <w:sz w:val="20"/>
          <w:szCs w:val="20"/>
        </w:rPr>
        <w:t xml:space="preserve">  </w:t>
      </w:r>
    </w:p>
    <w:p w:rsidR="00D6252F" w:rsidRPr="004D5B01" w:rsidRDefault="004C2D3B" w:rsidP="002826C9">
      <w:pPr>
        <w:ind w:firstLine="284"/>
        <w:jc w:val="both"/>
        <w:rPr>
          <w:sz w:val="20"/>
          <w:szCs w:val="20"/>
        </w:rPr>
      </w:pPr>
      <w:r w:rsidRPr="004D5B01">
        <w:rPr>
          <w:sz w:val="20"/>
          <w:szCs w:val="20"/>
        </w:rPr>
        <w:t xml:space="preserve">É. James konstatuje obohacení marxistické teorie krizí R. Luxemburgovou o </w:t>
      </w:r>
      <w:r w:rsidRPr="004D5B01">
        <w:rPr>
          <w:i/>
          <w:sz w:val="20"/>
          <w:szCs w:val="20"/>
        </w:rPr>
        <w:t>„některé nové postřehy“</w:t>
      </w:r>
      <w:r w:rsidRPr="004D5B01">
        <w:rPr>
          <w:sz w:val="20"/>
          <w:szCs w:val="20"/>
        </w:rPr>
        <w:t xml:space="preserve"> (James, 1968, s. 46). </w:t>
      </w:r>
      <w:r w:rsidR="009A1099" w:rsidRPr="004D5B01">
        <w:rPr>
          <w:sz w:val="20"/>
          <w:szCs w:val="20"/>
        </w:rPr>
        <w:t xml:space="preserve">Podle této interpretace se Luxemburgová snaží dokázat, že </w:t>
      </w:r>
      <w:r w:rsidR="009A1099" w:rsidRPr="004D5B01">
        <w:rPr>
          <w:i/>
          <w:sz w:val="20"/>
          <w:szCs w:val="20"/>
        </w:rPr>
        <w:t>„období vzestupu nejsou v rozporu s vysvětlováním krizí podspotřebou dělníků. Podspotřeba dělníků je podle ní charakteristickým rysem kapitalismu; jestliže přesto dochází k rozmachu výroby, je to proto, že nežijeme v čistě kapitalistickém světě. Právě existence sektoru řemeslné výroby a předkapitalistických organizačních forem hospodářství podle jejího názoru vysvětluje možnost hospodářské expanze přes kapitalistickou podspotřebu“</w:t>
      </w:r>
      <w:r w:rsidR="009A1099" w:rsidRPr="004D5B01">
        <w:rPr>
          <w:sz w:val="20"/>
          <w:szCs w:val="20"/>
        </w:rPr>
        <w:t xml:space="preserve"> (dtto).</w:t>
      </w:r>
      <w:r w:rsidR="009A1099" w:rsidRPr="004D5B01">
        <w:rPr>
          <w:rStyle w:val="Znakapoznpodarou"/>
          <w:sz w:val="20"/>
          <w:szCs w:val="20"/>
        </w:rPr>
        <w:footnoteReference w:id="213"/>
      </w:r>
      <w:r w:rsidR="009A1099" w:rsidRPr="004D5B01">
        <w:rPr>
          <w:sz w:val="20"/>
          <w:szCs w:val="20"/>
        </w:rPr>
        <w:t xml:space="preserve"> </w:t>
      </w:r>
      <w:r w:rsidR="00AA260E" w:rsidRPr="004D5B01">
        <w:rPr>
          <w:sz w:val="20"/>
          <w:szCs w:val="20"/>
        </w:rPr>
        <w:t xml:space="preserve">Připomínána je </w:t>
      </w:r>
      <w:r w:rsidR="00C96DE9" w:rsidRPr="004D5B01">
        <w:rPr>
          <w:sz w:val="20"/>
          <w:szCs w:val="20"/>
        </w:rPr>
        <w:t>zde též</w:t>
      </w:r>
      <w:r w:rsidR="00AA260E" w:rsidRPr="004D5B01">
        <w:rPr>
          <w:sz w:val="20"/>
          <w:szCs w:val="20"/>
        </w:rPr>
        <w:t xml:space="preserve"> další </w:t>
      </w:r>
      <w:r w:rsidR="00AA260E" w:rsidRPr="004D5B01">
        <w:rPr>
          <w:sz w:val="20"/>
          <w:szCs w:val="20"/>
        </w:rPr>
        <w:lastRenderedPageBreak/>
        <w:t>argumentace Luxemburgové, která připom</w:t>
      </w:r>
      <w:r w:rsidR="00C96DE9" w:rsidRPr="004D5B01">
        <w:rPr>
          <w:sz w:val="20"/>
          <w:szCs w:val="20"/>
        </w:rPr>
        <w:t>íná</w:t>
      </w:r>
      <w:r w:rsidR="00AA260E" w:rsidRPr="004D5B01">
        <w:rPr>
          <w:sz w:val="20"/>
          <w:szCs w:val="20"/>
        </w:rPr>
        <w:t xml:space="preserve"> existenci mnoha geografických oblastí, které kapitalismus ještě neovládl. Tyto zaostalé země umožňují nalézt nová odbytiště, které se </w:t>
      </w:r>
      <w:r w:rsidR="00AA260E" w:rsidRPr="004D5B01">
        <w:rPr>
          <w:i/>
          <w:sz w:val="20"/>
          <w:szCs w:val="20"/>
        </w:rPr>
        <w:t xml:space="preserve">„v čistě kapitalistických sférách v důsledku nedostatečné kupní schopnosti dělnictva </w:t>
      </w:r>
      <w:r w:rsidR="00C96DE9" w:rsidRPr="004D5B01">
        <w:rPr>
          <w:i/>
          <w:sz w:val="20"/>
          <w:szCs w:val="20"/>
        </w:rPr>
        <w:t>vyčerpávají“</w:t>
      </w:r>
      <w:r w:rsidR="00C96DE9" w:rsidRPr="004D5B01">
        <w:rPr>
          <w:sz w:val="20"/>
          <w:szCs w:val="20"/>
        </w:rPr>
        <w:t xml:space="preserve"> (tamtéž). Což ostatně má také být důvod, proč kapitalismus spěje k imperialismu. Kapitalistické země si odbytiště hledají hlavně v koloniích. Což je ale pouze provizorním řešením problému nadprodukce, které jim však poskytuje určitý odklad.</w:t>
      </w:r>
      <w:r w:rsidR="00C96DE9" w:rsidRPr="004D5B01">
        <w:rPr>
          <w:rStyle w:val="Znakapoznpodarou"/>
          <w:sz w:val="20"/>
          <w:szCs w:val="20"/>
        </w:rPr>
        <w:footnoteReference w:id="214"/>
      </w:r>
      <w:r w:rsidR="00C96DE9" w:rsidRPr="004D5B01">
        <w:rPr>
          <w:sz w:val="20"/>
          <w:szCs w:val="20"/>
        </w:rPr>
        <w:t xml:space="preserve">  </w:t>
      </w:r>
    </w:p>
    <w:p w:rsidR="00536ABA" w:rsidRPr="004D5B01" w:rsidRDefault="00D6252F" w:rsidP="002826C9">
      <w:pPr>
        <w:pStyle w:val="Textpoznpodarou"/>
        <w:ind w:firstLine="284"/>
        <w:rPr>
          <w:rFonts w:ascii="Times New Roman" w:hAnsi="Times New Roman"/>
          <w:sz w:val="20"/>
        </w:rPr>
      </w:pPr>
      <w:r w:rsidRPr="004D5B01">
        <w:rPr>
          <w:rFonts w:ascii="Times New Roman" w:hAnsi="Times New Roman"/>
          <w:sz w:val="20"/>
        </w:rPr>
        <w:t xml:space="preserve">V souvislosti s hodnocením ekonomického přínosu R. Luxemburgové É. James uvádí: </w:t>
      </w:r>
      <w:r w:rsidRPr="004D5B01">
        <w:rPr>
          <w:rFonts w:ascii="Times New Roman" w:hAnsi="Times New Roman"/>
          <w:i/>
          <w:sz w:val="20"/>
        </w:rPr>
        <w:t>„Z čistě teoretického hlediska je nejdůležitější její myšlenka, že kapitalismus se proměnil v imperialismus …“</w:t>
      </w:r>
      <w:r w:rsidRPr="004D5B01">
        <w:rPr>
          <w:rFonts w:ascii="Times New Roman" w:hAnsi="Times New Roman"/>
          <w:sz w:val="20"/>
        </w:rPr>
        <w:t xml:space="preserve"> (James, 1968, s. 46). </w:t>
      </w:r>
      <w:r w:rsidR="00E90585" w:rsidRPr="004D5B01">
        <w:rPr>
          <w:rFonts w:ascii="Times New Roman" w:hAnsi="Times New Roman"/>
          <w:sz w:val="20"/>
        </w:rPr>
        <w:t>S</w:t>
      </w:r>
      <w:r w:rsidR="00536ABA" w:rsidRPr="004D5B01">
        <w:rPr>
          <w:rFonts w:ascii="Times New Roman" w:hAnsi="Times New Roman"/>
          <w:sz w:val="20"/>
        </w:rPr>
        <w:t xml:space="preserve">vé </w:t>
      </w:r>
      <w:r w:rsidR="00BC213C" w:rsidRPr="004D5B01">
        <w:rPr>
          <w:rFonts w:ascii="Times New Roman" w:hAnsi="Times New Roman"/>
          <w:sz w:val="20"/>
        </w:rPr>
        <w:t xml:space="preserve">stěžejní ekonomické </w:t>
      </w:r>
      <w:r w:rsidR="00536ABA" w:rsidRPr="004D5B01">
        <w:rPr>
          <w:rFonts w:ascii="Times New Roman" w:hAnsi="Times New Roman"/>
          <w:sz w:val="20"/>
        </w:rPr>
        <w:t>pojednání</w:t>
      </w:r>
      <w:r w:rsidR="00E90585" w:rsidRPr="004D5B01">
        <w:rPr>
          <w:rFonts w:ascii="Times New Roman" w:hAnsi="Times New Roman"/>
          <w:sz w:val="20"/>
        </w:rPr>
        <w:t xml:space="preserve"> </w:t>
      </w:r>
      <w:r w:rsidR="00E90585" w:rsidRPr="004D5B01">
        <w:rPr>
          <w:rFonts w:ascii="Times New Roman" w:hAnsi="Times New Roman"/>
          <w:i/>
          <w:sz w:val="20"/>
        </w:rPr>
        <w:t>Akumulace kapitálu</w:t>
      </w:r>
      <w:r w:rsidR="00536ABA" w:rsidRPr="004D5B01">
        <w:rPr>
          <w:rFonts w:ascii="Times New Roman" w:hAnsi="Times New Roman"/>
          <w:sz w:val="20"/>
        </w:rPr>
        <w:t xml:space="preserve"> (Luxemburgová, 1913</w:t>
      </w:r>
      <w:r w:rsidR="00BC213C" w:rsidRPr="004D5B01">
        <w:rPr>
          <w:rFonts w:ascii="Times New Roman" w:hAnsi="Times New Roman"/>
          <w:sz w:val="20"/>
        </w:rPr>
        <w:t>a</w:t>
      </w:r>
      <w:r w:rsidR="00536ABA" w:rsidRPr="004D5B01">
        <w:rPr>
          <w:rFonts w:ascii="Times New Roman" w:hAnsi="Times New Roman"/>
          <w:sz w:val="20"/>
        </w:rPr>
        <w:t xml:space="preserve">) </w:t>
      </w:r>
      <w:r w:rsidR="00E90585" w:rsidRPr="004D5B01">
        <w:rPr>
          <w:rFonts w:ascii="Times New Roman" w:hAnsi="Times New Roman"/>
          <w:sz w:val="20"/>
        </w:rPr>
        <w:t xml:space="preserve">autorka </w:t>
      </w:r>
      <w:r w:rsidRPr="004D5B01">
        <w:rPr>
          <w:rFonts w:ascii="Times New Roman" w:hAnsi="Times New Roman"/>
          <w:sz w:val="20"/>
        </w:rPr>
        <w:t xml:space="preserve">totiž </w:t>
      </w:r>
      <w:r w:rsidR="00536ABA" w:rsidRPr="004D5B01">
        <w:rPr>
          <w:rFonts w:ascii="Times New Roman" w:hAnsi="Times New Roman"/>
          <w:sz w:val="20"/>
        </w:rPr>
        <w:t xml:space="preserve">koncipuje jako </w:t>
      </w:r>
      <w:r w:rsidR="00536ABA" w:rsidRPr="004D5B01">
        <w:rPr>
          <w:rFonts w:ascii="Times New Roman" w:hAnsi="Times New Roman"/>
          <w:i/>
          <w:sz w:val="20"/>
        </w:rPr>
        <w:t>„příspěvek k ekonomickému objasnění imperialismu“</w:t>
      </w:r>
      <w:r w:rsidR="00536ABA" w:rsidRPr="004D5B01">
        <w:rPr>
          <w:rFonts w:ascii="Times New Roman" w:hAnsi="Times New Roman"/>
          <w:sz w:val="20"/>
        </w:rPr>
        <w:t xml:space="preserve">, jak ostatně potvrzuje podtitul </w:t>
      </w:r>
      <w:r w:rsidR="00254D50" w:rsidRPr="004D5B01">
        <w:rPr>
          <w:rFonts w:ascii="Times New Roman" w:hAnsi="Times New Roman"/>
          <w:sz w:val="20"/>
        </w:rPr>
        <w:t xml:space="preserve">celého </w:t>
      </w:r>
      <w:r w:rsidR="00536ABA" w:rsidRPr="004D5B01">
        <w:rPr>
          <w:rFonts w:ascii="Times New Roman" w:hAnsi="Times New Roman"/>
          <w:sz w:val="20"/>
        </w:rPr>
        <w:t>díla.</w:t>
      </w:r>
      <w:r w:rsidR="009A1099" w:rsidRPr="004D5B01">
        <w:rPr>
          <w:rStyle w:val="Znakapoznpodarou"/>
          <w:rFonts w:ascii="Times New Roman" w:hAnsi="Times New Roman"/>
          <w:sz w:val="20"/>
        </w:rPr>
        <w:footnoteReference w:id="215"/>
      </w:r>
      <w:r w:rsidR="00536ABA" w:rsidRPr="004D5B01">
        <w:rPr>
          <w:rFonts w:ascii="Times New Roman" w:hAnsi="Times New Roman"/>
          <w:sz w:val="20"/>
        </w:rPr>
        <w:t xml:space="preserve"> </w:t>
      </w:r>
      <w:r w:rsidR="009E47BB" w:rsidRPr="004D5B01">
        <w:rPr>
          <w:rFonts w:ascii="Times New Roman" w:hAnsi="Times New Roman"/>
          <w:sz w:val="20"/>
        </w:rPr>
        <w:t xml:space="preserve">Termín </w:t>
      </w:r>
      <w:r w:rsidR="009E47BB" w:rsidRPr="004D5B01">
        <w:rPr>
          <w:rFonts w:ascii="Times New Roman" w:hAnsi="Times New Roman"/>
          <w:i/>
          <w:sz w:val="20"/>
        </w:rPr>
        <w:t>„kapitalistický imperialismus“</w:t>
      </w:r>
      <w:r w:rsidRPr="004D5B01">
        <w:rPr>
          <w:rFonts w:ascii="Times New Roman" w:hAnsi="Times New Roman"/>
          <w:i/>
          <w:sz w:val="20"/>
        </w:rPr>
        <w:t xml:space="preserve"> </w:t>
      </w:r>
      <w:r w:rsidR="00536ABA" w:rsidRPr="004D5B01">
        <w:rPr>
          <w:rFonts w:ascii="Times New Roman" w:hAnsi="Times New Roman"/>
          <w:sz w:val="20"/>
        </w:rPr>
        <w:t xml:space="preserve">nazírá </w:t>
      </w:r>
      <w:r w:rsidRPr="004D5B01">
        <w:rPr>
          <w:rFonts w:ascii="Times New Roman" w:hAnsi="Times New Roman"/>
          <w:sz w:val="20"/>
        </w:rPr>
        <w:t xml:space="preserve">Luxemburgová ve smyslu </w:t>
      </w:r>
      <w:r w:rsidR="009E47BB" w:rsidRPr="004D5B01">
        <w:rPr>
          <w:rFonts w:ascii="Times New Roman" w:hAnsi="Times New Roman"/>
          <w:sz w:val="20"/>
        </w:rPr>
        <w:t>expanz</w:t>
      </w:r>
      <w:r w:rsidRPr="004D5B01">
        <w:rPr>
          <w:rFonts w:ascii="Times New Roman" w:hAnsi="Times New Roman"/>
          <w:sz w:val="20"/>
        </w:rPr>
        <w:t>e</w:t>
      </w:r>
      <w:r w:rsidR="009E47BB" w:rsidRPr="004D5B01">
        <w:rPr>
          <w:rFonts w:ascii="Times New Roman" w:hAnsi="Times New Roman"/>
          <w:sz w:val="20"/>
        </w:rPr>
        <w:t xml:space="preserve"> kapitalismu do kolonií a polozávislých zemí s cílem rozšiřování trhu ve prospěch akumulace kapitálu.</w:t>
      </w:r>
      <w:r w:rsidR="00AD0435" w:rsidRPr="004D5B01">
        <w:rPr>
          <w:rFonts w:ascii="Times New Roman" w:hAnsi="Times New Roman"/>
          <w:sz w:val="20"/>
        </w:rPr>
        <w:t xml:space="preserve"> </w:t>
      </w:r>
      <w:r w:rsidRPr="004D5B01">
        <w:rPr>
          <w:rFonts w:ascii="Times New Roman" w:hAnsi="Times New Roman"/>
          <w:sz w:val="20"/>
        </w:rPr>
        <w:t>Nicméně</w:t>
      </w:r>
      <w:r w:rsidR="00AD0435" w:rsidRPr="004D5B01">
        <w:rPr>
          <w:rFonts w:ascii="Times New Roman" w:hAnsi="Times New Roman"/>
          <w:sz w:val="20"/>
        </w:rPr>
        <w:t xml:space="preserve"> rozšiřování panství kapitálu ze starých zemí do nových oblastí je charakteristické pro kapitalismus již od jeho počátku. </w:t>
      </w:r>
      <w:r w:rsidR="006D622B" w:rsidRPr="004D5B01">
        <w:rPr>
          <w:rFonts w:ascii="Times New Roman" w:hAnsi="Times New Roman"/>
          <w:sz w:val="20"/>
        </w:rPr>
        <w:t>K</w:t>
      </w:r>
      <w:r w:rsidR="00AD0435" w:rsidRPr="004D5B01">
        <w:rPr>
          <w:rFonts w:ascii="Times New Roman" w:hAnsi="Times New Roman"/>
          <w:sz w:val="20"/>
        </w:rPr>
        <w:t>autsky imperialismus spojuje s ús</w:t>
      </w:r>
      <w:r w:rsidR="00085953" w:rsidRPr="004D5B01">
        <w:rPr>
          <w:rFonts w:ascii="Times New Roman" w:hAnsi="Times New Roman"/>
          <w:sz w:val="20"/>
        </w:rPr>
        <w:t>i</w:t>
      </w:r>
      <w:r w:rsidR="00AD0435" w:rsidRPr="004D5B01">
        <w:rPr>
          <w:rFonts w:ascii="Times New Roman" w:hAnsi="Times New Roman"/>
          <w:sz w:val="20"/>
        </w:rPr>
        <w:t xml:space="preserve">lím zemí rozvinutých připoutat k sobě </w:t>
      </w:r>
      <w:r w:rsidR="00085953" w:rsidRPr="004D5B01">
        <w:rPr>
          <w:rFonts w:ascii="Times New Roman" w:hAnsi="Times New Roman"/>
          <w:sz w:val="20"/>
        </w:rPr>
        <w:t>z</w:t>
      </w:r>
      <w:r w:rsidR="00AD0435" w:rsidRPr="004D5B01">
        <w:rPr>
          <w:rFonts w:ascii="Times New Roman" w:hAnsi="Times New Roman"/>
          <w:sz w:val="20"/>
        </w:rPr>
        <w:t>emě agrární. Luxembur</w:t>
      </w:r>
      <w:r w:rsidR="00085953" w:rsidRPr="004D5B01">
        <w:rPr>
          <w:rFonts w:ascii="Times New Roman" w:hAnsi="Times New Roman"/>
          <w:sz w:val="20"/>
        </w:rPr>
        <w:t>g</w:t>
      </w:r>
      <w:r w:rsidR="00AD0435" w:rsidRPr="004D5B01">
        <w:rPr>
          <w:rFonts w:ascii="Times New Roman" w:hAnsi="Times New Roman"/>
          <w:sz w:val="20"/>
        </w:rPr>
        <w:t>ová uvažuje obecněji a imperialismus spojuje se snahou kapitalistických zemí připoutat k sobě zaostalé, nekapitalistické země vůbec.</w:t>
      </w:r>
      <w:r w:rsidR="00AD0435" w:rsidRPr="004D5B01">
        <w:rPr>
          <w:rStyle w:val="Znakapoznpodarou"/>
          <w:rFonts w:ascii="Times New Roman" w:hAnsi="Times New Roman"/>
          <w:sz w:val="20"/>
        </w:rPr>
        <w:footnoteReference w:id="216"/>
      </w:r>
      <w:r w:rsidR="00AD0435" w:rsidRPr="004D5B01">
        <w:rPr>
          <w:rFonts w:ascii="Times New Roman" w:hAnsi="Times New Roman"/>
          <w:sz w:val="20"/>
        </w:rPr>
        <w:t xml:space="preserve"> </w:t>
      </w:r>
      <w:r w:rsidR="0021704B" w:rsidRPr="004D5B01">
        <w:rPr>
          <w:rFonts w:ascii="Times New Roman" w:hAnsi="Times New Roman"/>
          <w:sz w:val="20"/>
        </w:rPr>
        <w:t>Mzdy</w:t>
      </w:r>
      <w:r w:rsidR="00AD0435" w:rsidRPr="004D5B01">
        <w:rPr>
          <w:rFonts w:ascii="Times New Roman" w:hAnsi="Times New Roman"/>
          <w:sz w:val="20"/>
        </w:rPr>
        <w:t xml:space="preserve"> pak</w:t>
      </w:r>
      <w:r w:rsidR="0021704B" w:rsidRPr="004D5B01">
        <w:rPr>
          <w:rFonts w:ascii="Times New Roman" w:hAnsi="Times New Roman"/>
          <w:sz w:val="20"/>
        </w:rPr>
        <w:t xml:space="preserve"> </w:t>
      </w:r>
      <w:r w:rsidR="00FD005E" w:rsidRPr="004D5B01">
        <w:rPr>
          <w:rFonts w:ascii="Times New Roman" w:hAnsi="Times New Roman"/>
          <w:sz w:val="20"/>
        </w:rPr>
        <w:t>Luxemburgová</w:t>
      </w:r>
      <w:r w:rsidR="00536ABA" w:rsidRPr="004D5B01">
        <w:rPr>
          <w:rFonts w:ascii="Times New Roman" w:hAnsi="Times New Roman"/>
          <w:sz w:val="20"/>
        </w:rPr>
        <w:t xml:space="preserve"> </w:t>
      </w:r>
      <w:r w:rsidR="0021704B" w:rsidRPr="004D5B01">
        <w:rPr>
          <w:rFonts w:ascii="Times New Roman" w:hAnsi="Times New Roman"/>
          <w:sz w:val="20"/>
        </w:rPr>
        <w:t xml:space="preserve">nechápe jako Marx ve smyslu výsledků sociálně-historického vývoje, nýbrž předpokládá konstantní reálné mzdy. A tím při růstu důchodu </w:t>
      </w:r>
      <w:r w:rsidR="00536ABA" w:rsidRPr="004D5B01">
        <w:rPr>
          <w:rFonts w:ascii="Times New Roman" w:hAnsi="Times New Roman"/>
          <w:sz w:val="20"/>
        </w:rPr>
        <w:t>taktéž předpokládá</w:t>
      </w:r>
      <w:r w:rsidR="0021704B" w:rsidRPr="004D5B01">
        <w:rPr>
          <w:rFonts w:ascii="Times New Roman" w:hAnsi="Times New Roman"/>
          <w:sz w:val="20"/>
        </w:rPr>
        <w:t xml:space="preserve"> pokles podílu mezd na tomto důchodu. Což ústí v závěr o konečném kolapsu reprodukce. </w:t>
      </w:r>
    </w:p>
    <w:p w:rsidR="0034181D" w:rsidRPr="004D5B01" w:rsidRDefault="00B368F2" w:rsidP="002826C9">
      <w:pPr>
        <w:ind w:firstLine="284"/>
        <w:jc w:val="both"/>
        <w:rPr>
          <w:sz w:val="20"/>
          <w:szCs w:val="20"/>
        </w:rPr>
      </w:pPr>
      <w:r w:rsidRPr="004D5B01">
        <w:rPr>
          <w:sz w:val="20"/>
          <w:szCs w:val="20"/>
        </w:rPr>
        <w:lastRenderedPageBreak/>
        <w:t>G. Fülberth</w:t>
      </w:r>
      <w:r w:rsidR="0021704B" w:rsidRPr="004D5B01">
        <w:rPr>
          <w:sz w:val="20"/>
          <w:szCs w:val="20"/>
        </w:rPr>
        <w:t xml:space="preserve"> </w:t>
      </w:r>
      <w:r w:rsidR="00D6252F" w:rsidRPr="004D5B01">
        <w:rPr>
          <w:sz w:val="20"/>
          <w:szCs w:val="20"/>
        </w:rPr>
        <w:t>připomíná</w:t>
      </w:r>
      <w:r w:rsidRPr="004D5B01">
        <w:rPr>
          <w:sz w:val="20"/>
          <w:szCs w:val="20"/>
        </w:rPr>
        <w:t xml:space="preserve">: </w:t>
      </w:r>
      <w:r w:rsidRPr="004D5B01">
        <w:rPr>
          <w:i/>
          <w:sz w:val="20"/>
          <w:szCs w:val="20"/>
        </w:rPr>
        <w:t>„Marxismus v době Druhé internacionály</w:t>
      </w:r>
      <w:r w:rsidR="00FA766F" w:rsidRPr="004D5B01">
        <w:rPr>
          <w:rStyle w:val="Znakapoznpodarou"/>
          <w:sz w:val="20"/>
          <w:szCs w:val="20"/>
        </w:rPr>
        <w:footnoteReference w:id="217"/>
      </w:r>
      <w:r w:rsidRPr="004D5B01">
        <w:rPr>
          <w:i/>
          <w:sz w:val="20"/>
          <w:szCs w:val="20"/>
        </w:rPr>
        <w:t xml:space="preserve"> přinesl tři</w:t>
      </w:r>
      <w:r w:rsidR="00CC66CF" w:rsidRPr="004D5B01">
        <w:rPr>
          <w:rStyle w:val="Znakapoznpodarou"/>
          <w:sz w:val="20"/>
          <w:szCs w:val="20"/>
        </w:rPr>
        <w:footnoteReference w:id="218"/>
      </w:r>
      <w:r w:rsidRPr="004D5B01">
        <w:rPr>
          <w:i/>
          <w:sz w:val="20"/>
          <w:szCs w:val="20"/>
        </w:rPr>
        <w:t xml:space="preserve"> velká ekonomická díla,“</w:t>
      </w:r>
      <w:r w:rsidRPr="004D5B01">
        <w:rPr>
          <w:rStyle w:val="Znakapoznpodarou"/>
          <w:sz w:val="20"/>
          <w:szCs w:val="20"/>
        </w:rPr>
        <w:footnoteReference w:id="219"/>
      </w:r>
      <w:r w:rsidRPr="004D5B01">
        <w:rPr>
          <w:i/>
          <w:sz w:val="20"/>
          <w:szCs w:val="20"/>
        </w:rPr>
        <w:t xml:space="preserve"> </w:t>
      </w:r>
      <w:r w:rsidRPr="004D5B01">
        <w:rPr>
          <w:sz w:val="20"/>
          <w:szCs w:val="20"/>
        </w:rPr>
        <w:t xml:space="preserve">čímž míní </w:t>
      </w:r>
      <w:r w:rsidRPr="004D5B01">
        <w:rPr>
          <w:i/>
          <w:sz w:val="20"/>
          <w:szCs w:val="20"/>
        </w:rPr>
        <w:t>Vývoj kapitalismu v Rusku</w:t>
      </w:r>
      <w:r w:rsidRPr="004D5B01">
        <w:rPr>
          <w:sz w:val="20"/>
          <w:szCs w:val="20"/>
        </w:rPr>
        <w:t xml:space="preserve"> Lenina,</w:t>
      </w:r>
      <w:r w:rsidRPr="004D5B01">
        <w:rPr>
          <w:rStyle w:val="Znakapoznpodarou"/>
          <w:sz w:val="20"/>
          <w:szCs w:val="20"/>
        </w:rPr>
        <w:footnoteReference w:id="220"/>
      </w:r>
      <w:r w:rsidRPr="004D5B01">
        <w:rPr>
          <w:sz w:val="20"/>
          <w:szCs w:val="20"/>
        </w:rPr>
        <w:t xml:space="preserve"> dílo </w:t>
      </w:r>
      <w:r w:rsidRPr="004D5B01">
        <w:rPr>
          <w:i/>
          <w:sz w:val="20"/>
          <w:szCs w:val="20"/>
        </w:rPr>
        <w:t>Finanční kapitál</w:t>
      </w:r>
      <w:r w:rsidRPr="004D5B01">
        <w:rPr>
          <w:sz w:val="20"/>
          <w:szCs w:val="20"/>
        </w:rPr>
        <w:t xml:space="preserve"> </w:t>
      </w:r>
      <w:r w:rsidR="00964828" w:rsidRPr="004D5B01">
        <w:rPr>
          <w:sz w:val="20"/>
          <w:szCs w:val="20"/>
        </w:rPr>
        <w:t>austromarxisty</w:t>
      </w:r>
      <w:r w:rsidR="00964828" w:rsidRPr="004D5B01">
        <w:rPr>
          <w:rStyle w:val="Znakapoznpodarou"/>
          <w:sz w:val="20"/>
          <w:szCs w:val="20"/>
        </w:rPr>
        <w:footnoteReference w:id="221"/>
      </w:r>
      <w:r w:rsidR="00964828" w:rsidRPr="004D5B01">
        <w:rPr>
          <w:sz w:val="20"/>
          <w:szCs w:val="20"/>
        </w:rPr>
        <w:t xml:space="preserve"> </w:t>
      </w:r>
      <w:r w:rsidRPr="004D5B01">
        <w:rPr>
          <w:sz w:val="20"/>
          <w:szCs w:val="20"/>
        </w:rPr>
        <w:t>Hilferdinga</w:t>
      </w:r>
      <w:r w:rsidRPr="004D5B01">
        <w:rPr>
          <w:rStyle w:val="Znakapoznpodarou"/>
          <w:sz w:val="20"/>
          <w:szCs w:val="20"/>
        </w:rPr>
        <w:footnoteReference w:id="222"/>
      </w:r>
      <w:r w:rsidRPr="004D5B01">
        <w:rPr>
          <w:sz w:val="20"/>
          <w:szCs w:val="20"/>
        </w:rPr>
        <w:t xml:space="preserve"> a </w:t>
      </w:r>
      <w:r w:rsidR="00E26524" w:rsidRPr="004D5B01">
        <w:rPr>
          <w:sz w:val="20"/>
          <w:szCs w:val="20"/>
        </w:rPr>
        <w:t xml:space="preserve">práci </w:t>
      </w:r>
      <w:r w:rsidRPr="004D5B01">
        <w:rPr>
          <w:i/>
          <w:sz w:val="20"/>
          <w:szCs w:val="20"/>
        </w:rPr>
        <w:t>Akumulaci kapitálu</w:t>
      </w:r>
      <w:r w:rsidRPr="004D5B01">
        <w:rPr>
          <w:sz w:val="20"/>
          <w:szCs w:val="20"/>
        </w:rPr>
        <w:t xml:space="preserve"> (Luxemburgová, 1913a). Včetně jejich existence ve vzájemném kontextu. Přičemž konstatuje, že dílo </w:t>
      </w:r>
      <w:r w:rsidR="00BC213C" w:rsidRPr="004D5B01">
        <w:rPr>
          <w:sz w:val="20"/>
          <w:szCs w:val="20"/>
        </w:rPr>
        <w:t xml:space="preserve">R. </w:t>
      </w:r>
      <w:r w:rsidRPr="004D5B01">
        <w:rPr>
          <w:sz w:val="20"/>
          <w:szCs w:val="20"/>
        </w:rPr>
        <w:t>Luxemburgové je méně vázáno na podmínky jednotlivých zemí a vede k analýze mezinárodního fenoménu v podobě imperialismu.</w:t>
      </w:r>
      <w:r w:rsidRPr="004D5B01">
        <w:rPr>
          <w:rStyle w:val="Znakapoznpodarou"/>
          <w:sz w:val="20"/>
          <w:szCs w:val="20"/>
        </w:rPr>
        <w:footnoteReference w:id="223"/>
      </w:r>
      <w:r w:rsidRPr="004D5B01">
        <w:rPr>
          <w:sz w:val="20"/>
          <w:szCs w:val="20"/>
        </w:rPr>
        <w:t xml:space="preserve"> </w:t>
      </w:r>
      <w:r w:rsidR="00BC213C" w:rsidRPr="004D5B01">
        <w:rPr>
          <w:sz w:val="20"/>
          <w:szCs w:val="20"/>
        </w:rPr>
        <w:t xml:space="preserve">Luxemburgová vychází z marxistických schémat reprodukce, které považuje </w:t>
      </w:r>
      <w:r w:rsidR="00BC213C" w:rsidRPr="004D5B01">
        <w:rPr>
          <w:sz w:val="20"/>
          <w:szCs w:val="20"/>
        </w:rPr>
        <w:lastRenderedPageBreak/>
        <w:t xml:space="preserve">za neúplná a vhodná k reformulaci. </w:t>
      </w:r>
      <w:r w:rsidR="00E26524" w:rsidRPr="004D5B01">
        <w:rPr>
          <w:sz w:val="20"/>
          <w:szCs w:val="20"/>
        </w:rPr>
        <w:t xml:space="preserve">Z čehož následně </w:t>
      </w:r>
      <w:r w:rsidR="00FD2D90" w:rsidRPr="004D5B01">
        <w:rPr>
          <w:sz w:val="20"/>
          <w:szCs w:val="20"/>
        </w:rPr>
        <w:t xml:space="preserve">R. Luxemburgová </w:t>
      </w:r>
      <w:r w:rsidR="00E26524" w:rsidRPr="004D5B01">
        <w:rPr>
          <w:sz w:val="20"/>
          <w:szCs w:val="20"/>
        </w:rPr>
        <w:t>v</w:t>
      </w:r>
      <w:r w:rsidR="004D68B2" w:rsidRPr="004D5B01">
        <w:rPr>
          <w:sz w:val="20"/>
          <w:szCs w:val="20"/>
        </w:rPr>
        <w:t>yvozuje, že nadhodnota nemůže být trvale ukládána uvnitř kapitalistického systému</w:t>
      </w:r>
      <w:r w:rsidR="00E26524" w:rsidRPr="004D5B01">
        <w:rPr>
          <w:sz w:val="20"/>
          <w:szCs w:val="20"/>
        </w:rPr>
        <w:t xml:space="preserve"> – vyžaduje export zboží do nekapitalistických oblastí, financovaný exportem kapitálu. Příslušné zajištění se uskutečňuje vojenskými prostředky a vede k násilným konfliktům mezi národními státy a metropolemi. Vede k imperialismu. Neexistence již žádné mimokapitalistické sféry ukládání zboží a kapitálu má cel</w:t>
      </w:r>
      <w:r w:rsidR="002479E6" w:rsidRPr="004D5B01">
        <w:rPr>
          <w:sz w:val="20"/>
          <w:szCs w:val="20"/>
        </w:rPr>
        <w:t>ý</w:t>
      </w:r>
      <w:r w:rsidR="00E26524" w:rsidRPr="004D5B01">
        <w:rPr>
          <w:sz w:val="20"/>
          <w:szCs w:val="20"/>
        </w:rPr>
        <w:t xml:space="preserve"> kapitalistický systém přivést až na samotnou </w:t>
      </w:r>
      <w:r w:rsidR="00E26524" w:rsidRPr="004D5B01">
        <w:rPr>
          <w:i/>
          <w:sz w:val="20"/>
          <w:szCs w:val="20"/>
        </w:rPr>
        <w:t>„poslední ekonomickou hranici“</w:t>
      </w:r>
      <w:r w:rsidR="00E26524" w:rsidRPr="004D5B01">
        <w:rPr>
          <w:rStyle w:val="Znakapoznpodarou"/>
          <w:sz w:val="20"/>
          <w:szCs w:val="20"/>
        </w:rPr>
        <w:footnoteReference w:id="224"/>
      </w:r>
      <w:r w:rsidR="00E26524" w:rsidRPr="004D5B01">
        <w:rPr>
          <w:sz w:val="20"/>
          <w:szCs w:val="20"/>
        </w:rPr>
        <w:t xml:space="preserve"> společnosti založené na soukromém vlastnictví výrobních prostředků.</w:t>
      </w:r>
    </w:p>
    <w:p w:rsidR="00D41255" w:rsidRPr="004D5B01" w:rsidRDefault="0034181D" w:rsidP="002826C9">
      <w:pPr>
        <w:ind w:firstLine="284"/>
        <w:jc w:val="both"/>
        <w:rPr>
          <w:sz w:val="20"/>
          <w:szCs w:val="20"/>
        </w:rPr>
      </w:pPr>
      <w:r w:rsidRPr="004D5B01">
        <w:rPr>
          <w:sz w:val="20"/>
          <w:szCs w:val="20"/>
        </w:rPr>
        <w:t xml:space="preserve">Fülberth konstatuje, že na </w:t>
      </w:r>
      <w:r w:rsidRPr="004D5B01">
        <w:rPr>
          <w:i/>
          <w:sz w:val="20"/>
          <w:szCs w:val="20"/>
        </w:rPr>
        <w:t>„první pohled se tu Rosa Luxemburgová jeví jako podivuhodně staromódní teoretička zhroucení“</w:t>
      </w:r>
      <w:r w:rsidRPr="004D5B01">
        <w:rPr>
          <w:sz w:val="20"/>
          <w:szCs w:val="20"/>
        </w:rPr>
        <w:t>.</w:t>
      </w:r>
      <w:r w:rsidRPr="004D5B01">
        <w:rPr>
          <w:rStyle w:val="Znakapoznpodarou"/>
          <w:sz w:val="20"/>
          <w:szCs w:val="20"/>
        </w:rPr>
        <w:footnoteReference w:id="225"/>
      </w:r>
      <w:r w:rsidRPr="004D5B01">
        <w:rPr>
          <w:sz w:val="20"/>
          <w:szCs w:val="20"/>
        </w:rPr>
        <w:t xml:space="preserve"> </w:t>
      </w:r>
      <w:r w:rsidR="000C211D" w:rsidRPr="004D5B01">
        <w:rPr>
          <w:sz w:val="20"/>
          <w:szCs w:val="20"/>
        </w:rPr>
        <w:t xml:space="preserve">Revoluce pro Luxemburgovou však nebyla výsledkem hospodářského zhroucení kapitalistického systému. Kolapsu kapitalismu má totiž předcházet aktivita mas, které se zdvihají proti bezohlednosti imperialismu. Z pohledu Luxemburgové měly vést </w:t>
      </w:r>
      <w:r w:rsidR="000C211D" w:rsidRPr="004D5B01">
        <w:rPr>
          <w:i/>
          <w:sz w:val="20"/>
          <w:szCs w:val="20"/>
        </w:rPr>
        <w:t>„vypočitatelné ekonomické hranice systému“</w:t>
      </w:r>
      <w:r w:rsidR="000C211D" w:rsidRPr="004D5B01">
        <w:rPr>
          <w:rStyle w:val="Znakapoznpodarou"/>
          <w:sz w:val="20"/>
          <w:szCs w:val="20"/>
        </w:rPr>
        <w:footnoteReference w:id="226"/>
      </w:r>
      <w:r w:rsidR="000C211D" w:rsidRPr="004D5B01">
        <w:rPr>
          <w:sz w:val="20"/>
          <w:szCs w:val="20"/>
        </w:rPr>
        <w:t xml:space="preserve"> postupně logicky a legitimně k povstání.  </w:t>
      </w:r>
      <w:r w:rsidRPr="004D5B01">
        <w:rPr>
          <w:sz w:val="20"/>
          <w:szCs w:val="20"/>
        </w:rPr>
        <w:t>Po sto letech od vzniku</w:t>
      </w:r>
      <w:r w:rsidR="00050F57" w:rsidRPr="004D5B01">
        <w:rPr>
          <w:sz w:val="20"/>
          <w:szCs w:val="20"/>
        </w:rPr>
        <w:t xml:space="preserve"> díla</w:t>
      </w:r>
      <w:r w:rsidRPr="004D5B01">
        <w:rPr>
          <w:sz w:val="20"/>
          <w:szCs w:val="20"/>
        </w:rPr>
        <w:t xml:space="preserve"> </w:t>
      </w:r>
      <w:r w:rsidRPr="004D5B01">
        <w:rPr>
          <w:i/>
          <w:sz w:val="20"/>
          <w:szCs w:val="20"/>
        </w:rPr>
        <w:t>Akumulace kapitálu</w:t>
      </w:r>
      <w:r w:rsidRPr="004D5B01">
        <w:rPr>
          <w:sz w:val="20"/>
          <w:szCs w:val="20"/>
        </w:rPr>
        <w:t xml:space="preserve"> (Luxemburgová, 1913a) měl</w:t>
      </w:r>
      <w:r w:rsidR="00D5353A" w:rsidRPr="004D5B01">
        <w:rPr>
          <w:sz w:val="20"/>
          <w:szCs w:val="20"/>
        </w:rPr>
        <w:t xml:space="preserve"> však přitom již</w:t>
      </w:r>
      <w:r w:rsidRPr="004D5B01">
        <w:rPr>
          <w:sz w:val="20"/>
          <w:szCs w:val="20"/>
        </w:rPr>
        <w:t xml:space="preserve"> ustat zájem o </w:t>
      </w:r>
      <w:r w:rsidRPr="004D5B01">
        <w:rPr>
          <w:i/>
          <w:sz w:val="20"/>
          <w:szCs w:val="20"/>
        </w:rPr>
        <w:t>„jednotlivé prováděné výpočetní operace k reprodukčním schématům“</w:t>
      </w:r>
      <w:r w:rsidRPr="004D5B01">
        <w:rPr>
          <w:sz w:val="20"/>
          <w:szCs w:val="20"/>
        </w:rPr>
        <w:t>.</w:t>
      </w:r>
      <w:r w:rsidRPr="004D5B01">
        <w:rPr>
          <w:rStyle w:val="Znakapoznpodarou"/>
          <w:sz w:val="20"/>
          <w:szCs w:val="20"/>
        </w:rPr>
        <w:footnoteReference w:id="227"/>
      </w:r>
      <w:r w:rsidRPr="004D5B01">
        <w:rPr>
          <w:sz w:val="20"/>
          <w:szCs w:val="20"/>
        </w:rPr>
        <w:t xml:space="preserve"> Ovšem kniha na své aktuálnosti tímto ztratit neměla. Naopak. </w:t>
      </w:r>
      <w:r w:rsidR="00886F4C" w:rsidRPr="004D5B01">
        <w:rPr>
          <w:sz w:val="20"/>
          <w:szCs w:val="20"/>
        </w:rPr>
        <w:t>Což má být spojen</w:t>
      </w:r>
      <w:r w:rsidR="00321910" w:rsidRPr="004D5B01">
        <w:rPr>
          <w:sz w:val="20"/>
          <w:szCs w:val="20"/>
        </w:rPr>
        <w:t>é</w:t>
      </w:r>
      <w:r w:rsidR="00886F4C" w:rsidRPr="004D5B01">
        <w:rPr>
          <w:sz w:val="20"/>
          <w:szCs w:val="20"/>
        </w:rPr>
        <w:t xml:space="preserve"> s </w:t>
      </w:r>
      <w:r w:rsidR="00886F4C" w:rsidRPr="004D5B01">
        <w:rPr>
          <w:i/>
          <w:sz w:val="20"/>
          <w:szCs w:val="20"/>
        </w:rPr>
        <w:t>„teorií permanentní nadakumulace“</w:t>
      </w:r>
      <w:r w:rsidR="00886F4C" w:rsidRPr="004D5B01">
        <w:rPr>
          <w:sz w:val="20"/>
          <w:szCs w:val="20"/>
        </w:rPr>
        <w:t xml:space="preserve">. </w:t>
      </w:r>
      <w:r w:rsidR="00305BAD" w:rsidRPr="004D5B01">
        <w:rPr>
          <w:sz w:val="20"/>
          <w:szCs w:val="20"/>
        </w:rPr>
        <w:t xml:space="preserve">Tato se měla u Marxe vztahovat pouze na cyklické hospodářské krize – </w:t>
      </w:r>
      <w:r w:rsidR="00305BAD" w:rsidRPr="004D5B01">
        <w:rPr>
          <w:i/>
          <w:sz w:val="20"/>
          <w:szCs w:val="20"/>
        </w:rPr>
        <w:t>„U Luxemburgové se naproti tomu stává trvalou a v rámci kapitalismu neodstranitelnou“</w:t>
      </w:r>
      <w:r w:rsidR="00305BAD" w:rsidRPr="004D5B01">
        <w:rPr>
          <w:sz w:val="20"/>
          <w:szCs w:val="20"/>
        </w:rPr>
        <w:t>.</w:t>
      </w:r>
      <w:r w:rsidR="00305BAD" w:rsidRPr="004D5B01">
        <w:rPr>
          <w:rStyle w:val="Znakapoznpodarou"/>
          <w:sz w:val="20"/>
          <w:szCs w:val="20"/>
        </w:rPr>
        <w:footnoteReference w:id="228"/>
      </w:r>
      <w:r w:rsidR="00D5353A" w:rsidRPr="004D5B01">
        <w:rPr>
          <w:sz w:val="20"/>
          <w:szCs w:val="20"/>
        </w:rPr>
        <w:t xml:space="preserve"> Fülberth dále klade sugestivní otázku: </w:t>
      </w:r>
      <w:r w:rsidR="00D5353A" w:rsidRPr="004D5B01">
        <w:rPr>
          <w:i/>
          <w:sz w:val="20"/>
          <w:szCs w:val="20"/>
        </w:rPr>
        <w:t>„Může být pro naakumulovanou nadhodnotu v kapitalismu dostatečná poptávka vytvořena bez vražd a zabíjení?</w:t>
      </w:r>
      <w:r w:rsidR="00D5353A" w:rsidRPr="004D5B01">
        <w:rPr>
          <w:sz w:val="20"/>
          <w:szCs w:val="20"/>
        </w:rPr>
        <w:t>“</w:t>
      </w:r>
      <w:r w:rsidR="00D5353A" w:rsidRPr="004D5B01">
        <w:rPr>
          <w:rStyle w:val="Znakapoznpodarou"/>
          <w:sz w:val="20"/>
          <w:szCs w:val="20"/>
        </w:rPr>
        <w:footnoteReference w:id="229"/>
      </w:r>
      <w:r w:rsidR="00305BAD" w:rsidRPr="004D5B01">
        <w:rPr>
          <w:sz w:val="20"/>
          <w:szCs w:val="20"/>
        </w:rPr>
        <w:t xml:space="preserve"> </w:t>
      </w:r>
      <w:r w:rsidR="00D5353A" w:rsidRPr="004D5B01">
        <w:rPr>
          <w:sz w:val="20"/>
          <w:szCs w:val="20"/>
        </w:rPr>
        <w:t xml:space="preserve">A pokračuje: </w:t>
      </w:r>
      <w:r w:rsidR="00D5353A" w:rsidRPr="004D5B01">
        <w:rPr>
          <w:i/>
          <w:sz w:val="20"/>
          <w:szCs w:val="20"/>
        </w:rPr>
        <w:lastRenderedPageBreak/>
        <w:t>„Odpověď Rosy Luxemburgové je jednoznačnou: ne“</w:t>
      </w:r>
      <w:r w:rsidR="00D5353A" w:rsidRPr="004D5B01">
        <w:rPr>
          <w:sz w:val="20"/>
          <w:szCs w:val="20"/>
        </w:rPr>
        <w:t>.</w:t>
      </w:r>
      <w:r w:rsidR="00D5353A" w:rsidRPr="004D5B01">
        <w:rPr>
          <w:rStyle w:val="Znakapoznpodarou"/>
          <w:sz w:val="20"/>
          <w:szCs w:val="20"/>
        </w:rPr>
        <w:footnoteReference w:id="230"/>
      </w:r>
      <w:r w:rsidR="00D5353A" w:rsidRPr="004D5B01">
        <w:rPr>
          <w:sz w:val="20"/>
          <w:szCs w:val="20"/>
        </w:rPr>
        <w:t xml:space="preserve"> Historicky tedy má mít </w:t>
      </w:r>
      <w:r w:rsidR="00D41255" w:rsidRPr="004D5B01">
        <w:rPr>
          <w:sz w:val="20"/>
          <w:szCs w:val="20"/>
        </w:rPr>
        <w:t xml:space="preserve">R. </w:t>
      </w:r>
      <w:r w:rsidR="00D5353A" w:rsidRPr="004D5B01">
        <w:rPr>
          <w:sz w:val="20"/>
          <w:szCs w:val="20"/>
        </w:rPr>
        <w:t xml:space="preserve">Luxemburgová pravdu. Avšak logicky, tedy už pro všechny časy? </w:t>
      </w:r>
      <w:r w:rsidR="00D5353A" w:rsidRPr="004D5B01">
        <w:rPr>
          <w:i/>
          <w:sz w:val="20"/>
          <w:szCs w:val="20"/>
        </w:rPr>
        <w:t>„Zde se to nepociťuje jako nevyhnutelnost, lze však hovořit o velmi vysoké pravděpodobnosti“</w:t>
      </w:r>
      <w:r w:rsidR="00D5353A" w:rsidRPr="004D5B01">
        <w:rPr>
          <w:sz w:val="20"/>
          <w:szCs w:val="20"/>
        </w:rPr>
        <w:t>.</w:t>
      </w:r>
      <w:r w:rsidR="00D5353A" w:rsidRPr="004D5B01">
        <w:rPr>
          <w:rStyle w:val="Znakapoznpodarou"/>
          <w:sz w:val="20"/>
          <w:szCs w:val="20"/>
        </w:rPr>
        <w:footnoteReference w:id="231"/>
      </w:r>
      <w:r w:rsidR="00D5353A" w:rsidRPr="004D5B01">
        <w:rPr>
          <w:sz w:val="20"/>
          <w:szCs w:val="20"/>
        </w:rPr>
        <w:t xml:space="preserve"> Z hlediska politického </w:t>
      </w:r>
      <w:r w:rsidR="00B26D14" w:rsidRPr="004D5B01">
        <w:rPr>
          <w:sz w:val="20"/>
          <w:szCs w:val="20"/>
        </w:rPr>
        <w:t xml:space="preserve">G. </w:t>
      </w:r>
      <w:r w:rsidR="00291604" w:rsidRPr="004D5B01">
        <w:rPr>
          <w:sz w:val="20"/>
          <w:szCs w:val="20"/>
        </w:rPr>
        <w:t xml:space="preserve">Fülberth ohledně </w:t>
      </w:r>
      <w:r w:rsidR="00D5353A" w:rsidRPr="004D5B01">
        <w:rPr>
          <w:sz w:val="20"/>
          <w:szCs w:val="20"/>
        </w:rPr>
        <w:t>prognóz</w:t>
      </w:r>
      <w:r w:rsidR="00291604" w:rsidRPr="004D5B01">
        <w:rPr>
          <w:sz w:val="20"/>
          <w:szCs w:val="20"/>
        </w:rPr>
        <w:t>y</w:t>
      </w:r>
      <w:r w:rsidR="00D5353A" w:rsidRPr="004D5B01">
        <w:rPr>
          <w:sz w:val="20"/>
          <w:szCs w:val="20"/>
        </w:rPr>
        <w:t xml:space="preserve"> Luxemburgové </w:t>
      </w:r>
      <w:r w:rsidR="00291604" w:rsidRPr="004D5B01">
        <w:rPr>
          <w:sz w:val="20"/>
          <w:szCs w:val="20"/>
        </w:rPr>
        <w:t>podtrhuje její neustálé zdůrazňování úlohy a významu revoluce.</w:t>
      </w:r>
      <w:r w:rsidR="00291604" w:rsidRPr="004D5B01">
        <w:rPr>
          <w:rStyle w:val="Znakapoznpodarou"/>
          <w:sz w:val="20"/>
          <w:szCs w:val="20"/>
        </w:rPr>
        <w:footnoteReference w:id="232"/>
      </w:r>
      <w:r w:rsidR="00291604" w:rsidRPr="004D5B01">
        <w:rPr>
          <w:sz w:val="20"/>
          <w:szCs w:val="20"/>
        </w:rPr>
        <w:t xml:space="preserve"> Současně však připomíná, že u </w:t>
      </w:r>
      <w:r w:rsidR="00B26D14" w:rsidRPr="004D5B01">
        <w:rPr>
          <w:sz w:val="20"/>
          <w:szCs w:val="20"/>
        </w:rPr>
        <w:t xml:space="preserve">R. </w:t>
      </w:r>
      <w:r w:rsidR="00291604" w:rsidRPr="004D5B01">
        <w:rPr>
          <w:sz w:val="20"/>
          <w:szCs w:val="20"/>
        </w:rPr>
        <w:t xml:space="preserve">Luxemburgové </w:t>
      </w:r>
      <w:r w:rsidR="00D41255" w:rsidRPr="004D5B01">
        <w:rPr>
          <w:sz w:val="20"/>
          <w:szCs w:val="20"/>
        </w:rPr>
        <w:t xml:space="preserve">sice </w:t>
      </w:r>
      <w:r w:rsidR="00291604" w:rsidRPr="004D5B01">
        <w:rPr>
          <w:sz w:val="20"/>
          <w:szCs w:val="20"/>
        </w:rPr>
        <w:t xml:space="preserve">existují revoluční činy, ovšem </w:t>
      </w:r>
      <w:r w:rsidR="00B26D14" w:rsidRPr="004D5B01">
        <w:rPr>
          <w:sz w:val="20"/>
          <w:szCs w:val="20"/>
        </w:rPr>
        <w:t>absentuje</w:t>
      </w:r>
      <w:r w:rsidR="00291604" w:rsidRPr="004D5B01">
        <w:rPr>
          <w:sz w:val="20"/>
          <w:szCs w:val="20"/>
        </w:rPr>
        <w:t xml:space="preserve"> teorie o porevolučním uspořádání</w:t>
      </w:r>
      <w:r w:rsidR="00D41255" w:rsidRPr="004D5B01">
        <w:rPr>
          <w:sz w:val="20"/>
          <w:szCs w:val="20"/>
        </w:rPr>
        <w:t>.</w:t>
      </w:r>
      <w:r w:rsidR="00291604" w:rsidRPr="004D5B01">
        <w:rPr>
          <w:sz w:val="20"/>
          <w:szCs w:val="20"/>
        </w:rPr>
        <w:t xml:space="preserve"> </w:t>
      </w:r>
      <w:r w:rsidR="00D41255" w:rsidRPr="004D5B01">
        <w:rPr>
          <w:sz w:val="20"/>
          <w:szCs w:val="20"/>
        </w:rPr>
        <w:t>Což se j</w:t>
      </w:r>
      <w:r w:rsidR="00291604" w:rsidRPr="004D5B01">
        <w:rPr>
          <w:sz w:val="20"/>
          <w:szCs w:val="20"/>
        </w:rPr>
        <w:t xml:space="preserve">ako aktuální </w:t>
      </w:r>
      <w:r w:rsidR="00D41255" w:rsidRPr="004D5B01">
        <w:rPr>
          <w:sz w:val="20"/>
          <w:szCs w:val="20"/>
        </w:rPr>
        <w:t xml:space="preserve">projevilo např. </w:t>
      </w:r>
      <w:r w:rsidR="00291604" w:rsidRPr="004D5B01">
        <w:rPr>
          <w:sz w:val="20"/>
          <w:szCs w:val="20"/>
        </w:rPr>
        <w:t xml:space="preserve">v situaci ztroskotání tzv. reálného socialismu.  </w:t>
      </w:r>
    </w:p>
    <w:p w:rsidR="008B4914" w:rsidRDefault="00D41255" w:rsidP="002826C9">
      <w:pPr>
        <w:ind w:firstLine="284"/>
        <w:jc w:val="both"/>
        <w:rPr>
          <w:i/>
          <w:sz w:val="20"/>
          <w:szCs w:val="20"/>
        </w:rPr>
      </w:pPr>
      <w:r w:rsidRPr="004D5B01">
        <w:rPr>
          <w:sz w:val="20"/>
          <w:szCs w:val="20"/>
        </w:rPr>
        <w:t>V</w:t>
      </w:r>
      <w:r w:rsidR="00263202" w:rsidRPr="004D5B01">
        <w:rPr>
          <w:sz w:val="20"/>
          <w:szCs w:val="20"/>
        </w:rPr>
        <w:t> souvislosti s</w:t>
      </w:r>
      <w:r w:rsidRPr="004D5B01">
        <w:rPr>
          <w:sz w:val="20"/>
          <w:szCs w:val="20"/>
        </w:rPr>
        <w:t xml:space="preserve"> odmítání</w:t>
      </w:r>
      <w:r w:rsidR="00263202" w:rsidRPr="004D5B01">
        <w:rPr>
          <w:sz w:val="20"/>
          <w:szCs w:val="20"/>
        </w:rPr>
        <w:t>m</w:t>
      </w:r>
      <w:r w:rsidRPr="004D5B01">
        <w:rPr>
          <w:sz w:val="20"/>
          <w:szCs w:val="20"/>
        </w:rPr>
        <w:t xml:space="preserve"> absolutizace sociálního reformismu</w:t>
      </w:r>
      <w:r w:rsidR="008B4914" w:rsidRPr="004D5B01">
        <w:rPr>
          <w:sz w:val="20"/>
          <w:szCs w:val="20"/>
        </w:rPr>
        <w:t xml:space="preserve"> ze strany Luxemburgové</w:t>
      </w:r>
      <w:r w:rsidR="008B4914" w:rsidRPr="004D5B01">
        <w:rPr>
          <w:rStyle w:val="Znakapoznpodarou"/>
          <w:sz w:val="20"/>
          <w:szCs w:val="20"/>
        </w:rPr>
        <w:footnoteReference w:id="233"/>
      </w:r>
      <w:r w:rsidRPr="004D5B01">
        <w:rPr>
          <w:sz w:val="20"/>
          <w:szCs w:val="20"/>
        </w:rPr>
        <w:t xml:space="preserve"> nastoluje Fülberth</w:t>
      </w:r>
      <w:r w:rsidR="008B4914" w:rsidRPr="004D5B01">
        <w:rPr>
          <w:sz w:val="20"/>
          <w:szCs w:val="20"/>
        </w:rPr>
        <w:t xml:space="preserve"> otázku zdánlivého protikladu mezi Luxemburgovou-ekonomkou a Luxemburgovou-politickou teoretičkou. Má jít však o omyl. </w:t>
      </w:r>
      <w:r w:rsidR="008B4914" w:rsidRPr="004D5B01">
        <w:rPr>
          <w:i/>
          <w:sz w:val="20"/>
          <w:szCs w:val="20"/>
        </w:rPr>
        <w:t>„Nevyhnutelnost nadakumulace je jedna věc, nezbytnost odporu druhá. Odpor je možný, není však automatickým důsledkem nadakumulace. Nemůže být omezován na nápravu každodenních záležitostí“</w:t>
      </w:r>
      <w:r w:rsidR="008B4914" w:rsidRPr="004D5B01">
        <w:rPr>
          <w:sz w:val="20"/>
          <w:szCs w:val="20"/>
        </w:rPr>
        <w:t>.</w:t>
      </w:r>
      <w:r w:rsidR="008B4914" w:rsidRPr="004D5B01">
        <w:rPr>
          <w:rStyle w:val="Znakapoznpodarou"/>
          <w:sz w:val="20"/>
          <w:szCs w:val="20"/>
        </w:rPr>
        <w:footnoteReference w:id="234"/>
      </w:r>
      <w:r w:rsidR="002251D7" w:rsidRPr="004D5B01">
        <w:rPr>
          <w:sz w:val="20"/>
          <w:szCs w:val="20"/>
        </w:rPr>
        <w:t xml:space="preserve"> Proto </w:t>
      </w:r>
      <w:r w:rsidR="003D62A0" w:rsidRPr="004D5B01">
        <w:rPr>
          <w:sz w:val="20"/>
          <w:szCs w:val="20"/>
        </w:rPr>
        <w:t xml:space="preserve">R. </w:t>
      </w:r>
      <w:r w:rsidR="002251D7" w:rsidRPr="004D5B01">
        <w:rPr>
          <w:sz w:val="20"/>
          <w:szCs w:val="20"/>
        </w:rPr>
        <w:t xml:space="preserve">Luxemburgová </w:t>
      </w:r>
      <w:r w:rsidR="003D62A0" w:rsidRPr="004D5B01">
        <w:rPr>
          <w:sz w:val="20"/>
          <w:szCs w:val="20"/>
        </w:rPr>
        <w:t xml:space="preserve">neústupně </w:t>
      </w:r>
      <w:r w:rsidR="002251D7" w:rsidRPr="004D5B01">
        <w:rPr>
          <w:sz w:val="20"/>
          <w:szCs w:val="20"/>
        </w:rPr>
        <w:t xml:space="preserve">usiluje o masové stávky a </w:t>
      </w:r>
      <w:r w:rsidR="003D62A0" w:rsidRPr="004D5B01">
        <w:rPr>
          <w:sz w:val="20"/>
          <w:szCs w:val="20"/>
        </w:rPr>
        <w:t xml:space="preserve">tvrdě </w:t>
      </w:r>
      <w:r w:rsidR="002251D7" w:rsidRPr="004D5B01">
        <w:rPr>
          <w:sz w:val="20"/>
          <w:szCs w:val="20"/>
        </w:rPr>
        <w:t>kritizuje SPD i odborářskou byrokracii. Ale i Leninovo pojetí strany.</w:t>
      </w:r>
      <w:r w:rsidR="002251D7" w:rsidRPr="004D5B01">
        <w:rPr>
          <w:rStyle w:val="Znakapoznpodarou"/>
          <w:sz w:val="20"/>
          <w:szCs w:val="20"/>
        </w:rPr>
        <w:footnoteReference w:id="235"/>
      </w:r>
      <w:r w:rsidR="002251D7" w:rsidRPr="004D5B01">
        <w:rPr>
          <w:sz w:val="20"/>
          <w:szCs w:val="20"/>
        </w:rPr>
        <w:t xml:space="preserve"> Ruská revoluce bojovala sama, za kapitalistických podmínek, a nemohla </w:t>
      </w:r>
      <w:r w:rsidR="00263202" w:rsidRPr="004D5B01">
        <w:rPr>
          <w:sz w:val="20"/>
          <w:szCs w:val="20"/>
        </w:rPr>
        <w:t xml:space="preserve">tak </w:t>
      </w:r>
      <w:r w:rsidR="002251D7" w:rsidRPr="004D5B01">
        <w:rPr>
          <w:sz w:val="20"/>
          <w:szCs w:val="20"/>
        </w:rPr>
        <w:t xml:space="preserve">revoluci dokončit v internacionálním měřítku. K revolučnímu sebepotvrzení však může docházet pouze tehdy, když je vyloučeno jakékoli omezování dlouhodobých šancí pro masovou iniciativu. </w:t>
      </w:r>
      <w:r w:rsidR="003D62A0" w:rsidRPr="004D5B01">
        <w:rPr>
          <w:sz w:val="20"/>
          <w:szCs w:val="20"/>
        </w:rPr>
        <w:t>Což se ovšem v Rusku ne</w:t>
      </w:r>
      <w:r w:rsidR="003F0989" w:rsidRPr="004D5B01">
        <w:rPr>
          <w:sz w:val="20"/>
          <w:szCs w:val="20"/>
        </w:rPr>
        <w:t>dělo</w:t>
      </w:r>
      <w:r w:rsidR="003D62A0" w:rsidRPr="004D5B01">
        <w:rPr>
          <w:sz w:val="20"/>
          <w:szCs w:val="20"/>
        </w:rPr>
        <w:t>. I tímto Fülberth do</w:t>
      </w:r>
      <w:r w:rsidR="002251D7" w:rsidRPr="004D5B01">
        <w:rPr>
          <w:sz w:val="20"/>
          <w:szCs w:val="20"/>
        </w:rPr>
        <w:t xml:space="preserve">kladuje aktuální význam </w:t>
      </w:r>
      <w:r w:rsidR="003D62A0" w:rsidRPr="004D5B01">
        <w:rPr>
          <w:sz w:val="20"/>
          <w:szCs w:val="20"/>
        </w:rPr>
        <w:t>(nejen) ekonomického díla Luxemburgové</w:t>
      </w:r>
      <w:r w:rsidR="002251D7" w:rsidRPr="004D5B01">
        <w:rPr>
          <w:sz w:val="20"/>
          <w:szCs w:val="20"/>
        </w:rPr>
        <w:t xml:space="preserve">, včetně </w:t>
      </w:r>
      <w:r w:rsidR="002251D7" w:rsidRPr="004D5B01">
        <w:rPr>
          <w:i/>
          <w:sz w:val="20"/>
          <w:szCs w:val="20"/>
        </w:rPr>
        <w:t>„prognózy zhroucení kapitalismu prostřednictvím katastrofy nadakumulace“</w:t>
      </w:r>
      <w:r w:rsidR="002251D7" w:rsidRPr="004D5B01">
        <w:rPr>
          <w:sz w:val="20"/>
          <w:szCs w:val="20"/>
        </w:rPr>
        <w:t>. Při</w:t>
      </w:r>
      <w:r w:rsidR="00D77E17" w:rsidRPr="004D5B01">
        <w:rPr>
          <w:sz w:val="20"/>
          <w:szCs w:val="20"/>
        </w:rPr>
        <w:t xml:space="preserve">čemž však </w:t>
      </w:r>
      <w:r w:rsidR="002251D7" w:rsidRPr="004D5B01">
        <w:rPr>
          <w:sz w:val="20"/>
          <w:szCs w:val="20"/>
        </w:rPr>
        <w:t xml:space="preserve">současně </w:t>
      </w:r>
      <w:r w:rsidR="003D62A0" w:rsidRPr="004D5B01">
        <w:rPr>
          <w:sz w:val="20"/>
          <w:szCs w:val="20"/>
        </w:rPr>
        <w:t xml:space="preserve">neopomíjí </w:t>
      </w:r>
      <w:r w:rsidR="002251D7" w:rsidRPr="004D5B01">
        <w:rPr>
          <w:i/>
          <w:sz w:val="20"/>
          <w:szCs w:val="20"/>
        </w:rPr>
        <w:t>„obranné akce subjektu“</w:t>
      </w:r>
      <w:r w:rsidR="002251D7" w:rsidRPr="004D5B01">
        <w:rPr>
          <w:sz w:val="20"/>
          <w:szCs w:val="20"/>
        </w:rPr>
        <w:t xml:space="preserve">. </w:t>
      </w:r>
      <w:r w:rsidR="003D62A0" w:rsidRPr="004D5B01">
        <w:rPr>
          <w:sz w:val="20"/>
          <w:szCs w:val="20"/>
        </w:rPr>
        <w:t xml:space="preserve">Závěrem </w:t>
      </w:r>
      <w:r w:rsidR="00D77E17" w:rsidRPr="004D5B01">
        <w:rPr>
          <w:sz w:val="20"/>
          <w:szCs w:val="20"/>
        </w:rPr>
        <w:t>uvádí</w:t>
      </w:r>
      <w:r w:rsidR="003D62A0" w:rsidRPr="004D5B01">
        <w:rPr>
          <w:sz w:val="20"/>
          <w:szCs w:val="20"/>
        </w:rPr>
        <w:t>,</w:t>
      </w:r>
      <w:r w:rsidR="002251D7" w:rsidRPr="004D5B01">
        <w:rPr>
          <w:sz w:val="20"/>
          <w:szCs w:val="20"/>
        </w:rPr>
        <w:t xml:space="preserve"> že z faktorů </w:t>
      </w:r>
      <w:r w:rsidR="002251D7" w:rsidRPr="004D5B01">
        <w:rPr>
          <w:i/>
          <w:sz w:val="20"/>
          <w:szCs w:val="20"/>
        </w:rPr>
        <w:t>„stálé nadakumulace“</w:t>
      </w:r>
      <w:r w:rsidR="002251D7" w:rsidRPr="004D5B01">
        <w:rPr>
          <w:sz w:val="20"/>
          <w:szCs w:val="20"/>
        </w:rPr>
        <w:t xml:space="preserve"> a </w:t>
      </w:r>
      <w:r w:rsidR="002251D7" w:rsidRPr="004D5B01">
        <w:rPr>
          <w:i/>
          <w:sz w:val="20"/>
          <w:szCs w:val="20"/>
        </w:rPr>
        <w:t>„masové iniciativy“</w:t>
      </w:r>
      <w:r w:rsidR="002251D7" w:rsidRPr="004D5B01">
        <w:rPr>
          <w:sz w:val="20"/>
          <w:szCs w:val="20"/>
        </w:rPr>
        <w:t xml:space="preserve"> </w:t>
      </w:r>
      <w:r w:rsidR="00D77E17" w:rsidRPr="004D5B01">
        <w:rPr>
          <w:sz w:val="20"/>
          <w:szCs w:val="20"/>
        </w:rPr>
        <w:t xml:space="preserve">je dnes </w:t>
      </w:r>
      <w:r w:rsidR="002251D7" w:rsidRPr="004D5B01">
        <w:rPr>
          <w:sz w:val="20"/>
          <w:szCs w:val="20"/>
        </w:rPr>
        <w:t xml:space="preserve">silnější faktor první, což umocňuje význam ekonomických úvah Luxemburgové </w:t>
      </w:r>
      <w:r w:rsidR="003D62A0" w:rsidRPr="004D5B01">
        <w:rPr>
          <w:sz w:val="20"/>
          <w:szCs w:val="20"/>
        </w:rPr>
        <w:t>o</w:t>
      </w:r>
      <w:r w:rsidR="002251D7" w:rsidRPr="004D5B01">
        <w:rPr>
          <w:sz w:val="20"/>
          <w:szCs w:val="20"/>
        </w:rPr>
        <w:t xml:space="preserve"> problém</w:t>
      </w:r>
      <w:r w:rsidR="003D62A0" w:rsidRPr="004D5B01">
        <w:rPr>
          <w:sz w:val="20"/>
          <w:szCs w:val="20"/>
        </w:rPr>
        <w:t>ech</w:t>
      </w:r>
      <w:r w:rsidR="002251D7" w:rsidRPr="004D5B01">
        <w:rPr>
          <w:sz w:val="20"/>
          <w:szCs w:val="20"/>
        </w:rPr>
        <w:t xml:space="preserve"> kapitalismu i </w:t>
      </w:r>
      <w:r w:rsidR="00D77E17" w:rsidRPr="004D5B01">
        <w:rPr>
          <w:sz w:val="20"/>
          <w:szCs w:val="20"/>
        </w:rPr>
        <w:t xml:space="preserve">jejích známých </w:t>
      </w:r>
      <w:r w:rsidR="003D62A0" w:rsidRPr="004D5B01">
        <w:rPr>
          <w:sz w:val="20"/>
          <w:szCs w:val="20"/>
        </w:rPr>
        <w:t xml:space="preserve">varování </w:t>
      </w:r>
      <w:r w:rsidR="002251D7" w:rsidRPr="004D5B01">
        <w:rPr>
          <w:sz w:val="20"/>
          <w:szCs w:val="20"/>
        </w:rPr>
        <w:t>o</w:t>
      </w:r>
      <w:r w:rsidR="003D62A0" w:rsidRPr="004D5B01">
        <w:rPr>
          <w:sz w:val="20"/>
          <w:szCs w:val="20"/>
        </w:rPr>
        <w:t>hledně</w:t>
      </w:r>
      <w:r w:rsidR="002251D7" w:rsidRPr="004D5B01">
        <w:rPr>
          <w:sz w:val="20"/>
          <w:szCs w:val="20"/>
        </w:rPr>
        <w:t xml:space="preserve"> </w:t>
      </w:r>
      <w:r w:rsidR="002251D7" w:rsidRPr="004D5B01">
        <w:rPr>
          <w:i/>
          <w:sz w:val="20"/>
          <w:szCs w:val="20"/>
        </w:rPr>
        <w:t>„barbarství“</w:t>
      </w:r>
      <w:r w:rsidR="003D62A0" w:rsidRPr="004D5B01">
        <w:rPr>
          <w:i/>
          <w:sz w:val="20"/>
          <w:szCs w:val="20"/>
        </w:rPr>
        <w:t>.</w:t>
      </w:r>
      <w:r w:rsidR="003D62A0" w:rsidRPr="004D5B01">
        <w:rPr>
          <w:rStyle w:val="Znakapoznpodarou"/>
          <w:sz w:val="20"/>
          <w:szCs w:val="20"/>
        </w:rPr>
        <w:footnoteReference w:id="236"/>
      </w:r>
    </w:p>
    <w:p w:rsidR="00705284" w:rsidRDefault="00705284" w:rsidP="002826C9">
      <w:pPr>
        <w:ind w:firstLine="284"/>
        <w:jc w:val="both"/>
        <w:rPr>
          <w:i/>
          <w:sz w:val="20"/>
          <w:szCs w:val="20"/>
        </w:rPr>
      </w:pPr>
    </w:p>
    <w:p w:rsidR="00705284" w:rsidRDefault="00705284" w:rsidP="004A2666">
      <w:pPr>
        <w:pStyle w:val="Nadpis2"/>
        <w:spacing w:before="0" w:beforeAutospacing="0" w:after="0" w:afterAutospacing="0"/>
        <w:ind w:firstLine="284"/>
        <w:rPr>
          <w:sz w:val="28"/>
          <w:szCs w:val="28"/>
        </w:rPr>
      </w:pPr>
      <w:bookmarkStart w:id="20" w:name="_Toc527968944"/>
      <w:bookmarkStart w:id="21" w:name="_Toc528225292"/>
      <w:r>
        <w:rPr>
          <w:sz w:val="28"/>
          <w:szCs w:val="28"/>
        </w:rPr>
        <w:t xml:space="preserve">4. </w:t>
      </w:r>
      <w:r w:rsidRPr="00705284">
        <w:rPr>
          <w:sz w:val="28"/>
          <w:szCs w:val="28"/>
        </w:rPr>
        <w:t>Poučení ze života a díla R. Luxemburgové</w:t>
      </w:r>
      <w:bookmarkEnd w:id="20"/>
      <w:r w:rsidRPr="00705284">
        <w:rPr>
          <w:sz w:val="28"/>
          <w:szCs w:val="28"/>
        </w:rPr>
        <w:t xml:space="preserve"> </w:t>
      </w:r>
      <w:bookmarkStart w:id="22" w:name="_Toc527968945"/>
      <w:r w:rsidRPr="00705284">
        <w:rPr>
          <w:sz w:val="28"/>
          <w:szCs w:val="28"/>
        </w:rPr>
        <w:t>očima neliberální levice 21. století</w:t>
      </w:r>
      <w:bookmarkEnd w:id="21"/>
      <w:bookmarkEnd w:id="22"/>
    </w:p>
    <w:p w:rsidR="00705284" w:rsidRPr="00705284" w:rsidRDefault="00705284" w:rsidP="002826C9">
      <w:pPr>
        <w:ind w:firstLine="284"/>
        <w:jc w:val="both"/>
        <w:rPr>
          <w:sz w:val="20"/>
          <w:szCs w:val="20"/>
        </w:rPr>
      </w:pPr>
    </w:p>
    <w:p w:rsidR="006B2176" w:rsidRPr="004D5B01" w:rsidRDefault="00B403B0" w:rsidP="002826C9">
      <w:pPr>
        <w:ind w:firstLine="284"/>
        <w:jc w:val="both"/>
        <w:rPr>
          <w:sz w:val="20"/>
          <w:szCs w:val="20"/>
        </w:rPr>
      </w:pPr>
      <w:r w:rsidRPr="004D5B01">
        <w:rPr>
          <w:sz w:val="20"/>
          <w:szCs w:val="20"/>
        </w:rPr>
        <w:t xml:space="preserve">Ikonický </w:t>
      </w:r>
      <w:r w:rsidR="008A34D5" w:rsidRPr="004D5B01">
        <w:rPr>
          <w:sz w:val="20"/>
          <w:szCs w:val="20"/>
        </w:rPr>
        <w:t>rozměr</w:t>
      </w:r>
      <w:r w:rsidRPr="004D5B01">
        <w:rPr>
          <w:sz w:val="20"/>
          <w:szCs w:val="20"/>
        </w:rPr>
        <w:t xml:space="preserve"> </w:t>
      </w:r>
      <w:r w:rsidR="009220A3" w:rsidRPr="004D5B01">
        <w:rPr>
          <w:i/>
          <w:sz w:val="20"/>
          <w:szCs w:val="20"/>
        </w:rPr>
        <w:t>„</w:t>
      </w:r>
      <w:r w:rsidR="000E18C5" w:rsidRPr="004D5B01">
        <w:rPr>
          <w:i/>
          <w:sz w:val="20"/>
          <w:szCs w:val="20"/>
        </w:rPr>
        <w:t>R</w:t>
      </w:r>
      <w:r w:rsidRPr="004D5B01">
        <w:rPr>
          <w:i/>
          <w:sz w:val="20"/>
          <w:szCs w:val="20"/>
        </w:rPr>
        <w:t>udé Rosy</w:t>
      </w:r>
      <w:r w:rsidR="009220A3" w:rsidRPr="004D5B01">
        <w:rPr>
          <w:i/>
          <w:sz w:val="20"/>
          <w:szCs w:val="20"/>
        </w:rPr>
        <w:t>“</w:t>
      </w:r>
      <w:r w:rsidRPr="004D5B01">
        <w:rPr>
          <w:sz w:val="20"/>
          <w:szCs w:val="20"/>
        </w:rPr>
        <w:t xml:space="preserve"> </w:t>
      </w:r>
      <w:r w:rsidR="00BF4E4A" w:rsidRPr="004D5B01">
        <w:rPr>
          <w:sz w:val="20"/>
          <w:szCs w:val="20"/>
        </w:rPr>
        <w:t xml:space="preserve">je </w:t>
      </w:r>
      <w:r w:rsidR="003A099F" w:rsidRPr="004D5B01">
        <w:rPr>
          <w:sz w:val="20"/>
          <w:szCs w:val="20"/>
        </w:rPr>
        <w:t xml:space="preserve">pro </w:t>
      </w:r>
      <w:r w:rsidR="00BF4E4A" w:rsidRPr="004D5B01">
        <w:rPr>
          <w:sz w:val="20"/>
          <w:szCs w:val="20"/>
        </w:rPr>
        <w:t xml:space="preserve">většinu </w:t>
      </w:r>
      <w:r w:rsidR="003A099F" w:rsidRPr="004D5B01">
        <w:rPr>
          <w:sz w:val="20"/>
          <w:szCs w:val="20"/>
        </w:rPr>
        <w:t>politick</w:t>
      </w:r>
      <w:r w:rsidR="00BF4E4A" w:rsidRPr="004D5B01">
        <w:rPr>
          <w:sz w:val="20"/>
          <w:szCs w:val="20"/>
        </w:rPr>
        <w:t>é</w:t>
      </w:r>
      <w:r w:rsidR="003A099F" w:rsidRPr="004D5B01">
        <w:rPr>
          <w:sz w:val="20"/>
          <w:szCs w:val="20"/>
        </w:rPr>
        <w:t xml:space="preserve"> levic</w:t>
      </w:r>
      <w:r w:rsidR="00E06EFA" w:rsidRPr="004D5B01">
        <w:rPr>
          <w:sz w:val="20"/>
          <w:szCs w:val="20"/>
        </w:rPr>
        <w:t>e</w:t>
      </w:r>
      <w:r w:rsidR="003A099F" w:rsidRPr="004D5B01">
        <w:rPr>
          <w:sz w:val="20"/>
          <w:szCs w:val="20"/>
        </w:rPr>
        <w:t xml:space="preserve"> </w:t>
      </w:r>
      <w:r w:rsidR="00BF4E4A" w:rsidRPr="004D5B01">
        <w:rPr>
          <w:sz w:val="20"/>
          <w:szCs w:val="20"/>
        </w:rPr>
        <w:t xml:space="preserve">posvátný, </w:t>
      </w:r>
      <w:r w:rsidR="00E43D7E" w:rsidRPr="004D5B01">
        <w:rPr>
          <w:sz w:val="20"/>
          <w:szCs w:val="20"/>
        </w:rPr>
        <w:t xml:space="preserve">nicméně </w:t>
      </w:r>
      <w:r w:rsidR="00156ABD" w:rsidRPr="004D5B01">
        <w:rPr>
          <w:sz w:val="20"/>
          <w:szCs w:val="20"/>
        </w:rPr>
        <w:t xml:space="preserve">občas </w:t>
      </w:r>
      <w:r w:rsidR="00E43D7E" w:rsidRPr="004D5B01">
        <w:rPr>
          <w:sz w:val="20"/>
          <w:szCs w:val="20"/>
        </w:rPr>
        <w:t xml:space="preserve">snad </w:t>
      </w:r>
      <w:r w:rsidR="003E41B6" w:rsidRPr="004D5B01">
        <w:rPr>
          <w:sz w:val="20"/>
          <w:szCs w:val="20"/>
        </w:rPr>
        <w:t xml:space="preserve">až </w:t>
      </w:r>
      <w:r w:rsidR="00CA5DEF" w:rsidRPr="004D5B01">
        <w:rPr>
          <w:sz w:val="20"/>
          <w:szCs w:val="20"/>
        </w:rPr>
        <w:t>přehnaně</w:t>
      </w:r>
      <w:r w:rsidR="00F5740F" w:rsidRPr="004D5B01">
        <w:rPr>
          <w:sz w:val="20"/>
          <w:szCs w:val="20"/>
        </w:rPr>
        <w:t xml:space="preserve"> </w:t>
      </w:r>
      <w:r w:rsidR="00BF4E4A" w:rsidRPr="004D5B01">
        <w:rPr>
          <w:sz w:val="20"/>
          <w:szCs w:val="20"/>
        </w:rPr>
        <w:t>kultovní.</w:t>
      </w:r>
      <w:r w:rsidRPr="004D5B01">
        <w:rPr>
          <w:sz w:val="20"/>
          <w:szCs w:val="20"/>
        </w:rPr>
        <w:t xml:space="preserve"> </w:t>
      </w:r>
      <w:r w:rsidR="00614041" w:rsidRPr="004D5B01">
        <w:rPr>
          <w:sz w:val="20"/>
          <w:szCs w:val="20"/>
        </w:rPr>
        <w:t xml:space="preserve">Rozsáhlá ikonografie </w:t>
      </w:r>
      <w:r w:rsidR="005C3BFF" w:rsidRPr="004D5B01">
        <w:rPr>
          <w:sz w:val="20"/>
          <w:szCs w:val="20"/>
        </w:rPr>
        <w:t xml:space="preserve">o jejím </w:t>
      </w:r>
      <w:r w:rsidR="00614041" w:rsidRPr="004D5B01">
        <w:rPr>
          <w:sz w:val="20"/>
          <w:szCs w:val="20"/>
        </w:rPr>
        <w:t xml:space="preserve">statečném </w:t>
      </w:r>
      <w:r w:rsidR="005C3BFF" w:rsidRPr="004D5B01">
        <w:rPr>
          <w:sz w:val="20"/>
          <w:szCs w:val="20"/>
        </w:rPr>
        <w:t xml:space="preserve">životě </w:t>
      </w:r>
      <w:r w:rsidR="00CA5DEF" w:rsidRPr="004D5B01">
        <w:rPr>
          <w:sz w:val="20"/>
          <w:szCs w:val="20"/>
        </w:rPr>
        <w:t>i</w:t>
      </w:r>
      <w:r w:rsidR="005C3BFF" w:rsidRPr="004D5B01">
        <w:rPr>
          <w:sz w:val="20"/>
          <w:szCs w:val="20"/>
        </w:rPr>
        <w:t xml:space="preserve"> </w:t>
      </w:r>
      <w:r w:rsidR="00CA5DEF" w:rsidRPr="004D5B01">
        <w:rPr>
          <w:sz w:val="20"/>
          <w:szCs w:val="20"/>
        </w:rPr>
        <w:t xml:space="preserve">úctyhodném </w:t>
      </w:r>
      <w:r w:rsidR="005C3BFF" w:rsidRPr="004D5B01">
        <w:rPr>
          <w:sz w:val="20"/>
          <w:szCs w:val="20"/>
        </w:rPr>
        <w:t xml:space="preserve">díle jsou </w:t>
      </w:r>
      <w:r w:rsidR="00462606" w:rsidRPr="004D5B01">
        <w:rPr>
          <w:sz w:val="20"/>
          <w:szCs w:val="20"/>
        </w:rPr>
        <w:t>nezřídka</w:t>
      </w:r>
      <w:r w:rsidR="005C3BFF" w:rsidRPr="004D5B01">
        <w:rPr>
          <w:sz w:val="20"/>
          <w:szCs w:val="20"/>
        </w:rPr>
        <w:t xml:space="preserve"> </w:t>
      </w:r>
      <w:r w:rsidR="00974D1A" w:rsidRPr="004D5B01">
        <w:rPr>
          <w:sz w:val="20"/>
          <w:szCs w:val="20"/>
        </w:rPr>
        <w:t xml:space="preserve">až </w:t>
      </w:r>
      <w:r w:rsidR="00614041" w:rsidRPr="004D5B01">
        <w:rPr>
          <w:sz w:val="20"/>
          <w:szCs w:val="20"/>
        </w:rPr>
        <w:t>nesoudně</w:t>
      </w:r>
      <w:r w:rsidR="00F21B12" w:rsidRPr="004D5B01">
        <w:rPr>
          <w:sz w:val="20"/>
          <w:szCs w:val="20"/>
        </w:rPr>
        <w:t xml:space="preserve"> </w:t>
      </w:r>
      <w:r w:rsidR="005C3BFF" w:rsidRPr="004D5B01">
        <w:rPr>
          <w:sz w:val="20"/>
          <w:szCs w:val="20"/>
        </w:rPr>
        <w:t xml:space="preserve">nekritické, </w:t>
      </w:r>
      <w:r w:rsidR="002B07D8" w:rsidRPr="004D5B01">
        <w:rPr>
          <w:sz w:val="20"/>
          <w:szCs w:val="20"/>
        </w:rPr>
        <w:t>napěchované</w:t>
      </w:r>
      <w:r w:rsidR="005C3BFF" w:rsidRPr="004D5B01">
        <w:rPr>
          <w:sz w:val="20"/>
          <w:szCs w:val="20"/>
        </w:rPr>
        <w:t xml:space="preserve"> nadšen</w:t>
      </w:r>
      <w:r w:rsidR="003E41B6" w:rsidRPr="004D5B01">
        <w:rPr>
          <w:sz w:val="20"/>
          <w:szCs w:val="20"/>
        </w:rPr>
        <w:t>ým</w:t>
      </w:r>
      <w:r w:rsidR="005C3BFF" w:rsidRPr="004D5B01">
        <w:rPr>
          <w:sz w:val="20"/>
          <w:szCs w:val="20"/>
        </w:rPr>
        <w:t xml:space="preserve"> obdiv</w:t>
      </w:r>
      <w:r w:rsidR="003E41B6" w:rsidRPr="004D5B01">
        <w:rPr>
          <w:sz w:val="20"/>
          <w:szCs w:val="20"/>
        </w:rPr>
        <w:t>em</w:t>
      </w:r>
      <w:r w:rsidR="005C3BFF" w:rsidRPr="004D5B01">
        <w:rPr>
          <w:sz w:val="20"/>
          <w:szCs w:val="20"/>
        </w:rPr>
        <w:t xml:space="preserve"> i </w:t>
      </w:r>
      <w:r w:rsidR="00E43D7E" w:rsidRPr="004D5B01">
        <w:rPr>
          <w:sz w:val="20"/>
          <w:szCs w:val="20"/>
        </w:rPr>
        <w:t>záplavou</w:t>
      </w:r>
      <w:r w:rsidR="005C3BFF" w:rsidRPr="004D5B01">
        <w:rPr>
          <w:sz w:val="20"/>
          <w:szCs w:val="20"/>
        </w:rPr>
        <w:t xml:space="preserve"> </w:t>
      </w:r>
      <w:r w:rsidR="002B07D8" w:rsidRPr="004D5B01">
        <w:rPr>
          <w:sz w:val="20"/>
          <w:szCs w:val="20"/>
        </w:rPr>
        <w:t xml:space="preserve">bombastických </w:t>
      </w:r>
      <w:r w:rsidR="005C3BFF" w:rsidRPr="004D5B01">
        <w:rPr>
          <w:sz w:val="20"/>
          <w:szCs w:val="20"/>
        </w:rPr>
        <w:t>chvalo</w:t>
      </w:r>
      <w:r w:rsidR="0037454E" w:rsidRPr="004D5B01">
        <w:rPr>
          <w:sz w:val="20"/>
          <w:szCs w:val="20"/>
        </w:rPr>
        <w:t>zpěvů</w:t>
      </w:r>
      <w:r w:rsidR="00423B18" w:rsidRPr="004D5B01">
        <w:rPr>
          <w:sz w:val="20"/>
          <w:szCs w:val="20"/>
        </w:rPr>
        <w:t xml:space="preserve"> </w:t>
      </w:r>
      <w:r w:rsidR="005C3BFF" w:rsidRPr="004D5B01">
        <w:rPr>
          <w:sz w:val="20"/>
          <w:szCs w:val="20"/>
        </w:rPr>
        <w:t xml:space="preserve">typu nebývalá odvaha, </w:t>
      </w:r>
      <w:r w:rsidR="000E497A" w:rsidRPr="004D5B01">
        <w:rPr>
          <w:sz w:val="20"/>
          <w:szCs w:val="20"/>
        </w:rPr>
        <w:t xml:space="preserve">neutuchající energie, </w:t>
      </w:r>
      <w:r w:rsidR="00423B18" w:rsidRPr="004D5B01">
        <w:rPr>
          <w:sz w:val="20"/>
          <w:szCs w:val="20"/>
        </w:rPr>
        <w:t xml:space="preserve">revoluční </w:t>
      </w:r>
      <w:r w:rsidR="007369C6" w:rsidRPr="004D5B01">
        <w:rPr>
          <w:sz w:val="20"/>
          <w:szCs w:val="20"/>
        </w:rPr>
        <w:t xml:space="preserve">étos i </w:t>
      </w:r>
      <w:r w:rsidR="00423B18" w:rsidRPr="004D5B01">
        <w:rPr>
          <w:sz w:val="20"/>
          <w:szCs w:val="20"/>
        </w:rPr>
        <w:t xml:space="preserve">zápal, </w:t>
      </w:r>
      <w:r w:rsidR="00DD513A" w:rsidRPr="004D5B01">
        <w:rPr>
          <w:sz w:val="20"/>
          <w:szCs w:val="20"/>
        </w:rPr>
        <w:t xml:space="preserve">výjimečný </w:t>
      </w:r>
      <w:r w:rsidR="005C3BFF" w:rsidRPr="004D5B01">
        <w:rPr>
          <w:sz w:val="20"/>
          <w:szCs w:val="20"/>
        </w:rPr>
        <w:t xml:space="preserve">intelektuální rozhled, </w:t>
      </w:r>
      <w:r w:rsidR="003E41B6" w:rsidRPr="004D5B01">
        <w:rPr>
          <w:sz w:val="20"/>
          <w:szCs w:val="20"/>
        </w:rPr>
        <w:t xml:space="preserve">ryzí </w:t>
      </w:r>
      <w:r w:rsidR="005C3BFF" w:rsidRPr="004D5B01">
        <w:rPr>
          <w:sz w:val="20"/>
          <w:szCs w:val="20"/>
        </w:rPr>
        <w:t>vřelost</w:t>
      </w:r>
      <w:r w:rsidR="00423B18" w:rsidRPr="004D5B01">
        <w:rPr>
          <w:sz w:val="20"/>
          <w:szCs w:val="20"/>
        </w:rPr>
        <w:t>,</w:t>
      </w:r>
      <w:r w:rsidR="005C3BFF" w:rsidRPr="004D5B01">
        <w:rPr>
          <w:sz w:val="20"/>
          <w:szCs w:val="20"/>
        </w:rPr>
        <w:t xml:space="preserve"> </w:t>
      </w:r>
      <w:r w:rsidR="00584366" w:rsidRPr="004D5B01">
        <w:rPr>
          <w:sz w:val="20"/>
          <w:szCs w:val="20"/>
        </w:rPr>
        <w:t xml:space="preserve">neúplatná </w:t>
      </w:r>
      <w:r w:rsidR="005C3BFF" w:rsidRPr="004D5B01">
        <w:rPr>
          <w:sz w:val="20"/>
          <w:szCs w:val="20"/>
        </w:rPr>
        <w:t xml:space="preserve">poctivost, </w:t>
      </w:r>
      <w:r w:rsidR="000E497A" w:rsidRPr="004D5B01">
        <w:rPr>
          <w:sz w:val="20"/>
          <w:szCs w:val="20"/>
        </w:rPr>
        <w:t xml:space="preserve">nezdolný </w:t>
      </w:r>
      <w:r w:rsidR="005C3BFF" w:rsidRPr="004D5B01">
        <w:rPr>
          <w:sz w:val="20"/>
          <w:szCs w:val="20"/>
        </w:rPr>
        <w:t>optimismus</w:t>
      </w:r>
      <w:r w:rsidR="00CA5DEF" w:rsidRPr="004D5B01">
        <w:rPr>
          <w:sz w:val="20"/>
          <w:szCs w:val="20"/>
        </w:rPr>
        <w:t>, brila</w:t>
      </w:r>
      <w:r w:rsidR="00085953" w:rsidRPr="004D5B01">
        <w:rPr>
          <w:sz w:val="20"/>
          <w:szCs w:val="20"/>
        </w:rPr>
        <w:t>n</w:t>
      </w:r>
      <w:r w:rsidR="00CA5DEF" w:rsidRPr="004D5B01">
        <w:rPr>
          <w:sz w:val="20"/>
          <w:szCs w:val="20"/>
        </w:rPr>
        <w:t>tní styl psaní</w:t>
      </w:r>
      <w:r w:rsidR="00614041" w:rsidRPr="004D5B01">
        <w:rPr>
          <w:sz w:val="20"/>
          <w:szCs w:val="20"/>
        </w:rPr>
        <w:t xml:space="preserve"> </w:t>
      </w:r>
      <w:r w:rsidR="00423B18" w:rsidRPr="004D5B01">
        <w:rPr>
          <w:sz w:val="20"/>
          <w:szCs w:val="20"/>
        </w:rPr>
        <w:t>nebo</w:t>
      </w:r>
      <w:r w:rsidR="004A77D6" w:rsidRPr="004D5B01">
        <w:rPr>
          <w:sz w:val="20"/>
          <w:szCs w:val="20"/>
        </w:rPr>
        <w:t xml:space="preserve"> zdůrazňování </w:t>
      </w:r>
      <w:r w:rsidR="00423B18" w:rsidRPr="004D5B01">
        <w:rPr>
          <w:sz w:val="20"/>
          <w:szCs w:val="20"/>
        </w:rPr>
        <w:t xml:space="preserve">její </w:t>
      </w:r>
      <w:r w:rsidR="005C3BFF" w:rsidRPr="004D5B01">
        <w:rPr>
          <w:sz w:val="20"/>
          <w:szCs w:val="20"/>
        </w:rPr>
        <w:t>ne</w:t>
      </w:r>
      <w:r w:rsidR="000E497A" w:rsidRPr="004D5B01">
        <w:rPr>
          <w:sz w:val="20"/>
          <w:szCs w:val="20"/>
        </w:rPr>
        <w:t>ochvějné</w:t>
      </w:r>
      <w:r w:rsidR="005C3BFF" w:rsidRPr="004D5B01">
        <w:rPr>
          <w:sz w:val="20"/>
          <w:szCs w:val="20"/>
        </w:rPr>
        <w:t xml:space="preserve"> vír</w:t>
      </w:r>
      <w:r w:rsidR="00CA5DEF" w:rsidRPr="004D5B01">
        <w:rPr>
          <w:sz w:val="20"/>
          <w:szCs w:val="20"/>
        </w:rPr>
        <w:t>y</w:t>
      </w:r>
      <w:r w:rsidR="005C3BFF" w:rsidRPr="004D5B01">
        <w:rPr>
          <w:sz w:val="20"/>
          <w:szCs w:val="20"/>
        </w:rPr>
        <w:t xml:space="preserve">, že si lidé mohou vládnout sami a společně hledat </w:t>
      </w:r>
      <w:r w:rsidR="00DD513A" w:rsidRPr="004D5B01">
        <w:rPr>
          <w:sz w:val="20"/>
          <w:szCs w:val="20"/>
        </w:rPr>
        <w:t xml:space="preserve">a nacházet </w:t>
      </w:r>
      <w:r w:rsidR="005C3BFF" w:rsidRPr="004D5B01">
        <w:rPr>
          <w:sz w:val="20"/>
          <w:szCs w:val="20"/>
        </w:rPr>
        <w:t>nejlepší řešení.</w:t>
      </w:r>
      <w:r w:rsidR="000678BF" w:rsidRPr="004D5B01">
        <w:rPr>
          <w:sz w:val="20"/>
          <w:szCs w:val="20"/>
        </w:rPr>
        <w:t xml:space="preserve"> </w:t>
      </w:r>
      <w:r w:rsidR="00974D1A" w:rsidRPr="004D5B01">
        <w:rPr>
          <w:sz w:val="20"/>
          <w:szCs w:val="20"/>
        </w:rPr>
        <w:t>Pokrokářsky</w:t>
      </w:r>
      <w:r w:rsidR="003E41B6" w:rsidRPr="004D5B01">
        <w:rPr>
          <w:sz w:val="20"/>
          <w:szCs w:val="20"/>
        </w:rPr>
        <w:t xml:space="preserve"> m</w:t>
      </w:r>
      <w:r w:rsidR="00462606" w:rsidRPr="004D5B01">
        <w:rPr>
          <w:sz w:val="20"/>
          <w:szCs w:val="20"/>
        </w:rPr>
        <w:t xml:space="preserve">ódní je </w:t>
      </w:r>
      <w:r w:rsidR="001D622D" w:rsidRPr="004D5B01">
        <w:rPr>
          <w:sz w:val="20"/>
          <w:szCs w:val="20"/>
        </w:rPr>
        <w:t>vyzdvihování</w:t>
      </w:r>
      <w:r w:rsidR="00462606" w:rsidRPr="004D5B01">
        <w:rPr>
          <w:sz w:val="20"/>
          <w:szCs w:val="20"/>
        </w:rPr>
        <w:t xml:space="preserve"> jejího odkazu ve </w:t>
      </w:r>
      <w:r w:rsidR="00C205B4" w:rsidRPr="004D5B01">
        <w:rPr>
          <w:sz w:val="20"/>
          <w:szCs w:val="20"/>
        </w:rPr>
        <w:t>věci</w:t>
      </w:r>
      <w:r w:rsidR="00462606" w:rsidRPr="004D5B01">
        <w:rPr>
          <w:sz w:val="20"/>
          <w:szCs w:val="20"/>
        </w:rPr>
        <w:t xml:space="preserve"> demokratického socialismu,</w:t>
      </w:r>
      <w:r w:rsidR="00D82AB6" w:rsidRPr="004D5B01">
        <w:rPr>
          <w:sz w:val="20"/>
          <w:szCs w:val="20"/>
        </w:rPr>
        <w:t xml:space="preserve"> </w:t>
      </w:r>
      <w:r w:rsidR="009220A3" w:rsidRPr="004D5B01">
        <w:rPr>
          <w:sz w:val="20"/>
          <w:szCs w:val="20"/>
        </w:rPr>
        <w:t>bytostného internacionalismu,</w:t>
      </w:r>
      <w:r w:rsidR="009220A3" w:rsidRPr="004D5B01">
        <w:rPr>
          <w:rStyle w:val="Znakapoznpodarou"/>
          <w:sz w:val="20"/>
          <w:szCs w:val="20"/>
        </w:rPr>
        <w:footnoteReference w:id="237"/>
      </w:r>
      <w:r w:rsidR="009220A3" w:rsidRPr="004D5B01">
        <w:rPr>
          <w:sz w:val="20"/>
          <w:szCs w:val="20"/>
        </w:rPr>
        <w:t xml:space="preserve"> </w:t>
      </w:r>
      <w:r w:rsidR="00462606" w:rsidRPr="004D5B01">
        <w:rPr>
          <w:sz w:val="20"/>
          <w:szCs w:val="20"/>
        </w:rPr>
        <w:t>liberálně (</w:t>
      </w:r>
      <w:r w:rsidR="00CA5DEF" w:rsidRPr="004D5B01">
        <w:rPr>
          <w:sz w:val="20"/>
          <w:szCs w:val="20"/>
        </w:rPr>
        <w:t xml:space="preserve">nezřídka </w:t>
      </w:r>
      <w:r w:rsidR="00462606" w:rsidRPr="004D5B01">
        <w:rPr>
          <w:sz w:val="20"/>
          <w:szCs w:val="20"/>
        </w:rPr>
        <w:t>až anarchisticky</w:t>
      </w:r>
      <w:r w:rsidR="00E43D7E" w:rsidRPr="004D5B01">
        <w:rPr>
          <w:sz w:val="20"/>
          <w:szCs w:val="20"/>
        </w:rPr>
        <w:t xml:space="preserve">, resp. anarchokapitalisticky) </w:t>
      </w:r>
      <w:r w:rsidR="00462606" w:rsidRPr="004D5B01">
        <w:rPr>
          <w:sz w:val="20"/>
          <w:szCs w:val="20"/>
        </w:rPr>
        <w:t>vnímané svobody</w:t>
      </w:r>
      <w:r w:rsidR="00F555D5" w:rsidRPr="004D5B01">
        <w:rPr>
          <w:sz w:val="20"/>
          <w:szCs w:val="20"/>
        </w:rPr>
        <w:t>, odporu k</w:t>
      </w:r>
      <w:r w:rsidR="00E43D7E" w:rsidRPr="004D5B01">
        <w:rPr>
          <w:sz w:val="20"/>
          <w:szCs w:val="20"/>
        </w:rPr>
        <w:t xml:space="preserve">e všem </w:t>
      </w:r>
      <w:r w:rsidR="00F555D5" w:rsidRPr="004D5B01">
        <w:rPr>
          <w:sz w:val="20"/>
          <w:szCs w:val="20"/>
        </w:rPr>
        <w:t>autoritám</w:t>
      </w:r>
      <w:r w:rsidR="00462606" w:rsidRPr="004D5B01">
        <w:rPr>
          <w:sz w:val="20"/>
          <w:szCs w:val="20"/>
        </w:rPr>
        <w:t xml:space="preserve"> </w:t>
      </w:r>
      <w:r w:rsidR="00423B18" w:rsidRPr="004D5B01">
        <w:rPr>
          <w:sz w:val="20"/>
          <w:szCs w:val="20"/>
        </w:rPr>
        <w:t>nebo</w:t>
      </w:r>
      <w:r w:rsidR="00462606" w:rsidRPr="004D5B01">
        <w:rPr>
          <w:sz w:val="20"/>
          <w:szCs w:val="20"/>
        </w:rPr>
        <w:t xml:space="preserve"> </w:t>
      </w:r>
      <w:r w:rsidR="00E43D7E" w:rsidRPr="004D5B01">
        <w:rPr>
          <w:sz w:val="20"/>
          <w:szCs w:val="20"/>
        </w:rPr>
        <w:t xml:space="preserve">ohledně </w:t>
      </w:r>
      <w:r w:rsidR="00462606" w:rsidRPr="004D5B01">
        <w:rPr>
          <w:sz w:val="20"/>
          <w:szCs w:val="20"/>
        </w:rPr>
        <w:t>spontánní organizace ve smyslu občanské společnosti stojící v opozici proti zkostnatělým státním institucím i tradičním politickým stranám</w:t>
      </w:r>
      <w:r w:rsidR="00CA5DEF" w:rsidRPr="004D5B01">
        <w:rPr>
          <w:sz w:val="20"/>
          <w:szCs w:val="20"/>
        </w:rPr>
        <w:t>.</w:t>
      </w:r>
      <w:r w:rsidR="00346D17" w:rsidRPr="004D5B01">
        <w:rPr>
          <w:sz w:val="20"/>
          <w:szCs w:val="20"/>
        </w:rPr>
        <w:t xml:space="preserve"> </w:t>
      </w:r>
      <w:r w:rsidR="00614041" w:rsidRPr="004D5B01">
        <w:rPr>
          <w:sz w:val="20"/>
          <w:szCs w:val="20"/>
        </w:rPr>
        <w:t>P</w:t>
      </w:r>
      <w:r w:rsidR="000678BF" w:rsidRPr="004D5B01">
        <w:rPr>
          <w:sz w:val="20"/>
          <w:szCs w:val="20"/>
        </w:rPr>
        <w:t xml:space="preserve">okrokářští aktivisté </w:t>
      </w:r>
      <w:r w:rsidR="005C3BFF" w:rsidRPr="004D5B01">
        <w:rPr>
          <w:sz w:val="20"/>
          <w:szCs w:val="20"/>
        </w:rPr>
        <w:t xml:space="preserve">se </w:t>
      </w:r>
      <w:r w:rsidR="001E3AED" w:rsidRPr="004D5B01">
        <w:rPr>
          <w:sz w:val="20"/>
          <w:szCs w:val="20"/>
        </w:rPr>
        <w:lastRenderedPageBreak/>
        <w:t xml:space="preserve">občas </w:t>
      </w:r>
      <w:r w:rsidR="001A61AA" w:rsidRPr="004D5B01">
        <w:rPr>
          <w:sz w:val="20"/>
          <w:szCs w:val="20"/>
        </w:rPr>
        <w:t xml:space="preserve">až </w:t>
      </w:r>
      <w:r w:rsidR="00614041" w:rsidRPr="004D5B01">
        <w:rPr>
          <w:sz w:val="20"/>
          <w:szCs w:val="20"/>
        </w:rPr>
        <w:t xml:space="preserve">fanaticky </w:t>
      </w:r>
      <w:r w:rsidR="005C3BFF" w:rsidRPr="004D5B01">
        <w:rPr>
          <w:sz w:val="20"/>
          <w:szCs w:val="20"/>
        </w:rPr>
        <w:t>předháně</w:t>
      </w:r>
      <w:r w:rsidR="000678BF" w:rsidRPr="004D5B01">
        <w:rPr>
          <w:sz w:val="20"/>
          <w:szCs w:val="20"/>
        </w:rPr>
        <w:t xml:space="preserve">jí v líčení </w:t>
      </w:r>
      <w:r w:rsidR="005C3BFF" w:rsidRPr="004D5B01">
        <w:rPr>
          <w:sz w:val="20"/>
          <w:szCs w:val="20"/>
        </w:rPr>
        <w:t>neutuchající neopakovateln</w:t>
      </w:r>
      <w:r w:rsidR="00C205B4" w:rsidRPr="004D5B01">
        <w:rPr>
          <w:sz w:val="20"/>
          <w:szCs w:val="20"/>
        </w:rPr>
        <w:t>é</w:t>
      </w:r>
      <w:r w:rsidR="005C3BFF" w:rsidRPr="004D5B01">
        <w:rPr>
          <w:sz w:val="20"/>
          <w:szCs w:val="20"/>
        </w:rPr>
        <w:t xml:space="preserve"> energie </w:t>
      </w:r>
      <w:r w:rsidR="00423B18" w:rsidRPr="004D5B01">
        <w:rPr>
          <w:sz w:val="20"/>
          <w:szCs w:val="20"/>
        </w:rPr>
        <w:t>naprosto</w:t>
      </w:r>
      <w:r w:rsidR="0097459B" w:rsidRPr="004D5B01">
        <w:rPr>
          <w:sz w:val="20"/>
          <w:szCs w:val="20"/>
        </w:rPr>
        <w:t xml:space="preserve"> </w:t>
      </w:r>
      <w:r w:rsidR="005C3BFF" w:rsidRPr="004D5B01">
        <w:rPr>
          <w:sz w:val="20"/>
          <w:szCs w:val="20"/>
        </w:rPr>
        <w:t>výjimečné ženy,</w:t>
      </w:r>
      <w:r w:rsidR="000B2F18" w:rsidRPr="004D5B01">
        <w:rPr>
          <w:rStyle w:val="Znakapoznpodarou"/>
          <w:sz w:val="20"/>
          <w:szCs w:val="20"/>
        </w:rPr>
        <w:footnoteReference w:id="238"/>
      </w:r>
      <w:r w:rsidR="005C3BFF" w:rsidRPr="004D5B01">
        <w:rPr>
          <w:sz w:val="20"/>
          <w:szCs w:val="20"/>
        </w:rPr>
        <w:t xml:space="preserve"> která vždy</w:t>
      </w:r>
      <w:r w:rsidR="003E41B6" w:rsidRPr="004D5B01">
        <w:rPr>
          <w:sz w:val="20"/>
          <w:szCs w:val="20"/>
        </w:rPr>
        <w:t>cky</w:t>
      </w:r>
      <w:r w:rsidR="005C3BFF" w:rsidRPr="004D5B01">
        <w:rPr>
          <w:sz w:val="20"/>
          <w:szCs w:val="20"/>
        </w:rPr>
        <w:t xml:space="preserve"> </w:t>
      </w:r>
      <w:r w:rsidR="00462606" w:rsidRPr="004D5B01">
        <w:rPr>
          <w:sz w:val="20"/>
          <w:szCs w:val="20"/>
        </w:rPr>
        <w:t xml:space="preserve">pevně </w:t>
      </w:r>
      <w:r w:rsidR="003E41B6" w:rsidRPr="004D5B01">
        <w:rPr>
          <w:sz w:val="20"/>
          <w:szCs w:val="20"/>
        </w:rPr>
        <w:t xml:space="preserve">a </w:t>
      </w:r>
      <w:r w:rsidR="005C3BFF" w:rsidRPr="004D5B01">
        <w:rPr>
          <w:sz w:val="20"/>
          <w:szCs w:val="20"/>
        </w:rPr>
        <w:t xml:space="preserve">neochvějně stála </w:t>
      </w:r>
      <w:r w:rsidR="003E41B6" w:rsidRPr="004D5B01">
        <w:rPr>
          <w:sz w:val="20"/>
          <w:szCs w:val="20"/>
        </w:rPr>
        <w:t>i</w:t>
      </w:r>
      <w:r w:rsidR="005C3BFF" w:rsidRPr="004D5B01">
        <w:rPr>
          <w:sz w:val="20"/>
          <w:szCs w:val="20"/>
        </w:rPr>
        <w:t xml:space="preserve"> vytrvala na straně </w:t>
      </w:r>
      <w:r w:rsidR="00DD513A" w:rsidRPr="004D5B01">
        <w:rPr>
          <w:sz w:val="20"/>
          <w:szCs w:val="20"/>
        </w:rPr>
        <w:t xml:space="preserve">demokracie a svobody, na straně </w:t>
      </w:r>
      <w:r w:rsidR="005C3BFF" w:rsidRPr="004D5B01">
        <w:rPr>
          <w:sz w:val="20"/>
          <w:szCs w:val="20"/>
        </w:rPr>
        <w:t>utlačovaných v</w:t>
      </w:r>
      <w:r w:rsidR="00CA5DEF" w:rsidRPr="004D5B01">
        <w:rPr>
          <w:sz w:val="20"/>
          <w:szCs w:val="20"/>
        </w:rPr>
        <w:t xml:space="preserve"> nesmiřitelné </w:t>
      </w:r>
      <w:r w:rsidR="005C3BFF" w:rsidRPr="004D5B01">
        <w:rPr>
          <w:sz w:val="20"/>
          <w:szCs w:val="20"/>
        </w:rPr>
        <w:t>opozici proti</w:t>
      </w:r>
      <w:r w:rsidR="00CA5DEF" w:rsidRPr="004D5B01">
        <w:rPr>
          <w:sz w:val="20"/>
          <w:szCs w:val="20"/>
        </w:rPr>
        <w:t xml:space="preserve"> měšťáck</w:t>
      </w:r>
      <w:r w:rsidR="002B07D8" w:rsidRPr="004D5B01">
        <w:rPr>
          <w:sz w:val="20"/>
          <w:szCs w:val="20"/>
        </w:rPr>
        <w:t xml:space="preserve">y </w:t>
      </w:r>
      <w:r w:rsidR="00064EF3" w:rsidRPr="004D5B01">
        <w:rPr>
          <w:sz w:val="20"/>
          <w:szCs w:val="20"/>
        </w:rPr>
        <w:t>reakčním</w:t>
      </w:r>
      <w:r w:rsidR="00CA5DEF" w:rsidRPr="004D5B01">
        <w:rPr>
          <w:sz w:val="20"/>
          <w:szCs w:val="20"/>
        </w:rPr>
        <w:t xml:space="preserve"> nepřátelům liberálního pokroku, proti</w:t>
      </w:r>
      <w:r w:rsidR="005C3BFF" w:rsidRPr="004D5B01">
        <w:rPr>
          <w:sz w:val="20"/>
          <w:szCs w:val="20"/>
        </w:rPr>
        <w:t xml:space="preserve"> jakémukoli establishmentu</w:t>
      </w:r>
      <w:r w:rsidR="00346D17" w:rsidRPr="004D5B01">
        <w:rPr>
          <w:rStyle w:val="Znakapoznpodarou"/>
          <w:sz w:val="20"/>
          <w:szCs w:val="20"/>
        </w:rPr>
        <w:footnoteReference w:id="239"/>
      </w:r>
      <w:r w:rsidR="00346D17" w:rsidRPr="004D5B01">
        <w:rPr>
          <w:sz w:val="20"/>
          <w:szCs w:val="20"/>
        </w:rPr>
        <w:t xml:space="preserve"> </w:t>
      </w:r>
      <w:r w:rsidR="00DD513A" w:rsidRPr="004D5B01">
        <w:rPr>
          <w:sz w:val="20"/>
          <w:szCs w:val="20"/>
        </w:rPr>
        <w:t>a proti jaké</w:t>
      </w:r>
      <w:r w:rsidR="00085953" w:rsidRPr="004D5B01">
        <w:rPr>
          <w:sz w:val="20"/>
          <w:szCs w:val="20"/>
        </w:rPr>
        <w:t>k</w:t>
      </w:r>
      <w:r w:rsidR="00DD513A" w:rsidRPr="004D5B01">
        <w:rPr>
          <w:sz w:val="20"/>
          <w:szCs w:val="20"/>
        </w:rPr>
        <w:t>oli nesvobodě</w:t>
      </w:r>
      <w:r w:rsidR="005C3BFF" w:rsidRPr="004D5B01">
        <w:rPr>
          <w:sz w:val="20"/>
          <w:szCs w:val="20"/>
        </w:rPr>
        <w:t>.</w:t>
      </w:r>
      <w:r w:rsidR="001A61AA" w:rsidRPr="004D5B01">
        <w:rPr>
          <w:sz w:val="20"/>
          <w:szCs w:val="20"/>
        </w:rPr>
        <w:t xml:space="preserve"> </w:t>
      </w:r>
    </w:p>
    <w:p w:rsidR="000678BF" w:rsidRPr="004D5B01" w:rsidRDefault="001A61AA" w:rsidP="002826C9">
      <w:pPr>
        <w:ind w:firstLine="284"/>
        <w:jc w:val="both"/>
        <w:rPr>
          <w:b/>
          <w:bCs/>
          <w:sz w:val="20"/>
          <w:szCs w:val="20"/>
        </w:rPr>
      </w:pPr>
      <w:r w:rsidRPr="004D5B01">
        <w:rPr>
          <w:sz w:val="20"/>
          <w:szCs w:val="20"/>
        </w:rPr>
        <w:t xml:space="preserve">Myšlenku socialismu </w:t>
      </w:r>
      <w:r w:rsidR="00334644" w:rsidRPr="004D5B01">
        <w:rPr>
          <w:sz w:val="20"/>
          <w:szCs w:val="20"/>
        </w:rPr>
        <w:t xml:space="preserve">R. Luxemburgová </w:t>
      </w:r>
      <w:r w:rsidRPr="004D5B01">
        <w:rPr>
          <w:sz w:val="20"/>
          <w:szCs w:val="20"/>
        </w:rPr>
        <w:t>důsledně spojovala se svobodou</w:t>
      </w:r>
      <w:r w:rsidR="00F57431" w:rsidRPr="004D5B01">
        <w:rPr>
          <w:sz w:val="20"/>
          <w:szCs w:val="20"/>
        </w:rPr>
        <w:t xml:space="preserve"> a demokracií</w:t>
      </w:r>
      <w:r w:rsidRPr="004D5B01">
        <w:rPr>
          <w:sz w:val="20"/>
          <w:szCs w:val="20"/>
        </w:rPr>
        <w:t xml:space="preserve">. </w:t>
      </w:r>
      <w:r w:rsidR="00614041" w:rsidRPr="004D5B01">
        <w:rPr>
          <w:sz w:val="20"/>
          <w:szCs w:val="20"/>
        </w:rPr>
        <w:t xml:space="preserve">Nehodila se </w:t>
      </w:r>
      <w:r w:rsidR="00DD513A" w:rsidRPr="004D5B01">
        <w:rPr>
          <w:sz w:val="20"/>
          <w:szCs w:val="20"/>
        </w:rPr>
        <w:t xml:space="preserve">tak </w:t>
      </w:r>
      <w:r w:rsidR="00CA5DEF" w:rsidRPr="004D5B01">
        <w:rPr>
          <w:sz w:val="20"/>
          <w:szCs w:val="20"/>
        </w:rPr>
        <w:t>údajně</w:t>
      </w:r>
      <w:r w:rsidR="00DD513A" w:rsidRPr="004D5B01">
        <w:rPr>
          <w:sz w:val="20"/>
          <w:szCs w:val="20"/>
        </w:rPr>
        <w:t xml:space="preserve"> </w:t>
      </w:r>
      <w:r w:rsidR="00614041" w:rsidRPr="004D5B01">
        <w:rPr>
          <w:sz w:val="20"/>
          <w:szCs w:val="20"/>
        </w:rPr>
        <w:t xml:space="preserve">do krámu </w:t>
      </w:r>
      <w:r w:rsidR="00DD513A" w:rsidRPr="004D5B01">
        <w:rPr>
          <w:sz w:val="20"/>
          <w:szCs w:val="20"/>
        </w:rPr>
        <w:t>burž</w:t>
      </w:r>
      <w:r w:rsidR="00085953" w:rsidRPr="004D5B01">
        <w:rPr>
          <w:sz w:val="20"/>
          <w:szCs w:val="20"/>
        </w:rPr>
        <w:t>o</w:t>
      </w:r>
      <w:r w:rsidR="00D27D56" w:rsidRPr="004D5B01">
        <w:rPr>
          <w:sz w:val="20"/>
          <w:szCs w:val="20"/>
        </w:rPr>
        <w:t>ů</w:t>
      </w:r>
      <w:r w:rsidR="00DD513A" w:rsidRPr="004D5B01">
        <w:rPr>
          <w:sz w:val="20"/>
          <w:szCs w:val="20"/>
        </w:rPr>
        <w:t>m</w:t>
      </w:r>
      <w:r w:rsidR="00614041" w:rsidRPr="004D5B01">
        <w:rPr>
          <w:sz w:val="20"/>
          <w:szCs w:val="20"/>
        </w:rPr>
        <w:t xml:space="preserve"> ani komunistům (a těm – v čele se sovětskými – </w:t>
      </w:r>
      <w:r w:rsidRPr="004D5B01">
        <w:rPr>
          <w:sz w:val="20"/>
          <w:szCs w:val="20"/>
        </w:rPr>
        <w:t xml:space="preserve">údajně </w:t>
      </w:r>
      <w:r w:rsidR="00614041" w:rsidRPr="004D5B01">
        <w:rPr>
          <w:sz w:val="20"/>
          <w:szCs w:val="20"/>
        </w:rPr>
        <w:t>ještě méně)</w:t>
      </w:r>
      <w:r w:rsidR="00F57431" w:rsidRPr="004D5B01">
        <w:rPr>
          <w:sz w:val="20"/>
          <w:szCs w:val="20"/>
        </w:rPr>
        <w:t>,</w:t>
      </w:r>
      <w:r w:rsidR="00614041" w:rsidRPr="004D5B01">
        <w:rPr>
          <w:rStyle w:val="Znakapoznpodarou"/>
          <w:sz w:val="20"/>
          <w:szCs w:val="20"/>
        </w:rPr>
        <w:footnoteReference w:id="240"/>
      </w:r>
      <w:r w:rsidR="000678BF" w:rsidRPr="004D5B01">
        <w:rPr>
          <w:sz w:val="20"/>
          <w:szCs w:val="20"/>
        </w:rPr>
        <w:t xml:space="preserve"> </w:t>
      </w:r>
      <w:r w:rsidR="00F57431" w:rsidRPr="004D5B01">
        <w:rPr>
          <w:sz w:val="20"/>
          <w:szCs w:val="20"/>
        </w:rPr>
        <w:t xml:space="preserve">neboť těmto nemá jít o demokracii, nýbrž o zajištění pozic pro establishment. </w:t>
      </w:r>
      <w:r w:rsidR="000678BF" w:rsidRPr="004D5B01">
        <w:rPr>
          <w:sz w:val="20"/>
          <w:szCs w:val="20"/>
        </w:rPr>
        <w:t xml:space="preserve">Ke </w:t>
      </w:r>
      <w:r w:rsidR="000678BF" w:rsidRPr="004D5B01">
        <w:rPr>
          <w:i/>
          <w:sz w:val="20"/>
          <w:szCs w:val="20"/>
        </w:rPr>
        <w:t>„kýči na pokraji nekrofilie“</w:t>
      </w:r>
      <w:r w:rsidR="000678BF" w:rsidRPr="004D5B01">
        <w:rPr>
          <w:rStyle w:val="Znakapoznpodarou"/>
          <w:sz w:val="20"/>
          <w:szCs w:val="20"/>
        </w:rPr>
        <w:footnoteReference w:id="241"/>
      </w:r>
      <w:r w:rsidR="000678BF" w:rsidRPr="004D5B01">
        <w:rPr>
          <w:sz w:val="20"/>
          <w:szCs w:val="20"/>
        </w:rPr>
        <w:t xml:space="preserve"> </w:t>
      </w:r>
      <w:r w:rsidR="00D146B5" w:rsidRPr="004D5B01">
        <w:rPr>
          <w:sz w:val="20"/>
          <w:szCs w:val="20"/>
        </w:rPr>
        <w:t xml:space="preserve">přitom nezřídka </w:t>
      </w:r>
      <w:r w:rsidR="000678BF" w:rsidRPr="004D5B01">
        <w:rPr>
          <w:sz w:val="20"/>
          <w:szCs w:val="20"/>
        </w:rPr>
        <w:t xml:space="preserve">náleží i </w:t>
      </w:r>
      <w:r w:rsidR="00D146B5" w:rsidRPr="004D5B01">
        <w:rPr>
          <w:sz w:val="20"/>
          <w:szCs w:val="20"/>
        </w:rPr>
        <w:t xml:space="preserve">oblíbené </w:t>
      </w:r>
      <w:r w:rsidR="000678BF" w:rsidRPr="004D5B01">
        <w:rPr>
          <w:sz w:val="20"/>
          <w:szCs w:val="20"/>
        </w:rPr>
        <w:t>plakátov</w:t>
      </w:r>
      <w:r w:rsidR="009C0FC9" w:rsidRPr="004D5B01">
        <w:rPr>
          <w:sz w:val="20"/>
          <w:szCs w:val="20"/>
        </w:rPr>
        <w:t>é agitky</w:t>
      </w:r>
      <w:r w:rsidR="000678BF" w:rsidRPr="004D5B01">
        <w:rPr>
          <w:sz w:val="20"/>
          <w:szCs w:val="20"/>
        </w:rPr>
        <w:t xml:space="preserve"> o </w:t>
      </w:r>
      <w:r w:rsidR="000678BF" w:rsidRPr="004D5B01">
        <w:rPr>
          <w:i/>
          <w:sz w:val="20"/>
          <w:szCs w:val="20"/>
        </w:rPr>
        <w:t>„u</w:t>
      </w:r>
      <w:r w:rsidR="005C3BFF" w:rsidRPr="004D5B01">
        <w:rPr>
          <w:bCs/>
          <w:i/>
          <w:sz w:val="20"/>
          <w:szCs w:val="20"/>
        </w:rPr>
        <w:t>bit</w:t>
      </w:r>
      <w:r w:rsidR="000678BF" w:rsidRPr="004D5B01">
        <w:rPr>
          <w:bCs/>
          <w:i/>
          <w:sz w:val="20"/>
          <w:szCs w:val="20"/>
        </w:rPr>
        <w:t>ém</w:t>
      </w:r>
      <w:r w:rsidR="005C3BFF" w:rsidRPr="004D5B01">
        <w:rPr>
          <w:bCs/>
          <w:i/>
          <w:sz w:val="20"/>
          <w:szCs w:val="20"/>
        </w:rPr>
        <w:t xml:space="preserve"> s</w:t>
      </w:r>
      <w:r w:rsidR="000678BF" w:rsidRPr="004D5B01">
        <w:rPr>
          <w:bCs/>
          <w:i/>
          <w:sz w:val="20"/>
          <w:szCs w:val="20"/>
        </w:rPr>
        <w:t>nu</w:t>
      </w:r>
      <w:r w:rsidR="005C3BFF" w:rsidRPr="004D5B01">
        <w:rPr>
          <w:bCs/>
          <w:i/>
          <w:sz w:val="20"/>
          <w:szCs w:val="20"/>
        </w:rPr>
        <w:t xml:space="preserve"> o svobodě a důstojnosti</w:t>
      </w:r>
      <w:r w:rsidR="000678BF" w:rsidRPr="004D5B01">
        <w:rPr>
          <w:bCs/>
          <w:i/>
          <w:sz w:val="20"/>
          <w:szCs w:val="20"/>
        </w:rPr>
        <w:t>“</w:t>
      </w:r>
      <w:r w:rsidR="00614041" w:rsidRPr="004D5B01">
        <w:rPr>
          <w:bCs/>
          <w:i/>
          <w:sz w:val="20"/>
          <w:szCs w:val="20"/>
        </w:rPr>
        <w:t xml:space="preserve"> </w:t>
      </w:r>
      <w:r w:rsidR="00D06D42" w:rsidRPr="004D5B01">
        <w:rPr>
          <w:bCs/>
          <w:sz w:val="20"/>
          <w:szCs w:val="20"/>
        </w:rPr>
        <w:t>etc.</w:t>
      </w:r>
      <w:r w:rsidR="00614041" w:rsidRPr="004D5B01">
        <w:rPr>
          <w:bCs/>
          <w:sz w:val="20"/>
          <w:szCs w:val="20"/>
        </w:rPr>
        <w:t xml:space="preserve"> </w:t>
      </w:r>
      <w:r w:rsidR="00E6336A" w:rsidRPr="004D5B01">
        <w:rPr>
          <w:bCs/>
          <w:sz w:val="20"/>
          <w:szCs w:val="20"/>
        </w:rPr>
        <w:t>Přemír</w:t>
      </w:r>
      <w:r w:rsidR="009C0FC9" w:rsidRPr="004D5B01">
        <w:rPr>
          <w:bCs/>
          <w:sz w:val="20"/>
          <w:szCs w:val="20"/>
        </w:rPr>
        <w:t>a</w:t>
      </w:r>
      <w:r w:rsidR="00E6336A" w:rsidRPr="004D5B01">
        <w:rPr>
          <w:bCs/>
          <w:sz w:val="20"/>
          <w:szCs w:val="20"/>
        </w:rPr>
        <w:t xml:space="preserve"> </w:t>
      </w:r>
      <w:r w:rsidR="009C0FC9" w:rsidRPr="004D5B01">
        <w:rPr>
          <w:sz w:val="20"/>
          <w:szCs w:val="20"/>
        </w:rPr>
        <w:t xml:space="preserve">prefabrikovaných </w:t>
      </w:r>
      <w:r w:rsidR="00614041" w:rsidRPr="004D5B01">
        <w:rPr>
          <w:sz w:val="20"/>
          <w:szCs w:val="20"/>
        </w:rPr>
        <w:t>fráz</w:t>
      </w:r>
      <w:r w:rsidR="00E6336A" w:rsidRPr="004D5B01">
        <w:rPr>
          <w:sz w:val="20"/>
          <w:szCs w:val="20"/>
        </w:rPr>
        <w:t>í, kdy</w:t>
      </w:r>
      <w:r w:rsidR="00614041" w:rsidRPr="004D5B01">
        <w:rPr>
          <w:sz w:val="20"/>
          <w:szCs w:val="20"/>
        </w:rPr>
        <w:t xml:space="preserve"> zlí jazykové mohou škodolibě poznamenat, že chybí</w:t>
      </w:r>
      <w:r w:rsidR="00F52F07" w:rsidRPr="004D5B01">
        <w:rPr>
          <w:sz w:val="20"/>
          <w:szCs w:val="20"/>
        </w:rPr>
        <w:t xml:space="preserve"> </w:t>
      </w:r>
      <w:r w:rsidR="00E6336A" w:rsidRPr="004D5B01">
        <w:rPr>
          <w:sz w:val="20"/>
          <w:szCs w:val="20"/>
        </w:rPr>
        <w:t xml:space="preserve">snad </w:t>
      </w:r>
      <w:r w:rsidR="00614041" w:rsidRPr="004D5B01">
        <w:rPr>
          <w:sz w:val="20"/>
          <w:szCs w:val="20"/>
        </w:rPr>
        <w:t xml:space="preserve">už jen </w:t>
      </w:r>
      <w:r w:rsidR="00DD513A" w:rsidRPr="004D5B01">
        <w:rPr>
          <w:sz w:val="20"/>
          <w:szCs w:val="20"/>
        </w:rPr>
        <w:t xml:space="preserve">nějaký </w:t>
      </w:r>
      <w:r w:rsidR="00462606" w:rsidRPr="004D5B01">
        <w:rPr>
          <w:sz w:val="20"/>
          <w:szCs w:val="20"/>
        </w:rPr>
        <w:t xml:space="preserve">ten </w:t>
      </w:r>
      <w:r w:rsidR="00614041" w:rsidRPr="004D5B01">
        <w:rPr>
          <w:sz w:val="20"/>
          <w:szCs w:val="20"/>
        </w:rPr>
        <w:t xml:space="preserve">zázrak, který </w:t>
      </w:r>
      <w:r w:rsidR="00510285" w:rsidRPr="004D5B01">
        <w:rPr>
          <w:sz w:val="20"/>
          <w:szCs w:val="20"/>
        </w:rPr>
        <w:t xml:space="preserve">R. </w:t>
      </w:r>
      <w:r w:rsidR="00614041" w:rsidRPr="004D5B01">
        <w:rPr>
          <w:sz w:val="20"/>
          <w:szCs w:val="20"/>
        </w:rPr>
        <w:t xml:space="preserve">Luxemburgová vykonala, aby mohla být vysvěcena na svatou. Škodolibost </w:t>
      </w:r>
      <w:r w:rsidR="00E06EFA" w:rsidRPr="004D5B01">
        <w:rPr>
          <w:sz w:val="20"/>
          <w:szCs w:val="20"/>
        </w:rPr>
        <w:t>však</w:t>
      </w:r>
      <w:r w:rsidR="00614041" w:rsidRPr="004D5B01">
        <w:rPr>
          <w:sz w:val="20"/>
          <w:szCs w:val="20"/>
        </w:rPr>
        <w:t xml:space="preserve"> na místě </w:t>
      </w:r>
      <w:r w:rsidR="0097459B" w:rsidRPr="004D5B01">
        <w:rPr>
          <w:sz w:val="20"/>
          <w:szCs w:val="20"/>
        </w:rPr>
        <w:t xml:space="preserve">rozhodně </w:t>
      </w:r>
      <w:r w:rsidR="00614041" w:rsidRPr="004D5B01">
        <w:rPr>
          <w:sz w:val="20"/>
          <w:szCs w:val="20"/>
        </w:rPr>
        <w:t>není</w:t>
      </w:r>
      <w:r w:rsidR="00156ABD" w:rsidRPr="004D5B01">
        <w:rPr>
          <w:sz w:val="20"/>
          <w:szCs w:val="20"/>
        </w:rPr>
        <w:t>.</w:t>
      </w:r>
      <w:r w:rsidR="00614041" w:rsidRPr="004D5B01">
        <w:rPr>
          <w:sz w:val="20"/>
          <w:szCs w:val="20"/>
        </w:rPr>
        <w:t xml:space="preserve"> </w:t>
      </w:r>
      <w:r w:rsidR="00D146B5" w:rsidRPr="004D5B01">
        <w:rPr>
          <w:sz w:val="20"/>
          <w:szCs w:val="20"/>
        </w:rPr>
        <w:t>Nicméně</w:t>
      </w:r>
      <w:r w:rsidR="009C0FC9" w:rsidRPr="004D5B01">
        <w:rPr>
          <w:sz w:val="20"/>
          <w:szCs w:val="20"/>
        </w:rPr>
        <w:t xml:space="preserve"> </w:t>
      </w:r>
      <w:r w:rsidR="00156ABD" w:rsidRPr="004D5B01">
        <w:rPr>
          <w:sz w:val="20"/>
          <w:szCs w:val="20"/>
        </w:rPr>
        <w:t xml:space="preserve">provokativní </w:t>
      </w:r>
      <w:r w:rsidR="00614041" w:rsidRPr="004D5B01">
        <w:rPr>
          <w:sz w:val="20"/>
          <w:szCs w:val="20"/>
        </w:rPr>
        <w:t xml:space="preserve">otázka, zda </w:t>
      </w:r>
      <w:r w:rsidR="00DD513A" w:rsidRPr="004D5B01">
        <w:rPr>
          <w:sz w:val="20"/>
          <w:szCs w:val="20"/>
        </w:rPr>
        <w:t xml:space="preserve">by </w:t>
      </w:r>
      <w:r w:rsidR="00614041" w:rsidRPr="004D5B01">
        <w:rPr>
          <w:sz w:val="20"/>
          <w:szCs w:val="20"/>
        </w:rPr>
        <w:t xml:space="preserve">si </w:t>
      </w:r>
      <w:r w:rsidR="00966502" w:rsidRPr="004D5B01">
        <w:rPr>
          <w:sz w:val="20"/>
          <w:szCs w:val="20"/>
        </w:rPr>
        <w:t>sv</w:t>
      </w:r>
      <w:r w:rsidR="00356CD8" w:rsidRPr="004D5B01">
        <w:rPr>
          <w:sz w:val="20"/>
          <w:szCs w:val="20"/>
        </w:rPr>
        <w:t>é</w:t>
      </w:r>
      <w:r w:rsidR="00966502" w:rsidRPr="004D5B01">
        <w:rPr>
          <w:sz w:val="20"/>
          <w:szCs w:val="20"/>
        </w:rPr>
        <w:t xml:space="preserve"> </w:t>
      </w:r>
      <w:r w:rsidR="00156ABD" w:rsidRPr="004D5B01">
        <w:rPr>
          <w:sz w:val="20"/>
          <w:szCs w:val="20"/>
        </w:rPr>
        <w:t>historick</w:t>
      </w:r>
      <w:r w:rsidR="00356CD8" w:rsidRPr="004D5B01">
        <w:rPr>
          <w:sz w:val="20"/>
          <w:szCs w:val="20"/>
        </w:rPr>
        <w:t>é</w:t>
      </w:r>
      <w:r w:rsidR="00156ABD" w:rsidRPr="004D5B01">
        <w:rPr>
          <w:sz w:val="20"/>
          <w:szCs w:val="20"/>
        </w:rPr>
        <w:t xml:space="preserve"> </w:t>
      </w:r>
      <w:r w:rsidR="00614041" w:rsidRPr="004D5B01">
        <w:rPr>
          <w:sz w:val="20"/>
          <w:szCs w:val="20"/>
        </w:rPr>
        <w:t>poselství a d</w:t>
      </w:r>
      <w:r w:rsidR="00156ABD" w:rsidRPr="004D5B01">
        <w:rPr>
          <w:sz w:val="20"/>
          <w:szCs w:val="20"/>
        </w:rPr>
        <w:t>ějinný odk</w:t>
      </w:r>
      <w:r w:rsidR="00614041" w:rsidRPr="004D5B01">
        <w:rPr>
          <w:sz w:val="20"/>
          <w:szCs w:val="20"/>
        </w:rPr>
        <w:t xml:space="preserve">az samotná </w:t>
      </w:r>
      <w:r w:rsidR="00D146B5" w:rsidRPr="004D5B01">
        <w:rPr>
          <w:sz w:val="20"/>
          <w:szCs w:val="20"/>
        </w:rPr>
        <w:t xml:space="preserve">R. </w:t>
      </w:r>
      <w:r w:rsidR="00DD513A" w:rsidRPr="004D5B01">
        <w:rPr>
          <w:sz w:val="20"/>
          <w:szCs w:val="20"/>
        </w:rPr>
        <w:t>L</w:t>
      </w:r>
      <w:r w:rsidR="00614041" w:rsidRPr="004D5B01">
        <w:rPr>
          <w:sz w:val="20"/>
          <w:szCs w:val="20"/>
        </w:rPr>
        <w:t xml:space="preserve">uxemburgová </w:t>
      </w:r>
      <w:r w:rsidR="00E06EFA" w:rsidRPr="004D5B01">
        <w:rPr>
          <w:sz w:val="20"/>
          <w:szCs w:val="20"/>
        </w:rPr>
        <w:t xml:space="preserve">opravdu </w:t>
      </w:r>
      <w:r w:rsidR="00614041" w:rsidRPr="004D5B01">
        <w:rPr>
          <w:sz w:val="20"/>
          <w:szCs w:val="20"/>
        </w:rPr>
        <w:t xml:space="preserve">představovala takto, </w:t>
      </w:r>
      <w:r w:rsidR="00DB088D" w:rsidRPr="004D5B01">
        <w:rPr>
          <w:sz w:val="20"/>
          <w:szCs w:val="20"/>
        </w:rPr>
        <w:t>na místě je</w:t>
      </w:r>
      <w:r w:rsidR="00614041" w:rsidRPr="004D5B01">
        <w:rPr>
          <w:sz w:val="20"/>
          <w:szCs w:val="20"/>
        </w:rPr>
        <w:t>.</w:t>
      </w:r>
      <w:r w:rsidR="00E06EFA" w:rsidRPr="004D5B01">
        <w:rPr>
          <w:rStyle w:val="Znakapoznpodarou"/>
          <w:sz w:val="20"/>
          <w:szCs w:val="20"/>
        </w:rPr>
        <w:footnoteReference w:id="242"/>
      </w:r>
      <w:r w:rsidR="00614041" w:rsidRPr="004D5B01">
        <w:rPr>
          <w:sz w:val="20"/>
          <w:szCs w:val="20"/>
        </w:rPr>
        <w:t xml:space="preserve"> </w:t>
      </w:r>
    </w:p>
    <w:p w:rsidR="001C2CFC" w:rsidRPr="004D5B01" w:rsidRDefault="00974D1A" w:rsidP="002826C9">
      <w:pPr>
        <w:ind w:firstLine="284"/>
        <w:jc w:val="both"/>
        <w:rPr>
          <w:sz w:val="20"/>
          <w:szCs w:val="20"/>
        </w:rPr>
      </w:pPr>
      <w:r w:rsidRPr="004D5B01">
        <w:rPr>
          <w:sz w:val="20"/>
          <w:szCs w:val="20"/>
        </w:rPr>
        <w:t xml:space="preserve">R. </w:t>
      </w:r>
      <w:r w:rsidR="007270E3" w:rsidRPr="004D5B01">
        <w:rPr>
          <w:sz w:val="20"/>
          <w:szCs w:val="20"/>
        </w:rPr>
        <w:t>Luxemburgová</w:t>
      </w:r>
      <w:r w:rsidR="00BF4E4A" w:rsidRPr="004D5B01">
        <w:rPr>
          <w:sz w:val="20"/>
          <w:szCs w:val="20"/>
        </w:rPr>
        <w:t xml:space="preserve"> neoddiskutovatelně</w:t>
      </w:r>
      <w:r w:rsidR="007270E3" w:rsidRPr="004D5B01">
        <w:rPr>
          <w:sz w:val="20"/>
          <w:szCs w:val="20"/>
        </w:rPr>
        <w:t xml:space="preserve"> </w:t>
      </w:r>
      <w:r w:rsidR="00BF4E4A" w:rsidRPr="004D5B01">
        <w:rPr>
          <w:sz w:val="20"/>
          <w:szCs w:val="20"/>
        </w:rPr>
        <w:t>patří</w:t>
      </w:r>
      <w:r w:rsidR="007270E3" w:rsidRPr="004D5B01">
        <w:rPr>
          <w:sz w:val="20"/>
          <w:szCs w:val="20"/>
        </w:rPr>
        <w:t xml:space="preserve"> ke klíčovým osobnostem socialistického hnutí konce 19. a počátku 20. století i k</w:t>
      </w:r>
      <w:r w:rsidR="003A099F" w:rsidRPr="004D5B01">
        <w:rPr>
          <w:sz w:val="20"/>
          <w:szCs w:val="20"/>
        </w:rPr>
        <w:t xml:space="preserve"> důležitým </w:t>
      </w:r>
      <w:r w:rsidR="007270E3" w:rsidRPr="004D5B01">
        <w:rPr>
          <w:sz w:val="20"/>
          <w:szCs w:val="20"/>
        </w:rPr>
        <w:t>ideologům a teoretikům marxistického zaměření.</w:t>
      </w:r>
      <w:r w:rsidR="003A099F" w:rsidRPr="004D5B01">
        <w:rPr>
          <w:sz w:val="20"/>
          <w:szCs w:val="20"/>
        </w:rPr>
        <w:t xml:space="preserve"> </w:t>
      </w:r>
      <w:r w:rsidR="008A34D5" w:rsidRPr="004D5B01">
        <w:rPr>
          <w:sz w:val="20"/>
          <w:szCs w:val="20"/>
        </w:rPr>
        <w:t xml:space="preserve">Náleží přitom mezi nemálo významných myslitelů marxismu-leninismu, kteří současně byli praktickými politiky a </w:t>
      </w:r>
      <w:r w:rsidR="00BF4E4A" w:rsidRPr="004D5B01">
        <w:rPr>
          <w:sz w:val="20"/>
          <w:szCs w:val="20"/>
        </w:rPr>
        <w:t xml:space="preserve">zapálenými </w:t>
      </w:r>
      <w:r w:rsidR="008A34D5" w:rsidRPr="004D5B01">
        <w:rPr>
          <w:sz w:val="20"/>
          <w:szCs w:val="20"/>
        </w:rPr>
        <w:t>revolucionáři.</w:t>
      </w:r>
      <w:r w:rsidR="00BF4E4A" w:rsidRPr="004D5B01">
        <w:rPr>
          <w:sz w:val="20"/>
          <w:szCs w:val="20"/>
        </w:rPr>
        <w:t xml:space="preserve"> Za uvedeným mírně zaostává její význam v rovině politické ekonomie a je věcí názoru, zda oprávněně či nikoli. Ž</w:t>
      </w:r>
      <w:r w:rsidR="003A099F" w:rsidRPr="004D5B01">
        <w:rPr>
          <w:sz w:val="20"/>
          <w:szCs w:val="20"/>
        </w:rPr>
        <w:t>ivotní boje, pohnutý osud, dílo</w:t>
      </w:r>
      <w:r w:rsidRPr="004D5B01">
        <w:rPr>
          <w:sz w:val="20"/>
          <w:szCs w:val="20"/>
        </w:rPr>
        <w:t xml:space="preserve"> a odkaz</w:t>
      </w:r>
      <w:r w:rsidR="00C36AC2" w:rsidRPr="004D5B01">
        <w:rPr>
          <w:sz w:val="20"/>
          <w:szCs w:val="20"/>
        </w:rPr>
        <w:t xml:space="preserve"> </w:t>
      </w:r>
      <w:r w:rsidR="00BF4E4A" w:rsidRPr="004D5B01">
        <w:rPr>
          <w:sz w:val="20"/>
          <w:szCs w:val="20"/>
        </w:rPr>
        <w:t xml:space="preserve">Luxemburgové </w:t>
      </w:r>
      <w:r w:rsidR="008A34D5" w:rsidRPr="004D5B01">
        <w:rPr>
          <w:sz w:val="20"/>
          <w:szCs w:val="20"/>
        </w:rPr>
        <w:t>intelektuální, politický i lidský však bývají interpretovány rozdílně.</w:t>
      </w:r>
      <w:r w:rsidRPr="004D5B01">
        <w:rPr>
          <w:sz w:val="20"/>
          <w:szCs w:val="20"/>
        </w:rPr>
        <w:t xml:space="preserve"> </w:t>
      </w:r>
      <w:r w:rsidR="005E2D89" w:rsidRPr="004D5B01">
        <w:rPr>
          <w:sz w:val="20"/>
          <w:szCs w:val="20"/>
        </w:rPr>
        <w:t>Z</w:t>
      </w:r>
      <w:r w:rsidRPr="004D5B01">
        <w:rPr>
          <w:sz w:val="20"/>
          <w:szCs w:val="20"/>
        </w:rPr>
        <w:t>novu připomeňme, že v jejím rozsáhlém díle</w:t>
      </w:r>
      <w:r w:rsidR="00BF4E4A" w:rsidRPr="004D5B01">
        <w:rPr>
          <w:sz w:val="20"/>
          <w:szCs w:val="20"/>
        </w:rPr>
        <w:t xml:space="preserve"> </w:t>
      </w:r>
      <w:r w:rsidRPr="004D5B01">
        <w:rPr>
          <w:sz w:val="20"/>
          <w:szCs w:val="20"/>
        </w:rPr>
        <w:t>se dá skoro vždy</w:t>
      </w:r>
      <w:r w:rsidR="00965F93" w:rsidRPr="004D5B01">
        <w:rPr>
          <w:sz w:val="20"/>
          <w:szCs w:val="20"/>
        </w:rPr>
        <w:t>cky</w:t>
      </w:r>
      <w:r w:rsidRPr="004D5B01">
        <w:rPr>
          <w:sz w:val="20"/>
          <w:szCs w:val="20"/>
        </w:rPr>
        <w:t xml:space="preserve"> najít nějaká věta, odstavec</w:t>
      </w:r>
      <w:r w:rsidR="00C13EF5" w:rsidRPr="004D5B01">
        <w:rPr>
          <w:sz w:val="20"/>
          <w:szCs w:val="20"/>
        </w:rPr>
        <w:t>, slůvko</w:t>
      </w:r>
      <w:r w:rsidRPr="004D5B01">
        <w:rPr>
          <w:sz w:val="20"/>
          <w:szCs w:val="20"/>
        </w:rPr>
        <w:t xml:space="preserve"> či teze potvrzující názor toho, kdo uvedené </w:t>
      </w:r>
      <w:r w:rsidR="005E2D89" w:rsidRPr="004D5B01">
        <w:rPr>
          <w:sz w:val="20"/>
          <w:szCs w:val="20"/>
        </w:rPr>
        <w:t xml:space="preserve">trpělivě </w:t>
      </w:r>
      <w:r w:rsidRPr="004D5B01">
        <w:rPr>
          <w:sz w:val="20"/>
          <w:szCs w:val="20"/>
        </w:rPr>
        <w:t xml:space="preserve">hledá. </w:t>
      </w:r>
      <w:r w:rsidR="00BC6B80" w:rsidRPr="004D5B01">
        <w:rPr>
          <w:sz w:val="20"/>
          <w:szCs w:val="20"/>
        </w:rPr>
        <w:t>V</w:t>
      </w:r>
      <w:r w:rsidR="003A099F" w:rsidRPr="004D5B01">
        <w:rPr>
          <w:sz w:val="20"/>
          <w:szCs w:val="20"/>
        </w:rPr>
        <w:t xml:space="preserve"> posledním cca půlstoletí </w:t>
      </w:r>
      <w:r w:rsidR="00BF4E4A" w:rsidRPr="004D5B01">
        <w:rPr>
          <w:sz w:val="20"/>
          <w:szCs w:val="20"/>
        </w:rPr>
        <w:t>býv</w:t>
      </w:r>
      <w:r w:rsidRPr="004D5B01">
        <w:rPr>
          <w:sz w:val="20"/>
          <w:szCs w:val="20"/>
        </w:rPr>
        <w:t xml:space="preserve">á poselství </w:t>
      </w:r>
      <w:r w:rsidR="00E315AA" w:rsidRPr="004D5B01">
        <w:rPr>
          <w:sz w:val="20"/>
          <w:szCs w:val="20"/>
        </w:rPr>
        <w:t xml:space="preserve">R. </w:t>
      </w:r>
      <w:r w:rsidR="0001536E" w:rsidRPr="004D5B01">
        <w:rPr>
          <w:sz w:val="20"/>
          <w:szCs w:val="20"/>
        </w:rPr>
        <w:t>L</w:t>
      </w:r>
      <w:r w:rsidRPr="004D5B01">
        <w:rPr>
          <w:sz w:val="20"/>
          <w:szCs w:val="20"/>
        </w:rPr>
        <w:t xml:space="preserve">uxemburgové </w:t>
      </w:r>
      <w:r w:rsidR="0001536E" w:rsidRPr="004D5B01">
        <w:rPr>
          <w:sz w:val="20"/>
          <w:szCs w:val="20"/>
        </w:rPr>
        <w:t xml:space="preserve">nezřídka až </w:t>
      </w:r>
      <w:r w:rsidR="00965F93" w:rsidRPr="004D5B01">
        <w:rPr>
          <w:sz w:val="20"/>
          <w:szCs w:val="20"/>
        </w:rPr>
        <w:t xml:space="preserve">nemístně </w:t>
      </w:r>
      <w:r w:rsidR="003A099F" w:rsidRPr="004D5B01">
        <w:rPr>
          <w:sz w:val="20"/>
          <w:szCs w:val="20"/>
        </w:rPr>
        <w:t>idealizován</w:t>
      </w:r>
      <w:r w:rsidRPr="004D5B01">
        <w:rPr>
          <w:sz w:val="20"/>
          <w:szCs w:val="20"/>
        </w:rPr>
        <w:t>o</w:t>
      </w:r>
      <w:r w:rsidR="003A099F" w:rsidRPr="004D5B01">
        <w:rPr>
          <w:sz w:val="20"/>
          <w:szCs w:val="20"/>
        </w:rPr>
        <w:t>,</w:t>
      </w:r>
      <w:r w:rsidRPr="004D5B01">
        <w:rPr>
          <w:sz w:val="20"/>
          <w:szCs w:val="20"/>
        </w:rPr>
        <w:t xml:space="preserve"> naivně</w:t>
      </w:r>
      <w:r w:rsidR="003A099F" w:rsidRPr="004D5B01">
        <w:rPr>
          <w:sz w:val="20"/>
          <w:szCs w:val="20"/>
        </w:rPr>
        <w:t xml:space="preserve"> romantizován</w:t>
      </w:r>
      <w:r w:rsidRPr="004D5B01">
        <w:rPr>
          <w:sz w:val="20"/>
          <w:szCs w:val="20"/>
        </w:rPr>
        <w:t>o</w:t>
      </w:r>
      <w:r w:rsidR="003A099F" w:rsidRPr="004D5B01">
        <w:rPr>
          <w:sz w:val="20"/>
          <w:szCs w:val="20"/>
        </w:rPr>
        <w:t xml:space="preserve"> a </w:t>
      </w:r>
      <w:r w:rsidR="0001536E" w:rsidRPr="004D5B01">
        <w:rPr>
          <w:sz w:val="20"/>
          <w:szCs w:val="20"/>
        </w:rPr>
        <w:t xml:space="preserve">především </w:t>
      </w:r>
      <w:r w:rsidR="001C2CFC" w:rsidRPr="004D5B01">
        <w:rPr>
          <w:sz w:val="20"/>
          <w:szCs w:val="20"/>
        </w:rPr>
        <w:t>(dez)</w:t>
      </w:r>
      <w:r w:rsidR="003A099F" w:rsidRPr="004D5B01">
        <w:rPr>
          <w:sz w:val="20"/>
          <w:szCs w:val="20"/>
        </w:rPr>
        <w:t>interpretován</w:t>
      </w:r>
      <w:r w:rsidRPr="004D5B01">
        <w:rPr>
          <w:sz w:val="20"/>
          <w:szCs w:val="20"/>
        </w:rPr>
        <w:t>o</w:t>
      </w:r>
      <w:r w:rsidR="003A099F" w:rsidRPr="004D5B01">
        <w:rPr>
          <w:sz w:val="20"/>
          <w:szCs w:val="20"/>
        </w:rPr>
        <w:t xml:space="preserve"> </w:t>
      </w:r>
      <w:r w:rsidR="001C2CFC" w:rsidRPr="004D5B01">
        <w:rPr>
          <w:sz w:val="20"/>
          <w:szCs w:val="20"/>
        </w:rPr>
        <w:t xml:space="preserve">přehnaně liberálně, resp. v duchu tragédie korektního </w:t>
      </w:r>
      <w:r w:rsidR="003A099F" w:rsidRPr="004D5B01">
        <w:rPr>
          <w:sz w:val="20"/>
          <w:szCs w:val="20"/>
        </w:rPr>
        <w:t>pokrokářs</w:t>
      </w:r>
      <w:r w:rsidR="001C2CFC" w:rsidRPr="004D5B01">
        <w:rPr>
          <w:sz w:val="20"/>
          <w:szCs w:val="20"/>
        </w:rPr>
        <w:t>tví.</w:t>
      </w:r>
      <w:r w:rsidR="00884690" w:rsidRPr="004D5B01">
        <w:rPr>
          <w:rStyle w:val="Znakapoznpodarou"/>
          <w:sz w:val="20"/>
          <w:szCs w:val="20"/>
        </w:rPr>
        <w:footnoteReference w:id="243"/>
      </w:r>
      <w:r w:rsidR="003A099F" w:rsidRPr="004D5B01">
        <w:rPr>
          <w:sz w:val="20"/>
          <w:szCs w:val="20"/>
        </w:rPr>
        <w:t xml:space="preserve"> </w:t>
      </w:r>
      <w:r w:rsidR="001C2CFC" w:rsidRPr="004D5B01">
        <w:rPr>
          <w:sz w:val="20"/>
          <w:szCs w:val="20"/>
        </w:rPr>
        <w:t>Tudíž</w:t>
      </w:r>
      <w:r w:rsidR="003A099F" w:rsidRPr="004D5B01">
        <w:rPr>
          <w:sz w:val="20"/>
          <w:szCs w:val="20"/>
        </w:rPr>
        <w:t xml:space="preserve"> je na místě dodat </w:t>
      </w:r>
      <w:r w:rsidR="008D7071" w:rsidRPr="004D5B01">
        <w:rPr>
          <w:sz w:val="20"/>
          <w:szCs w:val="20"/>
        </w:rPr>
        <w:t xml:space="preserve">i </w:t>
      </w:r>
      <w:r w:rsidRPr="004D5B01">
        <w:rPr>
          <w:sz w:val="20"/>
          <w:szCs w:val="20"/>
        </w:rPr>
        <w:t xml:space="preserve">slova </w:t>
      </w:r>
      <w:r w:rsidR="003A099F" w:rsidRPr="004D5B01">
        <w:rPr>
          <w:sz w:val="20"/>
          <w:szCs w:val="20"/>
        </w:rPr>
        <w:t xml:space="preserve">následující. </w:t>
      </w:r>
      <w:r w:rsidRPr="004D5B01">
        <w:rPr>
          <w:sz w:val="20"/>
          <w:szCs w:val="20"/>
        </w:rPr>
        <w:t xml:space="preserve">Která </w:t>
      </w:r>
      <w:r w:rsidR="00BF4E4A" w:rsidRPr="004D5B01">
        <w:rPr>
          <w:sz w:val="20"/>
          <w:szCs w:val="20"/>
        </w:rPr>
        <w:t>však</w:t>
      </w:r>
      <w:r w:rsidR="0001536E" w:rsidRPr="004D5B01">
        <w:rPr>
          <w:sz w:val="20"/>
          <w:szCs w:val="20"/>
        </w:rPr>
        <w:t xml:space="preserve">, </w:t>
      </w:r>
      <w:r w:rsidR="00BF4E4A" w:rsidRPr="004D5B01">
        <w:rPr>
          <w:sz w:val="20"/>
          <w:szCs w:val="20"/>
        </w:rPr>
        <w:t xml:space="preserve">zopakujme a zdůrazněme, </w:t>
      </w:r>
      <w:r w:rsidR="0001536E" w:rsidRPr="004D5B01">
        <w:rPr>
          <w:sz w:val="20"/>
          <w:szCs w:val="20"/>
        </w:rPr>
        <w:t xml:space="preserve">její </w:t>
      </w:r>
      <w:r w:rsidR="00BF4E4A" w:rsidRPr="004D5B01">
        <w:rPr>
          <w:sz w:val="20"/>
          <w:szCs w:val="20"/>
        </w:rPr>
        <w:t xml:space="preserve">historický význam </w:t>
      </w:r>
      <w:r w:rsidR="00156ABD" w:rsidRPr="004D5B01">
        <w:rPr>
          <w:sz w:val="20"/>
          <w:szCs w:val="20"/>
        </w:rPr>
        <w:t xml:space="preserve">nijak </w:t>
      </w:r>
      <w:r w:rsidR="00BF4E4A" w:rsidRPr="004D5B01">
        <w:rPr>
          <w:sz w:val="20"/>
          <w:szCs w:val="20"/>
        </w:rPr>
        <w:t>výrazněji nedevalvuj</w:t>
      </w:r>
      <w:r w:rsidRPr="004D5B01">
        <w:rPr>
          <w:sz w:val="20"/>
          <w:szCs w:val="20"/>
        </w:rPr>
        <w:t>í</w:t>
      </w:r>
      <w:r w:rsidR="00BF4E4A" w:rsidRPr="004D5B01">
        <w:rPr>
          <w:sz w:val="20"/>
          <w:szCs w:val="20"/>
        </w:rPr>
        <w:t xml:space="preserve">. </w:t>
      </w:r>
      <w:r w:rsidR="0001536E" w:rsidRPr="004D5B01">
        <w:rPr>
          <w:sz w:val="20"/>
          <w:szCs w:val="20"/>
        </w:rPr>
        <w:t xml:space="preserve">Možná spíše právě naopak. </w:t>
      </w:r>
    </w:p>
    <w:p w:rsidR="00CE0989" w:rsidRPr="004D5B01" w:rsidRDefault="003A099F" w:rsidP="002826C9">
      <w:pPr>
        <w:ind w:firstLine="284"/>
        <w:jc w:val="both"/>
        <w:rPr>
          <w:sz w:val="20"/>
          <w:szCs w:val="20"/>
        </w:rPr>
      </w:pPr>
      <w:r w:rsidRPr="004D5B01">
        <w:rPr>
          <w:sz w:val="20"/>
          <w:szCs w:val="20"/>
        </w:rPr>
        <w:t xml:space="preserve">Luxemburgová byla osobností dělnického a socialistického hnutí </w:t>
      </w:r>
      <w:r w:rsidR="00C36AC2" w:rsidRPr="004D5B01">
        <w:rPr>
          <w:sz w:val="20"/>
          <w:szCs w:val="20"/>
        </w:rPr>
        <w:t>z</w:t>
      </w:r>
      <w:r w:rsidRPr="004D5B01">
        <w:rPr>
          <w:sz w:val="20"/>
          <w:szCs w:val="20"/>
        </w:rPr>
        <w:t>vláštní</w:t>
      </w:r>
      <w:r w:rsidR="0050442B" w:rsidRPr="004D5B01">
        <w:rPr>
          <w:sz w:val="20"/>
          <w:szCs w:val="20"/>
        </w:rPr>
        <w:t xml:space="preserve"> a specifickou</w:t>
      </w:r>
      <w:r w:rsidRPr="004D5B01">
        <w:rPr>
          <w:sz w:val="20"/>
          <w:szCs w:val="20"/>
        </w:rPr>
        <w:t xml:space="preserve">, přičemž je možné konstatovat i její určitou izolovanost. </w:t>
      </w:r>
      <w:r w:rsidR="001C2CFC" w:rsidRPr="004D5B01">
        <w:rPr>
          <w:sz w:val="20"/>
          <w:szCs w:val="20"/>
        </w:rPr>
        <w:t xml:space="preserve">Na čemž </w:t>
      </w:r>
      <w:r w:rsidR="00C36AC2" w:rsidRPr="004D5B01">
        <w:rPr>
          <w:sz w:val="20"/>
          <w:szCs w:val="20"/>
        </w:rPr>
        <w:t>mnoho</w:t>
      </w:r>
      <w:r w:rsidR="001C2CFC" w:rsidRPr="004D5B01">
        <w:rPr>
          <w:sz w:val="20"/>
          <w:szCs w:val="20"/>
        </w:rPr>
        <w:t xml:space="preserve"> nemění, že současně náležela k</w:t>
      </w:r>
      <w:r w:rsidR="00BC6B80" w:rsidRPr="004D5B01">
        <w:rPr>
          <w:sz w:val="20"/>
          <w:szCs w:val="20"/>
        </w:rPr>
        <w:t>e stěžejním</w:t>
      </w:r>
      <w:r w:rsidR="001C2CFC" w:rsidRPr="004D5B01">
        <w:rPr>
          <w:sz w:val="20"/>
          <w:szCs w:val="20"/>
        </w:rPr>
        <w:t xml:space="preserve"> postavám </w:t>
      </w:r>
      <w:r w:rsidR="00FA766F" w:rsidRPr="004D5B01">
        <w:rPr>
          <w:sz w:val="20"/>
          <w:szCs w:val="20"/>
        </w:rPr>
        <w:t>nejenom</w:t>
      </w:r>
      <w:r w:rsidR="001C2CFC" w:rsidRPr="004D5B01">
        <w:rPr>
          <w:sz w:val="20"/>
          <w:szCs w:val="20"/>
        </w:rPr>
        <w:t xml:space="preserve"> </w:t>
      </w:r>
      <w:r w:rsidR="004406ED" w:rsidRPr="004D5B01">
        <w:rPr>
          <w:sz w:val="20"/>
          <w:szCs w:val="20"/>
        </w:rPr>
        <w:t xml:space="preserve">II. </w:t>
      </w:r>
      <w:r w:rsidR="001C2CFC" w:rsidRPr="004D5B01">
        <w:rPr>
          <w:sz w:val="20"/>
          <w:szCs w:val="20"/>
        </w:rPr>
        <w:t>internacionály. K</w:t>
      </w:r>
      <w:r w:rsidR="002043EB" w:rsidRPr="004D5B01">
        <w:rPr>
          <w:sz w:val="20"/>
          <w:szCs w:val="20"/>
        </w:rPr>
        <w:t xml:space="preserve"> její </w:t>
      </w:r>
      <w:r w:rsidR="001C2CFC" w:rsidRPr="004D5B01">
        <w:rPr>
          <w:sz w:val="20"/>
          <w:szCs w:val="20"/>
        </w:rPr>
        <w:t>osamělosti přispívala nesmlouvavá neústupnost v</w:t>
      </w:r>
      <w:r w:rsidR="00CE0989" w:rsidRPr="004D5B01">
        <w:rPr>
          <w:sz w:val="20"/>
          <w:szCs w:val="20"/>
        </w:rPr>
        <w:t xml:space="preserve"> celé </w:t>
      </w:r>
      <w:r w:rsidR="00BC418C" w:rsidRPr="004D5B01">
        <w:rPr>
          <w:sz w:val="20"/>
          <w:szCs w:val="20"/>
        </w:rPr>
        <w:t xml:space="preserve">řadě témat, </w:t>
      </w:r>
      <w:r w:rsidR="00CE0989" w:rsidRPr="004D5B01">
        <w:rPr>
          <w:sz w:val="20"/>
          <w:szCs w:val="20"/>
        </w:rPr>
        <w:t xml:space="preserve">namátkou </w:t>
      </w:r>
      <w:r w:rsidR="00BC418C" w:rsidRPr="004D5B01">
        <w:rPr>
          <w:sz w:val="20"/>
          <w:szCs w:val="20"/>
        </w:rPr>
        <w:t xml:space="preserve">v </w:t>
      </w:r>
      <w:r w:rsidR="001C2CFC" w:rsidRPr="004D5B01">
        <w:rPr>
          <w:sz w:val="20"/>
          <w:szCs w:val="20"/>
        </w:rPr>
        <w:t>otázce reforem</w:t>
      </w:r>
      <w:r w:rsidR="00CE0989" w:rsidRPr="004D5B01">
        <w:rPr>
          <w:sz w:val="20"/>
          <w:szCs w:val="20"/>
        </w:rPr>
        <w:t xml:space="preserve">. </w:t>
      </w:r>
      <w:r w:rsidR="002043EB" w:rsidRPr="004D5B01">
        <w:rPr>
          <w:sz w:val="20"/>
          <w:szCs w:val="20"/>
        </w:rPr>
        <w:t xml:space="preserve">Připomínána (ale dodejme i různě interpretována) bývá také její neomezená víra ve spontaneitu </w:t>
      </w:r>
      <w:r w:rsidR="002043EB" w:rsidRPr="004D5B01">
        <w:rPr>
          <w:sz w:val="20"/>
          <w:szCs w:val="20"/>
        </w:rPr>
        <w:lastRenderedPageBreak/>
        <w:t xml:space="preserve">mas či údajný fatalismus ohledně nástupu socialismu. </w:t>
      </w:r>
      <w:r w:rsidR="00CE0989" w:rsidRPr="004D5B01">
        <w:rPr>
          <w:sz w:val="20"/>
          <w:szCs w:val="20"/>
        </w:rPr>
        <w:t xml:space="preserve">Což v kombinace s určitou politickou naivitou, a možná místy i přehlížením reality, občas vedlo k neústupnému lpění na principech nikoli vždy zcela správných. S čímž souvisí </w:t>
      </w:r>
      <w:r w:rsidR="002043EB" w:rsidRPr="004D5B01">
        <w:rPr>
          <w:sz w:val="20"/>
          <w:szCs w:val="20"/>
        </w:rPr>
        <w:t>také</w:t>
      </w:r>
      <w:r w:rsidR="00C13EF5" w:rsidRPr="004D5B01">
        <w:rPr>
          <w:sz w:val="20"/>
          <w:szCs w:val="20"/>
        </w:rPr>
        <w:t xml:space="preserve"> </w:t>
      </w:r>
      <w:r w:rsidR="00CE0989" w:rsidRPr="004D5B01">
        <w:rPr>
          <w:sz w:val="20"/>
          <w:szCs w:val="20"/>
        </w:rPr>
        <w:t xml:space="preserve">neschopnost oslovit širší okruh posluchačů, kteří by byli ochotni </w:t>
      </w:r>
      <w:r w:rsidR="002043EB" w:rsidRPr="004D5B01">
        <w:rPr>
          <w:sz w:val="20"/>
          <w:szCs w:val="20"/>
        </w:rPr>
        <w:t xml:space="preserve">Luxemburgovou </w:t>
      </w:r>
      <w:r w:rsidR="00CE0989" w:rsidRPr="004D5B01">
        <w:rPr>
          <w:sz w:val="20"/>
          <w:szCs w:val="20"/>
        </w:rPr>
        <w:t xml:space="preserve">oddaně následovat. </w:t>
      </w:r>
      <w:r w:rsidR="002043EB" w:rsidRPr="004D5B01">
        <w:rPr>
          <w:sz w:val="20"/>
          <w:szCs w:val="20"/>
        </w:rPr>
        <w:t xml:space="preserve">Hlavním rysem teoretické a praktické činnosti R. Luxemburgové přitom bylo niterné spojení s věcí proletariátu a socialismu. </w:t>
      </w:r>
      <w:r w:rsidR="00CE0989" w:rsidRPr="004D5B01">
        <w:rPr>
          <w:sz w:val="20"/>
          <w:szCs w:val="20"/>
        </w:rPr>
        <w:t xml:space="preserve">Jinými slovy u </w:t>
      </w:r>
      <w:r w:rsidR="00CE0989" w:rsidRPr="004D5B01">
        <w:rPr>
          <w:i/>
          <w:sz w:val="20"/>
          <w:szCs w:val="20"/>
        </w:rPr>
        <w:t>„Rudé Rosy“</w:t>
      </w:r>
      <w:r w:rsidR="00CE0989" w:rsidRPr="004D5B01">
        <w:rPr>
          <w:sz w:val="20"/>
          <w:szCs w:val="20"/>
        </w:rPr>
        <w:t xml:space="preserve"> jde o bezvýhradnou a </w:t>
      </w:r>
      <w:r w:rsidR="001C2CFC" w:rsidRPr="004D5B01">
        <w:rPr>
          <w:sz w:val="20"/>
          <w:szCs w:val="20"/>
        </w:rPr>
        <w:t>naprost</w:t>
      </w:r>
      <w:r w:rsidR="00CE0989" w:rsidRPr="004D5B01">
        <w:rPr>
          <w:sz w:val="20"/>
          <w:szCs w:val="20"/>
        </w:rPr>
        <w:t>ou</w:t>
      </w:r>
      <w:r w:rsidR="001C2CFC" w:rsidRPr="004D5B01">
        <w:rPr>
          <w:sz w:val="20"/>
          <w:szCs w:val="20"/>
        </w:rPr>
        <w:t xml:space="preserve"> oddanost revolučním idejím. Idejím </w:t>
      </w:r>
      <w:r w:rsidR="00CE0989" w:rsidRPr="004D5B01">
        <w:rPr>
          <w:sz w:val="20"/>
          <w:szCs w:val="20"/>
        </w:rPr>
        <w:t xml:space="preserve">ovšem </w:t>
      </w:r>
      <w:r w:rsidR="001C2CFC" w:rsidRPr="004D5B01">
        <w:rPr>
          <w:sz w:val="20"/>
          <w:szCs w:val="20"/>
        </w:rPr>
        <w:t xml:space="preserve">chápaným </w:t>
      </w:r>
      <w:r w:rsidR="00CE0989" w:rsidRPr="004D5B01">
        <w:rPr>
          <w:sz w:val="20"/>
          <w:szCs w:val="20"/>
        </w:rPr>
        <w:t>n</w:t>
      </w:r>
      <w:r w:rsidR="00C36AC2" w:rsidRPr="004D5B01">
        <w:rPr>
          <w:sz w:val="20"/>
          <w:szCs w:val="20"/>
        </w:rPr>
        <w:t xml:space="preserve">ěkdy </w:t>
      </w:r>
      <w:r w:rsidR="001C2CFC" w:rsidRPr="004D5B01">
        <w:rPr>
          <w:sz w:val="20"/>
          <w:szCs w:val="20"/>
        </w:rPr>
        <w:t>problematicky a</w:t>
      </w:r>
      <w:r w:rsidR="00CE0989" w:rsidRPr="004D5B01">
        <w:rPr>
          <w:sz w:val="20"/>
          <w:szCs w:val="20"/>
        </w:rPr>
        <w:t xml:space="preserve"> silně</w:t>
      </w:r>
      <w:r w:rsidR="001C2CFC" w:rsidRPr="004D5B01">
        <w:rPr>
          <w:sz w:val="20"/>
          <w:szCs w:val="20"/>
        </w:rPr>
        <w:t xml:space="preserve"> diskutabilně. </w:t>
      </w:r>
      <w:r w:rsidR="00771680" w:rsidRPr="004D5B01">
        <w:rPr>
          <w:sz w:val="20"/>
          <w:szCs w:val="20"/>
        </w:rPr>
        <w:t>Připomeňme</w:t>
      </w:r>
      <w:r w:rsidR="001C2CFC" w:rsidRPr="004D5B01">
        <w:rPr>
          <w:sz w:val="20"/>
          <w:szCs w:val="20"/>
        </w:rPr>
        <w:t xml:space="preserve"> </w:t>
      </w:r>
      <w:r w:rsidR="00771680" w:rsidRPr="004D5B01">
        <w:rPr>
          <w:sz w:val="20"/>
          <w:szCs w:val="20"/>
        </w:rPr>
        <w:t xml:space="preserve">např. </w:t>
      </w:r>
      <w:r w:rsidR="001C2CFC" w:rsidRPr="004D5B01">
        <w:rPr>
          <w:sz w:val="20"/>
          <w:szCs w:val="20"/>
        </w:rPr>
        <w:t xml:space="preserve">její kritiku Lenina. </w:t>
      </w:r>
    </w:p>
    <w:p w:rsidR="00715726" w:rsidRPr="004D5B01" w:rsidRDefault="00A45C41" w:rsidP="002826C9">
      <w:pPr>
        <w:ind w:firstLine="284"/>
        <w:jc w:val="both"/>
        <w:rPr>
          <w:sz w:val="20"/>
          <w:szCs w:val="20"/>
        </w:rPr>
      </w:pPr>
      <w:r w:rsidRPr="004D5B01">
        <w:rPr>
          <w:sz w:val="20"/>
          <w:szCs w:val="20"/>
        </w:rPr>
        <w:t>P</w:t>
      </w:r>
      <w:r w:rsidR="001C2CFC" w:rsidRPr="004D5B01">
        <w:rPr>
          <w:sz w:val="20"/>
          <w:szCs w:val="20"/>
        </w:rPr>
        <w:t xml:space="preserve">očáteční nadšení </w:t>
      </w:r>
      <w:r w:rsidRPr="004D5B01">
        <w:rPr>
          <w:sz w:val="20"/>
          <w:szCs w:val="20"/>
        </w:rPr>
        <w:t xml:space="preserve">Luxemburgové </w:t>
      </w:r>
      <w:r w:rsidR="001C2CFC" w:rsidRPr="004D5B01">
        <w:rPr>
          <w:sz w:val="20"/>
          <w:szCs w:val="20"/>
        </w:rPr>
        <w:t>z Leninovy revoluční strategie a taktiky přechází v</w:t>
      </w:r>
      <w:r w:rsidR="005C3B46" w:rsidRPr="004D5B01">
        <w:rPr>
          <w:sz w:val="20"/>
          <w:szCs w:val="20"/>
        </w:rPr>
        <w:t xml:space="preserve"> ostrou </w:t>
      </w:r>
      <w:r w:rsidR="001C2CFC" w:rsidRPr="004D5B01">
        <w:rPr>
          <w:sz w:val="20"/>
          <w:szCs w:val="20"/>
        </w:rPr>
        <w:t xml:space="preserve">kritiku </w:t>
      </w:r>
      <w:r w:rsidR="005C3B46" w:rsidRPr="004D5B01">
        <w:rPr>
          <w:sz w:val="20"/>
          <w:szCs w:val="20"/>
        </w:rPr>
        <w:t xml:space="preserve">nedemokratického </w:t>
      </w:r>
      <w:r w:rsidRPr="004D5B01">
        <w:rPr>
          <w:sz w:val="20"/>
          <w:szCs w:val="20"/>
        </w:rPr>
        <w:t xml:space="preserve">prosazování moci komunistickou stranou po roce 1917. </w:t>
      </w:r>
      <w:r w:rsidR="00E6336A" w:rsidRPr="004D5B01">
        <w:rPr>
          <w:sz w:val="20"/>
          <w:szCs w:val="20"/>
        </w:rPr>
        <w:t xml:space="preserve">Což místy </w:t>
      </w:r>
      <w:r w:rsidR="00B95FD7" w:rsidRPr="004D5B01">
        <w:rPr>
          <w:sz w:val="20"/>
          <w:szCs w:val="20"/>
        </w:rPr>
        <w:t xml:space="preserve">silně </w:t>
      </w:r>
      <w:r w:rsidR="00E6336A" w:rsidRPr="004D5B01">
        <w:rPr>
          <w:sz w:val="20"/>
          <w:szCs w:val="20"/>
        </w:rPr>
        <w:t xml:space="preserve">zavání koncepty tzv. třetích cest. </w:t>
      </w:r>
      <w:r w:rsidR="004772AF" w:rsidRPr="004D5B01">
        <w:rPr>
          <w:sz w:val="20"/>
          <w:szCs w:val="20"/>
        </w:rPr>
        <w:t xml:space="preserve">Její pojetí demokracie </w:t>
      </w:r>
      <w:r w:rsidR="0050442B" w:rsidRPr="004D5B01">
        <w:rPr>
          <w:sz w:val="20"/>
          <w:szCs w:val="20"/>
        </w:rPr>
        <w:t>zů</w:t>
      </w:r>
      <w:r w:rsidR="004772AF" w:rsidRPr="004D5B01">
        <w:rPr>
          <w:sz w:val="20"/>
          <w:szCs w:val="20"/>
        </w:rPr>
        <w:t xml:space="preserve">stává nejednoznačné </w:t>
      </w:r>
      <w:r w:rsidR="0050442B" w:rsidRPr="004D5B01">
        <w:rPr>
          <w:sz w:val="20"/>
          <w:szCs w:val="20"/>
        </w:rPr>
        <w:t xml:space="preserve">a zmatené </w:t>
      </w:r>
      <w:r w:rsidR="004772AF" w:rsidRPr="004D5B01">
        <w:rPr>
          <w:sz w:val="20"/>
          <w:szCs w:val="20"/>
        </w:rPr>
        <w:t xml:space="preserve">a významně limitující roli komunistické strany. </w:t>
      </w:r>
      <w:r w:rsidR="00DD6424" w:rsidRPr="004D5B01">
        <w:rPr>
          <w:sz w:val="20"/>
          <w:szCs w:val="20"/>
        </w:rPr>
        <w:t xml:space="preserve">Přitom osud samotné Luxemburgové ukazuje, že osamocená osobnost – a osobností R. Luxemburgová </w:t>
      </w:r>
      <w:r w:rsidR="00AF0BF0" w:rsidRPr="004D5B01">
        <w:rPr>
          <w:sz w:val="20"/>
          <w:szCs w:val="20"/>
        </w:rPr>
        <w:t xml:space="preserve">skutečně </w:t>
      </w:r>
      <w:r w:rsidR="00DD6424" w:rsidRPr="004D5B01">
        <w:rPr>
          <w:sz w:val="20"/>
          <w:szCs w:val="20"/>
        </w:rPr>
        <w:t>byla – těžko m</w:t>
      </w:r>
      <w:r w:rsidR="00D562C5" w:rsidRPr="004D5B01">
        <w:rPr>
          <w:sz w:val="20"/>
          <w:szCs w:val="20"/>
        </w:rPr>
        <w:t xml:space="preserve">ohla </w:t>
      </w:r>
      <w:r w:rsidR="00DD6424" w:rsidRPr="004D5B01">
        <w:rPr>
          <w:sz w:val="20"/>
          <w:szCs w:val="20"/>
        </w:rPr>
        <w:t>zcela nahradit zkušenou a organizovanou masovou stranu, schopnou v klíčových okamžicích jednat jednotně. N</w:t>
      </w:r>
      <w:r w:rsidR="00BC418C" w:rsidRPr="004D5B01">
        <w:rPr>
          <w:sz w:val="20"/>
          <w:szCs w:val="20"/>
        </w:rPr>
        <w:t>ejednoznačnost</w:t>
      </w:r>
      <w:r w:rsidR="00AF0BF0" w:rsidRPr="004D5B01">
        <w:rPr>
          <w:sz w:val="20"/>
          <w:szCs w:val="20"/>
        </w:rPr>
        <w:t>i</w:t>
      </w:r>
      <w:r w:rsidR="00BC418C" w:rsidRPr="004D5B01">
        <w:rPr>
          <w:sz w:val="20"/>
          <w:szCs w:val="20"/>
        </w:rPr>
        <w:t xml:space="preserve"> se </w:t>
      </w:r>
      <w:r w:rsidR="00E6336A" w:rsidRPr="004D5B01">
        <w:rPr>
          <w:sz w:val="20"/>
          <w:szCs w:val="20"/>
        </w:rPr>
        <w:t xml:space="preserve">ostatně </w:t>
      </w:r>
      <w:r w:rsidR="0050442B" w:rsidRPr="004D5B01">
        <w:rPr>
          <w:sz w:val="20"/>
          <w:szCs w:val="20"/>
        </w:rPr>
        <w:t>týk</w:t>
      </w:r>
      <w:r w:rsidR="00AF0BF0" w:rsidRPr="004D5B01">
        <w:rPr>
          <w:sz w:val="20"/>
          <w:szCs w:val="20"/>
        </w:rPr>
        <w:t>ají</w:t>
      </w:r>
      <w:r w:rsidR="0050442B" w:rsidRPr="004D5B01">
        <w:rPr>
          <w:sz w:val="20"/>
          <w:szCs w:val="20"/>
        </w:rPr>
        <w:t xml:space="preserve"> celého</w:t>
      </w:r>
      <w:r w:rsidR="001E3AED" w:rsidRPr="004D5B01">
        <w:rPr>
          <w:sz w:val="20"/>
          <w:szCs w:val="20"/>
        </w:rPr>
        <w:t xml:space="preserve"> – politicky poněkud naivn</w:t>
      </w:r>
      <w:r w:rsidR="00CE0989" w:rsidRPr="004D5B01">
        <w:rPr>
          <w:sz w:val="20"/>
          <w:szCs w:val="20"/>
        </w:rPr>
        <w:t>ě-romantického</w:t>
      </w:r>
      <w:r w:rsidR="001E3AED" w:rsidRPr="004D5B01">
        <w:rPr>
          <w:sz w:val="20"/>
          <w:szCs w:val="20"/>
        </w:rPr>
        <w:t xml:space="preserve"> – </w:t>
      </w:r>
      <w:r w:rsidR="0050442B" w:rsidRPr="004D5B01">
        <w:rPr>
          <w:sz w:val="20"/>
          <w:szCs w:val="20"/>
        </w:rPr>
        <w:t xml:space="preserve">konceptu demokratického revolučního socialismu </w:t>
      </w:r>
      <w:r w:rsidR="00DD6424" w:rsidRPr="004D5B01">
        <w:rPr>
          <w:sz w:val="20"/>
          <w:szCs w:val="20"/>
        </w:rPr>
        <w:t>v pojetí Luxemburgové</w:t>
      </w:r>
      <w:r w:rsidR="00CC61A2" w:rsidRPr="004D5B01">
        <w:rPr>
          <w:rStyle w:val="Znakapoznpodarou"/>
          <w:sz w:val="20"/>
          <w:szCs w:val="20"/>
        </w:rPr>
        <w:footnoteReference w:id="244"/>
      </w:r>
      <w:r w:rsidR="00DD6424" w:rsidRPr="004D5B01">
        <w:rPr>
          <w:sz w:val="20"/>
          <w:szCs w:val="20"/>
        </w:rPr>
        <w:t xml:space="preserve"> </w:t>
      </w:r>
      <w:r w:rsidR="0050442B" w:rsidRPr="004D5B01">
        <w:rPr>
          <w:sz w:val="20"/>
          <w:szCs w:val="20"/>
        </w:rPr>
        <w:t xml:space="preserve">i </w:t>
      </w:r>
      <w:r w:rsidR="00DD6424" w:rsidRPr="004D5B01">
        <w:rPr>
          <w:sz w:val="20"/>
          <w:szCs w:val="20"/>
        </w:rPr>
        <w:t xml:space="preserve">jejích </w:t>
      </w:r>
      <w:r w:rsidR="00CE0989" w:rsidRPr="004D5B01">
        <w:rPr>
          <w:sz w:val="20"/>
          <w:szCs w:val="20"/>
        </w:rPr>
        <w:t xml:space="preserve">vytrvalých </w:t>
      </w:r>
      <w:r w:rsidR="0050442B" w:rsidRPr="004D5B01">
        <w:rPr>
          <w:sz w:val="20"/>
          <w:szCs w:val="20"/>
        </w:rPr>
        <w:t>iluzí ohledně možností pokojného vyjednávání</w:t>
      </w:r>
      <w:r w:rsidR="00DE07A8" w:rsidRPr="004D5B01">
        <w:rPr>
          <w:sz w:val="20"/>
          <w:szCs w:val="20"/>
        </w:rPr>
        <w:t>, resp. šířeji kultivovaného uskutečnění revoluce v duchu hu</w:t>
      </w:r>
      <w:r w:rsidR="00BC418C" w:rsidRPr="004D5B01">
        <w:rPr>
          <w:sz w:val="20"/>
          <w:szCs w:val="20"/>
        </w:rPr>
        <w:t>manistických ideálů a liberálně-demokratických standar</w:t>
      </w:r>
      <w:r w:rsidR="00124056" w:rsidRPr="004D5B01">
        <w:rPr>
          <w:sz w:val="20"/>
          <w:szCs w:val="20"/>
        </w:rPr>
        <w:t>d</w:t>
      </w:r>
      <w:r w:rsidR="00BC418C" w:rsidRPr="004D5B01">
        <w:rPr>
          <w:sz w:val="20"/>
          <w:szCs w:val="20"/>
        </w:rPr>
        <w:t>ů.</w:t>
      </w:r>
      <w:r w:rsidR="00BC418C" w:rsidRPr="004D5B01">
        <w:rPr>
          <w:rStyle w:val="Znakapoznpodarou"/>
          <w:sz w:val="20"/>
          <w:szCs w:val="20"/>
        </w:rPr>
        <w:footnoteReference w:id="245"/>
      </w:r>
      <w:r w:rsidR="0050442B" w:rsidRPr="004D5B01">
        <w:rPr>
          <w:sz w:val="20"/>
          <w:szCs w:val="20"/>
        </w:rPr>
        <w:t xml:space="preserve"> Někte</w:t>
      </w:r>
      <w:r w:rsidR="006241F2" w:rsidRPr="004D5B01">
        <w:rPr>
          <w:sz w:val="20"/>
          <w:szCs w:val="20"/>
        </w:rPr>
        <w:t>ří</w:t>
      </w:r>
      <w:r w:rsidR="0050442B" w:rsidRPr="004D5B01">
        <w:rPr>
          <w:sz w:val="20"/>
          <w:szCs w:val="20"/>
        </w:rPr>
        <w:t xml:space="preserve"> </w:t>
      </w:r>
      <w:r w:rsidR="0050442B" w:rsidRPr="004D5B01">
        <w:rPr>
          <w:i/>
          <w:sz w:val="20"/>
          <w:szCs w:val="20"/>
        </w:rPr>
        <w:t>„kacířsky“</w:t>
      </w:r>
      <w:r w:rsidR="0050442B" w:rsidRPr="004D5B01">
        <w:rPr>
          <w:sz w:val="20"/>
          <w:szCs w:val="20"/>
        </w:rPr>
        <w:t xml:space="preserve"> připomínají, že nerozhodnou váhavostí</w:t>
      </w:r>
      <w:r w:rsidR="005E2D89" w:rsidRPr="004D5B01">
        <w:rPr>
          <w:sz w:val="20"/>
          <w:szCs w:val="20"/>
        </w:rPr>
        <w:t xml:space="preserve"> </w:t>
      </w:r>
      <w:r w:rsidR="00CE0989" w:rsidRPr="004D5B01">
        <w:rPr>
          <w:sz w:val="20"/>
          <w:szCs w:val="20"/>
        </w:rPr>
        <w:t xml:space="preserve">vlastně </w:t>
      </w:r>
      <w:r w:rsidR="00987D3A" w:rsidRPr="004D5B01">
        <w:rPr>
          <w:sz w:val="20"/>
          <w:szCs w:val="20"/>
        </w:rPr>
        <w:t xml:space="preserve">i </w:t>
      </w:r>
      <w:r w:rsidR="0050442B" w:rsidRPr="004D5B01">
        <w:rPr>
          <w:sz w:val="20"/>
          <w:szCs w:val="20"/>
        </w:rPr>
        <w:t>při</w:t>
      </w:r>
      <w:r w:rsidR="00E6336A" w:rsidRPr="004D5B01">
        <w:rPr>
          <w:sz w:val="20"/>
          <w:szCs w:val="20"/>
        </w:rPr>
        <w:t>s</w:t>
      </w:r>
      <w:r w:rsidR="0050442B" w:rsidRPr="004D5B01">
        <w:rPr>
          <w:sz w:val="20"/>
          <w:szCs w:val="20"/>
        </w:rPr>
        <w:t xml:space="preserve">pěla ke svému </w:t>
      </w:r>
      <w:r w:rsidR="00D562C5" w:rsidRPr="004D5B01">
        <w:rPr>
          <w:sz w:val="20"/>
          <w:szCs w:val="20"/>
        </w:rPr>
        <w:t xml:space="preserve">tragickému </w:t>
      </w:r>
      <w:r w:rsidR="00BC418C" w:rsidRPr="004D5B01">
        <w:rPr>
          <w:sz w:val="20"/>
          <w:szCs w:val="20"/>
        </w:rPr>
        <w:t>konci</w:t>
      </w:r>
      <w:r w:rsidR="0050442B" w:rsidRPr="004D5B01">
        <w:rPr>
          <w:sz w:val="20"/>
          <w:szCs w:val="20"/>
        </w:rPr>
        <w:t xml:space="preserve">. </w:t>
      </w:r>
      <w:r w:rsidR="007820AB" w:rsidRPr="004D5B01">
        <w:rPr>
          <w:sz w:val="20"/>
          <w:szCs w:val="20"/>
        </w:rPr>
        <w:t xml:space="preserve">Vyčítán Luxemburgové </w:t>
      </w:r>
      <w:r w:rsidR="00D562C5" w:rsidRPr="004D5B01">
        <w:rPr>
          <w:sz w:val="20"/>
          <w:szCs w:val="20"/>
        </w:rPr>
        <w:t xml:space="preserve">někdy </w:t>
      </w:r>
      <w:r w:rsidR="007820AB" w:rsidRPr="004D5B01">
        <w:rPr>
          <w:sz w:val="20"/>
          <w:szCs w:val="20"/>
        </w:rPr>
        <w:t xml:space="preserve">bývá </w:t>
      </w:r>
      <w:r w:rsidR="00645F2D" w:rsidRPr="004D5B01">
        <w:rPr>
          <w:sz w:val="20"/>
          <w:szCs w:val="20"/>
        </w:rPr>
        <w:t>též</w:t>
      </w:r>
      <w:r w:rsidR="007820AB" w:rsidRPr="004D5B01">
        <w:rPr>
          <w:sz w:val="20"/>
          <w:szCs w:val="20"/>
        </w:rPr>
        <w:t xml:space="preserve"> </w:t>
      </w:r>
      <w:r w:rsidR="000E497A" w:rsidRPr="004D5B01">
        <w:rPr>
          <w:sz w:val="20"/>
          <w:szCs w:val="20"/>
        </w:rPr>
        <w:t xml:space="preserve">přehnaný </w:t>
      </w:r>
      <w:r w:rsidR="007820AB" w:rsidRPr="004D5B01">
        <w:rPr>
          <w:sz w:val="20"/>
          <w:szCs w:val="20"/>
        </w:rPr>
        <w:t>pacifismus.</w:t>
      </w:r>
      <w:r w:rsidR="00504B24" w:rsidRPr="004D5B01">
        <w:rPr>
          <w:rStyle w:val="Znakapoznpodarou"/>
          <w:sz w:val="20"/>
          <w:szCs w:val="20"/>
        </w:rPr>
        <w:footnoteReference w:id="246"/>
      </w:r>
      <w:r w:rsidR="00715726" w:rsidRPr="004D5B01">
        <w:rPr>
          <w:sz w:val="20"/>
          <w:szCs w:val="20"/>
        </w:rPr>
        <w:t xml:space="preserve"> </w:t>
      </w:r>
      <w:r w:rsidR="000E497A" w:rsidRPr="004D5B01">
        <w:rPr>
          <w:sz w:val="20"/>
          <w:szCs w:val="20"/>
        </w:rPr>
        <w:t xml:space="preserve">Na straně </w:t>
      </w:r>
      <w:r w:rsidR="00645F2D" w:rsidRPr="004D5B01">
        <w:rPr>
          <w:sz w:val="20"/>
          <w:szCs w:val="20"/>
        </w:rPr>
        <w:t xml:space="preserve">druhé </w:t>
      </w:r>
      <w:r w:rsidR="000E497A" w:rsidRPr="004D5B01">
        <w:rPr>
          <w:sz w:val="20"/>
          <w:szCs w:val="20"/>
        </w:rPr>
        <w:t xml:space="preserve">nelze přehlížet její vytrvalou </w:t>
      </w:r>
      <w:r w:rsidR="00715726" w:rsidRPr="004D5B01">
        <w:rPr>
          <w:sz w:val="20"/>
          <w:szCs w:val="20"/>
        </w:rPr>
        <w:t>protiválečn</w:t>
      </w:r>
      <w:r w:rsidR="000E497A" w:rsidRPr="004D5B01">
        <w:rPr>
          <w:sz w:val="20"/>
          <w:szCs w:val="20"/>
        </w:rPr>
        <w:t>ou</w:t>
      </w:r>
      <w:r w:rsidR="00715726" w:rsidRPr="004D5B01">
        <w:rPr>
          <w:sz w:val="20"/>
          <w:szCs w:val="20"/>
        </w:rPr>
        <w:t xml:space="preserve"> agitac</w:t>
      </w:r>
      <w:r w:rsidR="000E497A" w:rsidRPr="004D5B01">
        <w:rPr>
          <w:sz w:val="20"/>
          <w:szCs w:val="20"/>
        </w:rPr>
        <w:t xml:space="preserve">i </w:t>
      </w:r>
      <w:r w:rsidR="006D13FA" w:rsidRPr="004D5B01">
        <w:rPr>
          <w:sz w:val="20"/>
          <w:szCs w:val="20"/>
        </w:rPr>
        <w:t>(</w:t>
      </w:r>
      <w:r w:rsidR="000E497A" w:rsidRPr="004D5B01">
        <w:rPr>
          <w:sz w:val="20"/>
          <w:szCs w:val="20"/>
        </w:rPr>
        <w:t>pro někoho hrdinskou, pro jiné</w:t>
      </w:r>
      <w:r w:rsidR="00504B24" w:rsidRPr="004D5B01">
        <w:rPr>
          <w:sz w:val="20"/>
          <w:szCs w:val="20"/>
        </w:rPr>
        <w:t xml:space="preserve"> </w:t>
      </w:r>
      <w:r w:rsidR="00645F2D" w:rsidRPr="004D5B01">
        <w:rPr>
          <w:sz w:val="20"/>
          <w:szCs w:val="20"/>
        </w:rPr>
        <w:t xml:space="preserve">ale </w:t>
      </w:r>
      <w:r w:rsidR="006D13FA" w:rsidRPr="004D5B01">
        <w:rPr>
          <w:sz w:val="20"/>
          <w:szCs w:val="20"/>
        </w:rPr>
        <w:t xml:space="preserve">naopak </w:t>
      </w:r>
      <w:r w:rsidR="000E497A" w:rsidRPr="004D5B01">
        <w:rPr>
          <w:sz w:val="20"/>
          <w:szCs w:val="20"/>
        </w:rPr>
        <w:t>zrádcovskou</w:t>
      </w:r>
      <w:r w:rsidR="006D13FA" w:rsidRPr="004D5B01">
        <w:rPr>
          <w:sz w:val="20"/>
          <w:szCs w:val="20"/>
        </w:rPr>
        <w:t>)</w:t>
      </w:r>
      <w:r w:rsidR="000E497A" w:rsidRPr="004D5B01">
        <w:rPr>
          <w:sz w:val="20"/>
          <w:szCs w:val="20"/>
        </w:rPr>
        <w:t>. Což může být inspira</w:t>
      </w:r>
      <w:r w:rsidR="003C14A0" w:rsidRPr="004D5B01">
        <w:rPr>
          <w:sz w:val="20"/>
          <w:szCs w:val="20"/>
        </w:rPr>
        <w:t>tivní</w:t>
      </w:r>
      <w:r w:rsidR="000E497A" w:rsidRPr="004D5B01">
        <w:rPr>
          <w:sz w:val="20"/>
          <w:szCs w:val="20"/>
        </w:rPr>
        <w:t xml:space="preserve"> </w:t>
      </w:r>
      <w:r w:rsidR="00504B24" w:rsidRPr="004D5B01">
        <w:rPr>
          <w:sz w:val="20"/>
          <w:szCs w:val="20"/>
        </w:rPr>
        <w:t xml:space="preserve">i </w:t>
      </w:r>
      <w:r w:rsidR="000E497A" w:rsidRPr="004D5B01">
        <w:rPr>
          <w:sz w:val="20"/>
          <w:szCs w:val="20"/>
        </w:rPr>
        <w:t xml:space="preserve">pro dnešek, kdy </w:t>
      </w:r>
      <w:r w:rsidR="006D13FA" w:rsidRPr="004D5B01">
        <w:rPr>
          <w:sz w:val="20"/>
          <w:szCs w:val="20"/>
        </w:rPr>
        <w:t>hrozba</w:t>
      </w:r>
      <w:r w:rsidR="000E497A" w:rsidRPr="004D5B01">
        <w:rPr>
          <w:sz w:val="20"/>
          <w:szCs w:val="20"/>
        </w:rPr>
        <w:t xml:space="preserve"> válečných konfliktů </w:t>
      </w:r>
      <w:r w:rsidR="006D13FA" w:rsidRPr="004D5B01">
        <w:rPr>
          <w:sz w:val="20"/>
          <w:szCs w:val="20"/>
        </w:rPr>
        <w:t xml:space="preserve">nebezpečně </w:t>
      </w:r>
      <w:r w:rsidR="000E497A" w:rsidRPr="004D5B01">
        <w:rPr>
          <w:sz w:val="20"/>
          <w:szCs w:val="20"/>
        </w:rPr>
        <w:t>roste</w:t>
      </w:r>
      <w:r w:rsidR="00AF0BF0" w:rsidRPr="004D5B01">
        <w:rPr>
          <w:sz w:val="20"/>
          <w:szCs w:val="20"/>
        </w:rPr>
        <w:t>,</w:t>
      </w:r>
      <w:r w:rsidR="000E497A" w:rsidRPr="004D5B01">
        <w:rPr>
          <w:sz w:val="20"/>
          <w:szCs w:val="20"/>
        </w:rPr>
        <w:t xml:space="preserve"> a kdy chaotický vývoj bývá přirovnáván </w:t>
      </w:r>
      <w:r w:rsidR="006D13FA" w:rsidRPr="004D5B01">
        <w:rPr>
          <w:sz w:val="20"/>
          <w:szCs w:val="20"/>
        </w:rPr>
        <w:t xml:space="preserve">právě </w:t>
      </w:r>
      <w:r w:rsidR="000E497A" w:rsidRPr="004D5B01">
        <w:rPr>
          <w:sz w:val="20"/>
          <w:szCs w:val="20"/>
        </w:rPr>
        <w:t>i k době před I. SV.</w:t>
      </w:r>
      <w:r w:rsidR="003C14A0" w:rsidRPr="004D5B01">
        <w:rPr>
          <w:rStyle w:val="Znakapoznpodarou"/>
          <w:sz w:val="20"/>
          <w:szCs w:val="20"/>
        </w:rPr>
        <w:footnoteReference w:id="247"/>
      </w:r>
      <w:r w:rsidR="003C14A0" w:rsidRPr="004D5B01">
        <w:rPr>
          <w:sz w:val="20"/>
          <w:szCs w:val="20"/>
        </w:rPr>
        <w:t xml:space="preserve"> </w:t>
      </w:r>
      <w:r w:rsidR="000E497A" w:rsidRPr="004D5B01">
        <w:rPr>
          <w:sz w:val="20"/>
          <w:szCs w:val="20"/>
        </w:rPr>
        <w:t xml:space="preserve">  </w:t>
      </w:r>
    </w:p>
    <w:p w:rsidR="00987D3A" w:rsidRPr="004D5B01" w:rsidRDefault="0063531E" w:rsidP="002826C9">
      <w:pPr>
        <w:ind w:firstLine="284"/>
        <w:jc w:val="both"/>
        <w:rPr>
          <w:rStyle w:val="Znakapoznpodarou"/>
          <w:sz w:val="20"/>
          <w:szCs w:val="20"/>
        </w:rPr>
      </w:pPr>
      <w:r w:rsidRPr="004D5B01">
        <w:rPr>
          <w:sz w:val="20"/>
          <w:szCs w:val="20"/>
        </w:rPr>
        <w:lastRenderedPageBreak/>
        <w:t>P</w:t>
      </w:r>
      <w:r w:rsidR="00987D3A" w:rsidRPr="004D5B01">
        <w:rPr>
          <w:sz w:val="20"/>
          <w:szCs w:val="20"/>
        </w:rPr>
        <w:t>latné zůstávají mnohé z pádných argumentů Luxemburgové proti raným revizionistům.</w:t>
      </w:r>
      <w:r w:rsidRPr="004D5B01">
        <w:rPr>
          <w:rStyle w:val="Znakapoznpodarou"/>
          <w:sz w:val="20"/>
          <w:szCs w:val="20"/>
        </w:rPr>
        <w:footnoteReference w:id="248"/>
      </w:r>
      <w:r w:rsidR="00987D3A" w:rsidRPr="004D5B01">
        <w:rPr>
          <w:sz w:val="20"/>
          <w:szCs w:val="20"/>
        </w:rPr>
        <w:t xml:space="preserve"> Včetně kritiky podceňování otázky společenského vlastnictví výrobních prostředků.</w:t>
      </w:r>
      <w:r w:rsidR="00346211" w:rsidRPr="004D5B01">
        <w:rPr>
          <w:rStyle w:val="Znakapoznpodarou"/>
          <w:sz w:val="20"/>
          <w:szCs w:val="20"/>
        </w:rPr>
        <w:footnoteReference w:id="249"/>
      </w:r>
      <w:r w:rsidR="00987D3A" w:rsidRPr="004D5B01">
        <w:rPr>
          <w:sz w:val="20"/>
          <w:szCs w:val="20"/>
        </w:rPr>
        <w:t xml:space="preserve"> Pro dnešní tzv. levici bývá kategorie vlastnictví tabu, případně argumentuje je</w:t>
      </w:r>
      <w:r w:rsidR="00F634F8" w:rsidRPr="004D5B01">
        <w:rPr>
          <w:sz w:val="20"/>
          <w:szCs w:val="20"/>
        </w:rPr>
        <w:t>ho</w:t>
      </w:r>
      <w:r w:rsidR="00987D3A" w:rsidRPr="004D5B01">
        <w:rPr>
          <w:sz w:val="20"/>
          <w:szCs w:val="20"/>
        </w:rPr>
        <w:t xml:space="preserve"> překonaností a nedůležitostí (např. </w:t>
      </w:r>
      <w:r w:rsidR="00D562C5" w:rsidRPr="004D5B01">
        <w:rPr>
          <w:sz w:val="20"/>
          <w:szCs w:val="20"/>
        </w:rPr>
        <w:t>v </w:t>
      </w:r>
      <w:r w:rsidR="00987D3A" w:rsidRPr="004D5B01">
        <w:rPr>
          <w:sz w:val="20"/>
          <w:szCs w:val="20"/>
        </w:rPr>
        <w:t>bajk</w:t>
      </w:r>
      <w:r w:rsidR="00D562C5" w:rsidRPr="004D5B01">
        <w:rPr>
          <w:sz w:val="20"/>
          <w:szCs w:val="20"/>
        </w:rPr>
        <w:t xml:space="preserve">ách </w:t>
      </w:r>
      <w:r w:rsidR="00987D3A" w:rsidRPr="004D5B01">
        <w:rPr>
          <w:sz w:val="20"/>
          <w:szCs w:val="20"/>
        </w:rPr>
        <w:t>a mýt</w:t>
      </w:r>
      <w:r w:rsidR="00D562C5" w:rsidRPr="004D5B01">
        <w:rPr>
          <w:sz w:val="20"/>
          <w:szCs w:val="20"/>
        </w:rPr>
        <w:t>ech</w:t>
      </w:r>
      <w:r w:rsidR="00987D3A" w:rsidRPr="004D5B01">
        <w:rPr>
          <w:sz w:val="20"/>
          <w:szCs w:val="20"/>
        </w:rPr>
        <w:t xml:space="preserve"> o sdílené ekonomice v </w:t>
      </w:r>
      <w:r w:rsidR="00024BF6" w:rsidRPr="004D5B01">
        <w:rPr>
          <w:sz w:val="20"/>
          <w:szCs w:val="20"/>
        </w:rPr>
        <w:t>rámci</w:t>
      </w:r>
      <w:r w:rsidR="00987D3A" w:rsidRPr="004D5B01">
        <w:rPr>
          <w:sz w:val="20"/>
          <w:szCs w:val="20"/>
        </w:rPr>
        <w:t xml:space="preserve"> </w:t>
      </w:r>
      <w:r w:rsidR="00D562C5" w:rsidRPr="004D5B01">
        <w:rPr>
          <w:i/>
          <w:sz w:val="20"/>
          <w:szCs w:val="20"/>
        </w:rPr>
        <w:t xml:space="preserve">„bubliny </w:t>
      </w:r>
      <w:r w:rsidR="00987D3A" w:rsidRPr="004D5B01">
        <w:rPr>
          <w:i/>
          <w:sz w:val="20"/>
          <w:szCs w:val="20"/>
        </w:rPr>
        <w:t>4.0</w:t>
      </w:r>
      <w:r w:rsidR="00D562C5" w:rsidRPr="004D5B01">
        <w:rPr>
          <w:i/>
          <w:sz w:val="20"/>
          <w:szCs w:val="20"/>
        </w:rPr>
        <w:t>“</w:t>
      </w:r>
      <w:r w:rsidR="00987D3A" w:rsidRPr="004D5B01">
        <w:rPr>
          <w:sz w:val="20"/>
          <w:szCs w:val="20"/>
        </w:rPr>
        <w:t>).</w:t>
      </w:r>
      <w:r w:rsidR="00D562C5" w:rsidRPr="004D5B01">
        <w:rPr>
          <w:rStyle w:val="Znakapoznpodarou"/>
          <w:sz w:val="20"/>
          <w:szCs w:val="20"/>
        </w:rPr>
        <w:footnoteReference w:id="250"/>
      </w:r>
      <w:r w:rsidR="00987D3A" w:rsidRPr="004D5B01">
        <w:rPr>
          <w:sz w:val="20"/>
          <w:szCs w:val="20"/>
        </w:rPr>
        <w:t xml:space="preserve"> </w:t>
      </w:r>
      <w:r w:rsidR="00D562C5" w:rsidRPr="004D5B01">
        <w:rPr>
          <w:sz w:val="20"/>
          <w:szCs w:val="20"/>
        </w:rPr>
        <w:t xml:space="preserve">Kriticky promyslet argumentaci Luxemburgové ohledně vztahu revoluce a reforem lze </w:t>
      </w:r>
      <w:r w:rsidR="005E13E4" w:rsidRPr="004D5B01">
        <w:rPr>
          <w:sz w:val="20"/>
          <w:szCs w:val="20"/>
        </w:rPr>
        <w:t xml:space="preserve">jako povinné čtení </w:t>
      </w:r>
      <w:r w:rsidR="00D562C5" w:rsidRPr="004D5B01">
        <w:rPr>
          <w:sz w:val="20"/>
          <w:szCs w:val="20"/>
        </w:rPr>
        <w:t xml:space="preserve">doporučit i </w:t>
      </w:r>
      <w:r w:rsidR="00E93983" w:rsidRPr="004D5B01">
        <w:rPr>
          <w:sz w:val="20"/>
          <w:szCs w:val="20"/>
        </w:rPr>
        <w:t>a</w:t>
      </w:r>
      <w:r w:rsidR="00D562C5" w:rsidRPr="004D5B01">
        <w:rPr>
          <w:sz w:val="20"/>
          <w:szCs w:val="20"/>
        </w:rPr>
        <w:t xml:space="preserve">utorům </w:t>
      </w:r>
      <w:r w:rsidR="005E13E4" w:rsidRPr="004D5B01">
        <w:rPr>
          <w:sz w:val="20"/>
          <w:szCs w:val="20"/>
        </w:rPr>
        <w:t>kavárensky</w:t>
      </w:r>
      <w:r w:rsidR="005C6E9F" w:rsidRPr="004D5B01">
        <w:rPr>
          <w:sz w:val="20"/>
          <w:szCs w:val="20"/>
        </w:rPr>
        <w:t xml:space="preserve"> – </w:t>
      </w:r>
      <w:r w:rsidR="00346211" w:rsidRPr="004D5B01">
        <w:rPr>
          <w:sz w:val="20"/>
          <w:szCs w:val="20"/>
        </w:rPr>
        <w:t>neškodně</w:t>
      </w:r>
      <w:r w:rsidR="00ED0D73" w:rsidRPr="004D5B01">
        <w:rPr>
          <w:sz w:val="20"/>
          <w:szCs w:val="20"/>
        </w:rPr>
        <w:t>,</w:t>
      </w:r>
      <w:r w:rsidR="005C6E9F" w:rsidRPr="004D5B01">
        <w:rPr>
          <w:sz w:val="20"/>
          <w:szCs w:val="20"/>
        </w:rPr>
        <w:t xml:space="preserve"> plytce </w:t>
      </w:r>
      <w:r w:rsidR="00ED0D73" w:rsidRPr="004D5B01">
        <w:rPr>
          <w:sz w:val="20"/>
          <w:szCs w:val="20"/>
        </w:rPr>
        <w:t xml:space="preserve">a banálně </w:t>
      </w:r>
      <w:r w:rsidR="005C6E9F" w:rsidRPr="004D5B01">
        <w:rPr>
          <w:sz w:val="20"/>
          <w:szCs w:val="20"/>
        </w:rPr>
        <w:t>– p</w:t>
      </w:r>
      <w:r w:rsidR="00D562C5" w:rsidRPr="004D5B01">
        <w:rPr>
          <w:sz w:val="20"/>
          <w:szCs w:val="20"/>
        </w:rPr>
        <w:t>indající</w:t>
      </w:r>
      <w:r w:rsidR="00796285" w:rsidRPr="004D5B01">
        <w:rPr>
          <w:sz w:val="20"/>
          <w:szCs w:val="20"/>
        </w:rPr>
        <w:t>m</w:t>
      </w:r>
      <w:r w:rsidR="00D562C5" w:rsidRPr="004D5B01">
        <w:rPr>
          <w:sz w:val="20"/>
          <w:szCs w:val="20"/>
        </w:rPr>
        <w:t xml:space="preserve"> o transformaci globálního kapitalismu, včetně oprašování kautskyánství.</w:t>
      </w:r>
      <w:r w:rsidR="007E6F8A" w:rsidRPr="004D5B01">
        <w:rPr>
          <w:sz w:val="20"/>
          <w:szCs w:val="20"/>
        </w:rPr>
        <w:t xml:space="preserve"> </w:t>
      </w:r>
      <w:r w:rsidR="009842C8" w:rsidRPr="004D5B01">
        <w:rPr>
          <w:sz w:val="20"/>
          <w:szCs w:val="20"/>
        </w:rPr>
        <w:t xml:space="preserve">Myšlenkový odkaz </w:t>
      </w:r>
      <w:r w:rsidR="00C311A6" w:rsidRPr="004D5B01">
        <w:rPr>
          <w:sz w:val="20"/>
          <w:szCs w:val="20"/>
        </w:rPr>
        <w:t xml:space="preserve">R. </w:t>
      </w:r>
      <w:r w:rsidR="00ED0D73" w:rsidRPr="004D5B01">
        <w:rPr>
          <w:sz w:val="20"/>
          <w:szCs w:val="20"/>
        </w:rPr>
        <w:t xml:space="preserve">Luxemburgové </w:t>
      </w:r>
      <w:r w:rsidR="00C311A6" w:rsidRPr="004D5B01">
        <w:rPr>
          <w:sz w:val="20"/>
          <w:szCs w:val="20"/>
        </w:rPr>
        <w:t xml:space="preserve">a nakonec </w:t>
      </w:r>
      <w:r w:rsidR="00ED0D73" w:rsidRPr="004D5B01">
        <w:rPr>
          <w:sz w:val="20"/>
          <w:szCs w:val="20"/>
        </w:rPr>
        <w:t xml:space="preserve">i její </w:t>
      </w:r>
      <w:r w:rsidR="009842C8" w:rsidRPr="004D5B01">
        <w:rPr>
          <w:sz w:val="20"/>
          <w:szCs w:val="20"/>
        </w:rPr>
        <w:t xml:space="preserve">aktivity </w:t>
      </w:r>
      <w:r w:rsidR="00ED0D73" w:rsidRPr="004D5B01">
        <w:rPr>
          <w:sz w:val="20"/>
          <w:szCs w:val="20"/>
        </w:rPr>
        <w:t xml:space="preserve">teoretické </w:t>
      </w:r>
      <w:r w:rsidR="007E6F8A" w:rsidRPr="004D5B01">
        <w:rPr>
          <w:sz w:val="20"/>
          <w:szCs w:val="20"/>
        </w:rPr>
        <w:t>i</w:t>
      </w:r>
      <w:r w:rsidR="00ED0D73" w:rsidRPr="004D5B01">
        <w:rPr>
          <w:sz w:val="20"/>
          <w:szCs w:val="20"/>
        </w:rPr>
        <w:t xml:space="preserve"> praktické </w:t>
      </w:r>
      <w:r w:rsidR="009842C8" w:rsidRPr="004D5B01">
        <w:rPr>
          <w:sz w:val="20"/>
          <w:szCs w:val="20"/>
        </w:rPr>
        <w:t xml:space="preserve">mohou být </w:t>
      </w:r>
      <w:r w:rsidR="00ED0D73" w:rsidRPr="004D5B01">
        <w:rPr>
          <w:sz w:val="20"/>
          <w:szCs w:val="20"/>
        </w:rPr>
        <w:t>poučné</w:t>
      </w:r>
      <w:r w:rsidR="00E93983" w:rsidRPr="004D5B01">
        <w:rPr>
          <w:sz w:val="20"/>
          <w:szCs w:val="20"/>
        </w:rPr>
        <w:t xml:space="preserve"> </w:t>
      </w:r>
      <w:r w:rsidR="009842C8" w:rsidRPr="004D5B01">
        <w:rPr>
          <w:sz w:val="20"/>
          <w:szCs w:val="20"/>
        </w:rPr>
        <w:t>pro ty, kteří</w:t>
      </w:r>
      <w:r w:rsidR="00ED0D73" w:rsidRPr="004D5B01">
        <w:rPr>
          <w:sz w:val="20"/>
          <w:szCs w:val="20"/>
        </w:rPr>
        <w:t xml:space="preserve"> </w:t>
      </w:r>
      <w:r w:rsidR="00E93983" w:rsidRPr="004D5B01">
        <w:rPr>
          <w:sz w:val="20"/>
          <w:szCs w:val="20"/>
        </w:rPr>
        <w:t xml:space="preserve">fundamentální </w:t>
      </w:r>
      <w:r w:rsidR="00ED0D73" w:rsidRPr="004D5B01">
        <w:rPr>
          <w:sz w:val="20"/>
          <w:szCs w:val="20"/>
        </w:rPr>
        <w:t xml:space="preserve">problémy </w:t>
      </w:r>
      <w:r w:rsidR="007F3B98" w:rsidRPr="004D5B01">
        <w:rPr>
          <w:sz w:val="20"/>
          <w:szCs w:val="20"/>
        </w:rPr>
        <w:t>a</w:t>
      </w:r>
      <w:r w:rsidR="007E6F8A" w:rsidRPr="004D5B01">
        <w:rPr>
          <w:sz w:val="20"/>
          <w:szCs w:val="20"/>
        </w:rPr>
        <w:t xml:space="preserve"> selhání </w:t>
      </w:r>
      <w:r w:rsidR="00ED0D73" w:rsidRPr="004D5B01">
        <w:rPr>
          <w:sz w:val="20"/>
          <w:szCs w:val="20"/>
        </w:rPr>
        <w:t xml:space="preserve">soudobé levice spojují s údajně </w:t>
      </w:r>
      <w:r w:rsidR="00ED0D73" w:rsidRPr="004D5B01">
        <w:rPr>
          <w:i/>
          <w:sz w:val="20"/>
          <w:szCs w:val="20"/>
        </w:rPr>
        <w:t>„př</w:t>
      </w:r>
      <w:r w:rsidR="00817F47" w:rsidRPr="004D5B01">
        <w:rPr>
          <w:i/>
          <w:sz w:val="20"/>
          <w:szCs w:val="20"/>
        </w:rPr>
        <w:t>íliš</w:t>
      </w:r>
      <w:r w:rsidR="00ED0D73" w:rsidRPr="004D5B01">
        <w:rPr>
          <w:i/>
          <w:sz w:val="20"/>
          <w:szCs w:val="20"/>
        </w:rPr>
        <w:t>ným množstvím idejí“</w:t>
      </w:r>
      <w:r w:rsidR="00ED0D73" w:rsidRPr="004D5B01">
        <w:rPr>
          <w:sz w:val="20"/>
          <w:szCs w:val="20"/>
        </w:rPr>
        <w:t>.</w:t>
      </w:r>
      <w:r w:rsidR="00ED0D73" w:rsidRPr="004D5B01">
        <w:rPr>
          <w:rStyle w:val="Znakapoznpodarou"/>
          <w:sz w:val="20"/>
          <w:szCs w:val="20"/>
        </w:rPr>
        <w:footnoteReference w:id="251"/>
      </w:r>
      <w:r w:rsidR="00ED0D73" w:rsidRPr="004D5B01">
        <w:rPr>
          <w:sz w:val="20"/>
          <w:szCs w:val="20"/>
        </w:rPr>
        <w:t xml:space="preserve"> </w:t>
      </w:r>
      <w:r w:rsidR="005C6E9F" w:rsidRPr="004D5B01">
        <w:rPr>
          <w:sz w:val="20"/>
          <w:szCs w:val="20"/>
        </w:rPr>
        <w:t xml:space="preserve">Zdůraznit a podtrhnout je potřeba </w:t>
      </w:r>
      <w:r w:rsidR="005C026E" w:rsidRPr="004D5B01">
        <w:rPr>
          <w:sz w:val="20"/>
          <w:szCs w:val="20"/>
        </w:rPr>
        <w:t>také</w:t>
      </w:r>
      <w:r w:rsidR="005C6E9F" w:rsidRPr="004D5B01">
        <w:rPr>
          <w:sz w:val="20"/>
          <w:szCs w:val="20"/>
        </w:rPr>
        <w:t xml:space="preserve"> to, že Luxemburgová důsledně uplatňovala třídní pohled </w:t>
      </w:r>
      <w:r w:rsidR="007E6F8A" w:rsidRPr="004D5B01">
        <w:rPr>
          <w:sz w:val="20"/>
          <w:szCs w:val="20"/>
        </w:rPr>
        <w:t xml:space="preserve">a </w:t>
      </w:r>
      <w:r w:rsidR="005C6E9F" w:rsidRPr="004D5B01">
        <w:rPr>
          <w:sz w:val="20"/>
          <w:szCs w:val="20"/>
        </w:rPr>
        <w:t xml:space="preserve">přístup a nikdy se nebála hovořit ani o třídním boji. Obdobně jako kategorie vlastnictví je i kategorie třídy (o třídním boji nemluvě) pro mnohé stoupence nové tzv. levice </w:t>
      </w:r>
      <w:r w:rsidR="007E6F8A" w:rsidRPr="004D5B01">
        <w:rPr>
          <w:sz w:val="20"/>
          <w:szCs w:val="20"/>
        </w:rPr>
        <w:t xml:space="preserve">tabuizovaným </w:t>
      </w:r>
      <w:r w:rsidR="00F634F8" w:rsidRPr="004D5B01">
        <w:rPr>
          <w:sz w:val="20"/>
          <w:szCs w:val="20"/>
        </w:rPr>
        <w:t xml:space="preserve">a sprostým slůvkem, které do jejich </w:t>
      </w:r>
      <w:r w:rsidR="007E6F8A" w:rsidRPr="004D5B01">
        <w:rPr>
          <w:sz w:val="20"/>
          <w:szCs w:val="20"/>
        </w:rPr>
        <w:t xml:space="preserve">liberálních </w:t>
      </w:r>
      <w:r w:rsidR="00F634F8" w:rsidRPr="004D5B01">
        <w:rPr>
          <w:sz w:val="20"/>
          <w:szCs w:val="20"/>
        </w:rPr>
        <w:t>salonů nepatří a nesmí.</w:t>
      </w:r>
      <w:r w:rsidR="00F634F8" w:rsidRPr="004D5B01">
        <w:rPr>
          <w:rStyle w:val="Znakapoznpodarou"/>
          <w:sz w:val="20"/>
          <w:szCs w:val="20"/>
        </w:rPr>
        <w:footnoteReference w:id="252"/>
      </w:r>
      <w:r w:rsidR="00F634F8" w:rsidRPr="004D5B01">
        <w:rPr>
          <w:sz w:val="20"/>
          <w:szCs w:val="20"/>
        </w:rPr>
        <w:t xml:space="preserve"> </w:t>
      </w:r>
      <w:r w:rsidR="005C6E9F" w:rsidRPr="004D5B01">
        <w:rPr>
          <w:sz w:val="20"/>
          <w:szCs w:val="20"/>
        </w:rPr>
        <w:t xml:space="preserve">  </w:t>
      </w:r>
      <w:r w:rsidR="00987D3A" w:rsidRPr="004D5B01">
        <w:rPr>
          <w:sz w:val="20"/>
          <w:szCs w:val="20"/>
        </w:rPr>
        <w:t xml:space="preserve"> </w:t>
      </w:r>
      <w:r w:rsidR="00987D3A" w:rsidRPr="004D5B01">
        <w:rPr>
          <w:rStyle w:val="Znakapoznpodarou"/>
          <w:sz w:val="20"/>
          <w:szCs w:val="20"/>
        </w:rPr>
        <w:t xml:space="preserve"> </w:t>
      </w:r>
    </w:p>
    <w:p w:rsidR="00C36AC2" w:rsidRPr="004D5B01" w:rsidRDefault="0050442B" w:rsidP="002826C9">
      <w:pPr>
        <w:ind w:firstLine="284"/>
        <w:jc w:val="both"/>
        <w:rPr>
          <w:sz w:val="20"/>
          <w:szCs w:val="20"/>
        </w:rPr>
      </w:pPr>
      <w:r w:rsidRPr="004D5B01">
        <w:rPr>
          <w:sz w:val="20"/>
          <w:szCs w:val="20"/>
        </w:rPr>
        <w:t>Zopakovat</w:t>
      </w:r>
      <w:r w:rsidR="004772AF" w:rsidRPr="004D5B01">
        <w:rPr>
          <w:sz w:val="20"/>
          <w:szCs w:val="20"/>
        </w:rPr>
        <w:t xml:space="preserve"> </w:t>
      </w:r>
      <w:r w:rsidR="00510285" w:rsidRPr="004D5B01">
        <w:rPr>
          <w:sz w:val="20"/>
          <w:szCs w:val="20"/>
        </w:rPr>
        <w:t xml:space="preserve">kriticky </w:t>
      </w:r>
      <w:r w:rsidR="00A45C41" w:rsidRPr="004D5B01">
        <w:rPr>
          <w:sz w:val="20"/>
          <w:szCs w:val="20"/>
        </w:rPr>
        <w:t xml:space="preserve">je </w:t>
      </w:r>
      <w:r w:rsidR="000209C2" w:rsidRPr="004D5B01">
        <w:rPr>
          <w:sz w:val="20"/>
          <w:szCs w:val="20"/>
        </w:rPr>
        <w:t xml:space="preserve">však na straně druhé </w:t>
      </w:r>
      <w:r w:rsidR="00A45C41" w:rsidRPr="004D5B01">
        <w:rPr>
          <w:sz w:val="20"/>
          <w:szCs w:val="20"/>
        </w:rPr>
        <w:t xml:space="preserve">možné </w:t>
      </w:r>
      <w:r w:rsidR="00B046F6" w:rsidRPr="004D5B01">
        <w:rPr>
          <w:sz w:val="20"/>
          <w:szCs w:val="20"/>
        </w:rPr>
        <w:t xml:space="preserve">nedoceňování práva národů na sebeurčení, resp. přehnaně </w:t>
      </w:r>
      <w:r w:rsidR="00A45C41" w:rsidRPr="004D5B01">
        <w:rPr>
          <w:sz w:val="20"/>
          <w:szCs w:val="20"/>
        </w:rPr>
        <w:t xml:space="preserve">kosmopolitní </w:t>
      </w:r>
      <w:r w:rsidR="00C36AC2" w:rsidRPr="004D5B01">
        <w:rPr>
          <w:sz w:val="20"/>
          <w:szCs w:val="20"/>
        </w:rPr>
        <w:t xml:space="preserve">náhledy </w:t>
      </w:r>
      <w:r w:rsidR="00D562C5" w:rsidRPr="004D5B01">
        <w:rPr>
          <w:sz w:val="20"/>
          <w:szCs w:val="20"/>
        </w:rPr>
        <w:t xml:space="preserve">R. Luxemburgové </w:t>
      </w:r>
      <w:r w:rsidR="00C36AC2" w:rsidRPr="004D5B01">
        <w:rPr>
          <w:sz w:val="20"/>
          <w:szCs w:val="20"/>
        </w:rPr>
        <w:t>na</w:t>
      </w:r>
      <w:r w:rsidR="00A45C41" w:rsidRPr="004D5B01">
        <w:rPr>
          <w:sz w:val="20"/>
          <w:szCs w:val="20"/>
        </w:rPr>
        <w:t> otázk</w:t>
      </w:r>
      <w:r w:rsidR="00C36AC2" w:rsidRPr="004D5B01">
        <w:rPr>
          <w:sz w:val="20"/>
          <w:szCs w:val="20"/>
        </w:rPr>
        <w:t xml:space="preserve">y </w:t>
      </w:r>
      <w:r w:rsidR="00A45C41" w:rsidRPr="004D5B01">
        <w:rPr>
          <w:sz w:val="20"/>
          <w:szCs w:val="20"/>
        </w:rPr>
        <w:t>národní</w:t>
      </w:r>
      <w:r w:rsidR="00B046F6" w:rsidRPr="004D5B01">
        <w:rPr>
          <w:sz w:val="20"/>
          <w:szCs w:val="20"/>
        </w:rPr>
        <w:t xml:space="preserve"> a</w:t>
      </w:r>
      <w:r w:rsidR="00C36AC2" w:rsidRPr="004D5B01">
        <w:rPr>
          <w:sz w:val="20"/>
          <w:szCs w:val="20"/>
        </w:rPr>
        <w:t xml:space="preserve"> </w:t>
      </w:r>
      <w:r w:rsidR="00A45C41" w:rsidRPr="004D5B01">
        <w:rPr>
          <w:sz w:val="20"/>
          <w:szCs w:val="20"/>
        </w:rPr>
        <w:t>národnostní</w:t>
      </w:r>
      <w:r w:rsidR="000209C2" w:rsidRPr="004D5B01">
        <w:rPr>
          <w:sz w:val="20"/>
          <w:szCs w:val="20"/>
        </w:rPr>
        <w:t>. A</w:t>
      </w:r>
      <w:r w:rsidR="002854EF" w:rsidRPr="004D5B01">
        <w:rPr>
          <w:sz w:val="20"/>
          <w:szCs w:val="20"/>
        </w:rPr>
        <w:t xml:space="preserve"> to především ve smyslu varování před nebezpečně sílící kosmopolitizací, kráčející ruku v ruce s teorií i praxí (neo)liberalismu</w:t>
      </w:r>
      <w:r w:rsidR="00A45C41" w:rsidRPr="004D5B01">
        <w:rPr>
          <w:sz w:val="20"/>
          <w:szCs w:val="20"/>
        </w:rPr>
        <w:t>.</w:t>
      </w:r>
      <w:r w:rsidR="00B046F6" w:rsidRPr="004D5B01">
        <w:rPr>
          <w:sz w:val="20"/>
          <w:szCs w:val="20"/>
        </w:rPr>
        <w:t xml:space="preserve"> </w:t>
      </w:r>
      <w:r w:rsidR="00124056" w:rsidRPr="004D5B01">
        <w:rPr>
          <w:sz w:val="20"/>
          <w:szCs w:val="20"/>
        </w:rPr>
        <w:t xml:space="preserve">Ostatně upřednostňování vztahů sociálně-ekonomických a nedoceňování vztahů národnostních </w:t>
      </w:r>
      <w:r w:rsidR="00AA76F0" w:rsidRPr="004D5B01">
        <w:rPr>
          <w:sz w:val="20"/>
          <w:szCs w:val="20"/>
        </w:rPr>
        <w:t>Luxemburgové</w:t>
      </w:r>
      <w:r w:rsidR="00124056" w:rsidRPr="004D5B01">
        <w:rPr>
          <w:sz w:val="20"/>
          <w:szCs w:val="20"/>
        </w:rPr>
        <w:t xml:space="preserve"> samotné, i její </w:t>
      </w:r>
      <w:r w:rsidR="002854EF" w:rsidRPr="004D5B01">
        <w:rPr>
          <w:sz w:val="20"/>
          <w:szCs w:val="20"/>
        </w:rPr>
        <w:t xml:space="preserve">politické </w:t>
      </w:r>
      <w:r w:rsidR="00124056" w:rsidRPr="004D5B01">
        <w:rPr>
          <w:sz w:val="20"/>
          <w:szCs w:val="20"/>
        </w:rPr>
        <w:t>straně, přinášelo nemálo konfliktů</w:t>
      </w:r>
      <w:r w:rsidR="00B046F6" w:rsidRPr="004D5B01">
        <w:rPr>
          <w:sz w:val="20"/>
          <w:szCs w:val="20"/>
        </w:rPr>
        <w:t xml:space="preserve"> a střetů</w:t>
      </w:r>
      <w:r w:rsidR="00124056" w:rsidRPr="004D5B01">
        <w:rPr>
          <w:sz w:val="20"/>
          <w:szCs w:val="20"/>
        </w:rPr>
        <w:t xml:space="preserve">. Šířeji je možné hovořit o nikoli vždy zcela </w:t>
      </w:r>
      <w:r w:rsidR="00CA5DEF" w:rsidRPr="004D5B01">
        <w:rPr>
          <w:sz w:val="20"/>
          <w:szCs w:val="20"/>
        </w:rPr>
        <w:t>správném</w:t>
      </w:r>
      <w:r w:rsidR="00124056" w:rsidRPr="004D5B01">
        <w:rPr>
          <w:sz w:val="20"/>
          <w:szCs w:val="20"/>
        </w:rPr>
        <w:t xml:space="preserve"> chápání vztahu ekonomiky a politiky, jehož projevem je ostatně i výše zmíněné. </w:t>
      </w:r>
      <w:r w:rsidR="00E954E5" w:rsidRPr="004D5B01">
        <w:rPr>
          <w:sz w:val="20"/>
          <w:szCs w:val="20"/>
        </w:rPr>
        <w:t xml:space="preserve">R. </w:t>
      </w:r>
      <w:r w:rsidR="00124056" w:rsidRPr="004D5B01">
        <w:rPr>
          <w:sz w:val="20"/>
          <w:szCs w:val="20"/>
        </w:rPr>
        <w:t xml:space="preserve">Luxemburgová </w:t>
      </w:r>
      <w:r w:rsidR="000209C2" w:rsidRPr="004D5B01">
        <w:rPr>
          <w:sz w:val="20"/>
          <w:szCs w:val="20"/>
        </w:rPr>
        <w:t xml:space="preserve">tak </w:t>
      </w:r>
      <w:r w:rsidR="00B046F6" w:rsidRPr="004D5B01">
        <w:rPr>
          <w:sz w:val="20"/>
          <w:szCs w:val="20"/>
        </w:rPr>
        <w:t xml:space="preserve">někdy </w:t>
      </w:r>
      <w:r w:rsidR="00124056" w:rsidRPr="004D5B01">
        <w:rPr>
          <w:sz w:val="20"/>
          <w:szCs w:val="20"/>
        </w:rPr>
        <w:t>bývá řazena k</w:t>
      </w:r>
      <w:r w:rsidR="00AA76F0" w:rsidRPr="004D5B01">
        <w:rPr>
          <w:sz w:val="20"/>
          <w:szCs w:val="20"/>
        </w:rPr>
        <w:t xml:space="preserve"> pouhým </w:t>
      </w:r>
      <w:r w:rsidR="00124056" w:rsidRPr="004D5B01">
        <w:rPr>
          <w:sz w:val="20"/>
          <w:szCs w:val="20"/>
        </w:rPr>
        <w:t>zjednodušovatelům marxismu-leninismu</w:t>
      </w:r>
      <w:r w:rsidR="00AA76F0" w:rsidRPr="004D5B01">
        <w:rPr>
          <w:sz w:val="20"/>
          <w:szCs w:val="20"/>
        </w:rPr>
        <w:t>, kdy zjednodušeně interpretuje (a chápe) nejen</w:t>
      </w:r>
      <w:r w:rsidR="00CA5DEF" w:rsidRPr="004D5B01">
        <w:rPr>
          <w:sz w:val="20"/>
          <w:szCs w:val="20"/>
        </w:rPr>
        <w:t>om</w:t>
      </w:r>
      <w:r w:rsidR="00AA76F0" w:rsidRPr="004D5B01">
        <w:rPr>
          <w:sz w:val="20"/>
          <w:szCs w:val="20"/>
        </w:rPr>
        <w:t xml:space="preserve"> V.</w:t>
      </w:r>
      <w:r w:rsidR="00124056" w:rsidRPr="004D5B01">
        <w:rPr>
          <w:sz w:val="20"/>
          <w:szCs w:val="20"/>
        </w:rPr>
        <w:t xml:space="preserve"> </w:t>
      </w:r>
      <w:r w:rsidR="00AA76F0" w:rsidRPr="004D5B01">
        <w:rPr>
          <w:sz w:val="20"/>
          <w:szCs w:val="20"/>
        </w:rPr>
        <w:t xml:space="preserve">I. Lenina, nýbrž i teoretický odkaz K. H. Marxe &amp; F. Engelse. Což lze </w:t>
      </w:r>
      <w:r w:rsidR="00E954E5" w:rsidRPr="004D5B01">
        <w:rPr>
          <w:sz w:val="20"/>
          <w:szCs w:val="20"/>
        </w:rPr>
        <w:t xml:space="preserve">však </w:t>
      </w:r>
      <w:r w:rsidR="00AA76F0" w:rsidRPr="004D5B01">
        <w:rPr>
          <w:sz w:val="20"/>
          <w:szCs w:val="20"/>
        </w:rPr>
        <w:t>označit za názor</w:t>
      </w:r>
      <w:r w:rsidR="00B046F6" w:rsidRPr="004D5B01">
        <w:rPr>
          <w:sz w:val="20"/>
          <w:szCs w:val="20"/>
        </w:rPr>
        <w:t>, který je sám</w:t>
      </w:r>
      <w:r w:rsidR="00AA76F0" w:rsidRPr="004D5B01">
        <w:rPr>
          <w:sz w:val="20"/>
          <w:szCs w:val="20"/>
        </w:rPr>
        <w:t xml:space="preserve"> </w:t>
      </w:r>
      <w:r w:rsidR="00CA5DEF" w:rsidRPr="004D5B01">
        <w:rPr>
          <w:sz w:val="20"/>
          <w:szCs w:val="20"/>
        </w:rPr>
        <w:t xml:space="preserve">poněkud </w:t>
      </w:r>
      <w:r w:rsidR="00AA76F0" w:rsidRPr="004D5B01">
        <w:rPr>
          <w:sz w:val="20"/>
          <w:szCs w:val="20"/>
        </w:rPr>
        <w:t>zjednodušený</w:t>
      </w:r>
      <w:r w:rsidR="00B046F6" w:rsidRPr="004D5B01">
        <w:rPr>
          <w:sz w:val="20"/>
          <w:szCs w:val="20"/>
        </w:rPr>
        <w:t xml:space="preserve"> a skutečný</w:t>
      </w:r>
      <w:r w:rsidR="00AA76F0" w:rsidRPr="004D5B01">
        <w:rPr>
          <w:sz w:val="20"/>
          <w:szCs w:val="20"/>
        </w:rPr>
        <w:t xml:space="preserve"> význam </w:t>
      </w:r>
      <w:r w:rsidR="000209C2" w:rsidRPr="004D5B01">
        <w:rPr>
          <w:sz w:val="20"/>
          <w:szCs w:val="20"/>
        </w:rPr>
        <w:t xml:space="preserve">R. </w:t>
      </w:r>
      <w:r w:rsidR="00AA76F0" w:rsidRPr="004D5B01">
        <w:rPr>
          <w:sz w:val="20"/>
          <w:szCs w:val="20"/>
        </w:rPr>
        <w:t xml:space="preserve">Luxemburgové i její originální přínos zmenšuje a </w:t>
      </w:r>
      <w:r w:rsidR="000209C2" w:rsidRPr="004D5B01">
        <w:rPr>
          <w:sz w:val="20"/>
          <w:szCs w:val="20"/>
        </w:rPr>
        <w:t xml:space="preserve">plně </w:t>
      </w:r>
      <w:r w:rsidR="00AA76F0" w:rsidRPr="004D5B01">
        <w:rPr>
          <w:sz w:val="20"/>
          <w:szCs w:val="20"/>
        </w:rPr>
        <w:t xml:space="preserve">nedoceňuje. Nicméně faktem zůstává, že </w:t>
      </w:r>
      <w:r w:rsidR="00A45C41" w:rsidRPr="004D5B01">
        <w:rPr>
          <w:sz w:val="20"/>
          <w:szCs w:val="20"/>
        </w:rPr>
        <w:t>některé aspekty politické ekonomie Marxe</w:t>
      </w:r>
      <w:r w:rsidR="00AA76F0" w:rsidRPr="004D5B01">
        <w:rPr>
          <w:sz w:val="20"/>
          <w:szCs w:val="20"/>
        </w:rPr>
        <w:t xml:space="preserve"> &amp; Engelse </w:t>
      </w:r>
      <w:r w:rsidR="000209C2" w:rsidRPr="004D5B01">
        <w:rPr>
          <w:sz w:val="20"/>
          <w:szCs w:val="20"/>
        </w:rPr>
        <w:t xml:space="preserve">R. </w:t>
      </w:r>
      <w:r w:rsidR="00CA5DEF" w:rsidRPr="004D5B01">
        <w:rPr>
          <w:sz w:val="20"/>
          <w:szCs w:val="20"/>
        </w:rPr>
        <w:t xml:space="preserve">Luxemburgová </w:t>
      </w:r>
      <w:r w:rsidR="002854EF" w:rsidRPr="004D5B01">
        <w:rPr>
          <w:sz w:val="20"/>
          <w:szCs w:val="20"/>
        </w:rPr>
        <w:t xml:space="preserve">opravdu </w:t>
      </w:r>
      <w:r w:rsidR="00AA76F0" w:rsidRPr="004D5B01">
        <w:rPr>
          <w:sz w:val="20"/>
          <w:szCs w:val="20"/>
        </w:rPr>
        <w:t>kritizuje a reinterpretuje.</w:t>
      </w:r>
      <w:r w:rsidR="00C36AC2" w:rsidRPr="004D5B01">
        <w:rPr>
          <w:sz w:val="20"/>
          <w:szCs w:val="20"/>
        </w:rPr>
        <w:t xml:space="preserve"> </w:t>
      </w:r>
      <w:r w:rsidR="00CA5DEF" w:rsidRPr="004D5B01">
        <w:rPr>
          <w:sz w:val="20"/>
          <w:szCs w:val="20"/>
        </w:rPr>
        <w:t xml:space="preserve">Bývá </w:t>
      </w:r>
      <w:r w:rsidR="00B046F6" w:rsidRPr="004D5B01">
        <w:rPr>
          <w:sz w:val="20"/>
          <w:szCs w:val="20"/>
        </w:rPr>
        <w:t xml:space="preserve">přitom </w:t>
      </w:r>
      <w:r w:rsidR="00C36AC2" w:rsidRPr="004D5B01">
        <w:rPr>
          <w:sz w:val="20"/>
          <w:szCs w:val="20"/>
        </w:rPr>
        <w:t>poukaz</w:t>
      </w:r>
      <w:r w:rsidR="00CA5DEF" w:rsidRPr="004D5B01">
        <w:rPr>
          <w:sz w:val="20"/>
          <w:szCs w:val="20"/>
        </w:rPr>
        <w:t>ováno</w:t>
      </w:r>
      <w:r w:rsidR="00C36AC2" w:rsidRPr="004D5B01">
        <w:rPr>
          <w:sz w:val="20"/>
          <w:szCs w:val="20"/>
        </w:rPr>
        <w:t xml:space="preserve"> na vykonstruovanost některých údajných problémů</w:t>
      </w:r>
      <w:r w:rsidR="008D7071" w:rsidRPr="004D5B01">
        <w:rPr>
          <w:sz w:val="20"/>
          <w:szCs w:val="20"/>
        </w:rPr>
        <w:t>,</w:t>
      </w:r>
      <w:r w:rsidR="00C36AC2" w:rsidRPr="004D5B01">
        <w:rPr>
          <w:sz w:val="20"/>
          <w:szCs w:val="20"/>
        </w:rPr>
        <w:t xml:space="preserve"> i na možná nikoli zcela adekvátní pochopení Marxe (&amp; Engelse)</w:t>
      </w:r>
      <w:r w:rsidR="00AA76F0" w:rsidRPr="004D5B01">
        <w:rPr>
          <w:sz w:val="20"/>
          <w:szCs w:val="20"/>
        </w:rPr>
        <w:t xml:space="preserve"> z</w:t>
      </w:r>
      <w:r w:rsidR="00B046F6" w:rsidRPr="004D5B01">
        <w:rPr>
          <w:sz w:val="20"/>
          <w:szCs w:val="20"/>
        </w:rPr>
        <w:t xml:space="preserve"> její </w:t>
      </w:r>
      <w:r w:rsidR="00AA76F0" w:rsidRPr="004D5B01">
        <w:rPr>
          <w:sz w:val="20"/>
          <w:szCs w:val="20"/>
        </w:rPr>
        <w:t>strany</w:t>
      </w:r>
      <w:r w:rsidR="00B046F6" w:rsidRPr="004D5B01">
        <w:rPr>
          <w:sz w:val="20"/>
          <w:szCs w:val="20"/>
        </w:rPr>
        <w:t>.</w:t>
      </w:r>
      <w:r w:rsidR="00C36AC2" w:rsidRPr="004D5B01">
        <w:rPr>
          <w:sz w:val="20"/>
          <w:szCs w:val="20"/>
        </w:rPr>
        <w:t xml:space="preserve"> </w:t>
      </w:r>
      <w:r w:rsidR="000209C2" w:rsidRPr="004D5B01">
        <w:rPr>
          <w:sz w:val="20"/>
          <w:szCs w:val="20"/>
        </w:rPr>
        <w:t>Zde připomeňme především údajné problémy Marxových schémat reprodukce,</w:t>
      </w:r>
      <w:r w:rsidR="000209C2" w:rsidRPr="004D5B01">
        <w:rPr>
          <w:rStyle w:val="Znakapoznpodarou"/>
          <w:sz w:val="20"/>
          <w:szCs w:val="20"/>
        </w:rPr>
        <w:footnoteReference w:id="253"/>
      </w:r>
      <w:r w:rsidR="000209C2" w:rsidRPr="004D5B01">
        <w:rPr>
          <w:sz w:val="20"/>
          <w:szCs w:val="20"/>
        </w:rPr>
        <w:t xml:space="preserve"> kdy Luxemburgov</w:t>
      </w:r>
      <w:r w:rsidR="00512795" w:rsidRPr="004D5B01">
        <w:rPr>
          <w:sz w:val="20"/>
          <w:szCs w:val="20"/>
        </w:rPr>
        <w:t>á</w:t>
      </w:r>
      <w:r w:rsidR="000209C2" w:rsidRPr="004D5B01">
        <w:rPr>
          <w:sz w:val="20"/>
          <w:szCs w:val="20"/>
        </w:rPr>
        <w:t xml:space="preserve"> předkládá vlastní řešení v kontextu své koncepce akumulace kapitálu. D</w:t>
      </w:r>
      <w:r w:rsidR="00C36AC2" w:rsidRPr="004D5B01">
        <w:rPr>
          <w:sz w:val="20"/>
          <w:szCs w:val="20"/>
        </w:rPr>
        <w:t xml:space="preserve">odat je </w:t>
      </w:r>
      <w:r w:rsidR="000209C2" w:rsidRPr="004D5B01">
        <w:rPr>
          <w:sz w:val="20"/>
          <w:szCs w:val="20"/>
        </w:rPr>
        <w:t xml:space="preserve">přitom </w:t>
      </w:r>
      <w:r w:rsidR="00CA5DEF" w:rsidRPr="004D5B01">
        <w:rPr>
          <w:sz w:val="20"/>
          <w:szCs w:val="20"/>
        </w:rPr>
        <w:t xml:space="preserve">ale </w:t>
      </w:r>
      <w:r w:rsidR="00DD4FEB" w:rsidRPr="004D5B01">
        <w:rPr>
          <w:sz w:val="20"/>
          <w:szCs w:val="20"/>
        </w:rPr>
        <w:t>nutn</w:t>
      </w:r>
      <w:r w:rsidR="007820AB" w:rsidRPr="004D5B01">
        <w:rPr>
          <w:sz w:val="20"/>
          <w:szCs w:val="20"/>
        </w:rPr>
        <w:t>é</w:t>
      </w:r>
      <w:r w:rsidR="00C36AC2" w:rsidRPr="004D5B01">
        <w:rPr>
          <w:sz w:val="20"/>
          <w:szCs w:val="20"/>
        </w:rPr>
        <w:t xml:space="preserve">, že se Luxemburgová snaží </w:t>
      </w:r>
      <w:r w:rsidR="00A45C41" w:rsidRPr="004D5B01">
        <w:rPr>
          <w:sz w:val="20"/>
          <w:szCs w:val="20"/>
        </w:rPr>
        <w:t xml:space="preserve">zůstávat </w:t>
      </w:r>
      <w:r w:rsidR="00C36AC2" w:rsidRPr="004D5B01">
        <w:rPr>
          <w:sz w:val="20"/>
          <w:szCs w:val="20"/>
        </w:rPr>
        <w:t xml:space="preserve">vždy </w:t>
      </w:r>
      <w:r w:rsidR="00A45C41" w:rsidRPr="004D5B01">
        <w:rPr>
          <w:sz w:val="20"/>
          <w:szCs w:val="20"/>
        </w:rPr>
        <w:t>věrna je</w:t>
      </w:r>
      <w:r w:rsidR="00C36AC2" w:rsidRPr="004D5B01">
        <w:rPr>
          <w:sz w:val="20"/>
          <w:szCs w:val="20"/>
        </w:rPr>
        <w:t>jich</w:t>
      </w:r>
      <w:r w:rsidR="00A45C41" w:rsidRPr="004D5B01">
        <w:rPr>
          <w:sz w:val="20"/>
          <w:szCs w:val="20"/>
        </w:rPr>
        <w:t xml:space="preserve"> dialektické metodě.  </w:t>
      </w:r>
    </w:p>
    <w:p w:rsidR="00A45E3E" w:rsidRPr="004D5B01" w:rsidRDefault="00C36AC2" w:rsidP="002826C9">
      <w:pPr>
        <w:ind w:firstLine="284"/>
        <w:jc w:val="both"/>
        <w:rPr>
          <w:sz w:val="20"/>
          <w:szCs w:val="20"/>
        </w:rPr>
      </w:pPr>
      <w:r w:rsidRPr="004D5B01">
        <w:rPr>
          <w:sz w:val="20"/>
          <w:szCs w:val="20"/>
        </w:rPr>
        <w:t xml:space="preserve">Určité pochybnosti mohou </w:t>
      </w:r>
      <w:r w:rsidR="00DD4FEB" w:rsidRPr="004D5B01">
        <w:rPr>
          <w:sz w:val="20"/>
          <w:szCs w:val="20"/>
        </w:rPr>
        <w:t xml:space="preserve">tudíž </w:t>
      </w:r>
      <w:r w:rsidRPr="004D5B01">
        <w:rPr>
          <w:sz w:val="20"/>
          <w:szCs w:val="20"/>
        </w:rPr>
        <w:t xml:space="preserve">panovat </w:t>
      </w:r>
      <w:r w:rsidR="008D7071" w:rsidRPr="004D5B01">
        <w:rPr>
          <w:sz w:val="20"/>
          <w:szCs w:val="20"/>
        </w:rPr>
        <w:t>i</w:t>
      </w:r>
      <w:r w:rsidR="00DD4FEB" w:rsidRPr="004D5B01">
        <w:rPr>
          <w:sz w:val="20"/>
          <w:szCs w:val="20"/>
        </w:rPr>
        <w:t xml:space="preserve"> </w:t>
      </w:r>
      <w:r w:rsidRPr="004D5B01">
        <w:rPr>
          <w:sz w:val="20"/>
          <w:szCs w:val="20"/>
        </w:rPr>
        <w:t xml:space="preserve">ohledně toho, že </w:t>
      </w:r>
      <w:r w:rsidR="00BC6B80" w:rsidRPr="004D5B01">
        <w:rPr>
          <w:sz w:val="20"/>
          <w:szCs w:val="20"/>
        </w:rPr>
        <w:t xml:space="preserve">R. </w:t>
      </w:r>
      <w:r w:rsidRPr="004D5B01">
        <w:rPr>
          <w:sz w:val="20"/>
          <w:szCs w:val="20"/>
        </w:rPr>
        <w:t>Luxemburgová</w:t>
      </w:r>
      <w:r w:rsidR="00BC6B80" w:rsidRPr="004D5B01">
        <w:rPr>
          <w:sz w:val="20"/>
          <w:szCs w:val="20"/>
        </w:rPr>
        <w:t xml:space="preserve"> obvykle</w:t>
      </w:r>
      <w:r w:rsidRPr="004D5B01">
        <w:rPr>
          <w:sz w:val="20"/>
          <w:szCs w:val="20"/>
        </w:rPr>
        <w:t xml:space="preserve"> </w:t>
      </w:r>
      <w:r w:rsidR="00BC6B80" w:rsidRPr="004D5B01">
        <w:rPr>
          <w:sz w:val="20"/>
          <w:szCs w:val="20"/>
        </w:rPr>
        <w:t xml:space="preserve">figuruje v přehledech </w:t>
      </w:r>
      <w:r w:rsidR="007270E3" w:rsidRPr="004D5B01">
        <w:rPr>
          <w:sz w:val="20"/>
          <w:szCs w:val="20"/>
        </w:rPr>
        <w:t>nejvýznamnější</w:t>
      </w:r>
      <w:r w:rsidR="00BC6B80" w:rsidRPr="004D5B01">
        <w:rPr>
          <w:sz w:val="20"/>
          <w:szCs w:val="20"/>
        </w:rPr>
        <w:t>ch</w:t>
      </w:r>
      <w:r w:rsidR="007270E3" w:rsidRPr="004D5B01">
        <w:rPr>
          <w:sz w:val="20"/>
          <w:szCs w:val="20"/>
        </w:rPr>
        <w:t xml:space="preserve"> žen-</w:t>
      </w:r>
      <w:r w:rsidR="00BC6B80" w:rsidRPr="004D5B01">
        <w:rPr>
          <w:sz w:val="20"/>
          <w:szCs w:val="20"/>
        </w:rPr>
        <w:t xml:space="preserve">teoretických </w:t>
      </w:r>
      <w:r w:rsidR="007270E3" w:rsidRPr="004D5B01">
        <w:rPr>
          <w:sz w:val="20"/>
          <w:szCs w:val="20"/>
        </w:rPr>
        <w:t>ekon</w:t>
      </w:r>
      <w:r w:rsidR="00BC6B80" w:rsidRPr="004D5B01">
        <w:rPr>
          <w:sz w:val="20"/>
          <w:szCs w:val="20"/>
        </w:rPr>
        <w:t>omek</w:t>
      </w:r>
      <w:r w:rsidR="007270E3" w:rsidRPr="004D5B01">
        <w:rPr>
          <w:sz w:val="20"/>
          <w:szCs w:val="20"/>
        </w:rPr>
        <w:t xml:space="preserve"> v historii vůbec.</w:t>
      </w:r>
      <w:r w:rsidR="00D746E0" w:rsidRPr="004D5B01">
        <w:rPr>
          <w:sz w:val="20"/>
          <w:szCs w:val="20"/>
        </w:rPr>
        <w:t xml:space="preserve"> Její přinos teoretický z hlediska rozvoje ekonomického myšlení bývá </w:t>
      </w:r>
      <w:r w:rsidR="00571C39" w:rsidRPr="004D5B01">
        <w:rPr>
          <w:sz w:val="20"/>
          <w:szCs w:val="20"/>
        </w:rPr>
        <w:t xml:space="preserve">totiž </w:t>
      </w:r>
      <w:r w:rsidR="00B71B8C" w:rsidRPr="004D5B01">
        <w:rPr>
          <w:sz w:val="20"/>
          <w:szCs w:val="20"/>
        </w:rPr>
        <w:t>obvykle</w:t>
      </w:r>
      <w:r w:rsidR="00D746E0" w:rsidRPr="004D5B01">
        <w:rPr>
          <w:sz w:val="20"/>
          <w:szCs w:val="20"/>
        </w:rPr>
        <w:t xml:space="preserve"> považován za menší, ve srovnání s jejím celoživotním bojem za sociální a demokratická práva. Erudovanost ani obohacení </w:t>
      </w:r>
      <w:r w:rsidR="00A45E3E" w:rsidRPr="004D5B01">
        <w:rPr>
          <w:sz w:val="20"/>
          <w:szCs w:val="20"/>
        </w:rPr>
        <w:t xml:space="preserve">např. </w:t>
      </w:r>
      <w:r w:rsidR="00D746E0" w:rsidRPr="004D5B01">
        <w:rPr>
          <w:sz w:val="20"/>
          <w:szCs w:val="20"/>
        </w:rPr>
        <w:t xml:space="preserve">ekonomické teorie vývoje společnosti o řadu dílčích poznatků však </w:t>
      </w:r>
      <w:r w:rsidR="00112A32" w:rsidRPr="004D5B01">
        <w:rPr>
          <w:sz w:val="20"/>
          <w:szCs w:val="20"/>
        </w:rPr>
        <w:t xml:space="preserve">R. </w:t>
      </w:r>
      <w:r w:rsidR="00D746E0" w:rsidRPr="004D5B01">
        <w:rPr>
          <w:sz w:val="20"/>
          <w:szCs w:val="20"/>
        </w:rPr>
        <w:t xml:space="preserve">Luxemburgové upřít </w:t>
      </w:r>
      <w:r w:rsidR="00A45E3E" w:rsidRPr="004D5B01">
        <w:rPr>
          <w:sz w:val="20"/>
          <w:szCs w:val="20"/>
        </w:rPr>
        <w:t>určitě</w:t>
      </w:r>
      <w:r w:rsidR="00886F4C" w:rsidRPr="004D5B01">
        <w:rPr>
          <w:sz w:val="20"/>
          <w:szCs w:val="20"/>
        </w:rPr>
        <w:t xml:space="preserve"> nelze. </w:t>
      </w:r>
      <w:r w:rsidR="00A45E3E" w:rsidRPr="004D5B01">
        <w:rPr>
          <w:sz w:val="20"/>
          <w:szCs w:val="20"/>
        </w:rPr>
        <w:t xml:space="preserve">Včetně originálních postřehů o imperialismu etc. É. James o jejím ekonomickém díle </w:t>
      </w:r>
      <w:r w:rsidR="006D4664" w:rsidRPr="004D5B01">
        <w:rPr>
          <w:sz w:val="20"/>
          <w:szCs w:val="20"/>
        </w:rPr>
        <w:t xml:space="preserve">trefně </w:t>
      </w:r>
      <w:r w:rsidR="00A45E3E" w:rsidRPr="004D5B01">
        <w:rPr>
          <w:sz w:val="20"/>
          <w:szCs w:val="20"/>
        </w:rPr>
        <w:t xml:space="preserve">podotýká, že tam </w:t>
      </w:r>
      <w:r w:rsidR="00A45E3E" w:rsidRPr="004D5B01">
        <w:rPr>
          <w:i/>
          <w:sz w:val="20"/>
          <w:szCs w:val="20"/>
        </w:rPr>
        <w:t>„lze hojně paběrkovat“</w:t>
      </w:r>
      <w:r w:rsidR="00A45E3E" w:rsidRPr="004D5B01">
        <w:rPr>
          <w:sz w:val="20"/>
          <w:szCs w:val="20"/>
        </w:rPr>
        <w:t xml:space="preserve"> (James, 1968, s. 46). </w:t>
      </w:r>
    </w:p>
    <w:p w:rsidR="00571C39" w:rsidRPr="004D5B01" w:rsidRDefault="00886F4C" w:rsidP="002826C9">
      <w:pPr>
        <w:ind w:firstLine="284"/>
        <w:jc w:val="both"/>
        <w:rPr>
          <w:sz w:val="20"/>
          <w:szCs w:val="20"/>
        </w:rPr>
      </w:pPr>
      <w:r w:rsidRPr="004D5B01">
        <w:rPr>
          <w:sz w:val="20"/>
          <w:szCs w:val="20"/>
        </w:rPr>
        <w:t xml:space="preserve">Přitom je však možné formulovat otázku, zda </w:t>
      </w:r>
      <w:r w:rsidR="00A45E3E" w:rsidRPr="004D5B01">
        <w:rPr>
          <w:sz w:val="20"/>
          <w:szCs w:val="20"/>
        </w:rPr>
        <w:t>opravdu</w:t>
      </w:r>
      <w:r w:rsidRPr="004D5B01">
        <w:rPr>
          <w:sz w:val="20"/>
          <w:szCs w:val="20"/>
        </w:rPr>
        <w:t xml:space="preserve"> </w:t>
      </w:r>
      <w:r w:rsidR="00A45E3E" w:rsidRPr="004D5B01">
        <w:rPr>
          <w:sz w:val="20"/>
          <w:szCs w:val="20"/>
        </w:rPr>
        <w:t xml:space="preserve">R. </w:t>
      </w:r>
      <w:r w:rsidRPr="004D5B01">
        <w:rPr>
          <w:sz w:val="20"/>
          <w:szCs w:val="20"/>
        </w:rPr>
        <w:t>Luxemburgová adekvátně docenila schopnost kapitalistického systému adaptovat se, a to nejen</w:t>
      </w:r>
      <w:r w:rsidR="00A45E3E" w:rsidRPr="004D5B01">
        <w:rPr>
          <w:sz w:val="20"/>
          <w:szCs w:val="20"/>
        </w:rPr>
        <w:t>om</w:t>
      </w:r>
      <w:r w:rsidRPr="004D5B01">
        <w:rPr>
          <w:sz w:val="20"/>
          <w:szCs w:val="20"/>
        </w:rPr>
        <w:t xml:space="preserve"> ekonomicky?</w:t>
      </w:r>
      <w:r w:rsidR="00E64531" w:rsidRPr="004D5B01">
        <w:rPr>
          <w:sz w:val="20"/>
          <w:szCs w:val="20"/>
        </w:rPr>
        <w:t xml:space="preserve"> A tedy nejen</w:t>
      </w:r>
      <w:r w:rsidR="009A47A8" w:rsidRPr="004D5B01">
        <w:rPr>
          <w:sz w:val="20"/>
          <w:szCs w:val="20"/>
        </w:rPr>
        <w:t>om</w:t>
      </w:r>
      <w:r w:rsidR="00E64531" w:rsidRPr="004D5B01">
        <w:rPr>
          <w:sz w:val="20"/>
          <w:szCs w:val="20"/>
        </w:rPr>
        <w:t xml:space="preserve"> v kontextu její </w:t>
      </w:r>
      <w:r w:rsidR="00E64531" w:rsidRPr="004D5B01">
        <w:rPr>
          <w:i/>
          <w:sz w:val="20"/>
          <w:szCs w:val="20"/>
        </w:rPr>
        <w:t xml:space="preserve">„teorie </w:t>
      </w:r>
      <w:r w:rsidR="00E64531" w:rsidRPr="004D5B01">
        <w:rPr>
          <w:i/>
          <w:sz w:val="20"/>
          <w:szCs w:val="20"/>
        </w:rPr>
        <w:lastRenderedPageBreak/>
        <w:t>permanentní nadakumulace</w:t>
      </w:r>
      <w:r w:rsidR="00E64531" w:rsidRPr="004D5B01">
        <w:rPr>
          <w:sz w:val="20"/>
          <w:szCs w:val="20"/>
        </w:rPr>
        <w:t>“</w:t>
      </w:r>
      <w:r w:rsidR="00206EEB" w:rsidRPr="004D5B01">
        <w:rPr>
          <w:sz w:val="20"/>
          <w:szCs w:val="20"/>
        </w:rPr>
        <w:t>.</w:t>
      </w:r>
      <w:r w:rsidR="000906F9" w:rsidRPr="004D5B01">
        <w:rPr>
          <w:rStyle w:val="Znakapoznpodarou"/>
          <w:sz w:val="20"/>
          <w:szCs w:val="20"/>
        </w:rPr>
        <w:footnoteReference w:id="254"/>
      </w:r>
      <w:r w:rsidRPr="004D5B01">
        <w:rPr>
          <w:sz w:val="20"/>
          <w:szCs w:val="20"/>
        </w:rPr>
        <w:t xml:space="preserve"> A mohl</w:t>
      </w:r>
      <w:r w:rsidR="00E64531" w:rsidRPr="004D5B01">
        <w:rPr>
          <w:sz w:val="20"/>
          <w:szCs w:val="20"/>
        </w:rPr>
        <w:t>a</w:t>
      </w:r>
      <w:r w:rsidRPr="004D5B01">
        <w:rPr>
          <w:sz w:val="20"/>
          <w:szCs w:val="20"/>
        </w:rPr>
        <w:t xml:space="preserve"> </w:t>
      </w:r>
      <w:r w:rsidR="00A45E3E" w:rsidRPr="004D5B01">
        <w:rPr>
          <w:sz w:val="20"/>
          <w:szCs w:val="20"/>
        </w:rPr>
        <w:t xml:space="preserve">vůbec </w:t>
      </w:r>
      <w:r w:rsidRPr="004D5B01">
        <w:rPr>
          <w:sz w:val="20"/>
          <w:szCs w:val="20"/>
        </w:rPr>
        <w:t>vše</w:t>
      </w:r>
      <w:r w:rsidR="00A45E3E" w:rsidRPr="004D5B01">
        <w:rPr>
          <w:sz w:val="20"/>
          <w:szCs w:val="20"/>
        </w:rPr>
        <w:t>chno</w:t>
      </w:r>
      <w:r w:rsidRPr="004D5B01">
        <w:rPr>
          <w:sz w:val="20"/>
          <w:szCs w:val="20"/>
        </w:rPr>
        <w:t xml:space="preserve"> </w:t>
      </w:r>
      <w:r w:rsidR="00E64531" w:rsidRPr="004D5B01">
        <w:rPr>
          <w:sz w:val="20"/>
          <w:szCs w:val="20"/>
        </w:rPr>
        <w:t xml:space="preserve">podstatné </w:t>
      </w:r>
      <w:r w:rsidRPr="004D5B01">
        <w:rPr>
          <w:sz w:val="20"/>
          <w:szCs w:val="20"/>
        </w:rPr>
        <w:t xml:space="preserve">predikovat? </w:t>
      </w:r>
      <w:r w:rsidR="00D746E0" w:rsidRPr="004D5B01">
        <w:rPr>
          <w:sz w:val="20"/>
          <w:szCs w:val="20"/>
        </w:rPr>
        <w:t>Vyzdvihován</w:t>
      </w:r>
      <w:r w:rsidR="00571C39" w:rsidRPr="004D5B01">
        <w:rPr>
          <w:sz w:val="20"/>
          <w:szCs w:val="20"/>
        </w:rPr>
        <w:t>a</w:t>
      </w:r>
      <w:r w:rsidR="00D746E0" w:rsidRPr="004D5B01">
        <w:rPr>
          <w:sz w:val="20"/>
          <w:szCs w:val="20"/>
        </w:rPr>
        <w:t xml:space="preserve"> bývá </w:t>
      </w:r>
      <w:r w:rsidR="00571C39" w:rsidRPr="004D5B01">
        <w:rPr>
          <w:sz w:val="20"/>
          <w:szCs w:val="20"/>
        </w:rPr>
        <w:t>také</w:t>
      </w:r>
      <w:r w:rsidR="00D746E0" w:rsidRPr="004D5B01">
        <w:rPr>
          <w:sz w:val="20"/>
          <w:szCs w:val="20"/>
        </w:rPr>
        <w:t xml:space="preserve"> její odvaha zachycovat realitu své doby, včetně </w:t>
      </w:r>
      <w:r w:rsidR="00571C39" w:rsidRPr="004D5B01">
        <w:rPr>
          <w:sz w:val="20"/>
          <w:szCs w:val="20"/>
        </w:rPr>
        <w:t xml:space="preserve">neustálého </w:t>
      </w:r>
      <w:r w:rsidR="00D746E0" w:rsidRPr="004D5B01">
        <w:rPr>
          <w:sz w:val="20"/>
          <w:szCs w:val="20"/>
        </w:rPr>
        <w:t xml:space="preserve">poukazování na nové jevy a nové tendence vývoje, i </w:t>
      </w:r>
      <w:r w:rsidR="00AE2AC6" w:rsidRPr="004D5B01">
        <w:rPr>
          <w:sz w:val="20"/>
          <w:szCs w:val="20"/>
        </w:rPr>
        <w:t>urputné</w:t>
      </w:r>
      <w:r w:rsidR="00571C39" w:rsidRPr="004D5B01">
        <w:rPr>
          <w:sz w:val="20"/>
          <w:szCs w:val="20"/>
        </w:rPr>
        <w:t xml:space="preserve"> </w:t>
      </w:r>
      <w:r w:rsidR="00D746E0" w:rsidRPr="004D5B01">
        <w:rPr>
          <w:sz w:val="20"/>
          <w:szCs w:val="20"/>
        </w:rPr>
        <w:t xml:space="preserve">vyvolávání diskuzí a formulování často i provokativních hypotéz s nehotovými závěry. Tyto sice mnohdy v konfrontaci s fakty neobstály, </w:t>
      </w:r>
      <w:r w:rsidR="00112A32" w:rsidRPr="004D5B01">
        <w:rPr>
          <w:sz w:val="20"/>
          <w:szCs w:val="20"/>
        </w:rPr>
        <w:t>nicméně</w:t>
      </w:r>
      <w:r w:rsidR="00D746E0" w:rsidRPr="004D5B01">
        <w:rPr>
          <w:sz w:val="20"/>
          <w:szCs w:val="20"/>
        </w:rPr>
        <w:t xml:space="preserve"> nedovolovaly </w:t>
      </w:r>
      <w:r w:rsidR="00571C39" w:rsidRPr="004D5B01">
        <w:rPr>
          <w:sz w:val="20"/>
          <w:szCs w:val="20"/>
        </w:rPr>
        <w:t xml:space="preserve">dobovému marxismu </w:t>
      </w:r>
      <w:r w:rsidR="00112A32" w:rsidRPr="004D5B01">
        <w:rPr>
          <w:sz w:val="20"/>
          <w:szCs w:val="20"/>
        </w:rPr>
        <w:t xml:space="preserve">dogmaticky </w:t>
      </w:r>
      <w:r w:rsidR="00571C39" w:rsidRPr="004D5B01">
        <w:rPr>
          <w:sz w:val="20"/>
          <w:szCs w:val="20"/>
        </w:rPr>
        <w:t>ustrnout. Což může být t</w:t>
      </w:r>
      <w:r w:rsidR="00112A32" w:rsidRPr="004D5B01">
        <w:rPr>
          <w:sz w:val="20"/>
          <w:szCs w:val="20"/>
        </w:rPr>
        <w:t>éž</w:t>
      </w:r>
      <w:r w:rsidR="00571C39" w:rsidRPr="004D5B01">
        <w:rPr>
          <w:sz w:val="20"/>
          <w:szCs w:val="20"/>
        </w:rPr>
        <w:t xml:space="preserve"> hodnoceno pozitivně, neboť to v konečném důsledku přispělo k rozvoji myšlení. </w:t>
      </w:r>
      <w:r w:rsidR="00112A32" w:rsidRPr="004D5B01">
        <w:rPr>
          <w:sz w:val="20"/>
          <w:szCs w:val="20"/>
        </w:rPr>
        <w:t xml:space="preserve">Moderní </w:t>
      </w:r>
      <w:r w:rsidR="00545549" w:rsidRPr="004D5B01">
        <w:rPr>
          <w:sz w:val="20"/>
          <w:szCs w:val="20"/>
        </w:rPr>
        <w:t xml:space="preserve">prameny </w:t>
      </w:r>
      <w:r w:rsidR="00112A32" w:rsidRPr="004D5B01">
        <w:rPr>
          <w:sz w:val="20"/>
          <w:szCs w:val="20"/>
        </w:rPr>
        <w:t xml:space="preserve">pak </w:t>
      </w:r>
      <w:r w:rsidR="00AE2AC6" w:rsidRPr="004D5B01">
        <w:rPr>
          <w:sz w:val="20"/>
          <w:szCs w:val="20"/>
        </w:rPr>
        <w:t>nezřídka</w:t>
      </w:r>
      <w:r w:rsidR="00112A32" w:rsidRPr="004D5B01">
        <w:rPr>
          <w:sz w:val="20"/>
          <w:szCs w:val="20"/>
        </w:rPr>
        <w:t xml:space="preserve"> konstatují, že v předvečer I. SV dochází k opětovnému oživení marxistického myšlení, se kterým spojují vedle R. Hilferdinga </w:t>
      </w:r>
      <w:r w:rsidR="00AE2AC6" w:rsidRPr="004D5B01">
        <w:rPr>
          <w:sz w:val="20"/>
          <w:szCs w:val="20"/>
        </w:rPr>
        <w:t xml:space="preserve">obvykle i </w:t>
      </w:r>
      <w:r w:rsidR="00112A32" w:rsidRPr="004D5B01">
        <w:rPr>
          <w:sz w:val="20"/>
          <w:szCs w:val="20"/>
        </w:rPr>
        <w:t>právě R. Luxemburgovou. Následně se marxismus štěpí na linii západní a linii východní, která se stává oficiální ideologií sovětského Ruska a později i celého východního bloku</w:t>
      </w:r>
      <w:r w:rsidR="009A47A8" w:rsidRPr="004D5B01">
        <w:rPr>
          <w:sz w:val="20"/>
          <w:szCs w:val="20"/>
        </w:rPr>
        <w:t xml:space="preserve">. A tzv. marxismus západní, často spíše s marxology, nežli s marxisty, ústí v tzv. neomarxismus. </w:t>
      </w:r>
      <w:r w:rsidR="00112A32" w:rsidRPr="004D5B01">
        <w:rPr>
          <w:sz w:val="20"/>
          <w:szCs w:val="20"/>
        </w:rPr>
        <w:t xml:space="preserve">    </w:t>
      </w:r>
    </w:p>
    <w:p w:rsidR="007270E3" w:rsidRPr="004D5B01" w:rsidRDefault="00146D7F" w:rsidP="002826C9">
      <w:pPr>
        <w:ind w:firstLine="284"/>
        <w:jc w:val="both"/>
        <w:rPr>
          <w:sz w:val="20"/>
          <w:szCs w:val="20"/>
        </w:rPr>
      </w:pPr>
      <w:r w:rsidRPr="004D5B01">
        <w:rPr>
          <w:i/>
          <w:sz w:val="20"/>
          <w:szCs w:val="20"/>
        </w:rPr>
        <w:t>„</w:t>
      </w:r>
      <w:r w:rsidR="00112A32" w:rsidRPr="004D5B01">
        <w:rPr>
          <w:i/>
          <w:sz w:val="20"/>
          <w:szCs w:val="20"/>
        </w:rPr>
        <w:t>Č</w:t>
      </w:r>
      <w:r w:rsidRPr="004D5B01">
        <w:rPr>
          <w:i/>
          <w:sz w:val="20"/>
          <w:szCs w:val="20"/>
        </w:rPr>
        <w:t>istě“</w:t>
      </w:r>
      <w:r w:rsidRPr="004D5B01">
        <w:rPr>
          <w:sz w:val="20"/>
          <w:szCs w:val="20"/>
        </w:rPr>
        <w:t xml:space="preserve"> </w:t>
      </w:r>
      <w:r w:rsidR="007270E3" w:rsidRPr="004D5B01">
        <w:rPr>
          <w:sz w:val="20"/>
          <w:szCs w:val="20"/>
        </w:rPr>
        <w:t>ekonomické dílo</w:t>
      </w:r>
      <w:r w:rsidRPr="004D5B01">
        <w:rPr>
          <w:rStyle w:val="Znakapoznpodarou"/>
          <w:sz w:val="20"/>
          <w:szCs w:val="20"/>
        </w:rPr>
        <w:footnoteReference w:id="255"/>
      </w:r>
      <w:r w:rsidR="007270E3" w:rsidRPr="004D5B01">
        <w:rPr>
          <w:sz w:val="20"/>
          <w:szCs w:val="20"/>
        </w:rPr>
        <w:t xml:space="preserve"> </w:t>
      </w:r>
      <w:r w:rsidR="00112A32" w:rsidRPr="004D5B01">
        <w:rPr>
          <w:sz w:val="20"/>
          <w:szCs w:val="20"/>
        </w:rPr>
        <w:t xml:space="preserve">Luxemburgové </w:t>
      </w:r>
      <w:r w:rsidR="007270E3" w:rsidRPr="004D5B01">
        <w:rPr>
          <w:sz w:val="20"/>
          <w:szCs w:val="20"/>
        </w:rPr>
        <w:t>př</w:t>
      </w:r>
      <w:r w:rsidR="008D7071" w:rsidRPr="004D5B01">
        <w:rPr>
          <w:sz w:val="20"/>
          <w:szCs w:val="20"/>
        </w:rPr>
        <w:t>ehnaně</w:t>
      </w:r>
      <w:r w:rsidR="007270E3" w:rsidRPr="004D5B01">
        <w:rPr>
          <w:sz w:val="20"/>
          <w:szCs w:val="20"/>
        </w:rPr>
        <w:t xml:space="preserve"> rozsáhlé </w:t>
      </w:r>
      <w:r w:rsidR="00112A32" w:rsidRPr="004D5B01">
        <w:rPr>
          <w:sz w:val="20"/>
          <w:szCs w:val="20"/>
        </w:rPr>
        <w:t xml:space="preserve">není </w:t>
      </w:r>
      <w:r w:rsidR="007270E3" w:rsidRPr="004D5B01">
        <w:rPr>
          <w:sz w:val="20"/>
          <w:szCs w:val="20"/>
        </w:rPr>
        <w:t>a klíčov</w:t>
      </w:r>
      <w:r w:rsidR="00D55E24" w:rsidRPr="004D5B01">
        <w:rPr>
          <w:sz w:val="20"/>
          <w:szCs w:val="20"/>
        </w:rPr>
        <w:t>á</w:t>
      </w:r>
      <w:r w:rsidR="007270E3" w:rsidRPr="004D5B01">
        <w:rPr>
          <w:sz w:val="20"/>
          <w:szCs w:val="20"/>
        </w:rPr>
        <w:t xml:space="preserve"> </w:t>
      </w:r>
      <w:r w:rsidR="007270E3" w:rsidRPr="004D5B01">
        <w:rPr>
          <w:i/>
          <w:sz w:val="20"/>
          <w:szCs w:val="20"/>
        </w:rPr>
        <w:t>Akumulace kapitálu</w:t>
      </w:r>
      <w:r w:rsidR="007270E3" w:rsidRPr="004D5B01">
        <w:rPr>
          <w:sz w:val="20"/>
          <w:szCs w:val="20"/>
        </w:rPr>
        <w:t xml:space="preserve"> (Luxemburgová, 1913</w:t>
      </w:r>
      <w:r w:rsidR="00BC6B80" w:rsidRPr="004D5B01">
        <w:rPr>
          <w:sz w:val="20"/>
          <w:szCs w:val="20"/>
        </w:rPr>
        <w:t>a</w:t>
      </w:r>
      <w:r w:rsidR="007270E3" w:rsidRPr="004D5B01">
        <w:rPr>
          <w:sz w:val="20"/>
          <w:szCs w:val="20"/>
        </w:rPr>
        <w:t xml:space="preserve">) zůstává </w:t>
      </w:r>
      <w:r w:rsidR="00112A32" w:rsidRPr="004D5B01">
        <w:rPr>
          <w:sz w:val="20"/>
          <w:szCs w:val="20"/>
        </w:rPr>
        <w:t xml:space="preserve">dodnes </w:t>
      </w:r>
      <w:r w:rsidR="007270E3" w:rsidRPr="004D5B01">
        <w:rPr>
          <w:sz w:val="20"/>
          <w:szCs w:val="20"/>
        </w:rPr>
        <w:t xml:space="preserve">předmětem kritických diskuzí. </w:t>
      </w:r>
      <w:r w:rsidR="00306756" w:rsidRPr="004D5B01">
        <w:rPr>
          <w:sz w:val="20"/>
          <w:szCs w:val="20"/>
        </w:rPr>
        <w:t xml:space="preserve">Včetně různých náhledů na to, zda se </w:t>
      </w:r>
      <w:r w:rsidR="00D55E24" w:rsidRPr="004D5B01">
        <w:rPr>
          <w:sz w:val="20"/>
          <w:szCs w:val="20"/>
        </w:rPr>
        <w:t xml:space="preserve">její </w:t>
      </w:r>
      <w:r w:rsidR="00306756" w:rsidRPr="004D5B01">
        <w:rPr>
          <w:sz w:val="20"/>
          <w:szCs w:val="20"/>
        </w:rPr>
        <w:t xml:space="preserve">predikce alespoň zčásti naplnily. Zopakovat je možné i </w:t>
      </w:r>
      <w:r w:rsidR="00D55E24" w:rsidRPr="004D5B01">
        <w:rPr>
          <w:sz w:val="20"/>
          <w:szCs w:val="20"/>
        </w:rPr>
        <w:t xml:space="preserve">kritiky poukazující na neopodstatněnost neochvějné víry v nevyhnutelnost zániku kapitalismu i jistý automatismus ohledně nástupu socialismu. </w:t>
      </w:r>
      <w:r w:rsidR="00DD4FEB" w:rsidRPr="004D5B01">
        <w:rPr>
          <w:sz w:val="20"/>
          <w:szCs w:val="20"/>
        </w:rPr>
        <w:t>Připomeňme</w:t>
      </w:r>
      <w:r w:rsidR="007270E3" w:rsidRPr="004D5B01">
        <w:rPr>
          <w:sz w:val="20"/>
          <w:szCs w:val="20"/>
        </w:rPr>
        <w:t xml:space="preserve">, že ani </w:t>
      </w:r>
      <w:r w:rsidR="00DD4FEB" w:rsidRPr="004D5B01">
        <w:rPr>
          <w:sz w:val="20"/>
          <w:szCs w:val="20"/>
        </w:rPr>
        <w:t xml:space="preserve">dobově </w:t>
      </w:r>
      <w:r w:rsidR="007270E3" w:rsidRPr="004D5B01">
        <w:rPr>
          <w:sz w:val="20"/>
          <w:szCs w:val="20"/>
        </w:rPr>
        <w:t xml:space="preserve">si </w:t>
      </w:r>
      <w:r w:rsidR="00D55E24" w:rsidRPr="004D5B01">
        <w:rPr>
          <w:sz w:val="20"/>
          <w:szCs w:val="20"/>
        </w:rPr>
        <w:t xml:space="preserve">ekonomické pojednání Luxemburgové </w:t>
      </w:r>
      <w:r w:rsidR="007270E3" w:rsidRPr="004D5B01">
        <w:rPr>
          <w:sz w:val="20"/>
          <w:szCs w:val="20"/>
        </w:rPr>
        <w:t>příliš slávy nevydobyl</w:t>
      </w:r>
      <w:r w:rsidR="00D55E24" w:rsidRPr="004D5B01">
        <w:rPr>
          <w:sz w:val="20"/>
          <w:szCs w:val="20"/>
        </w:rPr>
        <w:t>o</w:t>
      </w:r>
      <w:r w:rsidR="00DD4FEB" w:rsidRPr="004D5B01">
        <w:rPr>
          <w:sz w:val="20"/>
          <w:szCs w:val="20"/>
        </w:rPr>
        <w:t xml:space="preserve"> (Což je </w:t>
      </w:r>
      <w:r w:rsidR="002B38C9" w:rsidRPr="004D5B01">
        <w:rPr>
          <w:sz w:val="20"/>
          <w:szCs w:val="20"/>
        </w:rPr>
        <w:t>ovšem</w:t>
      </w:r>
      <w:r w:rsidR="00DD4FEB" w:rsidRPr="004D5B01">
        <w:rPr>
          <w:sz w:val="20"/>
          <w:szCs w:val="20"/>
        </w:rPr>
        <w:t xml:space="preserve"> případ i mnoha dalších důležitých ekonomických </w:t>
      </w:r>
      <w:r w:rsidR="00D55E24" w:rsidRPr="004D5B01">
        <w:rPr>
          <w:sz w:val="20"/>
          <w:szCs w:val="20"/>
        </w:rPr>
        <w:t>děl</w:t>
      </w:r>
      <w:r w:rsidR="00DD4FEB" w:rsidRPr="004D5B01">
        <w:rPr>
          <w:sz w:val="20"/>
          <w:szCs w:val="20"/>
        </w:rPr>
        <w:t xml:space="preserve"> </w:t>
      </w:r>
      <w:r w:rsidR="00D55E24" w:rsidRPr="004D5B01">
        <w:rPr>
          <w:sz w:val="20"/>
          <w:szCs w:val="20"/>
        </w:rPr>
        <w:t xml:space="preserve">celé </w:t>
      </w:r>
      <w:r w:rsidR="00112A32" w:rsidRPr="004D5B01">
        <w:rPr>
          <w:sz w:val="20"/>
          <w:szCs w:val="20"/>
        </w:rPr>
        <w:t xml:space="preserve">řady </w:t>
      </w:r>
      <w:r w:rsidR="00DD4FEB" w:rsidRPr="004D5B01">
        <w:rPr>
          <w:sz w:val="20"/>
          <w:szCs w:val="20"/>
        </w:rPr>
        <w:t>autorů</w:t>
      </w:r>
      <w:r w:rsidR="00571C39" w:rsidRPr="004D5B01">
        <w:rPr>
          <w:sz w:val="20"/>
          <w:szCs w:val="20"/>
        </w:rPr>
        <w:t xml:space="preserve"> jiných</w:t>
      </w:r>
      <w:r w:rsidR="00DD4FEB" w:rsidRPr="004D5B01">
        <w:rPr>
          <w:sz w:val="20"/>
          <w:szCs w:val="20"/>
        </w:rPr>
        <w:t>)</w:t>
      </w:r>
      <w:r w:rsidR="007270E3" w:rsidRPr="004D5B01">
        <w:rPr>
          <w:sz w:val="20"/>
          <w:szCs w:val="20"/>
        </w:rPr>
        <w:t xml:space="preserve">. </w:t>
      </w:r>
      <w:r w:rsidR="00DD4FEB" w:rsidRPr="004D5B01">
        <w:rPr>
          <w:sz w:val="20"/>
          <w:szCs w:val="20"/>
        </w:rPr>
        <w:t xml:space="preserve">Na straně druhé je možné </w:t>
      </w:r>
      <w:r w:rsidR="00D55E24" w:rsidRPr="004D5B01">
        <w:rPr>
          <w:sz w:val="20"/>
          <w:szCs w:val="20"/>
        </w:rPr>
        <w:t>slýchat</w:t>
      </w:r>
      <w:r w:rsidR="00DD4FEB" w:rsidRPr="004D5B01">
        <w:rPr>
          <w:sz w:val="20"/>
          <w:szCs w:val="20"/>
        </w:rPr>
        <w:t xml:space="preserve"> hlasy</w:t>
      </w:r>
      <w:r w:rsidR="007270E3" w:rsidRPr="004D5B01">
        <w:rPr>
          <w:sz w:val="20"/>
          <w:szCs w:val="20"/>
        </w:rPr>
        <w:t xml:space="preserve"> </w:t>
      </w:r>
      <w:r w:rsidR="00DD4FEB" w:rsidRPr="004D5B01">
        <w:rPr>
          <w:sz w:val="20"/>
          <w:szCs w:val="20"/>
        </w:rPr>
        <w:t>vyzdvihující aktuálnost</w:t>
      </w:r>
      <w:r w:rsidR="007A3393" w:rsidRPr="004D5B01">
        <w:rPr>
          <w:rStyle w:val="Znakapoznpodarou"/>
          <w:sz w:val="20"/>
          <w:szCs w:val="20"/>
        </w:rPr>
        <w:footnoteReference w:id="256"/>
      </w:r>
      <w:r w:rsidR="00DD4FEB" w:rsidRPr="004D5B01">
        <w:rPr>
          <w:sz w:val="20"/>
          <w:szCs w:val="20"/>
        </w:rPr>
        <w:t xml:space="preserve"> </w:t>
      </w:r>
      <w:r w:rsidR="003732A3" w:rsidRPr="004D5B01">
        <w:rPr>
          <w:sz w:val="20"/>
          <w:szCs w:val="20"/>
        </w:rPr>
        <w:t>a</w:t>
      </w:r>
      <w:r w:rsidR="0084109F" w:rsidRPr="004D5B01">
        <w:rPr>
          <w:sz w:val="20"/>
          <w:szCs w:val="20"/>
        </w:rPr>
        <w:t xml:space="preserve"> </w:t>
      </w:r>
      <w:r w:rsidR="003732A3" w:rsidRPr="004D5B01">
        <w:rPr>
          <w:sz w:val="20"/>
          <w:szCs w:val="20"/>
        </w:rPr>
        <w:t>neoprávněn</w:t>
      </w:r>
      <w:r w:rsidR="001B7671" w:rsidRPr="004D5B01">
        <w:rPr>
          <w:sz w:val="20"/>
          <w:szCs w:val="20"/>
        </w:rPr>
        <w:t>é</w:t>
      </w:r>
      <w:r w:rsidR="003732A3" w:rsidRPr="004D5B01">
        <w:rPr>
          <w:sz w:val="20"/>
          <w:szCs w:val="20"/>
        </w:rPr>
        <w:t xml:space="preserve"> </w:t>
      </w:r>
      <w:r w:rsidR="00DD4FEB" w:rsidRPr="004D5B01">
        <w:rPr>
          <w:sz w:val="20"/>
          <w:szCs w:val="20"/>
        </w:rPr>
        <w:t>nedoce</w:t>
      </w:r>
      <w:r w:rsidR="001B7671" w:rsidRPr="004D5B01">
        <w:rPr>
          <w:sz w:val="20"/>
          <w:szCs w:val="20"/>
        </w:rPr>
        <w:t>nění</w:t>
      </w:r>
      <w:r w:rsidR="00DD4FEB" w:rsidRPr="004D5B01">
        <w:rPr>
          <w:sz w:val="20"/>
          <w:szCs w:val="20"/>
        </w:rPr>
        <w:t xml:space="preserve"> </w:t>
      </w:r>
      <w:r w:rsidR="007A3393" w:rsidRPr="004D5B01">
        <w:rPr>
          <w:sz w:val="20"/>
          <w:szCs w:val="20"/>
        </w:rPr>
        <w:t xml:space="preserve">jejího </w:t>
      </w:r>
      <w:r w:rsidR="00875230" w:rsidRPr="004D5B01">
        <w:rPr>
          <w:sz w:val="20"/>
          <w:szCs w:val="20"/>
        </w:rPr>
        <w:t xml:space="preserve">klíčového </w:t>
      </w:r>
      <w:r w:rsidR="00DD4FEB" w:rsidRPr="004D5B01">
        <w:rPr>
          <w:sz w:val="20"/>
          <w:szCs w:val="20"/>
        </w:rPr>
        <w:t xml:space="preserve">ekonomického </w:t>
      </w:r>
      <w:r w:rsidR="001B7671" w:rsidRPr="004D5B01">
        <w:rPr>
          <w:sz w:val="20"/>
          <w:szCs w:val="20"/>
        </w:rPr>
        <w:t>díla</w:t>
      </w:r>
      <w:r w:rsidR="00DD4FEB" w:rsidRPr="004D5B01">
        <w:rPr>
          <w:sz w:val="20"/>
          <w:szCs w:val="20"/>
        </w:rPr>
        <w:t>.</w:t>
      </w:r>
      <w:r w:rsidR="00DD4FEB" w:rsidRPr="004D5B01">
        <w:rPr>
          <w:rStyle w:val="Znakapoznpodarou"/>
          <w:sz w:val="20"/>
          <w:szCs w:val="20"/>
        </w:rPr>
        <w:footnoteReference w:id="257"/>
      </w:r>
      <w:r w:rsidR="00DD4FEB" w:rsidRPr="004D5B01">
        <w:rPr>
          <w:sz w:val="20"/>
          <w:szCs w:val="20"/>
        </w:rPr>
        <w:t xml:space="preserve"> V </w:t>
      </w:r>
      <w:r w:rsidR="003732A3" w:rsidRPr="004D5B01">
        <w:rPr>
          <w:sz w:val="20"/>
          <w:szCs w:val="20"/>
        </w:rPr>
        <w:t>tomto</w:t>
      </w:r>
      <w:r w:rsidR="00DD4FEB" w:rsidRPr="004D5B01">
        <w:rPr>
          <w:sz w:val="20"/>
          <w:szCs w:val="20"/>
        </w:rPr>
        <w:t xml:space="preserve"> kontextu je poctivé zdůraznit, že </w:t>
      </w:r>
      <w:r w:rsidR="001B7671" w:rsidRPr="004D5B01">
        <w:rPr>
          <w:sz w:val="20"/>
          <w:szCs w:val="20"/>
        </w:rPr>
        <w:t xml:space="preserve">R. </w:t>
      </w:r>
      <w:r w:rsidR="00DD4FEB" w:rsidRPr="004D5B01">
        <w:rPr>
          <w:sz w:val="20"/>
          <w:szCs w:val="20"/>
        </w:rPr>
        <w:t>Luxemburgová byla politickou ekonomkou marxistickou, tudíž nálež</w:t>
      </w:r>
      <w:r w:rsidR="00BC6B80" w:rsidRPr="004D5B01">
        <w:rPr>
          <w:sz w:val="20"/>
          <w:szCs w:val="20"/>
        </w:rPr>
        <w:t>í</w:t>
      </w:r>
      <w:r w:rsidR="00DD4FEB" w:rsidRPr="004D5B01">
        <w:rPr>
          <w:sz w:val="20"/>
          <w:szCs w:val="20"/>
        </w:rPr>
        <w:t xml:space="preserve"> nikoli k ekonomickému mainstreamu, nýbrž k ekonomickým disidentům.</w:t>
      </w:r>
      <w:r w:rsidR="000F26BC" w:rsidRPr="004D5B01">
        <w:rPr>
          <w:rStyle w:val="Znakapoznpodarou"/>
          <w:sz w:val="20"/>
          <w:szCs w:val="20"/>
        </w:rPr>
        <w:footnoteReference w:id="258"/>
      </w:r>
      <w:r w:rsidR="00DD4FEB" w:rsidRPr="004D5B01">
        <w:rPr>
          <w:sz w:val="20"/>
          <w:szCs w:val="20"/>
        </w:rPr>
        <w:t xml:space="preserve"> </w:t>
      </w:r>
      <w:r w:rsidR="000F26BC" w:rsidRPr="004D5B01">
        <w:rPr>
          <w:sz w:val="20"/>
          <w:szCs w:val="20"/>
        </w:rPr>
        <w:t>S</w:t>
      </w:r>
      <w:r w:rsidR="002B38C9" w:rsidRPr="004D5B01">
        <w:rPr>
          <w:sz w:val="20"/>
          <w:szCs w:val="20"/>
        </w:rPr>
        <w:t xml:space="preserve">tandardně ladění ekonomové jí pochopitelně opěvovat </w:t>
      </w:r>
      <w:r w:rsidR="000F26BC" w:rsidRPr="004D5B01">
        <w:rPr>
          <w:sz w:val="20"/>
          <w:szCs w:val="20"/>
        </w:rPr>
        <w:t xml:space="preserve">asi </w:t>
      </w:r>
      <w:r w:rsidR="002B38C9" w:rsidRPr="004D5B01">
        <w:rPr>
          <w:sz w:val="20"/>
          <w:szCs w:val="20"/>
        </w:rPr>
        <w:t xml:space="preserve">přehnaně nebudou. </w:t>
      </w:r>
      <w:r w:rsidR="0048680B" w:rsidRPr="004D5B01">
        <w:rPr>
          <w:sz w:val="20"/>
          <w:szCs w:val="20"/>
        </w:rPr>
        <w:t xml:space="preserve">Což ovšem </w:t>
      </w:r>
      <w:r w:rsidR="00D015E7" w:rsidRPr="004D5B01">
        <w:rPr>
          <w:sz w:val="20"/>
          <w:szCs w:val="20"/>
        </w:rPr>
        <w:t xml:space="preserve">vesměs </w:t>
      </w:r>
      <w:r w:rsidR="0048680B" w:rsidRPr="004D5B01">
        <w:rPr>
          <w:sz w:val="20"/>
          <w:szCs w:val="20"/>
        </w:rPr>
        <w:t xml:space="preserve">platí, jak bylo již </w:t>
      </w:r>
      <w:r w:rsidR="003732A3" w:rsidRPr="004D5B01">
        <w:rPr>
          <w:sz w:val="20"/>
          <w:szCs w:val="20"/>
        </w:rPr>
        <w:t xml:space="preserve">výše </w:t>
      </w:r>
      <w:r w:rsidR="0048680B" w:rsidRPr="004D5B01">
        <w:rPr>
          <w:sz w:val="20"/>
          <w:szCs w:val="20"/>
        </w:rPr>
        <w:t xml:space="preserve">konstatováno, </w:t>
      </w:r>
      <w:r w:rsidR="0084109F" w:rsidRPr="004D5B01">
        <w:rPr>
          <w:sz w:val="20"/>
          <w:szCs w:val="20"/>
        </w:rPr>
        <w:t>též</w:t>
      </w:r>
      <w:r w:rsidR="0048680B" w:rsidRPr="004D5B01">
        <w:rPr>
          <w:sz w:val="20"/>
          <w:szCs w:val="20"/>
        </w:rPr>
        <w:t xml:space="preserve"> pro autory </w:t>
      </w:r>
      <w:r w:rsidR="003732A3" w:rsidRPr="004D5B01">
        <w:rPr>
          <w:sz w:val="20"/>
          <w:szCs w:val="20"/>
        </w:rPr>
        <w:t xml:space="preserve">ladění </w:t>
      </w:r>
      <w:r w:rsidR="0048680B" w:rsidRPr="004D5B01">
        <w:rPr>
          <w:sz w:val="20"/>
          <w:szCs w:val="20"/>
        </w:rPr>
        <w:t>marxistické</w:t>
      </w:r>
      <w:r w:rsidR="00D015E7" w:rsidRPr="004D5B01">
        <w:rPr>
          <w:sz w:val="20"/>
          <w:szCs w:val="20"/>
        </w:rPr>
        <w:t>ho</w:t>
      </w:r>
      <w:r w:rsidR="003732A3" w:rsidRPr="004D5B01">
        <w:rPr>
          <w:sz w:val="20"/>
          <w:szCs w:val="20"/>
        </w:rPr>
        <w:t xml:space="preserve">. </w:t>
      </w:r>
      <w:r w:rsidR="0048680B" w:rsidRPr="004D5B01">
        <w:rPr>
          <w:sz w:val="20"/>
          <w:szCs w:val="20"/>
        </w:rPr>
        <w:t xml:space="preserve"> </w:t>
      </w:r>
    </w:p>
    <w:p w:rsidR="009B1FA5" w:rsidRPr="004D5B01" w:rsidRDefault="00540089" w:rsidP="002826C9">
      <w:pPr>
        <w:ind w:firstLine="284"/>
        <w:jc w:val="both"/>
        <w:rPr>
          <w:sz w:val="20"/>
          <w:szCs w:val="20"/>
        </w:rPr>
      </w:pPr>
      <w:r w:rsidRPr="004D5B01">
        <w:rPr>
          <w:sz w:val="20"/>
          <w:szCs w:val="20"/>
        </w:rPr>
        <w:t xml:space="preserve">Ohledně </w:t>
      </w:r>
      <w:r w:rsidR="007F55C9" w:rsidRPr="004D5B01">
        <w:rPr>
          <w:sz w:val="20"/>
          <w:szCs w:val="20"/>
        </w:rPr>
        <w:t xml:space="preserve">odkazu a </w:t>
      </w:r>
      <w:r w:rsidR="009B1FA5" w:rsidRPr="004D5B01">
        <w:rPr>
          <w:sz w:val="20"/>
          <w:szCs w:val="20"/>
        </w:rPr>
        <w:t>historické</w:t>
      </w:r>
      <w:r w:rsidRPr="004D5B01">
        <w:rPr>
          <w:sz w:val="20"/>
          <w:szCs w:val="20"/>
        </w:rPr>
        <w:t>ho</w:t>
      </w:r>
      <w:r w:rsidR="009B1FA5" w:rsidRPr="004D5B01">
        <w:rPr>
          <w:sz w:val="20"/>
          <w:szCs w:val="20"/>
        </w:rPr>
        <w:t xml:space="preserve"> </w:t>
      </w:r>
      <w:r w:rsidR="007F55C9" w:rsidRPr="004D5B01">
        <w:rPr>
          <w:sz w:val="20"/>
          <w:szCs w:val="20"/>
        </w:rPr>
        <w:t xml:space="preserve">poselství </w:t>
      </w:r>
      <w:r w:rsidR="00F62CF5" w:rsidRPr="004D5B01">
        <w:rPr>
          <w:sz w:val="20"/>
          <w:szCs w:val="20"/>
        </w:rPr>
        <w:t xml:space="preserve">R. </w:t>
      </w:r>
      <w:r w:rsidR="007F55C9" w:rsidRPr="004D5B01">
        <w:rPr>
          <w:sz w:val="20"/>
          <w:szCs w:val="20"/>
        </w:rPr>
        <w:t xml:space="preserve">Luxemburgové </w:t>
      </w:r>
      <w:r w:rsidRPr="004D5B01">
        <w:rPr>
          <w:sz w:val="20"/>
          <w:szCs w:val="20"/>
        </w:rPr>
        <w:t>zrekapitulujme</w:t>
      </w:r>
      <w:r w:rsidR="007F55C9" w:rsidRPr="004D5B01">
        <w:rPr>
          <w:sz w:val="20"/>
          <w:szCs w:val="20"/>
        </w:rPr>
        <w:t xml:space="preserve">, že pro </w:t>
      </w:r>
      <w:r w:rsidR="00743A5E" w:rsidRPr="004D5B01">
        <w:rPr>
          <w:sz w:val="20"/>
          <w:szCs w:val="20"/>
        </w:rPr>
        <w:t>někoho</w:t>
      </w:r>
      <w:r w:rsidR="007F55C9" w:rsidRPr="004D5B01">
        <w:rPr>
          <w:sz w:val="20"/>
          <w:szCs w:val="20"/>
        </w:rPr>
        <w:t xml:space="preserve"> </w:t>
      </w:r>
      <w:r w:rsidR="00E86F3C" w:rsidRPr="004D5B01">
        <w:rPr>
          <w:sz w:val="20"/>
          <w:szCs w:val="20"/>
        </w:rPr>
        <w:t>mohou být</w:t>
      </w:r>
      <w:r w:rsidR="00B53857" w:rsidRPr="004D5B01">
        <w:rPr>
          <w:sz w:val="20"/>
          <w:szCs w:val="20"/>
        </w:rPr>
        <w:t xml:space="preserve"> </w:t>
      </w:r>
      <w:r w:rsidR="00AD4126" w:rsidRPr="004D5B01">
        <w:rPr>
          <w:sz w:val="20"/>
          <w:szCs w:val="20"/>
        </w:rPr>
        <w:t>cenné</w:t>
      </w:r>
      <w:r w:rsidRPr="004D5B01">
        <w:rPr>
          <w:sz w:val="20"/>
          <w:szCs w:val="20"/>
        </w:rPr>
        <w:t xml:space="preserve"> </w:t>
      </w:r>
      <w:r w:rsidR="00E86F3C" w:rsidRPr="004D5B01">
        <w:rPr>
          <w:sz w:val="20"/>
          <w:szCs w:val="20"/>
        </w:rPr>
        <w:t>úvahy o neoddělitelnosti cíle socialismu a cesty k</w:t>
      </w:r>
      <w:r w:rsidR="00076235" w:rsidRPr="004D5B01">
        <w:rPr>
          <w:sz w:val="20"/>
          <w:szCs w:val="20"/>
        </w:rPr>
        <w:t> </w:t>
      </w:r>
      <w:r w:rsidR="00E86F3C" w:rsidRPr="004D5B01">
        <w:rPr>
          <w:sz w:val="20"/>
          <w:szCs w:val="20"/>
        </w:rPr>
        <w:t>němu</w:t>
      </w:r>
      <w:r w:rsidR="00076235" w:rsidRPr="004D5B01">
        <w:rPr>
          <w:sz w:val="20"/>
          <w:szCs w:val="20"/>
        </w:rPr>
        <w:t xml:space="preserve">, </w:t>
      </w:r>
      <w:r w:rsidR="009B1FA5" w:rsidRPr="004D5B01">
        <w:rPr>
          <w:sz w:val="20"/>
          <w:szCs w:val="20"/>
        </w:rPr>
        <w:t xml:space="preserve">o </w:t>
      </w:r>
      <w:r w:rsidR="00076235" w:rsidRPr="004D5B01">
        <w:rPr>
          <w:sz w:val="20"/>
          <w:szCs w:val="20"/>
        </w:rPr>
        <w:t>vztahu revoluce a reforem</w:t>
      </w:r>
      <w:r w:rsidR="007F0D7E" w:rsidRPr="004D5B01">
        <w:rPr>
          <w:sz w:val="20"/>
          <w:szCs w:val="20"/>
        </w:rPr>
        <w:t>,</w:t>
      </w:r>
      <w:r w:rsidR="00076235" w:rsidRPr="004D5B01">
        <w:rPr>
          <w:sz w:val="20"/>
          <w:szCs w:val="20"/>
        </w:rPr>
        <w:t xml:space="preserve"> </w:t>
      </w:r>
      <w:r w:rsidR="009B1FA5" w:rsidRPr="004D5B01">
        <w:rPr>
          <w:sz w:val="20"/>
          <w:szCs w:val="20"/>
        </w:rPr>
        <w:t xml:space="preserve">o </w:t>
      </w:r>
      <w:r w:rsidR="00076235" w:rsidRPr="004D5B01">
        <w:rPr>
          <w:sz w:val="20"/>
          <w:szCs w:val="20"/>
        </w:rPr>
        <w:t>pojetí socialistické revoluce,</w:t>
      </w:r>
      <w:r w:rsidR="00076235" w:rsidRPr="004D5B01">
        <w:rPr>
          <w:rStyle w:val="Znakapoznpodarou"/>
          <w:sz w:val="20"/>
          <w:szCs w:val="20"/>
        </w:rPr>
        <w:footnoteReference w:id="259"/>
      </w:r>
      <w:r w:rsidR="00076235" w:rsidRPr="004D5B01">
        <w:rPr>
          <w:sz w:val="20"/>
          <w:szCs w:val="20"/>
        </w:rPr>
        <w:t xml:space="preserve"> včetně otázek moci</w:t>
      </w:r>
      <w:r w:rsidR="00F24307" w:rsidRPr="004D5B01">
        <w:rPr>
          <w:rStyle w:val="Znakapoznpodarou"/>
          <w:sz w:val="20"/>
          <w:szCs w:val="20"/>
        </w:rPr>
        <w:footnoteReference w:id="260"/>
      </w:r>
      <w:r w:rsidR="00DA207E" w:rsidRPr="004D5B01">
        <w:rPr>
          <w:sz w:val="20"/>
          <w:szCs w:val="20"/>
        </w:rPr>
        <w:t xml:space="preserve"> </w:t>
      </w:r>
      <w:r w:rsidR="005E0F7C" w:rsidRPr="004D5B01">
        <w:rPr>
          <w:sz w:val="20"/>
          <w:szCs w:val="20"/>
        </w:rPr>
        <w:t>či</w:t>
      </w:r>
      <w:r w:rsidR="00DA207E" w:rsidRPr="004D5B01">
        <w:rPr>
          <w:sz w:val="20"/>
          <w:szCs w:val="20"/>
        </w:rPr>
        <w:t xml:space="preserve"> varování před </w:t>
      </w:r>
      <w:r w:rsidR="005E0F7C" w:rsidRPr="004D5B01">
        <w:rPr>
          <w:sz w:val="20"/>
          <w:szCs w:val="20"/>
        </w:rPr>
        <w:t xml:space="preserve">nebezpečím </w:t>
      </w:r>
      <w:r w:rsidR="00DA207E" w:rsidRPr="004D5B01">
        <w:rPr>
          <w:sz w:val="20"/>
          <w:szCs w:val="20"/>
        </w:rPr>
        <w:t>byrokrati</w:t>
      </w:r>
      <w:r w:rsidR="005E0F7C" w:rsidRPr="004D5B01">
        <w:rPr>
          <w:sz w:val="20"/>
          <w:szCs w:val="20"/>
        </w:rPr>
        <w:t>zace</w:t>
      </w:r>
      <w:r w:rsidR="00DA207E" w:rsidRPr="004D5B01">
        <w:rPr>
          <w:sz w:val="20"/>
          <w:szCs w:val="20"/>
        </w:rPr>
        <w:t>.</w:t>
      </w:r>
      <w:r w:rsidR="00DA207E" w:rsidRPr="004D5B01">
        <w:rPr>
          <w:rStyle w:val="Znakapoznpodarou"/>
          <w:sz w:val="20"/>
          <w:szCs w:val="20"/>
        </w:rPr>
        <w:footnoteReference w:id="261"/>
      </w:r>
      <w:r w:rsidR="00DA207E" w:rsidRPr="004D5B01">
        <w:rPr>
          <w:sz w:val="20"/>
          <w:szCs w:val="20"/>
        </w:rPr>
        <w:t xml:space="preserve"> </w:t>
      </w:r>
      <w:r w:rsidR="005E0F7C" w:rsidRPr="004D5B01">
        <w:rPr>
          <w:sz w:val="20"/>
          <w:szCs w:val="20"/>
        </w:rPr>
        <w:t>Nebo</w:t>
      </w:r>
      <w:r w:rsidR="00F62CF5" w:rsidRPr="004D5B01">
        <w:rPr>
          <w:sz w:val="20"/>
          <w:szCs w:val="20"/>
        </w:rPr>
        <w:t xml:space="preserve"> </w:t>
      </w:r>
      <w:r w:rsidR="00743A5E" w:rsidRPr="004D5B01">
        <w:rPr>
          <w:sz w:val="20"/>
          <w:szCs w:val="20"/>
        </w:rPr>
        <w:t>přesvědčení</w:t>
      </w:r>
      <w:r w:rsidR="00057B58" w:rsidRPr="004D5B01">
        <w:rPr>
          <w:sz w:val="20"/>
          <w:szCs w:val="20"/>
        </w:rPr>
        <w:t xml:space="preserve">, že socialistická revoluce – ať je jakákoli – musí být procesem vzdělávání a osvícení dělnických mas. </w:t>
      </w:r>
      <w:r w:rsidR="00743A5E" w:rsidRPr="004D5B01">
        <w:rPr>
          <w:sz w:val="20"/>
          <w:szCs w:val="20"/>
        </w:rPr>
        <w:t>Nebo</w:t>
      </w:r>
      <w:r w:rsidRPr="004D5B01">
        <w:rPr>
          <w:sz w:val="20"/>
          <w:szCs w:val="20"/>
        </w:rPr>
        <w:t xml:space="preserve"> </w:t>
      </w:r>
      <w:r w:rsidR="00AE2FF2" w:rsidRPr="004D5B01">
        <w:rPr>
          <w:sz w:val="20"/>
          <w:szCs w:val="20"/>
        </w:rPr>
        <w:t xml:space="preserve">zdůrazňování nutnosti </w:t>
      </w:r>
      <w:r w:rsidR="007F0D7E" w:rsidRPr="004D5B01">
        <w:rPr>
          <w:sz w:val="20"/>
          <w:szCs w:val="20"/>
        </w:rPr>
        <w:t>široké podpory mas a demokracie pro úspěšný vývoj socialismu</w:t>
      </w:r>
      <w:r w:rsidR="00F62CF5" w:rsidRPr="004D5B01">
        <w:rPr>
          <w:sz w:val="20"/>
          <w:szCs w:val="20"/>
        </w:rPr>
        <w:t>.</w:t>
      </w:r>
      <w:r w:rsidR="00E86F3C" w:rsidRPr="004D5B01">
        <w:rPr>
          <w:rStyle w:val="Znakapoznpodarou"/>
          <w:sz w:val="20"/>
          <w:szCs w:val="20"/>
        </w:rPr>
        <w:footnoteReference w:id="262"/>
      </w:r>
      <w:r w:rsidR="00F62CF5" w:rsidRPr="004D5B01">
        <w:rPr>
          <w:sz w:val="20"/>
          <w:szCs w:val="20"/>
        </w:rPr>
        <w:t xml:space="preserve"> Anebo </w:t>
      </w:r>
      <w:r w:rsidR="005E0F7C" w:rsidRPr="004D5B01">
        <w:rPr>
          <w:sz w:val="20"/>
          <w:szCs w:val="20"/>
        </w:rPr>
        <w:t xml:space="preserve">silný </w:t>
      </w:r>
      <w:r w:rsidR="00F62CF5" w:rsidRPr="004D5B01">
        <w:rPr>
          <w:sz w:val="20"/>
          <w:szCs w:val="20"/>
        </w:rPr>
        <w:t>důraz na spontaneitu.</w:t>
      </w:r>
      <w:r w:rsidR="00F62CF5" w:rsidRPr="004D5B01">
        <w:rPr>
          <w:rStyle w:val="Znakapoznpodarou"/>
          <w:sz w:val="20"/>
          <w:szCs w:val="20"/>
        </w:rPr>
        <w:footnoteReference w:id="263"/>
      </w:r>
      <w:r w:rsidR="00057B58" w:rsidRPr="004D5B01">
        <w:rPr>
          <w:sz w:val="20"/>
          <w:szCs w:val="20"/>
        </w:rPr>
        <w:t xml:space="preserve"> </w:t>
      </w:r>
      <w:r w:rsidRPr="004D5B01">
        <w:rPr>
          <w:sz w:val="20"/>
          <w:szCs w:val="20"/>
        </w:rPr>
        <w:t xml:space="preserve">Další může </w:t>
      </w:r>
      <w:r w:rsidR="005E0F7C" w:rsidRPr="004D5B01">
        <w:rPr>
          <w:sz w:val="20"/>
          <w:szCs w:val="20"/>
        </w:rPr>
        <w:t xml:space="preserve">zase </w:t>
      </w:r>
      <w:r w:rsidRPr="004D5B01">
        <w:rPr>
          <w:sz w:val="20"/>
          <w:szCs w:val="20"/>
        </w:rPr>
        <w:t xml:space="preserve">oslovovat internacionalismus a civilizovaný hlas </w:t>
      </w:r>
      <w:r w:rsidR="00743A5E" w:rsidRPr="004D5B01">
        <w:rPr>
          <w:sz w:val="20"/>
          <w:szCs w:val="20"/>
        </w:rPr>
        <w:t xml:space="preserve">R. Luxemburgové </w:t>
      </w:r>
      <w:r w:rsidRPr="004D5B01">
        <w:rPr>
          <w:sz w:val="20"/>
          <w:szCs w:val="20"/>
        </w:rPr>
        <w:t xml:space="preserve">ve věci mezinárodního socialismu. </w:t>
      </w:r>
      <w:r w:rsidR="00B53857" w:rsidRPr="004D5B01">
        <w:rPr>
          <w:sz w:val="20"/>
          <w:szCs w:val="20"/>
        </w:rPr>
        <w:t>Jiné</w:t>
      </w:r>
      <w:r w:rsidR="00DB2140" w:rsidRPr="004D5B01">
        <w:rPr>
          <w:sz w:val="20"/>
          <w:szCs w:val="20"/>
        </w:rPr>
        <w:t xml:space="preserve"> mohou </w:t>
      </w:r>
      <w:r w:rsidRPr="004D5B01">
        <w:rPr>
          <w:sz w:val="20"/>
          <w:szCs w:val="20"/>
        </w:rPr>
        <w:t xml:space="preserve">zaujmout </w:t>
      </w:r>
      <w:r w:rsidR="005E0F7C" w:rsidRPr="004D5B01">
        <w:rPr>
          <w:sz w:val="20"/>
          <w:szCs w:val="20"/>
        </w:rPr>
        <w:t xml:space="preserve">různé </w:t>
      </w:r>
      <w:r w:rsidR="009B1FA5" w:rsidRPr="004D5B01">
        <w:rPr>
          <w:sz w:val="20"/>
          <w:szCs w:val="20"/>
        </w:rPr>
        <w:t xml:space="preserve">konsekvence </w:t>
      </w:r>
      <w:r w:rsidR="000906F9" w:rsidRPr="004D5B01">
        <w:rPr>
          <w:sz w:val="20"/>
          <w:szCs w:val="20"/>
        </w:rPr>
        <w:t>teorie akumulace</w:t>
      </w:r>
      <w:r w:rsidR="009B1FA5" w:rsidRPr="004D5B01">
        <w:rPr>
          <w:sz w:val="20"/>
          <w:szCs w:val="20"/>
        </w:rPr>
        <w:t xml:space="preserve"> </w:t>
      </w:r>
      <w:r w:rsidR="00AE2FF2" w:rsidRPr="004D5B01">
        <w:rPr>
          <w:sz w:val="20"/>
          <w:szCs w:val="20"/>
        </w:rPr>
        <w:t xml:space="preserve">např. </w:t>
      </w:r>
      <w:r w:rsidR="00B53857" w:rsidRPr="004D5B01">
        <w:rPr>
          <w:sz w:val="20"/>
          <w:szCs w:val="20"/>
        </w:rPr>
        <w:t xml:space="preserve">v souvislosti s procesy soudobé globalizace, včetně prohlubující se </w:t>
      </w:r>
      <w:r w:rsidR="009B1FA5" w:rsidRPr="004D5B01">
        <w:rPr>
          <w:sz w:val="20"/>
          <w:szCs w:val="20"/>
        </w:rPr>
        <w:t xml:space="preserve">nebezpečné </w:t>
      </w:r>
      <w:r w:rsidR="00B53857" w:rsidRPr="004D5B01">
        <w:rPr>
          <w:sz w:val="20"/>
          <w:szCs w:val="20"/>
        </w:rPr>
        <w:t xml:space="preserve">financializace světa </w:t>
      </w:r>
      <w:r w:rsidR="009B1FA5" w:rsidRPr="004D5B01">
        <w:rPr>
          <w:sz w:val="20"/>
          <w:szCs w:val="20"/>
        </w:rPr>
        <w:t>nebo</w:t>
      </w:r>
      <w:r w:rsidR="00B53857" w:rsidRPr="004D5B01">
        <w:rPr>
          <w:sz w:val="20"/>
          <w:szCs w:val="20"/>
        </w:rPr>
        <w:t xml:space="preserve"> finančními a hospodářskými krizemi 21. století.</w:t>
      </w:r>
      <w:r w:rsidR="00B53857" w:rsidRPr="004D5B01">
        <w:rPr>
          <w:rStyle w:val="Znakapoznpodarou"/>
          <w:sz w:val="20"/>
          <w:szCs w:val="20"/>
        </w:rPr>
        <w:footnoteReference w:id="264"/>
      </w:r>
      <w:r w:rsidR="00B53857" w:rsidRPr="004D5B01">
        <w:rPr>
          <w:sz w:val="20"/>
          <w:szCs w:val="20"/>
        </w:rPr>
        <w:t xml:space="preserve"> </w:t>
      </w:r>
      <w:r w:rsidR="000906F9" w:rsidRPr="004D5B01">
        <w:rPr>
          <w:sz w:val="20"/>
          <w:szCs w:val="20"/>
        </w:rPr>
        <w:t xml:space="preserve">V obecnější rovině lze hovořit o zdroji inspirací při úvahách o předpokladech </w:t>
      </w:r>
      <w:r w:rsidR="000906F9" w:rsidRPr="004D5B01">
        <w:rPr>
          <w:sz w:val="20"/>
          <w:szCs w:val="20"/>
        </w:rPr>
        <w:lastRenderedPageBreak/>
        <w:t>a perspektivách kapitalistického vývoje.</w:t>
      </w:r>
      <w:r w:rsidR="000906F9" w:rsidRPr="004D5B01">
        <w:rPr>
          <w:rStyle w:val="Znakapoznpodarou"/>
          <w:sz w:val="20"/>
          <w:szCs w:val="20"/>
        </w:rPr>
        <w:footnoteReference w:id="265"/>
      </w:r>
      <w:r w:rsidR="000906F9" w:rsidRPr="004D5B01">
        <w:rPr>
          <w:sz w:val="20"/>
          <w:szCs w:val="20"/>
        </w:rPr>
        <w:t xml:space="preserve"> P</w:t>
      </w:r>
      <w:r w:rsidR="007F55C9" w:rsidRPr="004D5B01">
        <w:rPr>
          <w:sz w:val="20"/>
          <w:szCs w:val="20"/>
        </w:rPr>
        <w:t xml:space="preserve">ro </w:t>
      </w:r>
      <w:r w:rsidRPr="004D5B01">
        <w:rPr>
          <w:sz w:val="20"/>
          <w:szCs w:val="20"/>
        </w:rPr>
        <w:t>mnohé</w:t>
      </w:r>
      <w:r w:rsidR="007F55C9" w:rsidRPr="004D5B01">
        <w:rPr>
          <w:sz w:val="20"/>
          <w:szCs w:val="20"/>
        </w:rPr>
        <w:t xml:space="preserve"> se jako </w:t>
      </w:r>
      <w:r w:rsidR="000906F9" w:rsidRPr="004D5B01">
        <w:rPr>
          <w:sz w:val="20"/>
          <w:szCs w:val="20"/>
        </w:rPr>
        <w:t xml:space="preserve">vysoce </w:t>
      </w:r>
      <w:r w:rsidR="004A2793" w:rsidRPr="004D5B01">
        <w:rPr>
          <w:sz w:val="20"/>
          <w:szCs w:val="20"/>
        </w:rPr>
        <w:t>inspirativní</w:t>
      </w:r>
      <w:r w:rsidRPr="004D5B01">
        <w:rPr>
          <w:sz w:val="20"/>
          <w:szCs w:val="20"/>
        </w:rPr>
        <w:t>, ale i varující,</w:t>
      </w:r>
      <w:r w:rsidR="004A2793" w:rsidRPr="004D5B01">
        <w:rPr>
          <w:sz w:val="20"/>
          <w:szCs w:val="20"/>
        </w:rPr>
        <w:t xml:space="preserve"> pro dnešek </w:t>
      </w:r>
      <w:r w:rsidR="007F55C9" w:rsidRPr="004D5B01">
        <w:rPr>
          <w:sz w:val="20"/>
          <w:szCs w:val="20"/>
        </w:rPr>
        <w:t xml:space="preserve">může jevit </w:t>
      </w:r>
      <w:r w:rsidR="009B1FA5" w:rsidRPr="004D5B01">
        <w:rPr>
          <w:sz w:val="20"/>
          <w:szCs w:val="20"/>
        </w:rPr>
        <w:t xml:space="preserve">vytrvalý boj R. Luxemburgové </w:t>
      </w:r>
      <w:r w:rsidR="00AD4126" w:rsidRPr="004D5B01">
        <w:rPr>
          <w:sz w:val="20"/>
          <w:szCs w:val="20"/>
        </w:rPr>
        <w:t>za mír</w:t>
      </w:r>
      <w:r w:rsidR="009B1FA5" w:rsidRPr="004D5B01">
        <w:rPr>
          <w:sz w:val="20"/>
          <w:szCs w:val="20"/>
        </w:rPr>
        <w:t>. O</w:t>
      </w:r>
      <w:r w:rsidR="00085953" w:rsidRPr="004D5B01">
        <w:rPr>
          <w:sz w:val="20"/>
          <w:szCs w:val="20"/>
        </w:rPr>
        <w:t>v</w:t>
      </w:r>
      <w:r w:rsidR="009B1FA5" w:rsidRPr="004D5B01">
        <w:rPr>
          <w:sz w:val="20"/>
          <w:szCs w:val="20"/>
        </w:rPr>
        <w:t xml:space="preserve">šem nejenom za mír samotný, nýbrž i </w:t>
      </w:r>
      <w:r w:rsidR="00AD4126" w:rsidRPr="004D5B01">
        <w:rPr>
          <w:sz w:val="20"/>
          <w:szCs w:val="20"/>
        </w:rPr>
        <w:t xml:space="preserve">za práci, za svobodu práce, za sociálně spravedlivé poměry, </w:t>
      </w:r>
      <w:r w:rsidR="009B1FA5" w:rsidRPr="004D5B01">
        <w:rPr>
          <w:sz w:val="20"/>
          <w:szCs w:val="20"/>
        </w:rPr>
        <w:t xml:space="preserve">za společnost, </w:t>
      </w:r>
      <w:r w:rsidR="00AD4126" w:rsidRPr="004D5B01">
        <w:rPr>
          <w:sz w:val="20"/>
          <w:szCs w:val="20"/>
        </w:rPr>
        <w:t>kde je normální poctivě a užitečně pracovat.</w:t>
      </w:r>
      <w:r w:rsidR="00AD4126" w:rsidRPr="004D5B01">
        <w:rPr>
          <w:rStyle w:val="Znakapoznpodarou"/>
          <w:sz w:val="20"/>
          <w:szCs w:val="20"/>
        </w:rPr>
        <w:footnoteReference w:id="266"/>
      </w:r>
      <w:r w:rsidR="00AD4126" w:rsidRPr="004D5B01">
        <w:rPr>
          <w:sz w:val="20"/>
          <w:szCs w:val="20"/>
        </w:rPr>
        <w:t xml:space="preserve"> </w:t>
      </w:r>
      <w:r w:rsidR="009B1FA5" w:rsidRPr="004D5B01">
        <w:rPr>
          <w:sz w:val="20"/>
          <w:szCs w:val="20"/>
        </w:rPr>
        <w:t xml:space="preserve">Vždyť R. Luxemburgová především chtěla, aby lidé práce mohli rozhodovat o svém osudu. </w:t>
      </w:r>
    </w:p>
    <w:p w:rsidR="000F5017" w:rsidRDefault="00AD4126" w:rsidP="002826C9">
      <w:pPr>
        <w:ind w:firstLine="284"/>
        <w:jc w:val="both"/>
        <w:rPr>
          <w:b/>
          <w:sz w:val="20"/>
          <w:szCs w:val="20"/>
        </w:rPr>
      </w:pPr>
      <w:r w:rsidRPr="004D5B01">
        <w:rPr>
          <w:sz w:val="20"/>
          <w:szCs w:val="20"/>
        </w:rPr>
        <w:t xml:space="preserve">V neposlední řadě </w:t>
      </w:r>
      <w:r w:rsidR="00AE2FF2" w:rsidRPr="004D5B01">
        <w:rPr>
          <w:sz w:val="20"/>
          <w:szCs w:val="20"/>
        </w:rPr>
        <w:t>zdůrazněme</w:t>
      </w:r>
      <w:r w:rsidRPr="004D5B01">
        <w:rPr>
          <w:sz w:val="20"/>
          <w:szCs w:val="20"/>
        </w:rPr>
        <w:t xml:space="preserve"> </w:t>
      </w:r>
      <w:r w:rsidR="003F70B3" w:rsidRPr="004D5B01">
        <w:rPr>
          <w:sz w:val="20"/>
          <w:szCs w:val="20"/>
        </w:rPr>
        <w:t xml:space="preserve">podnětné </w:t>
      </w:r>
      <w:r w:rsidRPr="004D5B01">
        <w:rPr>
          <w:sz w:val="20"/>
          <w:szCs w:val="20"/>
        </w:rPr>
        <w:t xml:space="preserve">inspirace ohledně boje </w:t>
      </w:r>
      <w:r w:rsidR="004A2793" w:rsidRPr="004D5B01">
        <w:rPr>
          <w:sz w:val="20"/>
          <w:szCs w:val="20"/>
        </w:rPr>
        <w:t xml:space="preserve">proti </w:t>
      </w:r>
      <w:r w:rsidR="00AE2FF2" w:rsidRPr="004D5B01">
        <w:rPr>
          <w:sz w:val="20"/>
          <w:szCs w:val="20"/>
        </w:rPr>
        <w:t>sílící indok</w:t>
      </w:r>
      <w:r w:rsidR="00085953" w:rsidRPr="004D5B01">
        <w:rPr>
          <w:sz w:val="20"/>
          <w:szCs w:val="20"/>
        </w:rPr>
        <w:t>t</w:t>
      </w:r>
      <w:r w:rsidR="00AE2FF2" w:rsidRPr="004D5B01">
        <w:rPr>
          <w:sz w:val="20"/>
          <w:szCs w:val="20"/>
        </w:rPr>
        <w:t xml:space="preserve">rinaci </w:t>
      </w:r>
      <w:r w:rsidR="004A2793" w:rsidRPr="004D5B01">
        <w:rPr>
          <w:sz w:val="20"/>
          <w:szCs w:val="20"/>
        </w:rPr>
        <w:t>stádním myšlení</w:t>
      </w:r>
      <w:r w:rsidR="00AE2FF2" w:rsidRPr="004D5B01">
        <w:rPr>
          <w:sz w:val="20"/>
          <w:szCs w:val="20"/>
        </w:rPr>
        <w:t>m</w:t>
      </w:r>
      <w:r w:rsidR="004A2793" w:rsidRPr="004D5B01">
        <w:rPr>
          <w:sz w:val="20"/>
          <w:szCs w:val="20"/>
        </w:rPr>
        <w:t xml:space="preserve">, </w:t>
      </w:r>
      <w:r w:rsidR="00AE2FF2" w:rsidRPr="004D5B01">
        <w:rPr>
          <w:sz w:val="20"/>
          <w:szCs w:val="20"/>
        </w:rPr>
        <w:t>což</w:t>
      </w:r>
      <w:r w:rsidR="00752774" w:rsidRPr="004D5B01">
        <w:rPr>
          <w:sz w:val="20"/>
          <w:szCs w:val="20"/>
        </w:rPr>
        <w:t xml:space="preserve"> </w:t>
      </w:r>
      <w:r w:rsidR="0055541C" w:rsidRPr="004D5B01">
        <w:rPr>
          <w:sz w:val="20"/>
          <w:szCs w:val="20"/>
        </w:rPr>
        <w:t xml:space="preserve">liberální </w:t>
      </w:r>
      <w:r w:rsidR="001E07AE" w:rsidRPr="004D5B01">
        <w:rPr>
          <w:sz w:val="20"/>
          <w:szCs w:val="20"/>
        </w:rPr>
        <w:t>nov</w:t>
      </w:r>
      <w:r w:rsidR="0055541C" w:rsidRPr="004D5B01">
        <w:rPr>
          <w:sz w:val="20"/>
          <w:szCs w:val="20"/>
        </w:rPr>
        <w:t>á</w:t>
      </w:r>
      <w:r w:rsidR="001E07AE" w:rsidRPr="004D5B01">
        <w:rPr>
          <w:sz w:val="20"/>
          <w:szCs w:val="20"/>
        </w:rPr>
        <w:t xml:space="preserve"> </w:t>
      </w:r>
      <w:r w:rsidR="004A2793" w:rsidRPr="004D5B01">
        <w:rPr>
          <w:sz w:val="20"/>
          <w:szCs w:val="20"/>
        </w:rPr>
        <w:t>tzv. levic</w:t>
      </w:r>
      <w:r w:rsidR="0055541C" w:rsidRPr="004D5B01">
        <w:rPr>
          <w:sz w:val="20"/>
          <w:szCs w:val="20"/>
        </w:rPr>
        <w:t>e</w:t>
      </w:r>
      <w:r w:rsidR="004A2793" w:rsidRPr="004D5B01">
        <w:rPr>
          <w:sz w:val="20"/>
          <w:szCs w:val="20"/>
        </w:rPr>
        <w:t xml:space="preserve"> </w:t>
      </w:r>
      <w:r w:rsidR="0055541C" w:rsidRPr="004D5B01">
        <w:rPr>
          <w:sz w:val="20"/>
          <w:szCs w:val="20"/>
        </w:rPr>
        <w:t>ráda neslyší.</w:t>
      </w:r>
      <w:r w:rsidR="004A2793" w:rsidRPr="004D5B01">
        <w:rPr>
          <w:sz w:val="20"/>
          <w:szCs w:val="20"/>
        </w:rPr>
        <w:t xml:space="preserve"> </w:t>
      </w:r>
      <w:r w:rsidR="000E10AB" w:rsidRPr="004D5B01">
        <w:rPr>
          <w:sz w:val="20"/>
          <w:szCs w:val="20"/>
        </w:rPr>
        <w:t xml:space="preserve">R. </w:t>
      </w:r>
      <w:r w:rsidR="00C21CC0" w:rsidRPr="004D5B01">
        <w:rPr>
          <w:sz w:val="20"/>
          <w:szCs w:val="20"/>
        </w:rPr>
        <w:t xml:space="preserve">Luxemburgová </w:t>
      </w:r>
      <w:r w:rsidR="0055541C" w:rsidRPr="004D5B01">
        <w:rPr>
          <w:sz w:val="20"/>
          <w:szCs w:val="20"/>
        </w:rPr>
        <w:t xml:space="preserve">rozhodně </w:t>
      </w:r>
      <w:r w:rsidR="00C21CC0" w:rsidRPr="004D5B01">
        <w:rPr>
          <w:sz w:val="20"/>
          <w:szCs w:val="20"/>
        </w:rPr>
        <w:t xml:space="preserve">nebyla dobově </w:t>
      </w:r>
      <w:r w:rsidR="00C21CC0" w:rsidRPr="004D5B01">
        <w:rPr>
          <w:i/>
          <w:sz w:val="20"/>
          <w:szCs w:val="20"/>
        </w:rPr>
        <w:t>„politicky korektní“</w:t>
      </w:r>
      <w:r w:rsidR="00C21CC0" w:rsidRPr="004D5B01">
        <w:rPr>
          <w:sz w:val="20"/>
          <w:szCs w:val="20"/>
        </w:rPr>
        <w:t xml:space="preserve">, </w:t>
      </w:r>
      <w:r w:rsidR="0055541C" w:rsidRPr="004D5B01">
        <w:rPr>
          <w:sz w:val="20"/>
          <w:szCs w:val="20"/>
        </w:rPr>
        <w:t xml:space="preserve">kdy je možné připomenout </w:t>
      </w:r>
      <w:r w:rsidR="000E10AB" w:rsidRPr="004D5B01">
        <w:rPr>
          <w:sz w:val="20"/>
          <w:szCs w:val="20"/>
        </w:rPr>
        <w:t xml:space="preserve">i </w:t>
      </w:r>
      <w:r w:rsidR="00E14AA0" w:rsidRPr="004D5B01">
        <w:rPr>
          <w:sz w:val="20"/>
          <w:szCs w:val="20"/>
        </w:rPr>
        <w:t xml:space="preserve">její </w:t>
      </w:r>
      <w:r w:rsidR="000E10AB" w:rsidRPr="004D5B01">
        <w:rPr>
          <w:sz w:val="20"/>
          <w:szCs w:val="20"/>
        </w:rPr>
        <w:t>glosy</w:t>
      </w:r>
      <w:r w:rsidR="00C21CC0" w:rsidRPr="004D5B01">
        <w:rPr>
          <w:sz w:val="20"/>
          <w:szCs w:val="20"/>
        </w:rPr>
        <w:t xml:space="preserve"> o „</w:t>
      </w:r>
      <w:r w:rsidR="00C21CC0" w:rsidRPr="004D5B01">
        <w:rPr>
          <w:i/>
          <w:sz w:val="20"/>
          <w:szCs w:val="20"/>
        </w:rPr>
        <w:t>parlamentn</w:t>
      </w:r>
      <w:r w:rsidR="000E10AB" w:rsidRPr="004D5B01">
        <w:rPr>
          <w:i/>
          <w:sz w:val="20"/>
          <w:szCs w:val="20"/>
        </w:rPr>
        <w:t>ím</w:t>
      </w:r>
      <w:r w:rsidR="00C21CC0" w:rsidRPr="004D5B01">
        <w:rPr>
          <w:i/>
          <w:sz w:val="20"/>
          <w:szCs w:val="20"/>
        </w:rPr>
        <w:t xml:space="preserve"> kretenismu“</w:t>
      </w:r>
      <w:r w:rsidR="00C21CC0" w:rsidRPr="004D5B01">
        <w:rPr>
          <w:sz w:val="20"/>
          <w:szCs w:val="20"/>
        </w:rPr>
        <w:t>.</w:t>
      </w:r>
      <w:r w:rsidR="00C21CC0" w:rsidRPr="004D5B01">
        <w:rPr>
          <w:rStyle w:val="Znakapoznpodarou"/>
          <w:sz w:val="20"/>
          <w:szCs w:val="20"/>
        </w:rPr>
        <w:footnoteReference w:id="267"/>
      </w:r>
      <w:r w:rsidR="00C21CC0" w:rsidRPr="004D5B01">
        <w:rPr>
          <w:sz w:val="20"/>
          <w:szCs w:val="20"/>
        </w:rPr>
        <w:t xml:space="preserve"> </w:t>
      </w:r>
      <w:r w:rsidR="004A2793" w:rsidRPr="004D5B01">
        <w:rPr>
          <w:sz w:val="20"/>
          <w:szCs w:val="20"/>
        </w:rPr>
        <w:t xml:space="preserve">Nebyla by </w:t>
      </w:r>
      <w:r w:rsidR="00477461" w:rsidRPr="004D5B01">
        <w:rPr>
          <w:sz w:val="20"/>
          <w:szCs w:val="20"/>
        </w:rPr>
        <w:t xml:space="preserve">nakonec </w:t>
      </w:r>
      <w:r w:rsidR="0055541C" w:rsidRPr="004D5B01">
        <w:rPr>
          <w:sz w:val="20"/>
          <w:szCs w:val="20"/>
        </w:rPr>
        <w:t xml:space="preserve">liberální </w:t>
      </w:r>
      <w:r w:rsidR="00752774" w:rsidRPr="004D5B01">
        <w:rPr>
          <w:sz w:val="20"/>
          <w:szCs w:val="20"/>
        </w:rPr>
        <w:t>tzv. levicí provokatérka</w:t>
      </w:r>
      <w:r w:rsidR="004A2793" w:rsidRPr="004D5B01">
        <w:rPr>
          <w:sz w:val="20"/>
          <w:szCs w:val="20"/>
        </w:rPr>
        <w:t xml:space="preserve"> Luxemburgová </w:t>
      </w:r>
      <w:r w:rsidR="0055541C" w:rsidRPr="004D5B01">
        <w:rPr>
          <w:sz w:val="20"/>
          <w:szCs w:val="20"/>
        </w:rPr>
        <w:t xml:space="preserve">dnes </w:t>
      </w:r>
      <w:r w:rsidR="004A2793" w:rsidRPr="004D5B01">
        <w:rPr>
          <w:sz w:val="20"/>
          <w:szCs w:val="20"/>
        </w:rPr>
        <w:t xml:space="preserve">cejchována coby </w:t>
      </w:r>
      <w:r w:rsidR="00C21CC0" w:rsidRPr="004D5B01">
        <w:rPr>
          <w:sz w:val="20"/>
          <w:szCs w:val="20"/>
        </w:rPr>
        <w:t xml:space="preserve">nebezpečná </w:t>
      </w:r>
      <w:r w:rsidR="004A2793" w:rsidRPr="004D5B01">
        <w:rPr>
          <w:sz w:val="20"/>
          <w:szCs w:val="20"/>
        </w:rPr>
        <w:t>populistka?</w:t>
      </w:r>
      <w:r w:rsidR="003A757E" w:rsidRPr="004D5B01">
        <w:rPr>
          <w:rStyle w:val="Znakapoznpodarou"/>
          <w:sz w:val="20"/>
          <w:szCs w:val="20"/>
        </w:rPr>
        <w:footnoteReference w:id="268"/>
      </w:r>
      <w:r w:rsidR="004A2793" w:rsidRPr="004D5B01">
        <w:rPr>
          <w:sz w:val="20"/>
          <w:szCs w:val="20"/>
        </w:rPr>
        <w:t xml:space="preserve"> Stačí se podívat, kam </w:t>
      </w:r>
      <w:r w:rsidR="00EB5D5B" w:rsidRPr="004D5B01">
        <w:rPr>
          <w:sz w:val="20"/>
          <w:szCs w:val="20"/>
        </w:rPr>
        <w:t>současný</w:t>
      </w:r>
      <w:r w:rsidR="004A2793" w:rsidRPr="004D5B01">
        <w:rPr>
          <w:sz w:val="20"/>
          <w:szCs w:val="20"/>
        </w:rPr>
        <w:t xml:space="preserve"> svět </w:t>
      </w:r>
      <w:r w:rsidR="00CC3BD1" w:rsidRPr="004D5B01">
        <w:rPr>
          <w:sz w:val="20"/>
          <w:szCs w:val="20"/>
        </w:rPr>
        <w:t xml:space="preserve">i </w:t>
      </w:r>
      <w:r w:rsidR="004A2793" w:rsidRPr="004D5B01">
        <w:rPr>
          <w:sz w:val="20"/>
          <w:szCs w:val="20"/>
        </w:rPr>
        <w:t>tzv. levice přivedla.</w:t>
      </w:r>
      <w:r w:rsidRPr="004D5B01">
        <w:rPr>
          <w:sz w:val="20"/>
          <w:szCs w:val="20"/>
        </w:rPr>
        <w:t xml:space="preserve"> Na pokraj </w:t>
      </w:r>
      <w:r w:rsidR="000E10AB" w:rsidRPr="004D5B01">
        <w:rPr>
          <w:sz w:val="20"/>
          <w:szCs w:val="20"/>
        </w:rPr>
        <w:t xml:space="preserve">zhouby a </w:t>
      </w:r>
      <w:r w:rsidRPr="004D5B01">
        <w:rPr>
          <w:sz w:val="20"/>
          <w:szCs w:val="20"/>
        </w:rPr>
        <w:t xml:space="preserve">zkázy. </w:t>
      </w:r>
      <w:r w:rsidR="00EB5D5B" w:rsidRPr="004D5B01">
        <w:rPr>
          <w:sz w:val="20"/>
          <w:szCs w:val="20"/>
        </w:rPr>
        <w:t xml:space="preserve">Poupravme </w:t>
      </w:r>
      <w:r w:rsidR="00752774" w:rsidRPr="004D5B01">
        <w:rPr>
          <w:sz w:val="20"/>
          <w:szCs w:val="20"/>
        </w:rPr>
        <w:t xml:space="preserve">poslední slůvko </w:t>
      </w:r>
      <w:r w:rsidR="00EB5D5B" w:rsidRPr="004D5B01">
        <w:rPr>
          <w:sz w:val="20"/>
          <w:szCs w:val="20"/>
        </w:rPr>
        <w:t>glos</w:t>
      </w:r>
      <w:r w:rsidR="00752774" w:rsidRPr="004D5B01">
        <w:rPr>
          <w:sz w:val="20"/>
          <w:szCs w:val="20"/>
        </w:rPr>
        <w:t>y</w:t>
      </w:r>
      <w:r w:rsidR="00EB5D5B" w:rsidRPr="004D5B01">
        <w:rPr>
          <w:sz w:val="20"/>
          <w:szCs w:val="20"/>
        </w:rPr>
        <w:t xml:space="preserve"> jistého francouzského publicisty</w:t>
      </w:r>
      <w:r w:rsidR="00A32236" w:rsidRPr="004D5B01">
        <w:rPr>
          <w:sz w:val="20"/>
          <w:szCs w:val="20"/>
        </w:rPr>
        <w:t xml:space="preserve"> do podoby</w:t>
      </w:r>
      <w:r w:rsidR="00EB5D5B" w:rsidRPr="004D5B01">
        <w:rPr>
          <w:sz w:val="20"/>
          <w:szCs w:val="20"/>
        </w:rPr>
        <w:t xml:space="preserve">: </w:t>
      </w:r>
      <w:r w:rsidR="00EB5D5B" w:rsidRPr="004D5B01">
        <w:rPr>
          <w:i/>
          <w:sz w:val="20"/>
          <w:szCs w:val="20"/>
        </w:rPr>
        <w:t>„Rasy už neexistují, národy už neexistují, hranice už neexistují, dokonce ani pohlaví už neexistuje. Jediné, co ještě existuje, je kapitalismus“</w:t>
      </w:r>
      <w:r w:rsidR="00EB5D5B" w:rsidRPr="004D5B01">
        <w:rPr>
          <w:sz w:val="20"/>
          <w:szCs w:val="20"/>
        </w:rPr>
        <w:t>.</w:t>
      </w:r>
      <w:r w:rsidR="004A2793" w:rsidRPr="004D5B01">
        <w:rPr>
          <w:sz w:val="20"/>
          <w:szCs w:val="20"/>
        </w:rPr>
        <w:t xml:space="preserve"> </w:t>
      </w:r>
      <w:r w:rsidR="001E07AE" w:rsidRPr="004D5B01">
        <w:rPr>
          <w:sz w:val="20"/>
          <w:szCs w:val="20"/>
        </w:rPr>
        <w:t xml:space="preserve">A nepodléhejme </w:t>
      </w:r>
      <w:r w:rsidR="000E10AB" w:rsidRPr="004D5B01">
        <w:rPr>
          <w:sz w:val="20"/>
          <w:szCs w:val="20"/>
        </w:rPr>
        <w:t xml:space="preserve">blouznivému </w:t>
      </w:r>
      <w:r w:rsidR="001E07AE" w:rsidRPr="004D5B01">
        <w:rPr>
          <w:sz w:val="20"/>
          <w:szCs w:val="20"/>
        </w:rPr>
        <w:t xml:space="preserve">snění, že kapitalismus 4.0 či kapitalismus platforem se stane jakýmsi </w:t>
      </w:r>
      <w:r w:rsidR="001E07AE" w:rsidRPr="004D5B01">
        <w:rPr>
          <w:i/>
          <w:sz w:val="20"/>
          <w:szCs w:val="20"/>
        </w:rPr>
        <w:t>kapitalistickým komunismem“</w:t>
      </w:r>
      <w:r w:rsidR="001E07AE" w:rsidRPr="004D5B01">
        <w:rPr>
          <w:sz w:val="20"/>
          <w:szCs w:val="20"/>
        </w:rPr>
        <w:t xml:space="preserve">. Naopak, přináší Luxemburgovou ono </w:t>
      </w:r>
      <w:r w:rsidR="000A48C4" w:rsidRPr="004D5B01">
        <w:rPr>
          <w:sz w:val="20"/>
          <w:szCs w:val="20"/>
        </w:rPr>
        <w:t xml:space="preserve">varovně </w:t>
      </w:r>
      <w:r w:rsidR="001E07AE" w:rsidRPr="004D5B01">
        <w:rPr>
          <w:sz w:val="20"/>
          <w:szCs w:val="20"/>
        </w:rPr>
        <w:t>predikované barbarství.</w:t>
      </w:r>
      <w:r w:rsidR="001E07AE" w:rsidRPr="004D5B01">
        <w:rPr>
          <w:rStyle w:val="Znakapoznpodarou"/>
          <w:sz w:val="20"/>
          <w:szCs w:val="20"/>
        </w:rPr>
        <w:footnoteReference w:id="269"/>
      </w:r>
      <w:r w:rsidR="001E07AE" w:rsidRPr="004D5B01">
        <w:rPr>
          <w:sz w:val="20"/>
          <w:szCs w:val="20"/>
        </w:rPr>
        <w:t xml:space="preserve"> </w:t>
      </w:r>
      <w:r w:rsidR="000F5017" w:rsidRPr="004D5B01">
        <w:rPr>
          <w:b/>
          <w:sz w:val="20"/>
          <w:szCs w:val="20"/>
        </w:rPr>
        <w:t>Ta</w:t>
      </w:r>
      <w:r w:rsidR="00085953" w:rsidRPr="004D5B01">
        <w:rPr>
          <w:b/>
          <w:sz w:val="20"/>
          <w:szCs w:val="20"/>
        </w:rPr>
        <w:t>khl</w:t>
      </w:r>
      <w:r w:rsidR="000F5017" w:rsidRPr="004D5B01">
        <w:rPr>
          <w:b/>
          <w:sz w:val="20"/>
          <w:szCs w:val="20"/>
        </w:rPr>
        <w:t>e to opravdu myslela</w:t>
      </w:r>
      <w:r w:rsidR="00EB5D5B" w:rsidRPr="004D5B01">
        <w:rPr>
          <w:b/>
          <w:sz w:val="20"/>
          <w:szCs w:val="20"/>
        </w:rPr>
        <w:t xml:space="preserve">, </w:t>
      </w:r>
      <w:r w:rsidR="001E07AE" w:rsidRPr="004D5B01">
        <w:rPr>
          <w:b/>
          <w:sz w:val="20"/>
          <w:szCs w:val="20"/>
        </w:rPr>
        <w:t xml:space="preserve">žila, </w:t>
      </w:r>
      <w:r w:rsidR="00EB5D5B" w:rsidRPr="004D5B01">
        <w:rPr>
          <w:b/>
          <w:sz w:val="20"/>
          <w:szCs w:val="20"/>
        </w:rPr>
        <w:t>cítila</w:t>
      </w:r>
      <w:r w:rsidR="000F5017" w:rsidRPr="004D5B01">
        <w:rPr>
          <w:b/>
          <w:sz w:val="20"/>
          <w:szCs w:val="20"/>
        </w:rPr>
        <w:t xml:space="preserve"> a chtěla rudá Rosa Luxemburgová? </w:t>
      </w:r>
    </w:p>
    <w:p w:rsidR="00AD3B07" w:rsidRDefault="00AD3B07" w:rsidP="002826C9">
      <w:pPr>
        <w:ind w:firstLine="284"/>
        <w:jc w:val="both"/>
        <w:rPr>
          <w:b/>
          <w:sz w:val="20"/>
          <w:szCs w:val="20"/>
        </w:rPr>
      </w:pPr>
    </w:p>
    <w:p w:rsidR="00AD3B07" w:rsidRDefault="00AD3B07" w:rsidP="00AD3B07">
      <w:pPr>
        <w:pStyle w:val="Nadpis2"/>
        <w:spacing w:before="0" w:beforeAutospacing="0" w:after="0" w:afterAutospacing="0"/>
        <w:ind w:firstLine="284"/>
        <w:rPr>
          <w:sz w:val="28"/>
          <w:szCs w:val="28"/>
        </w:rPr>
      </w:pPr>
      <w:bookmarkStart w:id="23" w:name="_Toc527968946"/>
      <w:bookmarkStart w:id="24" w:name="_Toc528225293"/>
      <w:r>
        <w:rPr>
          <w:sz w:val="28"/>
          <w:szCs w:val="28"/>
        </w:rPr>
        <w:t xml:space="preserve">5. </w:t>
      </w:r>
      <w:r w:rsidRPr="00AD3B07">
        <w:rPr>
          <w:sz w:val="28"/>
          <w:szCs w:val="28"/>
        </w:rPr>
        <w:t>Výběr z díla R. Luxemburgové</w:t>
      </w:r>
      <w:bookmarkEnd w:id="23"/>
      <w:bookmarkEnd w:id="24"/>
    </w:p>
    <w:p w:rsidR="00AD3B07" w:rsidRDefault="00AD3B07" w:rsidP="002826C9">
      <w:pPr>
        <w:ind w:firstLine="284"/>
        <w:jc w:val="both"/>
        <w:rPr>
          <w:b/>
          <w:sz w:val="20"/>
          <w:szCs w:val="20"/>
        </w:rPr>
      </w:pPr>
    </w:p>
    <w:p w:rsidR="00B704D6" w:rsidRPr="004D5B01" w:rsidRDefault="00E95719" w:rsidP="00AD3B07">
      <w:pPr>
        <w:jc w:val="both"/>
        <w:rPr>
          <w:sz w:val="20"/>
          <w:szCs w:val="20"/>
        </w:rPr>
      </w:pPr>
      <w:r w:rsidRPr="004D5B01">
        <w:rPr>
          <w:sz w:val="20"/>
          <w:szCs w:val="20"/>
        </w:rPr>
        <w:t xml:space="preserve">Flechtheim, O. K. (ed.) (1966-68): </w:t>
      </w:r>
      <w:r w:rsidR="00B704D6" w:rsidRPr="004D5B01">
        <w:rPr>
          <w:sz w:val="20"/>
          <w:szCs w:val="20"/>
        </w:rPr>
        <w:t xml:space="preserve">R. L.: </w:t>
      </w:r>
      <w:r w:rsidRPr="004D5B01">
        <w:rPr>
          <w:i/>
          <w:sz w:val="20"/>
          <w:szCs w:val="20"/>
        </w:rPr>
        <w:t>Politische Schriften</w:t>
      </w:r>
      <w:r w:rsidRPr="004D5B01">
        <w:rPr>
          <w:sz w:val="20"/>
          <w:szCs w:val="20"/>
        </w:rPr>
        <w:t xml:space="preserve">. </w:t>
      </w:r>
      <w:r w:rsidRPr="004D5B01">
        <w:rPr>
          <w:i/>
          <w:sz w:val="20"/>
          <w:szCs w:val="20"/>
        </w:rPr>
        <w:t>3</w:t>
      </w:r>
      <w:r w:rsidR="00B704D6" w:rsidRPr="004D5B01">
        <w:rPr>
          <w:i/>
          <w:sz w:val="20"/>
          <w:szCs w:val="20"/>
        </w:rPr>
        <w:t>.</w:t>
      </w:r>
      <w:r w:rsidRPr="004D5B01">
        <w:rPr>
          <w:i/>
          <w:sz w:val="20"/>
          <w:szCs w:val="20"/>
        </w:rPr>
        <w:t xml:space="preserve"> díly.</w:t>
      </w:r>
      <w:r w:rsidRPr="004D5B01">
        <w:rPr>
          <w:sz w:val="20"/>
          <w:szCs w:val="20"/>
        </w:rPr>
        <w:t xml:space="preserve"> </w:t>
      </w:r>
      <w:r w:rsidR="00B704D6" w:rsidRPr="004D5B01">
        <w:rPr>
          <w:sz w:val="20"/>
          <w:szCs w:val="20"/>
        </w:rPr>
        <w:t>Frankfurt am Main</w:t>
      </w:r>
      <w:r w:rsidRPr="004D5B01">
        <w:rPr>
          <w:sz w:val="20"/>
          <w:szCs w:val="20"/>
        </w:rPr>
        <w:t xml:space="preserve">: Europäische Verlags-Anstalt. ISBN </w:t>
      </w:r>
      <w:r w:rsidR="00B704D6" w:rsidRPr="004D5B01">
        <w:rPr>
          <w:sz w:val="20"/>
          <w:szCs w:val="20"/>
        </w:rPr>
        <w:t>nemá.</w:t>
      </w:r>
    </w:p>
    <w:p w:rsidR="003B65B5" w:rsidRPr="004D5B01" w:rsidRDefault="003B65B5" w:rsidP="00AD3B07">
      <w:pPr>
        <w:jc w:val="both"/>
        <w:rPr>
          <w:sz w:val="20"/>
          <w:szCs w:val="20"/>
        </w:rPr>
      </w:pPr>
      <w:r w:rsidRPr="004D5B01">
        <w:rPr>
          <w:sz w:val="20"/>
          <w:szCs w:val="20"/>
        </w:rPr>
        <w:t>Levi, P. (ed.) (1925):</w:t>
      </w:r>
      <w:r w:rsidRPr="004D5B01">
        <w:rPr>
          <w:rStyle w:val="Znakapoznpodarou"/>
          <w:sz w:val="20"/>
          <w:szCs w:val="20"/>
        </w:rPr>
        <w:footnoteReference w:id="270"/>
      </w:r>
      <w:r w:rsidRPr="004D5B01">
        <w:rPr>
          <w:sz w:val="20"/>
          <w:szCs w:val="20"/>
        </w:rPr>
        <w:t xml:space="preserve"> </w:t>
      </w:r>
      <w:r w:rsidR="00E95719" w:rsidRPr="004D5B01">
        <w:rPr>
          <w:i/>
          <w:sz w:val="20"/>
          <w:szCs w:val="20"/>
        </w:rPr>
        <w:t>Einführung in die Nationalökonomie</w:t>
      </w:r>
      <w:r w:rsidR="00E95719" w:rsidRPr="004D5B01">
        <w:rPr>
          <w:sz w:val="20"/>
          <w:szCs w:val="20"/>
        </w:rPr>
        <w:t>.</w:t>
      </w:r>
      <w:r w:rsidR="00E95719" w:rsidRPr="004D5B01">
        <w:rPr>
          <w:i/>
          <w:sz w:val="20"/>
          <w:szCs w:val="20"/>
        </w:rPr>
        <w:t xml:space="preserve"> </w:t>
      </w:r>
      <w:r w:rsidR="00FE018B" w:rsidRPr="004D5B01">
        <w:rPr>
          <w:sz w:val="20"/>
          <w:szCs w:val="20"/>
        </w:rPr>
        <w:t>Berlin:</w:t>
      </w:r>
      <w:r w:rsidR="00E95719" w:rsidRPr="004D5B01">
        <w:rPr>
          <w:i/>
          <w:sz w:val="20"/>
          <w:szCs w:val="20"/>
        </w:rPr>
        <w:t xml:space="preserve"> </w:t>
      </w:r>
      <w:r w:rsidR="00E95719" w:rsidRPr="004D5B01">
        <w:rPr>
          <w:sz w:val="20"/>
          <w:szCs w:val="20"/>
        </w:rPr>
        <w:t xml:space="preserve">Laub'sche Verlagsbuchhandlung. ISBN nemá. </w:t>
      </w:r>
    </w:p>
    <w:p w:rsidR="00481B2D" w:rsidRPr="004D5B01" w:rsidRDefault="00942DF2" w:rsidP="00AD3B07">
      <w:pPr>
        <w:jc w:val="both"/>
        <w:rPr>
          <w:sz w:val="20"/>
          <w:szCs w:val="20"/>
        </w:rPr>
      </w:pPr>
      <w:r w:rsidRPr="004D5B01">
        <w:rPr>
          <w:sz w:val="20"/>
          <w:szCs w:val="20"/>
        </w:rPr>
        <w:t>Luxemburgová, R. (1894):</w:t>
      </w:r>
      <w:r w:rsidR="00657C5F" w:rsidRPr="004D5B01">
        <w:rPr>
          <w:sz w:val="20"/>
          <w:szCs w:val="20"/>
        </w:rPr>
        <w:t xml:space="preserve"> </w:t>
      </w:r>
      <w:r w:rsidRPr="004D5B01">
        <w:rPr>
          <w:sz w:val="20"/>
          <w:szCs w:val="20"/>
        </w:rPr>
        <w:t>Wie entstand die Maifeier?</w:t>
      </w:r>
      <w:r w:rsidR="00481B2D" w:rsidRPr="004D5B01">
        <w:rPr>
          <w:i/>
          <w:sz w:val="20"/>
          <w:szCs w:val="20"/>
        </w:rPr>
        <w:t xml:space="preserve"> </w:t>
      </w:r>
      <w:r w:rsidR="00481B2D" w:rsidRPr="004D5B01">
        <w:rPr>
          <w:rStyle w:val="Siln"/>
          <w:b w:val="0"/>
          <w:i/>
          <w:sz w:val="20"/>
          <w:szCs w:val="20"/>
        </w:rPr>
        <w:t>Sprawa Robotnicza (Arbeitersache)</w:t>
      </w:r>
      <w:r w:rsidR="00481B2D" w:rsidRPr="004D5B01">
        <w:rPr>
          <w:rStyle w:val="Siln"/>
          <w:b w:val="0"/>
          <w:sz w:val="20"/>
          <w:szCs w:val="20"/>
        </w:rPr>
        <w:t>,</w:t>
      </w:r>
      <w:r w:rsidR="00481B2D" w:rsidRPr="004D5B01">
        <w:rPr>
          <w:b/>
          <w:sz w:val="20"/>
          <w:szCs w:val="20"/>
        </w:rPr>
        <w:t xml:space="preserve"> </w:t>
      </w:r>
      <w:r w:rsidR="007F6C7A" w:rsidRPr="004D5B01">
        <w:rPr>
          <w:sz w:val="20"/>
          <w:szCs w:val="20"/>
        </w:rPr>
        <w:t>únor</w:t>
      </w:r>
      <w:r w:rsidR="00481B2D" w:rsidRPr="004D5B01">
        <w:rPr>
          <w:sz w:val="20"/>
          <w:szCs w:val="20"/>
        </w:rPr>
        <w:t xml:space="preserve"> 1894. ISSN nemá. </w:t>
      </w:r>
    </w:p>
    <w:p w:rsidR="004E4094" w:rsidRPr="004D5B01" w:rsidRDefault="00942DF2" w:rsidP="00AD3B07">
      <w:pPr>
        <w:jc w:val="both"/>
        <w:rPr>
          <w:sz w:val="20"/>
          <w:szCs w:val="20"/>
        </w:rPr>
      </w:pPr>
      <w:r w:rsidRPr="004D5B01">
        <w:rPr>
          <w:color w:val="010101"/>
          <w:sz w:val="20"/>
          <w:szCs w:val="20"/>
        </w:rPr>
        <w:t>Luxemburgová, R. (1898</w:t>
      </w:r>
      <w:r w:rsidR="008A20F7" w:rsidRPr="004D5B01">
        <w:rPr>
          <w:color w:val="010101"/>
          <w:sz w:val="20"/>
          <w:szCs w:val="20"/>
        </w:rPr>
        <w:t>a</w:t>
      </w:r>
      <w:r w:rsidRPr="004D5B01">
        <w:rPr>
          <w:color w:val="010101"/>
          <w:sz w:val="20"/>
          <w:szCs w:val="20"/>
        </w:rPr>
        <w:t xml:space="preserve">): </w:t>
      </w:r>
      <w:r w:rsidRPr="004D5B01">
        <w:rPr>
          <w:i/>
          <w:sz w:val="20"/>
          <w:szCs w:val="20"/>
        </w:rPr>
        <w:t xml:space="preserve">Die industrielle Entwicklung Polens. </w:t>
      </w:r>
      <w:r w:rsidRPr="004D5B01">
        <w:rPr>
          <w:sz w:val="20"/>
          <w:szCs w:val="20"/>
        </w:rPr>
        <w:t xml:space="preserve">Leipzig: </w:t>
      </w:r>
      <w:r w:rsidR="004E4094" w:rsidRPr="004D5B01">
        <w:rPr>
          <w:sz w:val="20"/>
          <w:szCs w:val="20"/>
        </w:rPr>
        <w:t xml:space="preserve">Duncker &amp; Humblot. ISBN nemá. </w:t>
      </w:r>
    </w:p>
    <w:p w:rsidR="008A20F7" w:rsidRPr="004D5B01" w:rsidRDefault="00942DF2" w:rsidP="00AD3B07">
      <w:pPr>
        <w:jc w:val="both"/>
        <w:rPr>
          <w:sz w:val="20"/>
          <w:szCs w:val="20"/>
        </w:rPr>
      </w:pPr>
      <w:r w:rsidRPr="004D5B01">
        <w:rPr>
          <w:sz w:val="20"/>
          <w:szCs w:val="20"/>
        </w:rPr>
        <w:t>Luxemburgová, R. (1898</w:t>
      </w:r>
      <w:r w:rsidR="008A20F7" w:rsidRPr="004D5B01">
        <w:rPr>
          <w:sz w:val="20"/>
          <w:szCs w:val="20"/>
        </w:rPr>
        <w:t>b</w:t>
      </w:r>
      <w:r w:rsidRPr="004D5B01">
        <w:rPr>
          <w:sz w:val="20"/>
          <w:szCs w:val="20"/>
        </w:rPr>
        <w:t>):</w:t>
      </w:r>
      <w:r w:rsidRPr="004D5B01">
        <w:rPr>
          <w:i/>
          <w:sz w:val="20"/>
          <w:szCs w:val="20"/>
        </w:rPr>
        <w:t xml:space="preserve"> </w:t>
      </w:r>
      <w:r w:rsidRPr="004D5B01">
        <w:rPr>
          <w:sz w:val="20"/>
          <w:szCs w:val="20"/>
        </w:rPr>
        <w:t>Possibilismus und Opportunismus.</w:t>
      </w:r>
      <w:r w:rsidR="00657C5F" w:rsidRPr="004D5B01">
        <w:rPr>
          <w:sz w:val="20"/>
          <w:szCs w:val="20"/>
        </w:rPr>
        <w:t xml:space="preserve"> </w:t>
      </w:r>
      <w:r w:rsidR="00657C5F" w:rsidRPr="004D5B01">
        <w:rPr>
          <w:rStyle w:val="Siln"/>
          <w:b w:val="0"/>
          <w:i/>
          <w:sz w:val="20"/>
          <w:szCs w:val="20"/>
        </w:rPr>
        <w:t>Sächsische Arbeiterzeitung</w:t>
      </w:r>
      <w:r w:rsidR="00657C5F" w:rsidRPr="004D5B01">
        <w:rPr>
          <w:rStyle w:val="Siln"/>
          <w:b w:val="0"/>
          <w:sz w:val="20"/>
          <w:szCs w:val="20"/>
        </w:rPr>
        <w:t>,</w:t>
      </w:r>
      <w:r w:rsidR="00657C5F" w:rsidRPr="004D5B01">
        <w:rPr>
          <w:b/>
          <w:sz w:val="20"/>
          <w:szCs w:val="20"/>
        </w:rPr>
        <w:t xml:space="preserve"> </w:t>
      </w:r>
      <w:r w:rsidR="00657C5F" w:rsidRPr="004D5B01">
        <w:rPr>
          <w:sz w:val="20"/>
          <w:szCs w:val="20"/>
        </w:rPr>
        <w:t xml:space="preserve">č. 227, 30. </w:t>
      </w:r>
      <w:r w:rsidR="007F6C7A" w:rsidRPr="004D5B01">
        <w:rPr>
          <w:sz w:val="20"/>
          <w:szCs w:val="20"/>
        </w:rPr>
        <w:t>9.</w:t>
      </w:r>
      <w:r w:rsidR="00657C5F" w:rsidRPr="004D5B01">
        <w:rPr>
          <w:sz w:val="20"/>
          <w:szCs w:val="20"/>
        </w:rPr>
        <w:t xml:space="preserve"> 1898. ISSN nemá.</w:t>
      </w:r>
    </w:p>
    <w:p w:rsidR="005461EF" w:rsidRPr="004D5B01" w:rsidRDefault="008A20F7" w:rsidP="00AD3B07">
      <w:pPr>
        <w:jc w:val="both"/>
        <w:rPr>
          <w:sz w:val="20"/>
          <w:szCs w:val="20"/>
        </w:rPr>
      </w:pPr>
      <w:r w:rsidRPr="004D5B01">
        <w:rPr>
          <w:sz w:val="20"/>
          <w:szCs w:val="20"/>
        </w:rPr>
        <w:t xml:space="preserve">Luxemburgová, R. (1898c): </w:t>
      </w:r>
      <w:r w:rsidRPr="004D5B01">
        <w:rPr>
          <w:i/>
          <w:sz w:val="20"/>
          <w:szCs w:val="20"/>
        </w:rPr>
        <w:t>Reden auf dem Stuttgarter Parteitag der Sozialdemokratischen Partei Deutschland</w:t>
      </w:r>
      <w:r w:rsidR="00727B6E" w:rsidRPr="004D5B01">
        <w:rPr>
          <w:i/>
          <w:sz w:val="20"/>
          <w:szCs w:val="20"/>
        </w:rPr>
        <w:t xml:space="preserve">. </w:t>
      </w:r>
      <w:r w:rsidR="00727B6E" w:rsidRPr="004D5B01">
        <w:rPr>
          <w:rStyle w:val="Siln"/>
          <w:b w:val="0"/>
          <w:sz w:val="20"/>
          <w:szCs w:val="20"/>
        </w:rPr>
        <w:t>Protokoll über die Verhandlungen des Parteitages der Sozialdemokratischen Partei Deutschlands,</w:t>
      </w:r>
      <w:r w:rsidR="00727B6E" w:rsidRPr="004D5B01">
        <w:rPr>
          <w:sz w:val="20"/>
          <w:szCs w:val="20"/>
        </w:rPr>
        <w:t xml:space="preserve"> Stuttgart</w:t>
      </w:r>
      <w:r w:rsidR="009C6AAE" w:rsidRPr="004D5B01">
        <w:rPr>
          <w:sz w:val="20"/>
          <w:szCs w:val="20"/>
        </w:rPr>
        <w:t xml:space="preserve"> </w:t>
      </w:r>
      <w:r w:rsidR="00727B6E" w:rsidRPr="004D5B01">
        <w:rPr>
          <w:sz w:val="20"/>
          <w:szCs w:val="20"/>
        </w:rPr>
        <w:t>3.</w:t>
      </w:r>
      <w:r w:rsidR="00295397" w:rsidRPr="004D5B01">
        <w:rPr>
          <w:sz w:val="20"/>
          <w:szCs w:val="20"/>
        </w:rPr>
        <w:t xml:space="preserve"> – </w:t>
      </w:r>
      <w:r w:rsidR="00727B6E" w:rsidRPr="004D5B01">
        <w:rPr>
          <w:sz w:val="20"/>
          <w:szCs w:val="20"/>
        </w:rPr>
        <w:t>8.</w:t>
      </w:r>
      <w:r w:rsidR="005D6CF5" w:rsidRPr="004D5B01">
        <w:rPr>
          <w:sz w:val="20"/>
          <w:szCs w:val="20"/>
        </w:rPr>
        <w:t xml:space="preserve"> </w:t>
      </w:r>
      <w:r w:rsidR="00727B6E" w:rsidRPr="004D5B01">
        <w:rPr>
          <w:sz w:val="20"/>
          <w:szCs w:val="20"/>
        </w:rPr>
        <w:t>10. 1898</w:t>
      </w:r>
      <w:r w:rsidR="005D6CF5" w:rsidRPr="004D5B01">
        <w:rPr>
          <w:sz w:val="20"/>
          <w:szCs w:val="20"/>
        </w:rPr>
        <w:t xml:space="preserve">, </w:t>
      </w:r>
      <w:r w:rsidR="00727B6E" w:rsidRPr="004D5B01">
        <w:rPr>
          <w:sz w:val="20"/>
          <w:szCs w:val="20"/>
        </w:rPr>
        <w:t>s. 99-100, 117-118.</w:t>
      </w:r>
      <w:r w:rsidR="005D6CF5" w:rsidRPr="004D5B01">
        <w:rPr>
          <w:sz w:val="20"/>
          <w:szCs w:val="20"/>
        </w:rPr>
        <w:t xml:space="preserve"> ISBN nemá.</w:t>
      </w:r>
    </w:p>
    <w:p w:rsidR="00377CA8" w:rsidRPr="004D5B01" w:rsidRDefault="005461EF" w:rsidP="00AD3B07">
      <w:pPr>
        <w:jc w:val="both"/>
        <w:rPr>
          <w:sz w:val="20"/>
          <w:szCs w:val="20"/>
        </w:rPr>
      </w:pPr>
      <w:r w:rsidRPr="004D5B01">
        <w:rPr>
          <w:sz w:val="20"/>
          <w:szCs w:val="20"/>
        </w:rPr>
        <w:t>Luxemburgová, R. (1899a):</w:t>
      </w:r>
      <w:r w:rsidR="00C65A35" w:rsidRPr="004D5B01">
        <w:rPr>
          <w:sz w:val="20"/>
          <w:szCs w:val="20"/>
        </w:rPr>
        <w:t xml:space="preserve"> </w:t>
      </w:r>
      <w:r w:rsidR="00C65A35" w:rsidRPr="004D5B01">
        <w:rPr>
          <w:rStyle w:val="st"/>
          <w:sz w:val="20"/>
          <w:szCs w:val="20"/>
        </w:rPr>
        <w:t xml:space="preserve">Hohle </w:t>
      </w:r>
      <w:r w:rsidR="00C65A35" w:rsidRPr="004D5B01">
        <w:rPr>
          <w:rStyle w:val="Zvraznn"/>
          <w:i w:val="0"/>
          <w:sz w:val="20"/>
          <w:szCs w:val="20"/>
        </w:rPr>
        <w:t>Nüsse</w:t>
      </w:r>
      <w:r w:rsidRPr="004D5B01">
        <w:rPr>
          <w:i/>
          <w:sz w:val="20"/>
          <w:szCs w:val="20"/>
        </w:rPr>
        <w:t>.</w:t>
      </w:r>
      <w:r w:rsidRPr="004D5B01">
        <w:rPr>
          <w:sz w:val="20"/>
          <w:szCs w:val="20"/>
        </w:rPr>
        <w:t xml:space="preserve"> </w:t>
      </w:r>
      <w:r w:rsidRPr="004D5B01">
        <w:rPr>
          <w:i/>
          <w:sz w:val="20"/>
          <w:szCs w:val="20"/>
        </w:rPr>
        <w:t>Leipziger Volkszeitung</w:t>
      </w:r>
      <w:r w:rsidRPr="004D5B01">
        <w:rPr>
          <w:sz w:val="20"/>
          <w:szCs w:val="20"/>
        </w:rPr>
        <w:t xml:space="preserve">, 22. 7. 1899. ISSN nemá. </w:t>
      </w:r>
    </w:p>
    <w:p w:rsidR="006B7CBB" w:rsidRPr="004D5B01" w:rsidRDefault="00942DF2" w:rsidP="00AD3B07">
      <w:pPr>
        <w:jc w:val="both"/>
        <w:rPr>
          <w:sz w:val="20"/>
          <w:szCs w:val="20"/>
        </w:rPr>
      </w:pPr>
      <w:r w:rsidRPr="004D5B01">
        <w:rPr>
          <w:sz w:val="20"/>
          <w:szCs w:val="20"/>
        </w:rPr>
        <w:t>Luxemburgová, R. (1899</w:t>
      </w:r>
      <w:r w:rsidR="00377CA8" w:rsidRPr="004D5B01">
        <w:rPr>
          <w:sz w:val="20"/>
          <w:szCs w:val="20"/>
        </w:rPr>
        <w:t>b</w:t>
      </w:r>
      <w:r w:rsidRPr="004D5B01">
        <w:rPr>
          <w:sz w:val="20"/>
          <w:szCs w:val="20"/>
        </w:rPr>
        <w:t xml:space="preserve">): </w:t>
      </w:r>
      <w:r w:rsidRPr="004D5B01">
        <w:rPr>
          <w:i/>
          <w:sz w:val="20"/>
          <w:szCs w:val="20"/>
        </w:rPr>
        <w:t>Sozialreform oder Revolution?</w:t>
      </w:r>
      <w:r w:rsidR="004E4094" w:rsidRPr="004D5B01">
        <w:rPr>
          <w:i/>
          <w:iCs/>
          <w:sz w:val="20"/>
          <w:szCs w:val="20"/>
        </w:rPr>
        <w:t xml:space="preserve"> Mit einem Anhang: Miliz und Militarismus.</w:t>
      </w:r>
      <w:r w:rsidR="004E4094" w:rsidRPr="004D5B01">
        <w:rPr>
          <w:sz w:val="20"/>
          <w:szCs w:val="20"/>
        </w:rPr>
        <w:t xml:space="preserve"> Leipzig: Verlag der Leipziger Volkszeitung. ISBN nemá</w:t>
      </w:r>
      <w:r w:rsidR="006B7CBB" w:rsidRPr="004D5B01">
        <w:rPr>
          <w:sz w:val="20"/>
          <w:szCs w:val="20"/>
        </w:rPr>
        <w:t xml:space="preserve"> (česky </w:t>
      </w:r>
      <w:r w:rsidR="006B7CBB" w:rsidRPr="004D5B01">
        <w:rPr>
          <w:i/>
          <w:sz w:val="20"/>
          <w:szCs w:val="20"/>
        </w:rPr>
        <w:t>Sociální reforma nebo sociální revoluce?</w:t>
      </w:r>
      <w:r w:rsidR="006B7CBB" w:rsidRPr="004D5B01">
        <w:rPr>
          <w:sz w:val="20"/>
          <w:szCs w:val="20"/>
        </w:rPr>
        <w:t xml:space="preserve"> Praha: Federace dělnických tělocvičných jednot československých 1922. ISBN nemá). </w:t>
      </w:r>
    </w:p>
    <w:p w:rsidR="006741A5" w:rsidRPr="004D5B01" w:rsidRDefault="006741A5" w:rsidP="00AD3B07">
      <w:pPr>
        <w:jc w:val="both"/>
        <w:rPr>
          <w:sz w:val="20"/>
          <w:szCs w:val="20"/>
        </w:rPr>
      </w:pPr>
      <w:r w:rsidRPr="004D5B01">
        <w:rPr>
          <w:sz w:val="20"/>
          <w:szCs w:val="20"/>
        </w:rPr>
        <w:t>Luxemburgová, R. (1900</w:t>
      </w:r>
      <w:r w:rsidR="00916C3A" w:rsidRPr="004D5B01">
        <w:rPr>
          <w:sz w:val="20"/>
          <w:szCs w:val="20"/>
        </w:rPr>
        <w:t>a</w:t>
      </w:r>
      <w:r w:rsidRPr="004D5B01">
        <w:rPr>
          <w:sz w:val="20"/>
          <w:szCs w:val="20"/>
        </w:rPr>
        <w:t xml:space="preserve">): </w:t>
      </w:r>
      <w:r w:rsidR="00CB05D3" w:rsidRPr="004D5B01">
        <w:rPr>
          <w:rStyle w:val="st"/>
          <w:sz w:val="20"/>
          <w:szCs w:val="20"/>
        </w:rPr>
        <w:t xml:space="preserve">Die </w:t>
      </w:r>
      <w:r w:rsidR="00CB05D3" w:rsidRPr="004D5B01">
        <w:rPr>
          <w:rStyle w:val="st"/>
          <w:i/>
          <w:sz w:val="20"/>
          <w:szCs w:val="20"/>
        </w:rPr>
        <w:t>„</w:t>
      </w:r>
      <w:r w:rsidR="00CB05D3" w:rsidRPr="004D5B01">
        <w:rPr>
          <w:rStyle w:val="Zvraznn"/>
          <w:i w:val="0"/>
          <w:sz w:val="20"/>
          <w:szCs w:val="20"/>
        </w:rPr>
        <w:t>deutsche Wissenschaft“</w:t>
      </w:r>
      <w:r w:rsidR="000F03D9" w:rsidRPr="004D5B01">
        <w:rPr>
          <w:rStyle w:val="Zvraznn"/>
          <w:i w:val="0"/>
          <w:sz w:val="20"/>
          <w:szCs w:val="20"/>
        </w:rPr>
        <w:t xml:space="preserve"> </w:t>
      </w:r>
      <w:r w:rsidR="00CB05D3" w:rsidRPr="004D5B01">
        <w:rPr>
          <w:rStyle w:val="st"/>
          <w:sz w:val="20"/>
          <w:szCs w:val="20"/>
        </w:rPr>
        <w:t xml:space="preserve">hinter den </w:t>
      </w:r>
      <w:r w:rsidR="00CB05D3" w:rsidRPr="004D5B01">
        <w:rPr>
          <w:rStyle w:val="Zvraznn"/>
          <w:i w:val="0"/>
          <w:sz w:val="20"/>
          <w:szCs w:val="20"/>
        </w:rPr>
        <w:t>Arbeitern.</w:t>
      </w:r>
      <w:r w:rsidR="00CB05D3" w:rsidRPr="004D5B01">
        <w:rPr>
          <w:rStyle w:val="Zvraznn"/>
          <w:sz w:val="20"/>
          <w:szCs w:val="20"/>
        </w:rPr>
        <w:t xml:space="preserve"> </w:t>
      </w:r>
      <w:r w:rsidRPr="004D5B01">
        <w:rPr>
          <w:i/>
          <w:sz w:val="20"/>
          <w:szCs w:val="20"/>
        </w:rPr>
        <w:t>Neue Zeit</w:t>
      </w:r>
      <w:r w:rsidR="000D1015" w:rsidRPr="004D5B01">
        <w:rPr>
          <w:sz w:val="20"/>
          <w:szCs w:val="20"/>
        </w:rPr>
        <w:t>,</w:t>
      </w:r>
      <w:r w:rsidR="00916C3A" w:rsidRPr="004D5B01">
        <w:rPr>
          <w:i/>
          <w:sz w:val="20"/>
          <w:szCs w:val="20"/>
        </w:rPr>
        <w:t xml:space="preserve"> </w:t>
      </w:r>
      <w:r w:rsidR="00916C3A" w:rsidRPr="004D5B01">
        <w:rPr>
          <w:sz w:val="20"/>
          <w:szCs w:val="20"/>
        </w:rPr>
        <w:t>1899/1900</w:t>
      </w:r>
      <w:r w:rsidRPr="004D5B01">
        <w:rPr>
          <w:sz w:val="20"/>
          <w:szCs w:val="20"/>
        </w:rPr>
        <w:t>, č. 51, 12. 9. 19</w:t>
      </w:r>
      <w:r w:rsidR="00CB05D3" w:rsidRPr="004D5B01">
        <w:rPr>
          <w:sz w:val="20"/>
          <w:szCs w:val="20"/>
        </w:rPr>
        <w:t>00</w:t>
      </w:r>
      <w:r w:rsidRPr="004D5B01">
        <w:rPr>
          <w:sz w:val="20"/>
          <w:szCs w:val="20"/>
        </w:rPr>
        <w:t xml:space="preserve"> a č. 52, 19. 9. 1900. ISSN nemá. </w:t>
      </w:r>
    </w:p>
    <w:p w:rsidR="00AB3F03" w:rsidRPr="004D5B01" w:rsidRDefault="00AB3F03" w:rsidP="00AD3B07">
      <w:pPr>
        <w:jc w:val="both"/>
        <w:rPr>
          <w:bCs/>
          <w:sz w:val="20"/>
          <w:szCs w:val="20"/>
        </w:rPr>
      </w:pPr>
      <w:r w:rsidRPr="004D5B01">
        <w:rPr>
          <w:sz w:val="20"/>
          <w:szCs w:val="20"/>
        </w:rPr>
        <w:t>Luxemburgová, R. (1900</w:t>
      </w:r>
      <w:r w:rsidR="00916C3A" w:rsidRPr="004D5B01">
        <w:rPr>
          <w:sz w:val="20"/>
          <w:szCs w:val="20"/>
        </w:rPr>
        <w:t>b</w:t>
      </w:r>
      <w:r w:rsidRPr="004D5B01">
        <w:rPr>
          <w:sz w:val="20"/>
          <w:szCs w:val="20"/>
        </w:rPr>
        <w:t xml:space="preserve">): </w:t>
      </w:r>
      <w:r w:rsidR="001060E0" w:rsidRPr="004D5B01">
        <w:rPr>
          <w:rStyle w:val="Zvraznn"/>
          <w:sz w:val="20"/>
          <w:szCs w:val="20"/>
        </w:rPr>
        <w:t>W obronie narodowości</w:t>
      </w:r>
      <w:r w:rsidRPr="004D5B01">
        <w:rPr>
          <w:bCs/>
          <w:sz w:val="20"/>
          <w:szCs w:val="20"/>
        </w:rPr>
        <w:t xml:space="preserve">. </w:t>
      </w:r>
      <w:r w:rsidR="00127C76" w:rsidRPr="004D5B01">
        <w:rPr>
          <w:bCs/>
          <w:sz w:val="20"/>
          <w:szCs w:val="20"/>
        </w:rPr>
        <w:t xml:space="preserve">Poznaň: </w:t>
      </w:r>
      <w:r w:rsidR="00CA398D" w:rsidRPr="004D5B01">
        <w:rPr>
          <w:bCs/>
          <w:sz w:val="20"/>
          <w:szCs w:val="20"/>
        </w:rPr>
        <w:t>Josef</w:t>
      </w:r>
      <w:r w:rsidR="008A7EE4" w:rsidRPr="004D5B01">
        <w:rPr>
          <w:bCs/>
          <w:sz w:val="20"/>
          <w:szCs w:val="20"/>
        </w:rPr>
        <w:t xml:space="preserve"> </w:t>
      </w:r>
      <w:r w:rsidR="00CA398D" w:rsidRPr="004D5B01">
        <w:rPr>
          <w:bCs/>
          <w:sz w:val="20"/>
          <w:szCs w:val="20"/>
        </w:rPr>
        <w:t xml:space="preserve">Gogowski. </w:t>
      </w:r>
      <w:r w:rsidR="00127C76" w:rsidRPr="004D5B01">
        <w:rPr>
          <w:bCs/>
          <w:sz w:val="20"/>
          <w:szCs w:val="20"/>
        </w:rPr>
        <w:t xml:space="preserve">ISBN nemá. </w:t>
      </w:r>
    </w:p>
    <w:p w:rsidR="007F6C7A" w:rsidRPr="004D5B01" w:rsidRDefault="00942DF2" w:rsidP="00AD3B07">
      <w:pPr>
        <w:jc w:val="both"/>
        <w:rPr>
          <w:sz w:val="20"/>
          <w:szCs w:val="20"/>
        </w:rPr>
      </w:pPr>
      <w:r w:rsidRPr="004D5B01">
        <w:rPr>
          <w:sz w:val="20"/>
          <w:szCs w:val="20"/>
        </w:rPr>
        <w:t>Luxemburgová, R. (19</w:t>
      </w:r>
      <w:r w:rsidR="007F6C7A" w:rsidRPr="004D5B01">
        <w:rPr>
          <w:sz w:val="20"/>
          <w:szCs w:val="20"/>
        </w:rPr>
        <w:t>03-</w:t>
      </w:r>
      <w:r w:rsidRPr="004D5B01">
        <w:rPr>
          <w:sz w:val="20"/>
          <w:szCs w:val="20"/>
        </w:rPr>
        <w:t>04</w:t>
      </w:r>
      <w:r w:rsidR="00CF4C58" w:rsidRPr="004D5B01">
        <w:rPr>
          <w:sz w:val="20"/>
          <w:szCs w:val="20"/>
        </w:rPr>
        <w:t>a</w:t>
      </w:r>
      <w:r w:rsidRPr="004D5B01">
        <w:rPr>
          <w:sz w:val="20"/>
          <w:szCs w:val="20"/>
        </w:rPr>
        <w:t>):</w:t>
      </w:r>
      <w:r w:rsidRPr="004D5B01">
        <w:rPr>
          <w:i/>
          <w:sz w:val="20"/>
          <w:szCs w:val="20"/>
        </w:rPr>
        <w:t xml:space="preserve"> </w:t>
      </w:r>
      <w:r w:rsidRPr="004D5B01">
        <w:rPr>
          <w:sz w:val="20"/>
          <w:szCs w:val="20"/>
        </w:rPr>
        <w:t>Organisationsfragen der russischen Sozialdemokratie.</w:t>
      </w:r>
      <w:r w:rsidR="007F6C7A" w:rsidRPr="004D5B01">
        <w:rPr>
          <w:sz w:val="20"/>
          <w:szCs w:val="20"/>
        </w:rPr>
        <w:t xml:space="preserve"> </w:t>
      </w:r>
      <w:r w:rsidR="007F6C7A" w:rsidRPr="004D5B01">
        <w:rPr>
          <w:rStyle w:val="Siln"/>
          <w:b w:val="0"/>
          <w:i/>
          <w:sz w:val="20"/>
          <w:szCs w:val="20"/>
        </w:rPr>
        <w:t>Neue Zeit</w:t>
      </w:r>
      <w:r w:rsidR="007F6C7A" w:rsidRPr="004D5B01">
        <w:rPr>
          <w:sz w:val="20"/>
          <w:szCs w:val="20"/>
        </w:rPr>
        <w:t>,</w:t>
      </w:r>
      <w:r w:rsidR="007F6C7A" w:rsidRPr="004D5B01">
        <w:rPr>
          <w:b/>
          <w:sz w:val="20"/>
          <w:szCs w:val="20"/>
        </w:rPr>
        <w:t xml:space="preserve"> </w:t>
      </w:r>
      <w:r w:rsidR="00657E80" w:rsidRPr="004D5B01">
        <w:rPr>
          <w:sz w:val="20"/>
          <w:szCs w:val="20"/>
        </w:rPr>
        <w:t>roč. 22</w:t>
      </w:r>
      <w:r w:rsidR="00146D7F" w:rsidRPr="004D5B01">
        <w:rPr>
          <w:sz w:val="20"/>
          <w:szCs w:val="20"/>
        </w:rPr>
        <w:t>,</w:t>
      </w:r>
      <w:r w:rsidR="00657E80" w:rsidRPr="004D5B01">
        <w:rPr>
          <w:sz w:val="20"/>
          <w:szCs w:val="20"/>
        </w:rPr>
        <w:t xml:space="preserve"> s</w:t>
      </w:r>
      <w:r w:rsidR="007F6C7A" w:rsidRPr="004D5B01">
        <w:rPr>
          <w:sz w:val="20"/>
          <w:szCs w:val="20"/>
        </w:rPr>
        <w:t xml:space="preserve">vazek 2, I: s. 484-492, II: s. 529-535. ISSN nemá. </w:t>
      </w:r>
    </w:p>
    <w:p w:rsidR="00C65A35" w:rsidRPr="004D5B01" w:rsidRDefault="00CF4C58" w:rsidP="00AD3B07">
      <w:pPr>
        <w:jc w:val="both"/>
        <w:rPr>
          <w:rStyle w:val="st"/>
          <w:sz w:val="20"/>
          <w:szCs w:val="20"/>
        </w:rPr>
      </w:pPr>
      <w:r w:rsidRPr="004D5B01">
        <w:rPr>
          <w:sz w:val="20"/>
          <w:szCs w:val="20"/>
        </w:rPr>
        <w:t xml:space="preserve">Luxemburgová, R. (1903-04b): </w:t>
      </w:r>
      <w:r w:rsidR="00C65A35" w:rsidRPr="004D5B01">
        <w:rPr>
          <w:rStyle w:val="st"/>
          <w:sz w:val="20"/>
          <w:szCs w:val="20"/>
        </w:rPr>
        <w:t xml:space="preserve">Im Rate der </w:t>
      </w:r>
      <w:r w:rsidR="00C65A35" w:rsidRPr="004D5B01">
        <w:rPr>
          <w:rStyle w:val="Zvraznn"/>
          <w:i w:val="0"/>
          <w:sz w:val="20"/>
          <w:szCs w:val="20"/>
        </w:rPr>
        <w:t>Gelehrten</w:t>
      </w:r>
      <w:r w:rsidR="001A1304" w:rsidRPr="004D5B01">
        <w:rPr>
          <w:rStyle w:val="Zvraznn"/>
          <w:i w:val="0"/>
          <w:sz w:val="20"/>
          <w:szCs w:val="20"/>
        </w:rPr>
        <w:t>.</w:t>
      </w:r>
      <w:r w:rsidR="00C65A35" w:rsidRPr="004D5B01">
        <w:rPr>
          <w:rStyle w:val="st"/>
          <w:i/>
          <w:sz w:val="20"/>
          <w:szCs w:val="20"/>
        </w:rPr>
        <w:t xml:space="preserve"> </w:t>
      </w:r>
      <w:r w:rsidR="00C65A35" w:rsidRPr="004D5B01">
        <w:rPr>
          <w:rStyle w:val="Zvraznn"/>
          <w:sz w:val="20"/>
          <w:szCs w:val="20"/>
        </w:rPr>
        <w:t>Neue Zeit</w:t>
      </w:r>
      <w:r w:rsidR="00C65A35" w:rsidRPr="004D5B01">
        <w:rPr>
          <w:rStyle w:val="st"/>
          <w:sz w:val="20"/>
          <w:szCs w:val="20"/>
        </w:rPr>
        <w:t xml:space="preserve">, </w:t>
      </w:r>
      <w:r w:rsidR="001A1304" w:rsidRPr="004D5B01">
        <w:rPr>
          <w:rStyle w:val="st"/>
          <w:sz w:val="20"/>
          <w:szCs w:val="20"/>
        </w:rPr>
        <w:t xml:space="preserve">roč. </w:t>
      </w:r>
      <w:r w:rsidR="00C65A35" w:rsidRPr="004D5B01">
        <w:rPr>
          <w:rStyle w:val="st"/>
          <w:sz w:val="20"/>
          <w:szCs w:val="20"/>
        </w:rPr>
        <w:t>22</w:t>
      </w:r>
      <w:r w:rsidR="001A1304" w:rsidRPr="004D5B01">
        <w:rPr>
          <w:rStyle w:val="st"/>
          <w:sz w:val="20"/>
          <w:szCs w:val="20"/>
        </w:rPr>
        <w:t xml:space="preserve">, sv. 1, č. 1. ISSN nemá. </w:t>
      </w:r>
    </w:p>
    <w:p w:rsidR="004D3231" w:rsidRPr="004D5B01" w:rsidRDefault="004D3231" w:rsidP="00AD3B07">
      <w:pPr>
        <w:jc w:val="both"/>
        <w:rPr>
          <w:sz w:val="20"/>
          <w:szCs w:val="20"/>
        </w:rPr>
      </w:pPr>
      <w:r w:rsidRPr="004D5B01">
        <w:rPr>
          <w:rStyle w:val="st"/>
          <w:sz w:val="20"/>
          <w:szCs w:val="20"/>
        </w:rPr>
        <w:lastRenderedPageBreak/>
        <w:t xml:space="preserve">Luxemburgová, R. (1904): </w:t>
      </w:r>
      <w:r w:rsidR="000D1015" w:rsidRPr="004D5B01">
        <w:rPr>
          <w:sz w:val="20"/>
          <w:szCs w:val="20"/>
        </w:rPr>
        <w:t xml:space="preserve">Sozialdemokratie und Parlamentarismus. </w:t>
      </w:r>
      <w:r w:rsidRPr="004D5B01">
        <w:rPr>
          <w:rStyle w:val="st"/>
          <w:i/>
          <w:sz w:val="20"/>
          <w:szCs w:val="20"/>
        </w:rPr>
        <w:t>Sächsische Arbeiterzeitung</w:t>
      </w:r>
      <w:r w:rsidRPr="004D5B01">
        <w:rPr>
          <w:rStyle w:val="st"/>
          <w:sz w:val="20"/>
          <w:szCs w:val="20"/>
        </w:rPr>
        <w:t xml:space="preserve">, 5. a 6. 12. 1904. ISSN nemá. </w:t>
      </w:r>
    </w:p>
    <w:p w:rsidR="005D6CF5" w:rsidRPr="004D5B01" w:rsidRDefault="005D6CF5" w:rsidP="00AD3B07">
      <w:pPr>
        <w:jc w:val="both"/>
        <w:rPr>
          <w:sz w:val="20"/>
          <w:szCs w:val="20"/>
        </w:rPr>
      </w:pPr>
      <w:r w:rsidRPr="004D5B01">
        <w:rPr>
          <w:sz w:val="20"/>
          <w:szCs w:val="20"/>
        </w:rPr>
        <w:t>Luxemburgová, R. (1905</w:t>
      </w:r>
      <w:r w:rsidR="00834AE2" w:rsidRPr="004D5B01">
        <w:rPr>
          <w:sz w:val="20"/>
          <w:szCs w:val="20"/>
        </w:rPr>
        <w:t>a</w:t>
      </w:r>
      <w:r w:rsidRPr="004D5B01">
        <w:rPr>
          <w:sz w:val="20"/>
          <w:szCs w:val="20"/>
        </w:rPr>
        <w:t xml:space="preserve">): Die Revolution in Russland. </w:t>
      </w:r>
      <w:r w:rsidRPr="004D5B01">
        <w:rPr>
          <w:rStyle w:val="Siln"/>
          <w:b w:val="0"/>
          <w:i/>
          <w:sz w:val="20"/>
          <w:szCs w:val="20"/>
        </w:rPr>
        <w:t>Gleichheit, Zeitschrift für die Interessen der Arbeiterinnen</w:t>
      </w:r>
      <w:r w:rsidRPr="004D5B01">
        <w:rPr>
          <w:rStyle w:val="Siln"/>
          <w:b w:val="0"/>
          <w:sz w:val="20"/>
          <w:szCs w:val="20"/>
        </w:rPr>
        <w:t>,</w:t>
      </w:r>
      <w:r w:rsidRPr="004D5B01">
        <w:rPr>
          <w:sz w:val="20"/>
          <w:szCs w:val="20"/>
        </w:rPr>
        <w:t xml:space="preserve"> </w:t>
      </w:r>
      <w:r w:rsidR="00AB2B37" w:rsidRPr="004D5B01">
        <w:rPr>
          <w:sz w:val="20"/>
          <w:szCs w:val="20"/>
        </w:rPr>
        <w:t xml:space="preserve">roč. 15, </w:t>
      </w:r>
      <w:r w:rsidR="00E57D3C" w:rsidRPr="004D5B01">
        <w:rPr>
          <w:sz w:val="20"/>
          <w:szCs w:val="20"/>
        </w:rPr>
        <w:t>č.</w:t>
      </w:r>
      <w:r w:rsidRPr="004D5B01">
        <w:rPr>
          <w:sz w:val="20"/>
          <w:szCs w:val="20"/>
        </w:rPr>
        <w:t xml:space="preserve"> 3, 8. </w:t>
      </w:r>
      <w:r w:rsidR="00E57D3C" w:rsidRPr="004D5B01">
        <w:rPr>
          <w:sz w:val="20"/>
          <w:szCs w:val="20"/>
        </w:rPr>
        <w:t>2.</w:t>
      </w:r>
      <w:r w:rsidRPr="004D5B01">
        <w:rPr>
          <w:sz w:val="20"/>
          <w:szCs w:val="20"/>
        </w:rPr>
        <w:t xml:space="preserve"> 1905.</w:t>
      </w:r>
      <w:r w:rsidR="00E57D3C" w:rsidRPr="004D5B01">
        <w:rPr>
          <w:sz w:val="20"/>
          <w:szCs w:val="20"/>
        </w:rPr>
        <w:t xml:space="preserve"> ISSN nemá. </w:t>
      </w:r>
    </w:p>
    <w:p w:rsidR="00F466CD" w:rsidRPr="004D5B01" w:rsidRDefault="00834AE2" w:rsidP="00AD3B07">
      <w:pPr>
        <w:jc w:val="both"/>
        <w:rPr>
          <w:sz w:val="20"/>
          <w:szCs w:val="20"/>
        </w:rPr>
      </w:pPr>
      <w:r w:rsidRPr="004D5B01">
        <w:rPr>
          <w:sz w:val="20"/>
          <w:szCs w:val="20"/>
        </w:rPr>
        <w:t xml:space="preserve">Luxemburgová, R. (1905b): </w:t>
      </w:r>
      <w:r w:rsidR="00F466CD" w:rsidRPr="004D5B01">
        <w:rPr>
          <w:rStyle w:val="reference-text"/>
          <w:iCs/>
          <w:sz w:val="20"/>
          <w:szCs w:val="20"/>
        </w:rPr>
        <w:t>In revolutionärer Stunde: Was weiter?</w:t>
      </w:r>
      <w:r w:rsidRPr="004D5B01">
        <w:rPr>
          <w:rStyle w:val="reference-text"/>
          <w:i/>
          <w:iCs/>
          <w:sz w:val="20"/>
          <w:szCs w:val="20"/>
        </w:rPr>
        <w:t xml:space="preserve"> Czerwony Sztandar</w:t>
      </w:r>
      <w:r w:rsidRPr="004D5B01">
        <w:rPr>
          <w:rStyle w:val="reference-text"/>
          <w:iCs/>
          <w:sz w:val="20"/>
          <w:szCs w:val="20"/>
        </w:rPr>
        <w:t xml:space="preserve">, č. 26. ISSN nemá. </w:t>
      </w:r>
    </w:p>
    <w:p w:rsidR="000C69BF" w:rsidRPr="004D5B01" w:rsidRDefault="00942DF2" w:rsidP="00AD3B07">
      <w:pPr>
        <w:jc w:val="both"/>
        <w:rPr>
          <w:sz w:val="20"/>
          <w:szCs w:val="20"/>
        </w:rPr>
      </w:pPr>
      <w:r w:rsidRPr="004D5B01">
        <w:rPr>
          <w:sz w:val="20"/>
          <w:szCs w:val="20"/>
        </w:rPr>
        <w:t xml:space="preserve">Luxemburgová, R. (1906): </w:t>
      </w:r>
      <w:r w:rsidRPr="004D5B01">
        <w:rPr>
          <w:i/>
          <w:iCs/>
          <w:sz w:val="20"/>
          <w:szCs w:val="20"/>
        </w:rPr>
        <w:t>Massenstreik, Partei und Gewerkschaften</w:t>
      </w:r>
      <w:r w:rsidRPr="004D5B01">
        <w:rPr>
          <w:sz w:val="20"/>
          <w:szCs w:val="20"/>
        </w:rPr>
        <w:t>.</w:t>
      </w:r>
      <w:r w:rsidR="000C69BF" w:rsidRPr="004D5B01">
        <w:rPr>
          <w:sz w:val="20"/>
          <w:szCs w:val="20"/>
        </w:rPr>
        <w:t xml:space="preserve"> Hamburg: Erdmann Dubber. ISBN nemá.</w:t>
      </w:r>
    </w:p>
    <w:p w:rsidR="00257DC1" w:rsidRPr="004D5B01" w:rsidRDefault="00C24D9F" w:rsidP="00AD3B07">
      <w:pPr>
        <w:jc w:val="both"/>
        <w:rPr>
          <w:sz w:val="20"/>
          <w:szCs w:val="20"/>
        </w:rPr>
      </w:pPr>
      <w:r w:rsidRPr="004D5B01">
        <w:rPr>
          <w:sz w:val="20"/>
          <w:szCs w:val="20"/>
        </w:rPr>
        <w:t xml:space="preserve">Luxemburgová, R. (1907): </w:t>
      </w:r>
      <w:r w:rsidR="00837674" w:rsidRPr="004D5B01">
        <w:rPr>
          <w:rStyle w:val="st"/>
          <w:sz w:val="20"/>
          <w:szCs w:val="20"/>
        </w:rPr>
        <w:t>Die</w:t>
      </w:r>
      <w:r w:rsidR="00837674" w:rsidRPr="004D5B01">
        <w:rPr>
          <w:rStyle w:val="st"/>
          <w:i/>
          <w:sz w:val="20"/>
          <w:szCs w:val="20"/>
        </w:rPr>
        <w:t xml:space="preserve"> </w:t>
      </w:r>
      <w:r w:rsidR="00837674" w:rsidRPr="004D5B01">
        <w:rPr>
          <w:rStyle w:val="Zvraznn"/>
          <w:i w:val="0"/>
          <w:sz w:val="20"/>
          <w:szCs w:val="20"/>
        </w:rPr>
        <w:t>Maifeier</w:t>
      </w:r>
      <w:r w:rsidR="00837674" w:rsidRPr="004D5B01">
        <w:rPr>
          <w:rStyle w:val="Zvraznn"/>
          <w:sz w:val="20"/>
          <w:szCs w:val="20"/>
        </w:rPr>
        <w:t>.</w:t>
      </w:r>
      <w:r w:rsidR="003621B4" w:rsidRPr="004D5B01">
        <w:rPr>
          <w:rStyle w:val="Zvraznn"/>
          <w:sz w:val="20"/>
          <w:szCs w:val="20"/>
        </w:rPr>
        <w:t xml:space="preserve"> </w:t>
      </w:r>
      <w:r w:rsidRPr="004D5B01">
        <w:rPr>
          <w:rStyle w:val="Siln"/>
          <w:b w:val="0"/>
          <w:i/>
          <w:sz w:val="20"/>
          <w:szCs w:val="20"/>
        </w:rPr>
        <w:t>Gleichheit, Zeitschrift für die Interessen der Arbeiterinnen</w:t>
      </w:r>
      <w:r w:rsidRPr="004D5B01">
        <w:rPr>
          <w:rStyle w:val="Siln"/>
          <w:b w:val="0"/>
          <w:sz w:val="20"/>
          <w:szCs w:val="20"/>
        </w:rPr>
        <w:t>,</w:t>
      </w:r>
      <w:r w:rsidRPr="004D5B01">
        <w:rPr>
          <w:sz w:val="20"/>
          <w:szCs w:val="20"/>
        </w:rPr>
        <w:t xml:space="preserve"> </w:t>
      </w:r>
      <w:r w:rsidR="00AB2B37" w:rsidRPr="004D5B01">
        <w:rPr>
          <w:sz w:val="20"/>
          <w:szCs w:val="20"/>
        </w:rPr>
        <w:t xml:space="preserve">roč. 17, </w:t>
      </w:r>
      <w:r w:rsidRPr="004D5B01">
        <w:rPr>
          <w:sz w:val="20"/>
          <w:szCs w:val="20"/>
        </w:rPr>
        <w:t>č. 9, 1. 5. 1907. ISSN nemá.</w:t>
      </w:r>
    </w:p>
    <w:p w:rsidR="00CB4B36" w:rsidRPr="004D5B01" w:rsidRDefault="00257DC1" w:rsidP="00AD3B07">
      <w:pPr>
        <w:jc w:val="both"/>
        <w:rPr>
          <w:sz w:val="20"/>
          <w:szCs w:val="20"/>
        </w:rPr>
      </w:pPr>
      <w:r w:rsidRPr="004D5B01">
        <w:rPr>
          <w:sz w:val="20"/>
          <w:szCs w:val="20"/>
        </w:rPr>
        <w:t>Luxemburgová, R</w:t>
      </w:r>
      <w:r w:rsidR="00CB4B36" w:rsidRPr="004D5B01">
        <w:rPr>
          <w:sz w:val="20"/>
          <w:szCs w:val="20"/>
        </w:rPr>
        <w:t>. (1908-09): Kwestia narodowościowa i autonomia 1</w:t>
      </w:r>
      <w:r w:rsidR="00FB0CFA" w:rsidRPr="004D5B01">
        <w:rPr>
          <w:sz w:val="20"/>
          <w:szCs w:val="20"/>
        </w:rPr>
        <w:t>, 2, 3, 4, 5, 6</w:t>
      </w:r>
      <w:r w:rsidR="00CB4B36" w:rsidRPr="004D5B01">
        <w:rPr>
          <w:sz w:val="20"/>
          <w:szCs w:val="20"/>
        </w:rPr>
        <w:t xml:space="preserve">. </w:t>
      </w:r>
      <w:r w:rsidR="00CB4B36" w:rsidRPr="004D5B01">
        <w:rPr>
          <w:i/>
          <w:sz w:val="20"/>
          <w:szCs w:val="20"/>
        </w:rPr>
        <w:t>Przegląd Socjal-Demokratyczny</w:t>
      </w:r>
      <w:r w:rsidR="00CB4B36" w:rsidRPr="004D5B01">
        <w:rPr>
          <w:sz w:val="20"/>
          <w:szCs w:val="20"/>
        </w:rPr>
        <w:t>, č. 6 – 10, 12</w:t>
      </w:r>
      <w:r w:rsidR="00FB0CFA" w:rsidRPr="004D5B01">
        <w:rPr>
          <w:sz w:val="20"/>
          <w:szCs w:val="20"/>
        </w:rPr>
        <w:t xml:space="preserve"> a 14-15. ISSN nemá</w:t>
      </w:r>
      <w:r w:rsidR="00FB0CFA" w:rsidRPr="004D5B01">
        <w:rPr>
          <w:i/>
          <w:sz w:val="20"/>
          <w:szCs w:val="20"/>
        </w:rPr>
        <w:t xml:space="preserve">. </w:t>
      </w:r>
      <w:r w:rsidR="00CB4B36" w:rsidRPr="004D5B01">
        <w:rPr>
          <w:i/>
          <w:sz w:val="20"/>
          <w:szCs w:val="20"/>
        </w:rPr>
        <w:t xml:space="preserve"> </w:t>
      </w:r>
    </w:p>
    <w:p w:rsidR="00D41A53" w:rsidRPr="004D5B01" w:rsidRDefault="00D41A53" w:rsidP="00AD3B07">
      <w:pPr>
        <w:jc w:val="both"/>
        <w:rPr>
          <w:sz w:val="20"/>
          <w:szCs w:val="20"/>
        </w:rPr>
      </w:pPr>
      <w:r w:rsidRPr="004D5B01">
        <w:rPr>
          <w:sz w:val="20"/>
          <w:szCs w:val="20"/>
        </w:rPr>
        <w:t xml:space="preserve">Luxemburgová, R. (1910): </w:t>
      </w:r>
      <w:r w:rsidRPr="004D5B01">
        <w:rPr>
          <w:rStyle w:val="reference-text"/>
          <w:iCs/>
          <w:sz w:val="20"/>
          <w:szCs w:val="20"/>
        </w:rPr>
        <w:t>Der politische Führer der deutschen Arbeiterklasse.</w:t>
      </w:r>
      <w:r w:rsidRPr="004D5B01">
        <w:rPr>
          <w:rStyle w:val="reference-text"/>
          <w:i/>
          <w:iCs/>
          <w:sz w:val="20"/>
          <w:szCs w:val="20"/>
        </w:rPr>
        <w:t xml:space="preserve"> </w:t>
      </w:r>
      <w:r w:rsidR="00AB2B37" w:rsidRPr="004D5B01">
        <w:rPr>
          <w:rStyle w:val="Siln"/>
          <w:b w:val="0"/>
          <w:i/>
          <w:sz w:val="20"/>
          <w:szCs w:val="20"/>
        </w:rPr>
        <w:t>Gleichheit, Zeitschrift für die Interessen der Arbeiterinnen</w:t>
      </w:r>
      <w:r w:rsidR="00AB2B37" w:rsidRPr="004D5B01">
        <w:rPr>
          <w:rStyle w:val="Siln"/>
          <w:b w:val="0"/>
          <w:sz w:val="20"/>
          <w:szCs w:val="20"/>
        </w:rPr>
        <w:t>,</w:t>
      </w:r>
      <w:r w:rsidR="00AB2B37" w:rsidRPr="004D5B01">
        <w:rPr>
          <w:sz w:val="20"/>
          <w:szCs w:val="20"/>
        </w:rPr>
        <w:t xml:space="preserve"> </w:t>
      </w:r>
      <w:r w:rsidRPr="004D5B01">
        <w:rPr>
          <w:sz w:val="20"/>
          <w:szCs w:val="20"/>
        </w:rPr>
        <w:t xml:space="preserve">roč. 20. č. 10, s. 146-149. ISSN nemá. </w:t>
      </w:r>
    </w:p>
    <w:p w:rsidR="00C65A35" w:rsidRPr="004D5B01" w:rsidRDefault="00AA164A" w:rsidP="00AD3B07">
      <w:pPr>
        <w:jc w:val="both"/>
        <w:rPr>
          <w:sz w:val="20"/>
          <w:szCs w:val="20"/>
        </w:rPr>
      </w:pPr>
      <w:r w:rsidRPr="004D5B01">
        <w:rPr>
          <w:sz w:val="20"/>
          <w:szCs w:val="20"/>
        </w:rPr>
        <w:t xml:space="preserve">Luxemburgová, R. (1912): </w:t>
      </w:r>
      <w:r w:rsidR="00C65A35" w:rsidRPr="004D5B01">
        <w:rPr>
          <w:i/>
          <w:sz w:val="20"/>
          <w:szCs w:val="20"/>
        </w:rPr>
        <w:t>Frauenwahlrecht und Klassenkampf</w:t>
      </w:r>
      <w:r w:rsidR="001A1304" w:rsidRPr="004D5B01">
        <w:rPr>
          <w:i/>
          <w:sz w:val="20"/>
          <w:szCs w:val="20"/>
        </w:rPr>
        <w:t xml:space="preserve">. </w:t>
      </w:r>
      <w:r w:rsidR="00C65A35" w:rsidRPr="004D5B01">
        <w:rPr>
          <w:sz w:val="20"/>
          <w:szCs w:val="20"/>
        </w:rPr>
        <w:t>Propagandaschrift zum II. sozialdemokratischen Frauentag,</w:t>
      </w:r>
      <w:r w:rsidR="001A1304" w:rsidRPr="004D5B01">
        <w:rPr>
          <w:sz w:val="20"/>
          <w:szCs w:val="20"/>
        </w:rPr>
        <w:t xml:space="preserve"> </w:t>
      </w:r>
      <w:r w:rsidR="00C65A35" w:rsidRPr="004D5B01">
        <w:rPr>
          <w:sz w:val="20"/>
          <w:szCs w:val="20"/>
        </w:rPr>
        <w:t xml:space="preserve">Stuttgart, 12. </w:t>
      </w:r>
      <w:r w:rsidR="001A1304" w:rsidRPr="004D5B01">
        <w:rPr>
          <w:sz w:val="20"/>
          <w:szCs w:val="20"/>
        </w:rPr>
        <w:t>5.</w:t>
      </w:r>
      <w:r w:rsidR="00C65A35" w:rsidRPr="004D5B01">
        <w:rPr>
          <w:sz w:val="20"/>
          <w:szCs w:val="20"/>
        </w:rPr>
        <w:t xml:space="preserve"> 1912.</w:t>
      </w:r>
      <w:r w:rsidR="001A1304" w:rsidRPr="004D5B01">
        <w:rPr>
          <w:sz w:val="20"/>
          <w:szCs w:val="20"/>
        </w:rPr>
        <w:t xml:space="preserve"> ISBN nemá. </w:t>
      </w:r>
    </w:p>
    <w:p w:rsidR="003E6EDC" w:rsidRPr="004D5B01" w:rsidRDefault="003E6EDC" w:rsidP="00AD3B07">
      <w:pPr>
        <w:jc w:val="both"/>
        <w:rPr>
          <w:sz w:val="20"/>
          <w:szCs w:val="20"/>
        </w:rPr>
      </w:pPr>
      <w:r w:rsidRPr="004D5B01">
        <w:rPr>
          <w:sz w:val="20"/>
          <w:szCs w:val="20"/>
        </w:rPr>
        <w:t>Luxemburgová, R. (1913</w:t>
      </w:r>
      <w:r w:rsidR="00E87A1C" w:rsidRPr="004D5B01">
        <w:rPr>
          <w:sz w:val="20"/>
          <w:szCs w:val="20"/>
        </w:rPr>
        <w:t>a</w:t>
      </w:r>
      <w:r w:rsidRPr="004D5B01">
        <w:rPr>
          <w:sz w:val="20"/>
          <w:szCs w:val="20"/>
        </w:rPr>
        <w:t>):</w:t>
      </w:r>
      <w:r w:rsidR="00FD7628" w:rsidRPr="004D5B01">
        <w:rPr>
          <w:rStyle w:val="Znakapoznpodarou"/>
          <w:sz w:val="20"/>
          <w:szCs w:val="20"/>
        </w:rPr>
        <w:footnoteReference w:id="271"/>
      </w:r>
      <w:r w:rsidRPr="004D5B01">
        <w:rPr>
          <w:sz w:val="20"/>
          <w:szCs w:val="20"/>
        </w:rPr>
        <w:t xml:space="preserve"> </w:t>
      </w:r>
      <w:r w:rsidR="00EA1946" w:rsidRPr="004D5B01">
        <w:rPr>
          <w:i/>
          <w:sz w:val="20"/>
          <w:szCs w:val="20"/>
        </w:rPr>
        <w:t>Die Akkumulation des Kapitals</w:t>
      </w:r>
      <w:r w:rsidRPr="004D5B01">
        <w:rPr>
          <w:i/>
          <w:sz w:val="20"/>
          <w:szCs w:val="20"/>
        </w:rPr>
        <w:t>:</w:t>
      </w:r>
      <w:r w:rsidR="00EA1946" w:rsidRPr="004D5B01">
        <w:rPr>
          <w:i/>
          <w:sz w:val="20"/>
          <w:szCs w:val="20"/>
        </w:rPr>
        <w:t xml:space="preserve"> Ein Beitrag zur ökonomischen Erklärung des Imperialismus</w:t>
      </w:r>
      <w:r w:rsidRPr="004D5B01">
        <w:rPr>
          <w:i/>
          <w:sz w:val="20"/>
          <w:szCs w:val="20"/>
        </w:rPr>
        <w:t>.</w:t>
      </w:r>
      <w:r w:rsidR="000C69BF" w:rsidRPr="004D5B01">
        <w:rPr>
          <w:i/>
          <w:sz w:val="20"/>
          <w:szCs w:val="20"/>
        </w:rPr>
        <w:t xml:space="preserve"> </w:t>
      </w:r>
      <w:r w:rsidR="000C69BF" w:rsidRPr="004D5B01">
        <w:rPr>
          <w:sz w:val="20"/>
          <w:szCs w:val="20"/>
        </w:rPr>
        <w:t>Berlin: Vorwärts. ISBN nemá (</w:t>
      </w:r>
      <w:r w:rsidR="00EA1946" w:rsidRPr="004D5B01">
        <w:rPr>
          <w:sz w:val="20"/>
          <w:szCs w:val="20"/>
        </w:rPr>
        <w:t xml:space="preserve">slovensky </w:t>
      </w:r>
      <w:r w:rsidR="00EA1946" w:rsidRPr="004D5B01">
        <w:rPr>
          <w:i/>
          <w:sz w:val="20"/>
          <w:szCs w:val="20"/>
        </w:rPr>
        <w:t>Akumul</w:t>
      </w:r>
      <w:r w:rsidR="00216B45" w:rsidRPr="004D5B01">
        <w:rPr>
          <w:i/>
          <w:sz w:val="20"/>
          <w:szCs w:val="20"/>
        </w:rPr>
        <w:t>ácia</w:t>
      </w:r>
      <w:r w:rsidR="00EA1946" w:rsidRPr="004D5B01">
        <w:rPr>
          <w:i/>
          <w:sz w:val="20"/>
          <w:szCs w:val="20"/>
        </w:rPr>
        <w:t xml:space="preserve"> kapitálu</w:t>
      </w:r>
      <w:r w:rsidR="000C69BF" w:rsidRPr="004D5B01">
        <w:rPr>
          <w:i/>
          <w:sz w:val="20"/>
          <w:szCs w:val="20"/>
        </w:rPr>
        <w:t xml:space="preserve">. </w:t>
      </w:r>
      <w:r w:rsidR="000C69BF" w:rsidRPr="004D5B01">
        <w:rPr>
          <w:sz w:val="20"/>
          <w:szCs w:val="20"/>
        </w:rPr>
        <w:t>Bratislava:</w:t>
      </w:r>
      <w:r w:rsidR="00EA1946" w:rsidRPr="004D5B01">
        <w:rPr>
          <w:sz w:val="20"/>
          <w:szCs w:val="20"/>
        </w:rPr>
        <w:t xml:space="preserve"> Pravda 1979</w:t>
      </w:r>
      <w:r w:rsidR="000C69BF" w:rsidRPr="004D5B01">
        <w:rPr>
          <w:sz w:val="20"/>
          <w:szCs w:val="20"/>
        </w:rPr>
        <w:t>. ISBN nemá</w:t>
      </w:r>
      <w:r w:rsidR="00EA1946" w:rsidRPr="004D5B01">
        <w:rPr>
          <w:sz w:val="20"/>
          <w:szCs w:val="20"/>
        </w:rPr>
        <w:t>)</w:t>
      </w:r>
      <w:r w:rsidR="00671892" w:rsidRPr="004D5B01">
        <w:rPr>
          <w:sz w:val="20"/>
          <w:szCs w:val="20"/>
        </w:rPr>
        <w:t>.</w:t>
      </w:r>
    </w:p>
    <w:p w:rsidR="00657E80" w:rsidRPr="004D5B01" w:rsidRDefault="00FD7628" w:rsidP="00AD3B07">
      <w:pPr>
        <w:jc w:val="both"/>
        <w:rPr>
          <w:sz w:val="20"/>
          <w:szCs w:val="20"/>
        </w:rPr>
      </w:pPr>
      <w:r w:rsidRPr="004D5B01">
        <w:rPr>
          <w:sz w:val="20"/>
          <w:szCs w:val="20"/>
        </w:rPr>
        <w:t>Luxemburgová, R. (1913</w:t>
      </w:r>
      <w:r w:rsidR="00E87A1C" w:rsidRPr="004D5B01">
        <w:rPr>
          <w:sz w:val="20"/>
          <w:szCs w:val="20"/>
        </w:rPr>
        <w:t>b</w:t>
      </w:r>
      <w:r w:rsidRPr="004D5B01">
        <w:rPr>
          <w:sz w:val="20"/>
          <w:szCs w:val="20"/>
        </w:rPr>
        <w:t xml:space="preserve">): </w:t>
      </w:r>
      <w:r w:rsidRPr="004D5B01">
        <w:rPr>
          <w:i/>
          <w:sz w:val="20"/>
          <w:szCs w:val="20"/>
        </w:rPr>
        <w:t>Nach dem Jenaer Parteitag</w:t>
      </w:r>
      <w:r w:rsidRPr="004D5B01">
        <w:rPr>
          <w:sz w:val="20"/>
          <w:szCs w:val="20"/>
        </w:rPr>
        <w:t>.</w:t>
      </w:r>
      <w:r w:rsidR="00657E80" w:rsidRPr="004D5B01">
        <w:rPr>
          <w:sz w:val="20"/>
          <w:szCs w:val="20"/>
        </w:rPr>
        <w:t xml:space="preserve"> Psáno pro </w:t>
      </w:r>
      <w:r w:rsidR="00657E80" w:rsidRPr="004D5B01">
        <w:rPr>
          <w:i/>
          <w:sz w:val="20"/>
          <w:szCs w:val="20"/>
        </w:rPr>
        <w:t>Leipziger Volkszeitung</w:t>
      </w:r>
      <w:r w:rsidR="00657E80" w:rsidRPr="004D5B01">
        <w:rPr>
          <w:sz w:val="20"/>
          <w:szCs w:val="20"/>
        </w:rPr>
        <w:t xml:space="preserve">, říjen 1913, neuveřejněno. Poprvé publikováno in </w:t>
      </w:r>
      <w:r w:rsidR="00657E80" w:rsidRPr="004D5B01">
        <w:rPr>
          <w:i/>
          <w:sz w:val="20"/>
          <w:szCs w:val="20"/>
        </w:rPr>
        <w:t>Internationale</w:t>
      </w:r>
      <w:r w:rsidR="00657E80" w:rsidRPr="004D5B01">
        <w:rPr>
          <w:sz w:val="20"/>
          <w:szCs w:val="20"/>
        </w:rPr>
        <w:t xml:space="preserve">, 1927, roč. 10, svazek 5, s. 148-153. ISSN nemá. </w:t>
      </w:r>
    </w:p>
    <w:p w:rsidR="00FD7628" w:rsidRPr="004D5B01" w:rsidRDefault="007A3397" w:rsidP="00AD3B07">
      <w:pPr>
        <w:jc w:val="both"/>
        <w:rPr>
          <w:sz w:val="20"/>
          <w:szCs w:val="20"/>
        </w:rPr>
      </w:pPr>
      <w:r w:rsidRPr="004D5B01">
        <w:rPr>
          <w:sz w:val="20"/>
          <w:szCs w:val="20"/>
        </w:rPr>
        <w:t xml:space="preserve">Luxemburgová, R. (1914): </w:t>
      </w:r>
      <w:r w:rsidRPr="004D5B01">
        <w:rPr>
          <w:i/>
          <w:iCs/>
          <w:sz w:val="20"/>
          <w:szCs w:val="20"/>
        </w:rPr>
        <w:t xml:space="preserve">Militarismus, Krieg und Arbeiterklasse. </w:t>
      </w:r>
      <w:r w:rsidRPr="004D5B01">
        <w:rPr>
          <w:sz w:val="20"/>
          <w:szCs w:val="20"/>
        </w:rPr>
        <w:t>Frankfurt am Main</w:t>
      </w:r>
      <w:r w:rsidR="00671892" w:rsidRPr="004D5B01">
        <w:rPr>
          <w:sz w:val="20"/>
          <w:szCs w:val="20"/>
        </w:rPr>
        <w:t>: Maier</w:t>
      </w:r>
      <w:r w:rsidRPr="004D5B01">
        <w:rPr>
          <w:sz w:val="20"/>
          <w:szCs w:val="20"/>
        </w:rPr>
        <w:t>. ISBN ne</w:t>
      </w:r>
      <w:r w:rsidR="00671892" w:rsidRPr="004D5B01">
        <w:rPr>
          <w:sz w:val="20"/>
          <w:szCs w:val="20"/>
        </w:rPr>
        <w:t>má.</w:t>
      </w:r>
      <w:r w:rsidRPr="004D5B01">
        <w:rPr>
          <w:sz w:val="20"/>
          <w:szCs w:val="20"/>
        </w:rPr>
        <w:t xml:space="preserve"> </w:t>
      </w:r>
      <w:r w:rsidR="000F53A6" w:rsidRPr="004D5B01">
        <w:rPr>
          <w:sz w:val="20"/>
          <w:szCs w:val="20"/>
        </w:rPr>
        <w:t xml:space="preserve">Poprvé publikováno in </w:t>
      </w:r>
      <w:r w:rsidR="000F53A6" w:rsidRPr="004D5B01">
        <w:rPr>
          <w:i/>
          <w:sz w:val="20"/>
          <w:szCs w:val="20"/>
        </w:rPr>
        <w:t>Vorwärts</w:t>
      </w:r>
      <w:r w:rsidR="000F53A6" w:rsidRPr="004D5B01">
        <w:rPr>
          <w:sz w:val="20"/>
          <w:szCs w:val="20"/>
        </w:rPr>
        <w:t xml:space="preserve">, 22. 2. 1914. ISSN nemá. </w:t>
      </w:r>
    </w:p>
    <w:p w:rsidR="007A3397" w:rsidRPr="004D5B01" w:rsidRDefault="00FD7628" w:rsidP="00AD3B07">
      <w:pPr>
        <w:jc w:val="both"/>
        <w:rPr>
          <w:sz w:val="20"/>
          <w:szCs w:val="20"/>
        </w:rPr>
      </w:pPr>
      <w:r w:rsidRPr="004D5B01">
        <w:rPr>
          <w:sz w:val="20"/>
          <w:szCs w:val="20"/>
        </w:rPr>
        <w:t xml:space="preserve">Luxemburgová, R. (1916): </w:t>
      </w:r>
      <w:r w:rsidR="007A3397" w:rsidRPr="004D5B01">
        <w:rPr>
          <w:i/>
          <w:iCs/>
          <w:sz w:val="20"/>
          <w:szCs w:val="20"/>
        </w:rPr>
        <w:t>Die Krise der Sozialdemokratie. Anhang: Leitsätze über die Aufgaben der internationalen Sozialdemokratie.</w:t>
      </w:r>
      <w:r w:rsidR="007A3397" w:rsidRPr="004D5B01">
        <w:rPr>
          <w:sz w:val="20"/>
          <w:szCs w:val="20"/>
        </w:rPr>
        <w:t xml:space="preserve"> Zürich: Union. ISBN nemá. </w:t>
      </w:r>
    </w:p>
    <w:p w:rsidR="009C6AAE" w:rsidRPr="004D5B01" w:rsidRDefault="009C6AAE" w:rsidP="00AD3B07">
      <w:pPr>
        <w:jc w:val="both"/>
        <w:rPr>
          <w:sz w:val="20"/>
          <w:szCs w:val="20"/>
        </w:rPr>
      </w:pPr>
      <w:r w:rsidRPr="004D5B01">
        <w:rPr>
          <w:sz w:val="20"/>
          <w:szCs w:val="20"/>
        </w:rPr>
        <w:t xml:space="preserve">Luxemburgová, R. (1917): Die Revolution in Rußland. </w:t>
      </w:r>
      <w:r w:rsidRPr="004D5B01">
        <w:rPr>
          <w:i/>
          <w:sz w:val="20"/>
          <w:szCs w:val="20"/>
        </w:rPr>
        <w:t>Spartacus</w:t>
      </w:r>
      <w:r w:rsidRPr="004D5B01">
        <w:rPr>
          <w:sz w:val="20"/>
          <w:szCs w:val="20"/>
        </w:rPr>
        <w:t xml:space="preserve">, č. 4, duben 1917. ISSN nemá. </w:t>
      </w:r>
    </w:p>
    <w:p w:rsidR="009C6AAE" w:rsidRPr="004D5B01" w:rsidRDefault="00F06961" w:rsidP="00AD3B07">
      <w:pPr>
        <w:jc w:val="both"/>
        <w:rPr>
          <w:sz w:val="20"/>
          <w:szCs w:val="20"/>
        </w:rPr>
      </w:pPr>
      <w:r w:rsidRPr="004D5B01">
        <w:rPr>
          <w:sz w:val="20"/>
          <w:szCs w:val="20"/>
        </w:rPr>
        <w:t>Luxemburgová, R. (1918</w:t>
      </w:r>
      <w:r w:rsidR="007401BA" w:rsidRPr="004D5B01">
        <w:rPr>
          <w:sz w:val="20"/>
          <w:szCs w:val="20"/>
        </w:rPr>
        <w:t>a</w:t>
      </w:r>
      <w:r w:rsidRPr="004D5B01">
        <w:rPr>
          <w:sz w:val="20"/>
          <w:szCs w:val="20"/>
        </w:rPr>
        <w:t xml:space="preserve">): Der Anfang. </w:t>
      </w:r>
      <w:r w:rsidRPr="004D5B01">
        <w:rPr>
          <w:rStyle w:val="Siln"/>
          <w:b w:val="0"/>
          <w:i/>
          <w:sz w:val="20"/>
          <w:szCs w:val="20"/>
        </w:rPr>
        <w:t>Rote Fahne</w:t>
      </w:r>
      <w:r w:rsidRPr="004D5B01">
        <w:rPr>
          <w:sz w:val="20"/>
          <w:szCs w:val="20"/>
        </w:rPr>
        <w:t xml:space="preserve">, </w:t>
      </w:r>
      <w:r w:rsidR="003C5861" w:rsidRPr="004D5B01">
        <w:rPr>
          <w:sz w:val="20"/>
          <w:szCs w:val="20"/>
        </w:rPr>
        <w:t xml:space="preserve">č. 3, </w:t>
      </w:r>
      <w:r w:rsidRPr="004D5B01">
        <w:rPr>
          <w:sz w:val="20"/>
          <w:szCs w:val="20"/>
        </w:rPr>
        <w:t xml:space="preserve">18. 11. 1918. ISSN nemá. </w:t>
      </w:r>
    </w:p>
    <w:p w:rsidR="007D34A4" w:rsidRPr="004D5B01" w:rsidRDefault="007D34A4" w:rsidP="00AD3B07">
      <w:pPr>
        <w:jc w:val="both"/>
        <w:rPr>
          <w:sz w:val="20"/>
          <w:szCs w:val="20"/>
        </w:rPr>
      </w:pPr>
      <w:r w:rsidRPr="004D5B01">
        <w:rPr>
          <w:sz w:val="20"/>
          <w:szCs w:val="20"/>
        </w:rPr>
        <w:t xml:space="preserve">Luxemburgová, R. (1918b): </w:t>
      </w:r>
      <w:r w:rsidR="008A00D3" w:rsidRPr="004D5B01">
        <w:rPr>
          <w:sz w:val="20"/>
          <w:szCs w:val="20"/>
        </w:rPr>
        <w:t>Die Nationalversammlung</w:t>
      </w:r>
      <w:r w:rsidR="001A1304" w:rsidRPr="004D5B01">
        <w:rPr>
          <w:sz w:val="20"/>
          <w:szCs w:val="20"/>
        </w:rPr>
        <w:t xml:space="preserve">. </w:t>
      </w:r>
      <w:r w:rsidRPr="004D5B01">
        <w:rPr>
          <w:i/>
          <w:sz w:val="20"/>
          <w:szCs w:val="20"/>
        </w:rPr>
        <w:t>Rote Fahne</w:t>
      </w:r>
      <w:r w:rsidRPr="004D5B01">
        <w:rPr>
          <w:sz w:val="20"/>
          <w:szCs w:val="20"/>
        </w:rPr>
        <w:t xml:space="preserve">, </w:t>
      </w:r>
      <w:r w:rsidR="008A00D3" w:rsidRPr="004D5B01">
        <w:rPr>
          <w:sz w:val="20"/>
          <w:szCs w:val="20"/>
        </w:rPr>
        <w:t xml:space="preserve">č. 5, </w:t>
      </w:r>
      <w:r w:rsidRPr="004D5B01">
        <w:rPr>
          <w:sz w:val="20"/>
          <w:szCs w:val="20"/>
        </w:rPr>
        <w:t xml:space="preserve">20. 11. 1918. ISSN nemá. </w:t>
      </w:r>
    </w:p>
    <w:p w:rsidR="007A3397" w:rsidRPr="004D5B01" w:rsidRDefault="007A3397" w:rsidP="00AD3B07">
      <w:pPr>
        <w:jc w:val="both"/>
        <w:rPr>
          <w:sz w:val="20"/>
          <w:szCs w:val="20"/>
        </w:rPr>
      </w:pPr>
      <w:r w:rsidRPr="004D5B01">
        <w:rPr>
          <w:sz w:val="20"/>
          <w:szCs w:val="20"/>
        </w:rPr>
        <w:t>Luxemburgová, R. (1918</w:t>
      </w:r>
      <w:r w:rsidR="007D34A4" w:rsidRPr="004D5B01">
        <w:rPr>
          <w:sz w:val="20"/>
          <w:szCs w:val="20"/>
        </w:rPr>
        <w:t>c</w:t>
      </w:r>
      <w:r w:rsidRPr="004D5B01">
        <w:rPr>
          <w:sz w:val="20"/>
          <w:szCs w:val="20"/>
        </w:rPr>
        <w:t xml:space="preserve">): </w:t>
      </w:r>
      <w:r w:rsidRPr="004D5B01">
        <w:rPr>
          <w:iCs/>
          <w:sz w:val="20"/>
          <w:szCs w:val="20"/>
        </w:rPr>
        <w:t>Was will der Spartakusbund?</w:t>
      </w:r>
      <w:r w:rsidRPr="004D5B01">
        <w:rPr>
          <w:sz w:val="20"/>
          <w:szCs w:val="20"/>
        </w:rPr>
        <w:t xml:space="preserve"> </w:t>
      </w:r>
      <w:r w:rsidRPr="004D5B01">
        <w:rPr>
          <w:i/>
          <w:sz w:val="20"/>
          <w:szCs w:val="20"/>
        </w:rPr>
        <w:t>Rote Fahne</w:t>
      </w:r>
      <w:r w:rsidRPr="004D5B01">
        <w:rPr>
          <w:sz w:val="20"/>
          <w:szCs w:val="20"/>
        </w:rPr>
        <w:t xml:space="preserve">, </w:t>
      </w:r>
      <w:r w:rsidR="00E47D1D" w:rsidRPr="004D5B01">
        <w:rPr>
          <w:sz w:val="20"/>
          <w:szCs w:val="20"/>
        </w:rPr>
        <w:t xml:space="preserve">č. 29, </w:t>
      </w:r>
      <w:r w:rsidRPr="004D5B01">
        <w:rPr>
          <w:sz w:val="20"/>
          <w:szCs w:val="20"/>
        </w:rPr>
        <w:t xml:space="preserve">14. 12. 1918. ISSN nemá. </w:t>
      </w:r>
    </w:p>
    <w:p w:rsidR="00266057" w:rsidRPr="004D5B01" w:rsidRDefault="00E47D1D" w:rsidP="00AD3B07">
      <w:pPr>
        <w:jc w:val="both"/>
        <w:rPr>
          <w:sz w:val="20"/>
          <w:szCs w:val="20"/>
        </w:rPr>
      </w:pPr>
      <w:r w:rsidRPr="004D5B01">
        <w:rPr>
          <w:sz w:val="20"/>
          <w:szCs w:val="20"/>
        </w:rPr>
        <w:t xml:space="preserve">Luxembourgová, R. (1919a): Die Ordnung herrscht in Berlin. </w:t>
      </w:r>
      <w:r w:rsidR="00266057" w:rsidRPr="004D5B01">
        <w:rPr>
          <w:i/>
          <w:sz w:val="20"/>
          <w:szCs w:val="20"/>
        </w:rPr>
        <w:t>Rote Fahne</w:t>
      </w:r>
      <w:r w:rsidR="00266057" w:rsidRPr="004D5B01">
        <w:rPr>
          <w:sz w:val="20"/>
          <w:szCs w:val="20"/>
        </w:rPr>
        <w:t xml:space="preserve">, č. 14, 14. 1. 1919. ISSN nemá. </w:t>
      </w:r>
    </w:p>
    <w:p w:rsidR="0066694C" w:rsidRPr="004D5B01" w:rsidRDefault="00266057" w:rsidP="00AD3B07">
      <w:pPr>
        <w:jc w:val="both"/>
        <w:rPr>
          <w:sz w:val="20"/>
          <w:szCs w:val="20"/>
        </w:rPr>
      </w:pPr>
      <w:r w:rsidRPr="004D5B01">
        <w:rPr>
          <w:sz w:val="20"/>
          <w:szCs w:val="20"/>
        </w:rPr>
        <w:t>Luxemburgová, R. (1919</w:t>
      </w:r>
      <w:r w:rsidR="0066694C" w:rsidRPr="004D5B01">
        <w:rPr>
          <w:sz w:val="20"/>
          <w:szCs w:val="20"/>
        </w:rPr>
        <w:t>b</w:t>
      </w:r>
      <w:r w:rsidRPr="004D5B01">
        <w:rPr>
          <w:sz w:val="20"/>
          <w:szCs w:val="20"/>
        </w:rPr>
        <w:t xml:space="preserve">): </w:t>
      </w:r>
      <w:r w:rsidR="0066694C" w:rsidRPr="004D5B01">
        <w:rPr>
          <w:i/>
          <w:sz w:val="20"/>
          <w:szCs w:val="20"/>
        </w:rPr>
        <w:t xml:space="preserve">Rede zum Programm. Gehalten auf dem Gründungsparteitag der Kommunistischen-Partei Deutschlands </w:t>
      </w:r>
      <w:r w:rsidRPr="004D5B01">
        <w:rPr>
          <w:i/>
          <w:sz w:val="20"/>
          <w:szCs w:val="20"/>
        </w:rPr>
        <w:t xml:space="preserve">(Spartakusbund) </w:t>
      </w:r>
      <w:r w:rsidR="0066694C" w:rsidRPr="004D5B01">
        <w:rPr>
          <w:i/>
          <w:sz w:val="20"/>
          <w:szCs w:val="20"/>
        </w:rPr>
        <w:t>am</w:t>
      </w:r>
      <w:r w:rsidRPr="004D5B01">
        <w:rPr>
          <w:i/>
          <w:sz w:val="20"/>
          <w:szCs w:val="20"/>
        </w:rPr>
        <w:t xml:space="preserve"> 29.</w:t>
      </w:r>
      <w:r w:rsidR="0066694C" w:rsidRPr="004D5B01">
        <w:rPr>
          <w:i/>
          <w:sz w:val="20"/>
          <w:szCs w:val="20"/>
        </w:rPr>
        <w:t>-</w:t>
      </w:r>
      <w:r w:rsidRPr="004D5B01">
        <w:rPr>
          <w:i/>
          <w:sz w:val="20"/>
          <w:szCs w:val="20"/>
        </w:rPr>
        <w:t>31. Dez</w:t>
      </w:r>
      <w:r w:rsidR="0066694C" w:rsidRPr="004D5B01">
        <w:rPr>
          <w:i/>
          <w:sz w:val="20"/>
          <w:szCs w:val="20"/>
        </w:rPr>
        <w:t xml:space="preserve">ember </w:t>
      </w:r>
      <w:r w:rsidRPr="004D5B01">
        <w:rPr>
          <w:i/>
          <w:sz w:val="20"/>
          <w:szCs w:val="20"/>
        </w:rPr>
        <w:t>1918 zu Berlin</w:t>
      </w:r>
      <w:r w:rsidRPr="004D5B01">
        <w:rPr>
          <w:sz w:val="20"/>
          <w:szCs w:val="20"/>
        </w:rPr>
        <w:t xml:space="preserve">. </w:t>
      </w:r>
      <w:r w:rsidR="0066694C" w:rsidRPr="004D5B01">
        <w:rPr>
          <w:sz w:val="20"/>
          <w:szCs w:val="20"/>
        </w:rPr>
        <w:t xml:space="preserve">Berlin: </w:t>
      </w:r>
      <w:r w:rsidRPr="004D5B01">
        <w:rPr>
          <w:sz w:val="20"/>
          <w:szCs w:val="20"/>
        </w:rPr>
        <w:t>Rote Fahne.</w:t>
      </w:r>
      <w:r w:rsidR="0066694C" w:rsidRPr="004D5B01">
        <w:rPr>
          <w:sz w:val="20"/>
          <w:szCs w:val="20"/>
        </w:rPr>
        <w:t xml:space="preserve"> ISBN nemá. </w:t>
      </w:r>
    </w:p>
    <w:p w:rsidR="00F06961" w:rsidRPr="004D5B01" w:rsidRDefault="00F520D5" w:rsidP="00AD3B07">
      <w:pPr>
        <w:jc w:val="both"/>
        <w:rPr>
          <w:sz w:val="20"/>
          <w:szCs w:val="20"/>
        </w:rPr>
      </w:pPr>
      <w:r w:rsidRPr="004D5B01">
        <w:rPr>
          <w:sz w:val="20"/>
          <w:szCs w:val="20"/>
        </w:rPr>
        <w:t xml:space="preserve">Luxemburgová, R. (1921): </w:t>
      </w:r>
      <w:r w:rsidR="00F06961" w:rsidRPr="004D5B01">
        <w:rPr>
          <w:rStyle w:val="Siln"/>
          <w:b w:val="0"/>
          <w:i/>
          <w:sz w:val="20"/>
          <w:szCs w:val="20"/>
        </w:rPr>
        <w:t>Die Akkumulation des Kapitals oder Was die Epigonen aus der Marxschen Theorie gemacht haben</w:t>
      </w:r>
      <w:r w:rsidRPr="004D5B01">
        <w:rPr>
          <w:rStyle w:val="Siln"/>
          <w:b w:val="0"/>
          <w:i/>
          <w:sz w:val="20"/>
          <w:szCs w:val="20"/>
        </w:rPr>
        <w:t>:</w:t>
      </w:r>
      <w:r w:rsidR="00F06961" w:rsidRPr="004D5B01">
        <w:rPr>
          <w:rStyle w:val="Siln"/>
          <w:b w:val="0"/>
          <w:i/>
          <w:sz w:val="20"/>
          <w:szCs w:val="20"/>
        </w:rPr>
        <w:t xml:space="preserve"> Eine Antikritik</w:t>
      </w:r>
      <w:r w:rsidRPr="004D5B01">
        <w:rPr>
          <w:rStyle w:val="Siln"/>
          <w:b w:val="0"/>
          <w:sz w:val="20"/>
          <w:szCs w:val="20"/>
        </w:rPr>
        <w:t>. Leipzig:</w:t>
      </w:r>
      <w:r w:rsidRPr="004D5B01">
        <w:rPr>
          <w:rStyle w:val="Siln"/>
          <w:sz w:val="20"/>
          <w:szCs w:val="20"/>
        </w:rPr>
        <w:t xml:space="preserve"> </w:t>
      </w:r>
      <w:r w:rsidR="00F06961" w:rsidRPr="004D5B01">
        <w:rPr>
          <w:sz w:val="20"/>
          <w:szCs w:val="20"/>
        </w:rPr>
        <w:t>Franke</w:t>
      </w:r>
      <w:r w:rsidRPr="004D5B01">
        <w:rPr>
          <w:sz w:val="20"/>
          <w:szCs w:val="20"/>
        </w:rPr>
        <w:t xml:space="preserve">. ISBN nemá. </w:t>
      </w:r>
    </w:p>
    <w:p w:rsidR="007A3397" w:rsidRPr="004D5B01" w:rsidRDefault="00216F06" w:rsidP="00AD3B07">
      <w:pPr>
        <w:jc w:val="both"/>
        <w:rPr>
          <w:sz w:val="20"/>
          <w:szCs w:val="20"/>
        </w:rPr>
      </w:pPr>
      <w:r w:rsidRPr="004D5B01">
        <w:rPr>
          <w:sz w:val="20"/>
          <w:szCs w:val="20"/>
        </w:rPr>
        <w:t>Luxemburgová, R. (1922</w:t>
      </w:r>
      <w:r w:rsidR="00682B57" w:rsidRPr="004D5B01">
        <w:rPr>
          <w:sz w:val="20"/>
          <w:szCs w:val="20"/>
        </w:rPr>
        <w:t>a</w:t>
      </w:r>
      <w:r w:rsidRPr="004D5B01">
        <w:rPr>
          <w:sz w:val="20"/>
          <w:szCs w:val="20"/>
        </w:rPr>
        <w:t>):</w:t>
      </w:r>
      <w:r w:rsidR="00253E7D" w:rsidRPr="004D5B01">
        <w:rPr>
          <w:rStyle w:val="Znakapoznpodarou"/>
          <w:sz w:val="20"/>
          <w:szCs w:val="20"/>
        </w:rPr>
        <w:footnoteReference w:id="272"/>
      </w:r>
      <w:r w:rsidRPr="004D5B01">
        <w:rPr>
          <w:sz w:val="20"/>
          <w:szCs w:val="20"/>
        </w:rPr>
        <w:t xml:space="preserve"> </w:t>
      </w:r>
      <w:r w:rsidR="006223CC" w:rsidRPr="004D5B01">
        <w:rPr>
          <w:rStyle w:val="a-size-large"/>
          <w:i/>
          <w:sz w:val="20"/>
          <w:szCs w:val="20"/>
        </w:rPr>
        <w:t>Die Russische Revolution. Eine kritische Würdigung. Aus dem Nachlass von Rosa Luxemburg. Herausgegeben und eingeleitet von Paul Levi</w:t>
      </w:r>
      <w:r w:rsidR="006223CC" w:rsidRPr="004D5B01">
        <w:rPr>
          <w:rStyle w:val="a-size-large"/>
          <w:sz w:val="20"/>
          <w:szCs w:val="20"/>
        </w:rPr>
        <w:t xml:space="preserve">. </w:t>
      </w:r>
      <w:r w:rsidRPr="004D5B01">
        <w:rPr>
          <w:sz w:val="20"/>
          <w:szCs w:val="20"/>
        </w:rPr>
        <w:t xml:space="preserve">Berlin: </w:t>
      </w:r>
      <w:r w:rsidR="007A3397" w:rsidRPr="004D5B01">
        <w:rPr>
          <w:sz w:val="20"/>
          <w:szCs w:val="20"/>
        </w:rPr>
        <w:t>Gesellschaft und Erziehung</w:t>
      </w:r>
      <w:r w:rsidRPr="004D5B01">
        <w:rPr>
          <w:sz w:val="20"/>
          <w:szCs w:val="20"/>
        </w:rPr>
        <w:t>. ISBN nemá</w:t>
      </w:r>
      <w:r w:rsidR="007A3397" w:rsidRPr="004D5B01">
        <w:rPr>
          <w:sz w:val="20"/>
          <w:szCs w:val="20"/>
        </w:rPr>
        <w:t>.</w:t>
      </w:r>
    </w:p>
    <w:p w:rsidR="00DE375D" w:rsidRPr="004D5B01" w:rsidRDefault="00DE375D" w:rsidP="00AD3B07">
      <w:pPr>
        <w:jc w:val="both"/>
        <w:rPr>
          <w:sz w:val="20"/>
          <w:szCs w:val="20"/>
        </w:rPr>
      </w:pPr>
      <w:r w:rsidRPr="004D5B01">
        <w:rPr>
          <w:sz w:val="20"/>
          <w:szCs w:val="20"/>
        </w:rPr>
        <w:t>Luxemburgová, R. (1922</w:t>
      </w:r>
      <w:r w:rsidR="00682B57" w:rsidRPr="004D5B01">
        <w:rPr>
          <w:sz w:val="20"/>
          <w:szCs w:val="20"/>
        </w:rPr>
        <w:t>b</w:t>
      </w:r>
      <w:r w:rsidRPr="004D5B01">
        <w:rPr>
          <w:sz w:val="20"/>
          <w:szCs w:val="20"/>
        </w:rPr>
        <w:t xml:space="preserve">): </w:t>
      </w:r>
      <w:r w:rsidRPr="004D5B01">
        <w:rPr>
          <w:i/>
          <w:sz w:val="20"/>
          <w:szCs w:val="20"/>
        </w:rPr>
        <w:t xml:space="preserve">Koalitionspolitik oder Klassenkampf? </w:t>
      </w:r>
      <w:r w:rsidRPr="004D5B01">
        <w:rPr>
          <w:sz w:val="20"/>
          <w:szCs w:val="20"/>
        </w:rPr>
        <w:t xml:space="preserve">Berlin: Vereinigung Internationaler Verlagsanstalten. ISBN nemá. </w:t>
      </w:r>
    </w:p>
    <w:p w:rsidR="000C69BF" w:rsidRPr="004D5B01" w:rsidRDefault="000C69BF" w:rsidP="00AD3B07">
      <w:pPr>
        <w:jc w:val="both"/>
        <w:rPr>
          <w:sz w:val="20"/>
          <w:szCs w:val="20"/>
        </w:rPr>
      </w:pPr>
      <w:r w:rsidRPr="004D5B01">
        <w:rPr>
          <w:sz w:val="20"/>
          <w:szCs w:val="20"/>
        </w:rPr>
        <w:t xml:space="preserve">Luxemburgová, R. (1923-28): </w:t>
      </w:r>
      <w:r w:rsidRPr="004D5B01">
        <w:rPr>
          <w:i/>
          <w:iCs/>
          <w:sz w:val="20"/>
          <w:szCs w:val="20"/>
        </w:rPr>
        <w:t>Gesammelte Werke.</w:t>
      </w:r>
      <w:r w:rsidRPr="004D5B01">
        <w:rPr>
          <w:sz w:val="20"/>
          <w:szCs w:val="20"/>
        </w:rPr>
        <w:t xml:space="preserve"> Berlin: Vereinigte Internationale Verlags-Anstalten. ISBN nemá.</w:t>
      </w:r>
    </w:p>
    <w:p w:rsidR="00FD7628" w:rsidRPr="004D5B01" w:rsidRDefault="00E95719" w:rsidP="00AD3B07">
      <w:pPr>
        <w:jc w:val="both"/>
        <w:rPr>
          <w:sz w:val="20"/>
          <w:szCs w:val="20"/>
        </w:rPr>
      </w:pPr>
      <w:r w:rsidRPr="004D5B01">
        <w:rPr>
          <w:sz w:val="20"/>
          <w:szCs w:val="20"/>
        </w:rPr>
        <w:t xml:space="preserve">Luxemburgová, R. (1926): </w:t>
      </w:r>
      <w:r w:rsidR="00EA1946" w:rsidRPr="004D5B01">
        <w:rPr>
          <w:i/>
          <w:iCs/>
          <w:sz w:val="20"/>
          <w:szCs w:val="20"/>
        </w:rPr>
        <w:t>Briefe aus dem Gefängnis</w:t>
      </w:r>
      <w:r w:rsidRPr="004D5B01">
        <w:rPr>
          <w:iCs/>
          <w:sz w:val="20"/>
          <w:szCs w:val="20"/>
        </w:rPr>
        <w:t>.</w:t>
      </w:r>
      <w:r w:rsidR="00EA1946" w:rsidRPr="004D5B01">
        <w:rPr>
          <w:iCs/>
          <w:sz w:val="20"/>
          <w:szCs w:val="20"/>
        </w:rPr>
        <w:t xml:space="preserve"> </w:t>
      </w:r>
      <w:r w:rsidR="003734D9" w:rsidRPr="004D5B01">
        <w:rPr>
          <w:iCs/>
          <w:sz w:val="20"/>
          <w:szCs w:val="20"/>
        </w:rPr>
        <w:t>Berlin</w:t>
      </w:r>
      <w:r w:rsidRPr="004D5B01">
        <w:rPr>
          <w:iCs/>
          <w:sz w:val="20"/>
          <w:szCs w:val="20"/>
        </w:rPr>
        <w:t>:</w:t>
      </w:r>
      <w:r w:rsidRPr="004D5B01">
        <w:rPr>
          <w:i/>
          <w:iCs/>
          <w:sz w:val="20"/>
          <w:szCs w:val="20"/>
        </w:rPr>
        <w:t xml:space="preserve"> </w:t>
      </w:r>
      <w:r w:rsidR="00EA1946" w:rsidRPr="004D5B01">
        <w:rPr>
          <w:sz w:val="20"/>
          <w:szCs w:val="20"/>
        </w:rPr>
        <w:t>Junge Garde</w:t>
      </w:r>
      <w:r w:rsidRPr="004D5B01">
        <w:rPr>
          <w:sz w:val="20"/>
          <w:szCs w:val="20"/>
        </w:rPr>
        <w:t xml:space="preserve">. ISBN nemá. </w:t>
      </w:r>
    </w:p>
    <w:p w:rsidR="004E4F56" w:rsidRPr="004D5B01" w:rsidRDefault="00E95719" w:rsidP="00AD3B07">
      <w:pPr>
        <w:jc w:val="both"/>
        <w:rPr>
          <w:sz w:val="20"/>
          <w:szCs w:val="20"/>
        </w:rPr>
      </w:pPr>
      <w:r w:rsidRPr="004D5B01">
        <w:rPr>
          <w:sz w:val="20"/>
          <w:szCs w:val="20"/>
        </w:rPr>
        <w:t xml:space="preserve">Luxemburgová, R. (1951): </w:t>
      </w:r>
      <w:r w:rsidR="00EA1946" w:rsidRPr="004D5B01">
        <w:rPr>
          <w:i/>
          <w:sz w:val="20"/>
          <w:szCs w:val="20"/>
        </w:rPr>
        <w:t>Ausgewählte Reden und Schriften</w:t>
      </w:r>
      <w:r w:rsidRPr="004D5B01">
        <w:rPr>
          <w:sz w:val="20"/>
          <w:szCs w:val="20"/>
        </w:rPr>
        <w:t xml:space="preserve">. </w:t>
      </w:r>
      <w:r w:rsidR="00EA1946" w:rsidRPr="004D5B01">
        <w:rPr>
          <w:i/>
          <w:sz w:val="20"/>
          <w:szCs w:val="20"/>
        </w:rPr>
        <w:t>2 díly</w:t>
      </w:r>
      <w:r w:rsidRPr="004D5B01">
        <w:rPr>
          <w:sz w:val="20"/>
          <w:szCs w:val="20"/>
        </w:rPr>
        <w:t xml:space="preserve">. </w:t>
      </w:r>
      <w:r w:rsidR="002D30FF" w:rsidRPr="004D5B01">
        <w:rPr>
          <w:sz w:val="20"/>
          <w:szCs w:val="20"/>
        </w:rPr>
        <w:t>Berlin</w:t>
      </w:r>
      <w:r w:rsidRPr="004D5B01">
        <w:rPr>
          <w:sz w:val="20"/>
          <w:szCs w:val="20"/>
        </w:rPr>
        <w:t>:</w:t>
      </w:r>
      <w:r w:rsidR="00EA1946" w:rsidRPr="004D5B01">
        <w:rPr>
          <w:sz w:val="20"/>
          <w:szCs w:val="20"/>
        </w:rPr>
        <w:t xml:space="preserve"> Karl Dietz Verlag</w:t>
      </w:r>
      <w:r w:rsidRPr="004D5B01">
        <w:rPr>
          <w:sz w:val="20"/>
          <w:szCs w:val="20"/>
        </w:rPr>
        <w:t xml:space="preserve"> </w:t>
      </w:r>
      <w:r w:rsidR="004E4F56" w:rsidRPr="004D5B01">
        <w:rPr>
          <w:sz w:val="20"/>
          <w:szCs w:val="20"/>
        </w:rPr>
        <w:t xml:space="preserve">(česky </w:t>
      </w:r>
      <w:r w:rsidR="004E4F56" w:rsidRPr="004D5B01">
        <w:rPr>
          <w:i/>
          <w:sz w:val="20"/>
          <w:szCs w:val="20"/>
        </w:rPr>
        <w:t>Dílo I</w:t>
      </w:r>
      <w:r w:rsidR="004E4F56" w:rsidRPr="004D5B01">
        <w:rPr>
          <w:sz w:val="20"/>
          <w:szCs w:val="20"/>
        </w:rPr>
        <w:t xml:space="preserve">, </w:t>
      </w:r>
      <w:r w:rsidR="004E4F56" w:rsidRPr="004D5B01">
        <w:rPr>
          <w:i/>
          <w:sz w:val="20"/>
          <w:szCs w:val="20"/>
        </w:rPr>
        <w:t>Dílo II</w:t>
      </w:r>
      <w:r w:rsidR="004E4F56" w:rsidRPr="004D5B01">
        <w:rPr>
          <w:sz w:val="20"/>
          <w:szCs w:val="20"/>
        </w:rPr>
        <w:t xml:space="preserve">, Praha: SNPL 1955. ISBN nemá). </w:t>
      </w:r>
    </w:p>
    <w:p w:rsidR="002D30FF" w:rsidRPr="004D5B01" w:rsidRDefault="002D30FF" w:rsidP="00AD3B07">
      <w:pPr>
        <w:jc w:val="both"/>
        <w:rPr>
          <w:sz w:val="20"/>
          <w:szCs w:val="20"/>
        </w:rPr>
      </w:pPr>
      <w:r w:rsidRPr="004D5B01">
        <w:rPr>
          <w:sz w:val="20"/>
          <w:szCs w:val="20"/>
        </w:rPr>
        <w:t xml:space="preserve">Luxemburgová, R. (1968-71): </w:t>
      </w:r>
      <w:r w:rsidRPr="004D5B01">
        <w:rPr>
          <w:i/>
          <w:iCs/>
          <w:sz w:val="20"/>
          <w:szCs w:val="20"/>
        </w:rPr>
        <w:t>Listy do Leona Jogichesa-Tyszki.</w:t>
      </w:r>
      <w:r w:rsidRPr="004D5B01">
        <w:rPr>
          <w:sz w:val="20"/>
          <w:szCs w:val="20"/>
        </w:rPr>
        <w:t xml:space="preserve"> </w:t>
      </w:r>
      <w:r w:rsidRPr="004D5B01">
        <w:rPr>
          <w:i/>
          <w:sz w:val="20"/>
          <w:szCs w:val="20"/>
        </w:rPr>
        <w:t>3. díly</w:t>
      </w:r>
      <w:r w:rsidRPr="004D5B01">
        <w:rPr>
          <w:sz w:val="20"/>
          <w:szCs w:val="20"/>
        </w:rPr>
        <w:t xml:space="preserve">. Warszawa: Książka i Wiedza. ISBN nemá. </w:t>
      </w:r>
    </w:p>
    <w:p w:rsidR="00681D77" w:rsidRPr="004D5B01" w:rsidRDefault="00F015FB" w:rsidP="00AD3B07">
      <w:pPr>
        <w:jc w:val="both"/>
        <w:rPr>
          <w:sz w:val="20"/>
          <w:szCs w:val="20"/>
        </w:rPr>
      </w:pPr>
      <w:r w:rsidRPr="004D5B01">
        <w:rPr>
          <w:sz w:val="20"/>
          <w:szCs w:val="20"/>
        </w:rPr>
        <w:t xml:space="preserve">Luxemburgová, R. (1971): </w:t>
      </w:r>
      <w:r w:rsidRPr="004D5B01">
        <w:rPr>
          <w:i/>
          <w:sz w:val="20"/>
          <w:szCs w:val="20"/>
        </w:rPr>
        <w:t>Dopisy z vězení Soně Liebknechtové</w:t>
      </w:r>
      <w:r w:rsidRPr="004D5B01">
        <w:rPr>
          <w:sz w:val="20"/>
          <w:szCs w:val="20"/>
        </w:rPr>
        <w:t>. Praha: Mladá fronta. ISBN nemá</w:t>
      </w:r>
      <w:r w:rsidR="00681D77" w:rsidRPr="004D5B01">
        <w:rPr>
          <w:sz w:val="20"/>
          <w:szCs w:val="20"/>
        </w:rPr>
        <w:t xml:space="preserve"> (první české vydání jako </w:t>
      </w:r>
      <w:r w:rsidR="00681D77" w:rsidRPr="004D5B01">
        <w:rPr>
          <w:i/>
          <w:sz w:val="20"/>
          <w:szCs w:val="20"/>
        </w:rPr>
        <w:t>Rosy Luxemburgové dopisy z vězení Soně Liebknechtové</w:t>
      </w:r>
      <w:r w:rsidR="00681D77" w:rsidRPr="004D5B01">
        <w:rPr>
          <w:sz w:val="20"/>
          <w:szCs w:val="20"/>
        </w:rPr>
        <w:t>. Praha: Družstevní nakladatelství Kniha 1923. ISBN nemá).</w:t>
      </w:r>
    </w:p>
    <w:p w:rsidR="00E87A1C" w:rsidRPr="004D5B01" w:rsidRDefault="00E87A1C" w:rsidP="00AD3B07">
      <w:pPr>
        <w:jc w:val="both"/>
        <w:rPr>
          <w:sz w:val="20"/>
          <w:szCs w:val="20"/>
        </w:rPr>
      </w:pPr>
      <w:r w:rsidRPr="004D5B01">
        <w:rPr>
          <w:sz w:val="20"/>
          <w:szCs w:val="20"/>
        </w:rPr>
        <w:t xml:space="preserve">Luxemburgová, R. (1972): </w:t>
      </w:r>
      <w:r w:rsidR="006C12DB" w:rsidRPr="004D5B01">
        <w:rPr>
          <w:i/>
          <w:sz w:val="20"/>
          <w:szCs w:val="20"/>
        </w:rPr>
        <w:t>Der 1. Mai: Kampftag der Arbeierklasse</w:t>
      </w:r>
      <w:r w:rsidR="006C12DB" w:rsidRPr="004D5B01">
        <w:rPr>
          <w:sz w:val="20"/>
          <w:szCs w:val="20"/>
        </w:rPr>
        <w:t xml:space="preserve">. Berlin: Neuer Kurs. ISBN nemá.  </w:t>
      </w:r>
    </w:p>
    <w:p w:rsidR="004E4094" w:rsidRPr="004D5B01" w:rsidRDefault="004E4094" w:rsidP="00AD3B07">
      <w:pPr>
        <w:jc w:val="both"/>
        <w:rPr>
          <w:sz w:val="20"/>
          <w:szCs w:val="20"/>
        </w:rPr>
      </w:pPr>
      <w:r w:rsidRPr="004D5B01">
        <w:rPr>
          <w:sz w:val="20"/>
          <w:szCs w:val="20"/>
        </w:rPr>
        <w:t>Luxemburgová, R. (1984-2001):</w:t>
      </w:r>
      <w:r w:rsidRPr="004D5B01">
        <w:rPr>
          <w:rStyle w:val="Znakapoznpodarou"/>
          <w:sz w:val="20"/>
          <w:szCs w:val="20"/>
        </w:rPr>
        <w:footnoteReference w:id="273"/>
      </w:r>
      <w:r w:rsidRPr="004D5B01">
        <w:rPr>
          <w:sz w:val="20"/>
          <w:szCs w:val="20"/>
        </w:rPr>
        <w:t xml:space="preserve"> </w:t>
      </w:r>
      <w:r w:rsidRPr="004D5B01">
        <w:rPr>
          <w:i/>
          <w:iCs/>
          <w:sz w:val="20"/>
          <w:szCs w:val="20"/>
        </w:rPr>
        <w:t xml:space="preserve">Gesammelte Briefe. 6. dílů. </w:t>
      </w:r>
      <w:r w:rsidRPr="004D5B01">
        <w:rPr>
          <w:iCs/>
          <w:sz w:val="20"/>
          <w:szCs w:val="20"/>
        </w:rPr>
        <w:t>Berlin:</w:t>
      </w:r>
      <w:r w:rsidRPr="004D5B01">
        <w:rPr>
          <w:i/>
          <w:iCs/>
          <w:sz w:val="20"/>
          <w:szCs w:val="20"/>
        </w:rPr>
        <w:t xml:space="preserve"> </w:t>
      </w:r>
      <w:r w:rsidRPr="004D5B01">
        <w:rPr>
          <w:sz w:val="20"/>
          <w:szCs w:val="20"/>
        </w:rPr>
        <w:t xml:space="preserve">Karl Dietz. </w:t>
      </w:r>
      <w:r w:rsidRPr="004D5B01">
        <w:rPr>
          <w:i/>
          <w:sz w:val="20"/>
          <w:szCs w:val="20"/>
        </w:rPr>
        <w:t xml:space="preserve">Díl 1: </w:t>
      </w:r>
      <w:r w:rsidRPr="004D5B01">
        <w:rPr>
          <w:i/>
          <w:iCs/>
          <w:sz w:val="20"/>
          <w:szCs w:val="20"/>
        </w:rPr>
        <w:t>1893 bis 1902.</w:t>
      </w:r>
      <w:r w:rsidRPr="004D5B01">
        <w:rPr>
          <w:sz w:val="20"/>
          <w:szCs w:val="20"/>
        </w:rPr>
        <w:t xml:space="preserve"> 3. vydání, 1989. ISBN 3-320-00448-4; </w:t>
      </w:r>
      <w:r w:rsidRPr="004D5B01">
        <w:rPr>
          <w:i/>
          <w:sz w:val="20"/>
          <w:szCs w:val="20"/>
        </w:rPr>
        <w:t xml:space="preserve">Díl 2: </w:t>
      </w:r>
      <w:r w:rsidRPr="004D5B01">
        <w:rPr>
          <w:i/>
          <w:iCs/>
          <w:sz w:val="20"/>
          <w:szCs w:val="20"/>
        </w:rPr>
        <w:t>1903 bis 1908.</w:t>
      </w:r>
      <w:r w:rsidRPr="004D5B01">
        <w:rPr>
          <w:sz w:val="20"/>
          <w:szCs w:val="20"/>
        </w:rPr>
        <w:t xml:space="preserve"> 3. vydání, 1999. ISBN 3-320-01911-2; </w:t>
      </w:r>
      <w:r w:rsidRPr="004D5B01">
        <w:rPr>
          <w:i/>
          <w:sz w:val="20"/>
          <w:szCs w:val="20"/>
        </w:rPr>
        <w:t>Díl 3:</w:t>
      </w:r>
      <w:r w:rsidRPr="004D5B01">
        <w:rPr>
          <w:sz w:val="20"/>
          <w:szCs w:val="20"/>
        </w:rPr>
        <w:t xml:space="preserve"> </w:t>
      </w:r>
      <w:r w:rsidRPr="004D5B01">
        <w:rPr>
          <w:i/>
          <w:iCs/>
          <w:sz w:val="20"/>
          <w:szCs w:val="20"/>
        </w:rPr>
        <w:t>1909 bis 1910.</w:t>
      </w:r>
      <w:r w:rsidRPr="004D5B01">
        <w:rPr>
          <w:sz w:val="20"/>
          <w:szCs w:val="20"/>
        </w:rPr>
        <w:t xml:space="preserve"> 2. vydání, 1984. ISBN 3-320-00450-6; </w:t>
      </w:r>
      <w:r w:rsidRPr="004D5B01">
        <w:rPr>
          <w:i/>
          <w:sz w:val="20"/>
          <w:szCs w:val="20"/>
        </w:rPr>
        <w:t xml:space="preserve">Díl 4: </w:t>
      </w:r>
      <w:r w:rsidRPr="004D5B01">
        <w:rPr>
          <w:i/>
          <w:iCs/>
          <w:sz w:val="20"/>
          <w:szCs w:val="20"/>
        </w:rPr>
        <w:t>1911 bis 1914.</w:t>
      </w:r>
      <w:r w:rsidRPr="004D5B01">
        <w:rPr>
          <w:sz w:val="20"/>
          <w:szCs w:val="20"/>
        </w:rPr>
        <w:t xml:space="preserve"> 3. vydání, 2001. ISBN 3-320-01995-3; </w:t>
      </w:r>
      <w:r w:rsidRPr="004D5B01">
        <w:rPr>
          <w:i/>
          <w:sz w:val="20"/>
          <w:szCs w:val="20"/>
        </w:rPr>
        <w:t>Díl 5:</w:t>
      </w:r>
      <w:r w:rsidRPr="004D5B01">
        <w:rPr>
          <w:sz w:val="20"/>
          <w:szCs w:val="20"/>
        </w:rPr>
        <w:t xml:space="preserve"> </w:t>
      </w:r>
      <w:r w:rsidRPr="004D5B01">
        <w:rPr>
          <w:i/>
          <w:iCs/>
          <w:sz w:val="20"/>
          <w:szCs w:val="20"/>
        </w:rPr>
        <w:t>August 1914 bis Januar 1919.</w:t>
      </w:r>
      <w:r w:rsidRPr="004D5B01">
        <w:rPr>
          <w:sz w:val="20"/>
          <w:szCs w:val="20"/>
        </w:rPr>
        <w:t xml:space="preserve"> 2. vydání, 1987. ISBN 3-320-00452-2; </w:t>
      </w:r>
      <w:r w:rsidRPr="004D5B01">
        <w:rPr>
          <w:i/>
          <w:sz w:val="20"/>
          <w:szCs w:val="20"/>
        </w:rPr>
        <w:t>Díl 6:</w:t>
      </w:r>
      <w:r w:rsidRPr="004D5B01">
        <w:rPr>
          <w:i/>
          <w:iCs/>
          <w:sz w:val="20"/>
          <w:szCs w:val="20"/>
        </w:rPr>
        <w:t xml:space="preserve"> Sammlung Briefe 1891 bis 1918.</w:t>
      </w:r>
      <w:r w:rsidRPr="004D5B01">
        <w:rPr>
          <w:sz w:val="20"/>
          <w:szCs w:val="20"/>
        </w:rPr>
        <w:t xml:space="preserve"> 1. vydání, 1993. ISBN 3-320-01825-6.</w:t>
      </w:r>
    </w:p>
    <w:p w:rsidR="00A14FF6" w:rsidRPr="004D5B01" w:rsidRDefault="00A14FF6" w:rsidP="00AD3B07">
      <w:pPr>
        <w:jc w:val="both"/>
        <w:rPr>
          <w:sz w:val="20"/>
          <w:szCs w:val="20"/>
        </w:rPr>
      </w:pPr>
      <w:r w:rsidRPr="004D5B01">
        <w:rPr>
          <w:sz w:val="20"/>
          <w:szCs w:val="20"/>
        </w:rPr>
        <w:lastRenderedPageBreak/>
        <w:t>Luxemburgová, R. (1990-2017):</w:t>
      </w:r>
      <w:r w:rsidRPr="004D5B01">
        <w:rPr>
          <w:rStyle w:val="Znakapoznpodarou"/>
          <w:sz w:val="20"/>
          <w:szCs w:val="20"/>
        </w:rPr>
        <w:footnoteReference w:id="274"/>
      </w:r>
      <w:r w:rsidRPr="004D5B01">
        <w:rPr>
          <w:sz w:val="20"/>
          <w:szCs w:val="20"/>
        </w:rPr>
        <w:t xml:space="preserve"> </w:t>
      </w:r>
      <w:r w:rsidRPr="004D5B01">
        <w:rPr>
          <w:i/>
          <w:iCs/>
          <w:sz w:val="20"/>
          <w:szCs w:val="20"/>
        </w:rPr>
        <w:t xml:space="preserve">Gesammelte Werke. 7. dílů. </w:t>
      </w:r>
      <w:r w:rsidRPr="004D5B01">
        <w:rPr>
          <w:iCs/>
          <w:sz w:val="20"/>
          <w:szCs w:val="20"/>
        </w:rPr>
        <w:t>Berlin:</w:t>
      </w:r>
      <w:r w:rsidRPr="004D5B01">
        <w:rPr>
          <w:i/>
          <w:iCs/>
          <w:sz w:val="20"/>
          <w:szCs w:val="20"/>
        </w:rPr>
        <w:t xml:space="preserve"> </w:t>
      </w:r>
      <w:r w:rsidRPr="004D5B01">
        <w:rPr>
          <w:sz w:val="20"/>
          <w:szCs w:val="20"/>
        </w:rPr>
        <w:t xml:space="preserve">Karl Dietz. </w:t>
      </w:r>
      <w:r w:rsidRPr="004D5B01">
        <w:rPr>
          <w:i/>
          <w:sz w:val="20"/>
          <w:szCs w:val="20"/>
        </w:rPr>
        <w:t>Svazek</w:t>
      </w:r>
      <w:r w:rsidRPr="004D5B01">
        <w:rPr>
          <w:i/>
          <w:iCs/>
          <w:sz w:val="20"/>
          <w:szCs w:val="20"/>
        </w:rPr>
        <w:t xml:space="preserve"> 1.1: 1893 bis 1905.</w:t>
      </w:r>
      <w:r w:rsidRPr="004D5B01">
        <w:rPr>
          <w:sz w:val="20"/>
          <w:szCs w:val="20"/>
        </w:rPr>
        <w:t xml:space="preserve"> 8. vydání, 2007. ISBN 978-3-320-02068-2; </w:t>
      </w:r>
      <w:r w:rsidRPr="004D5B01">
        <w:rPr>
          <w:i/>
          <w:sz w:val="20"/>
          <w:szCs w:val="20"/>
        </w:rPr>
        <w:t>Svazek 1.2: 1893 bis 1905</w:t>
      </w:r>
      <w:r w:rsidRPr="004D5B01">
        <w:rPr>
          <w:sz w:val="20"/>
          <w:szCs w:val="20"/>
        </w:rPr>
        <w:t xml:space="preserve">. 7. vydání, 2000. ISBN 3-320-01994-5; </w:t>
      </w:r>
      <w:r w:rsidRPr="004D5B01">
        <w:rPr>
          <w:i/>
          <w:sz w:val="20"/>
          <w:szCs w:val="20"/>
        </w:rPr>
        <w:t>Svazek 2:</w:t>
      </w:r>
      <w:r w:rsidRPr="004D5B01">
        <w:rPr>
          <w:sz w:val="20"/>
          <w:szCs w:val="20"/>
        </w:rPr>
        <w:t xml:space="preserve"> </w:t>
      </w:r>
      <w:r w:rsidRPr="004D5B01">
        <w:rPr>
          <w:i/>
          <w:sz w:val="20"/>
          <w:szCs w:val="20"/>
        </w:rPr>
        <w:t>1906 bis Juni 1911</w:t>
      </w:r>
      <w:r w:rsidRPr="004D5B01">
        <w:rPr>
          <w:sz w:val="20"/>
          <w:szCs w:val="20"/>
        </w:rPr>
        <w:t xml:space="preserve">. 6. vydání, 2004. ISBN 3-320-02060-9; </w:t>
      </w:r>
      <w:r w:rsidRPr="004D5B01">
        <w:rPr>
          <w:i/>
          <w:sz w:val="20"/>
          <w:szCs w:val="20"/>
        </w:rPr>
        <w:t>Svazek 3</w:t>
      </w:r>
      <w:r w:rsidRPr="004D5B01">
        <w:rPr>
          <w:sz w:val="20"/>
          <w:szCs w:val="20"/>
        </w:rPr>
        <w:t xml:space="preserve">: </w:t>
      </w:r>
      <w:r w:rsidRPr="004D5B01">
        <w:rPr>
          <w:i/>
          <w:sz w:val="20"/>
          <w:szCs w:val="20"/>
        </w:rPr>
        <w:t>Juli 1911 bis Juli 1914</w:t>
      </w:r>
      <w:r w:rsidRPr="004D5B01">
        <w:rPr>
          <w:sz w:val="20"/>
          <w:szCs w:val="20"/>
        </w:rPr>
        <w:t>. 6. vydání, 2003</w:t>
      </w:r>
      <w:r w:rsidR="00C30EBF" w:rsidRPr="004D5B01">
        <w:rPr>
          <w:sz w:val="20"/>
          <w:szCs w:val="20"/>
        </w:rPr>
        <w:t xml:space="preserve">. ISBN 3-320-02005-6; </w:t>
      </w:r>
      <w:r w:rsidR="00C30EBF" w:rsidRPr="004D5B01">
        <w:rPr>
          <w:i/>
          <w:sz w:val="20"/>
          <w:szCs w:val="20"/>
        </w:rPr>
        <w:t xml:space="preserve">Svazek 4: </w:t>
      </w:r>
      <w:r w:rsidRPr="004D5B01">
        <w:rPr>
          <w:i/>
          <w:sz w:val="20"/>
          <w:szCs w:val="20"/>
        </w:rPr>
        <w:t>August 1914 bis Januar 1919</w:t>
      </w:r>
      <w:r w:rsidRPr="004D5B01">
        <w:rPr>
          <w:sz w:val="20"/>
          <w:szCs w:val="20"/>
        </w:rPr>
        <w:t xml:space="preserve">. 6. </w:t>
      </w:r>
      <w:r w:rsidR="00C30EBF" w:rsidRPr="004D5B01">
        <w:rPr>
          <w:sz w:val="20"/>
          <w:szCs w:val="20"/>
        </w:rPr>
        <w:t>vydání,</w:t>
      </w:r>
      <w:r w:rsidRPr="004D5B01">
        <w:rPr>
          <w:sz w:val="20"/>
          <w:szCs w:val="20"/>
        </w:rPr>
        <w:t xml:space="preserve"> 2000</w:t>
      </w:r>
      <w:r w:rsidR="00C30EBF" w:rsidRPr="004D5B01">
        <w:rPr>
          <w:sz w:val="20"/>
          <w:szCs w:val="20"/>
        </w:rPr>
        <w:t xml:space="preserve">. ISBN 3-320-01982-1; </w:t>
      </w:r>
      <w:r w:rsidR="00C30EBF" w:rsidRPr="004D5B01">
        <w:rPr>
          <w:i/>
          <w:sz w:val="20"/>
          <w:szCs w:val="20"/>
        </w:rPr>
        <w:t xml:space="preserve">Svazek 5: </w:t>
      </w:r>
      <w:r w:rsidRPr="004D5B01">
        <w:rPr>
          <w:i/>
          <w:sz w:val="20"/>
          <w:szCs w:val="20"/>
        </w:rPr>
        <w:t>Ökonomische Schriften</w:t>
      </w:r>
      <w:r w:rsidRPr="004D5B01">
        <w:rPr>
          <w:sz w:val="20"/>
          <w:szCs w:val="20"/>
        </w:rPr>
        <w:t xml:space="preserve">. 4. </w:t>
      </w:r>
      <w:r w:rsidR="00C30EBF" w:rsidRPr="004D5B01">
        <w:rPr>
          <w:sz w:val="20"/>
          <w:szCs w:val="20"/>
        </w:rPr>
        <w:t>vydání,</w:t>
      </w:r>
      <w:r w:rsidRPr="004D5B01">
        <w:rPr>
          <w:sz w:val="20"/>
          <w:szCs w:val="20"/>
        </w:rPr>
        <w:t xml:space="preserve"> 1990</w:t>
      </w:r>
      <w:r w:rsidR="00C30EBF" w:rsidRPr="004D5B01">
        <w:rPr>
          <w:sz w:val="20"/>
          <w:szCs w:val="20"/>
        </w:rPr>
        <w:t xml:space="preserve">. ISBN 3-320-00458-1; </w:t>
      </w:r>
      <w:r w:rsidR="00C30EBF" w:rsidRPr="004D5B01">
        <w:rPr>
          <w:i/>
          <w:sz w:val="20"/>
          <w:szCs w:val="20"/>
        </w:rPr>
        <w:t>Svazek 6:</w:t>
      </w:r>
      <w:r w:rsidRPr="004D5B01">
        <w:rPr>
          <w:i/>
          <w:sz w:val="20"/>
          <w:szCs w:val="20"/>
        </w:rPr>
        <w:t xml:space="preserve"> 1893 bis 1906</w:t>
      </w:r>
      <w:r w:rsidRPr="004D5B01">
        <w:rPr>
          <w:sz w:val="20"/>
          <w:szCs w:val="20"/>
        </w:rPr>
        <w:t xml:space="preserve">. 1. </w:t>
      </w:r>
      <w:r w:rsidR="00C30EBF" w:rsidRPr="004D5B01">
        <w:rPr>
          <w:sz w:val="20"/>
          <w:szCs w:val="20"/>
        </w:rPr>
        <w:t>vydání,</w:t>
      </w:r>
      <w:r w:rsidRPr="004D5B01">
        <w:rPr>
          <w:sz w:val="20"/>
          <w:szCs w:val="20"/>
        </w:rPr>
        <w:t xml:space="preserve"> 2014</w:t>
      </w:r>
      <w:r w:rsidR="00C30EBF" w:rsidRPr="004D5B01">
        <w:rPr>
          <w:sz w:val="20"/>
          <w:szCs w:val="20"/>
        </w:rPr>
        <w:t xml:space="preserve">. ISBN 978-3-320-02301-0; </w:t>
      </w:r>
      <w:r w:rsidR="00C30EBF" w:rsidRPr="004D5B01">
        <w:rPr>
          <w:i/>
          <w:sz w:val="20"/>
          <w:szCs w:val="20"/>
        </w:rPr>
        <w:t xml:space="preserve">Svazek 7.1: </w:t>
      </w:r>
      <w:r w:rsidRPr="004D5B01">
        <w:rPr>
          <w:i/>
          <w:sz w:val="20"/>
          <w:szCs w:val="20"/>
        </w:rPr>
        <w:t>1907 bis 1918</w:t>
      </w:r>
      <w:r w:rsidRPr="004D5B01">
        <w:rPr>
          <w:sz w:val="20"/>
          <w:szCs w:val="20"/>
        </w:rPr>
        <w:t xml:space="preserve">. 1. </w:t>
      </w:r>
      <w:r w:rsidR="00C30EBF" w:rsidRPr="004D5B01">
        <w:rPr>
          <w:sz w:val="20"/>
          <w:szCs w:val="20"/>
        </w:rPr>
        <w:t>vydání,</w:t>
      </w:r>
      <w:r w:rsidRPr="004D5B01">
        <w:rPr>
          <w:sz w:val="20"/>
          <w:szCs w:val="20"/>
        </w:rPr>
        <w:t xml:space="preserve"> 2017</w:t>
      </w:r>
      <w:r w:rsidR="00C30EBF" w:rsidRPr="004D5B01">
        <w:rPr>
          <w:sz w:val="20"/>
          <w:szCs w:val="20"/>
        </w:rPr>
        <w:t xml:space="preserve">. ISBN 978-3-320-02332-4; </w:t>
      </w:r>
      <w:r w:rsidR="00C30EBF" w:rsidRPr="004D5B01">
        <w:rPr>
          <w:i/>
          <w:sz w:val="20"/>
          <w:szCs w:val="20"/>
        </w:rPr>
        <w:t xml:space="preserve">Svazek 7.2: </w:t>
      </w:r>
      <w:r w:rsidRPr="004D5B01">
        <w:rPr>
          <w:i/>
          <w:sz w:val="20"/>
          <w:szCs w:val="20"/>
        </w:rPr>
        <w:t>1907 bis 1918</w:t>
      </w:r>
      <w:r w:rsidRPr="004D5B01">
        <w:rPr>
          <w:sz w:val="20"/>
          <w:szCs w:val="20"/>
        </w:rPr>
        <w:t xml:space="preserve">. 1. </w:t>
      </w:r>
      <w:r w:rsidR="00C30EBF" w:rsidRPr="004D5B01">
        <w:rPr>
          <w:sz w:val="20"/>
          <w:szCs w:val="20"/>
        </w:rPr>
        <w:t>vydání,</w:t>
      </w:r>
      <w:r w:rsidRPr="004D5B01">
        <w:rPr>
          <w:sz w:val="20"/>
          <w:szCs w:val="20"/>
        </w:rPr>
        <w:t xml:space="preserve"> 2017</w:t>
      </w:r>
      <w:r w:rsidR="00C30EBF" w:rsidRPr="004D5B01">
        <w:rPr>
          <w:sz w:val="20"/>
          <w:szCs w:val="20"/>
        </w:rPr>
        <w:t>. ISBN 978-3-320-02333-1.</w:t>
      </w:r>
    </w:p>
    <w:p w:rsidR="00607692" w:rsidRPr="004D5B01" w:rsidRDefault="00607692" w:rsidP="00AD3B07">
      <w:pPr>
        <w:jc w:val="both"/>
        <w:rPr>
          <w:sz w:val="20"/>
          <w:szCs w:val="20"/>
        </w:rPr>
      </w:pPr>
      <w:r w:rsidRPr="004D5B01">
        <w:rPr>
          <w:sz w:val="20"/>
          <w:szCs w:val="20"/>
        </w:rPr>
        <w:t xml:space="preserve">Luxemburgová, R. (2018): </w:t>
      </w:r>
      <w:r w:rsidRPr="004D5B01">
        <w:rPr>
          <w:i/>
          <w:sz w:val="20"/>
          <w:szCs w:val="20"/>
        </w:rPr>
        <w:t>Die Russische Revolution: Texte über die Oktoberrevolution</w:t>
      </w:r>
      <w:r w:rsidRPr="004D5B01">
        <w:rPr>
          <w:sz w:val="20"/>
          <w:szCs w:val="20"/>
        </w:rPr>
        <w:t>. Berlin: Manifest. ISBN 9783961560561.</w:t>
      </w:r>
    </w:p>
    <w:p w:rsidR="0089527B" w:rsidRPr="004D5B01" w:rsidRDefault="0089527B" w:rsidP="00AD3B07">
      <w:pPr>
        <w:jc w:val="both"/>
        <w:rPr>
          <w:sz w:val="20"/>
          <w:szCs w:val="20"/>
        </w:rPr>
      </w:pPr>
      <w:r w:rsidRPr="004D5B01">
        <w:rPr>
          <w:sz w:val="20"/>
          <w:szCs w:val="20"/>
        </w:rPr>
        <w:t xml:space="preserve">Svaz Spartakovců (1918): </w:t>
      </w:r>
      <w:r w:rsidR="00CB05D3" w:rsidRPr="004D5B01">
        <w:rPr>
          <w:sz w:val="20"/>
          <w:szCs w:val="20"/>
        </w:rPr>
        <w:t>An die Proletarier aller Länder.</w:t>
      </w:r>
      <w:r w:rsidRPr="004D5B01">
        <w:rPr>
          <w:sz w:val="20"/>
          <w:szCs w:val="20"/>
        </w:rPr>
        <w:t xml:space="preserve"> </w:t>
      </w:r>
      <w:r w:rsidRPr="004D5B01">
        <w:rPr>
          <w:i/>
          <w:sz w:val="20"/>
          <w:szCs w:val="20"/>
        </w:rPr>
        <w:t>Rote Fahne</w:t>
      </w:r>
      <w:r w:rsidRPr="004D5B01">
        <w:rPr>
          <w:sz w:val="20"/>
          <w:szCs w:val="20"/>
        </w:rPr>
        <w:t xml:space="preserve">, č. </w:t>
      </w:r>
      <w:r w:rsidR="007E5D92" w:rsidRPr="004D5B01">
        <w:rPr>
          <w:sz w:val="20"/>
          <w:szCs w:val="20"/>
        </w:rPr>
        <w:t>10</w:t>
      </w:r>
      <w:r w:rsidRPr="004D5B01">
        <w:rPr>
          <w:sz w:val="20"/>
          <w:szCs w:val="20"/>
        </w:rPr>
        <w:t xml:space="preserve">, 25. 11. 1918. ISSN nemá.  </w:t>
      </w:r>
    </w:p>
    <w:p w:rsidR="00C31444" w:rsidRPr="004D5B01" w:rsidRDefault="00C31444" w:rsidP="002826C9">
      <w:pPr>
        <w:tabs>
          <w:tab w:val="left" w:pos="5700"/>
        </w:tabs>
        <w:ind w:firstLine="284"/>
        <w:jc w:val="center"/>
        <w:rPr>
          <w:b/>
          <w:sz w:val="20"/>
          <w:szCs w:val="20"/>
        </w:rPr>
      </w:pPr>
    </w:p>
    <w:p w:rsidR="00AD3B07" w:rsidRDefault="00AD3B07" w:rsidP="00AD3B07">
      <w:pPr>
        <w:pStyle w:val="Nadpis2"/>
        <w:spacing w:before="0" w:beforeAutospacing="0" w:after="0" w:afterAutospacing="0"/>
        <w:ind w:firstLine="284"/>
        <w:rPr>
          <w:sz w:val="28"/>
          <w:szCs w:val="28"/>
        </w:rPr>
      </w:pPr>
      <w:bookmarkStart w:id="25" w:name="_Toc527968947"/>
      <w:bookmarkStart w:id="26" w:name="_Toc528225294"/>
      <w:r>
        <w:rPr>
          <w:sz w:val="28"/>
          <w:szCs w:val="28"/>
        </w:rPr>
        <w:t xml:space="preserve">6. </w:t>
      </w:r>
      <w:r w:rsidRPr="00AD3B07">
        <w:rPr>
          <w:sz w:val="28"/>
          <w:szCs w:val="28"/>
        </w:rPr>
        <w:t>Doplňující informace a další prameny</w:t>
      </w:r>
      <w:bookmarkEnd w:id="25"/>
      <w:bookmarkEnd w:id="26"/>
    </w:p>
    <w:p w:rsidR="00C31444" w:rsidRPr="004D5B01" w:rsidRDefault="00C31444" w:rsidP="002826C9">
      <w:pPr>
        <w:tabs>
          <w:tab w:val="left" w:pos="5700"/>
        </w:tabs>
        <w:ind w:firstLine="284"/>
        <w:jc w:val="center"/>
        <w:rPr>
          <w:b/>
          <w:sz w:val="20"/>
          <w:szCs w:val="20"/>
        </w:rPr>
      </w:pPr>
    </w:p>
    <w:p w:rsidR="00545256" w:rsidRPr="004D5B01" w:rsidRDefault="00545256" w:rsidP="00AD3B07">
      <w:pPr>
        <w:widowControl w:val="0"/>
        <w:autoSpaceDE w:val="0"/>
        <w:autoSpaceDN w:val="0"/>
        <w:adjustRightInd w:val="0"/>
        <w:jc w:val="both"/>
        <w:rPr>
          <w:sz w:val="20"/>
          <w:szCs w:val="20"/>
        </w:rPr>
      </w:pPr>
      <w:r w:rsidRPr="004D5B01">
        <w:rPr>
          <w:sz w:val="20"/>
          <w:szCs w:val="20"/>
        </w:rPr>
        <w:t>Anderson, K. B., Hudis, P. (eds.)</w:t>
      </w:r>
      <w:r w:rsidR="00FD7628" w:rsidRPr="004D5B01">
        <w:rPr>
          <w:sz w:val="20"/>
          <w:szCs w:val="20"/>
        </w:rPr>
        <w:t xml:space="preserve"> (</w:t>
      </w:r>
      <w:r w:rsidR="008D07E8" w:rsidRPr="004D5B01">
        <w:rPr>
          <w:sz w:val="20"/>
          <w:szCs w:val="20"/>
        </w:rPr>
        <w:t>2004</w:t>
      </w:r>
      <w:r w:rsidR="00FD7628" w:rsidRPr="004D5B01">
        <w:rPr>
          <w:sz w:val="20"/>
          <w:szCs w:val="20"/>
        </w:rPr>
        <w:t>):</w:t>
      </w:r>
      <w:r w:rsidRPr="004D5B01">
        <w:rPr>
          <w:sz w:val="20"/>
          <w:szCs w:val="20"/>
        </w:rPr>
        <w:t xml:space="preserve"> </w:t>
      </w:r>
      <w:r w:rsidRPr="004D5B01">
        <w:rPr>
          <w:i/>
          <w:sz w:val="20"/>
          <w:szCs w:val="20"/>
        </w:rPr>
        <w:t>The Rosa Luxemburg Reader</w:t>
      </w:r>
      <w:r w:rsidRPr="004D5B01">
        <w:rPr>
          <w:sz w:val="20"/>
          <w:szCs w:val="20"/>
        </w:rPr>
        <w:t xml:space="preserve">. </w:t>
      </w:r>
      <w:r w:rsidR="008D07E8" w:rsidRPr="004D5B01">
        <w:rPr>
          <w:sz w:val="20"/>
          <w:szCs w:val="20"/>
        </w:rPr>
        <w:t>New York</w:t>
      </w:r>
      <w:r w:rsidRPr="004D5B01">
        <w:rPr>
          <w:sz w:val="20"/>
          <w:szCs w:val="20"/>
        </w:rPr>
        <w:t xml:space="preserve">: Monthly Review Press. ISBN </w:t>
      </w:r>
      <w:r w:rsidR="008D07E8" w:rsidRPr="004D5B01">
        <w:rPr>
          <w:sz w:val="20"/>
          <w:szCs w:val="20"/>
        </w:rPr>
        <w:t xml:space="preserve">9781583671030. </w:t>
      </w:r>
      <w:r w:rsidRPr="004D5B01">
        <w:rPr>
          <w:sz w:val="20"/>
          <w:szCs w:val="20"/>
        </w:rPr>
        <w:t xml:space="preserve"> </w:t>
      </w:r>
    </w:p>
    <w:p w:rsidR="00545256" w:rsidRPr="004D5B01" w:rsidRDefault="00545256" w:rsidP="00AD3B07">
      <w:pPr>
        <w:widowControl w:val="0"/>
        <w:autoSpaceDE w:val="0"/>
        <w:autoSpaceDN w:val="0"/>
        <w:adjustRightInd w:val="0"/>
        <w:jc w:val="both"/>
        <w:rPr>
          <w:sz w:val="20"/>
          <w:szCs w:val="20"/>
        </w:rPr>
      </w:pPr>
      <w:r w:rsidRPr="004D5B01">
        <w:rPr>
          <w:sz w:val="20"/>
          <w:szCs w:val="20"/>
        </w:rPr>
        <w:t xml:space="preserve">Andler, Ch. (1919): </w:t>
      </w:r>
      <w:r w:rsidRPr="004D5B01">
        <w:rPr>
          <w:i/>
          <w:sz w:val="20"/>
          <w:szCs w:val="20"/>
        </w:rPr>
        <w:t>La Décomposition Politique du Socialisme Allemand</w:t>
      </w:r>
      <w:r w:rsidR="00481B2D" w:rsidRPr="004D5B01">
        <w:rPr>
          <w:i/>
          <w:sz w:val="20"/>
          <w:szCs w:val="20"/>
        </w:rPr>
        <w:t xml:space="preserve">: 1914 – 1919. </w:t>
      </w:r>
      <w:r w:rsidR="00481B2D" w:rsidRPr="004D5B01">
        <w:rPr>
          <w:sz w:val="20"/>
          <w:szCs w:val="20"/>
        </w:rPr>
        <w:t>Paris:</w:t>
      </w:r>
      <w:r w:rsidRPr="004D5B01">
        <w:rPr>
          <w:sz w:val="20"/>
          <w:szCs w:val="20"/>
        </w:rPr>
        <w:t xml:space="preserve"> Bossard. ISBN nemá.</w:t>
      </w:r>
    </w:p>
    <w:p w:rsidR="00417219" w:rsidRPr="004D5B01" w:rsidRDefault="00417219" w:rsidP="00AD3B07">
      <w:pPr>
        <w:widowControl w:val="0"/>
        <w:autoSpaceDE w:val="0"/>
        <w:autoSpaceDN w:val="0"/>
        <w:adjustRightInd w:val="0"/>
        <w:jc w:val="both"/>
        <w:rPr>
          <w:sz w:val="20"/>
          <w:szCs w:val="20"/>
        </w:rPr>
      </w:pPr>
      <w:r w:rsidRPr="004D5B01">
        <w:rPr>
          <w:sz w:val="20"/>
          <w:szCs w:val="20"/>
        </w:rPr>
        <w:t xml:space="preserve">Bauer, O. (1913): Die Akkumulation des Kapitals. </w:t>
      </w:r>
      <w:r w:rsidRPr="004D5B01">
        <w:rPr>
          <w:i/>
          <w:sz w:val="20"/>
          <w:szCs w:val="20"/>
        </w:rPr>
        <w:t>Neue Zeit</w:t>
      </w:r>
      <w:r w:rsidRPr="004D5B01">
        <w:rPr>
          <w:sz w:val="20"/>
          <w:szCs w:val="20"/>
        </w:rPr>
        <w:t xml:space="preserve">, č. 24, s. 862-874. ISSN nemá.  </w:t>
      </w:r>
    </w:p>
    <w:p w:rsidR="005562F6" w:rsidRPr="004D5B01" w:rsidRDefault="005562F6" w:rsidP="00AD3B07">
      <w:pPr>
        <w:widowControl w:val="0"/>
        <w:autoSpaceDE w:val="0"/>
        <w:autoSpaceDN w:val="0"/>
        <w:adjustRightInd w:val="0"/>
        <w:jc w:val="both"/>
        <w:rPr>
          <w:sz w:val="20"/>
          <w:szCs w:val="20"/>
        </w:rPr>
      </w:pPr>
      <w:r w:rsidRPr="004D5B01">
        <w:rPr>
          <w:sz w:val="20"/>
          <w:szCs w:val="20"/>
        </w:rPr>
        <w:t xml:space="preserve">Bauer, O. (1936): </w:t>
      </w:r>
      <w:r w:rsidR="005C7DE8" w:rsidRPr="004D5B01">
        <w:rPr>
          <w:i/>
          <w:sz w:val="20"/>
          <w:szCs w:val="20"/>
        </w:rPr>
        <w:t>Zwischen zwei Weltkriegen? Die Krise der Weltwirtschaft, der Demokratie und des Sozialismus</w:t>
      </w:r>
      <w:r w:rsidR="005C7DE8" w:rsidRPr="004D5B01">
        <w:rPr>
          <w:sz w:val="20"/>
          <w:szCs w:val="20"/>
        </w:rPr>
        <w:t xml:space="preserve">. </w:t>
      </w:r>
      <w:r w:rsidR="00280247" w:rsidRPr="004D5B01">
        <w:rPr>
          <w:sz w:val="20"/>
          <w:szCs w:val="20"/>
        </w:rPr>
        <w:t xml:space="preserve">Bratislava: Eugen Prager. ISBN nemá. </w:t>
      </w:r>
    </w:p>
    <w:p w:rsidR="00B704D6" w:rsidRPr="004D5B01" w:rsidRDefault="00B704D6" w:rsidP="00AD3B07">
      <w:pPr>
        <w:widowControl w:val="0"/>
        <w:autoSpaceDE w:val="0"/>
        <w:autoSpaceDN w:val="0"/>
        <w:adjustRightInd w:val="0"/>
        <w:jc w:val="both"/>
        <w:rPr>
          <w:sz w:val="20"/>
          <w:szCs w:val="20"/>
        </w:rPr>
      </w:pPr>
      <w:r w:rsidRPr="004D5B01">
        <w:rPr>
          <w:sz w:val="20"/>
          <w:szCs w:val="20"/>
        </w:rPr>
        <w:t xml:space="preserve">Beradtová, Ch. (ed.) (1973): </w:t>
      </w:r>
      <w:r w:rsidRPr="004D5B01">
        <w:rPr>
          <w:i/>
          <w:iCs/>
          <w:sz w:val="20"/>
          <w:szCs w:val="20"/>
        </w:rPr>
        <w:t>Rosa Luxemburg im Gefängnis: Briefe und Dokumente aus den Jahren 1915–1918.</w:t>
      </w:r>
      <w:r w:rsidRPr="004D5B01">
        <w:rPr>
          <w:sz w:val="20"/>
          <w:szCs w:val="20"/>
        </w:rPr>
        <w:t xml:space="preserve"> Frankfurt am Main: Fischer. ISBN 3-596-25659-3.</w:t>
      </w:r>
    </w:p>
    <w:p w:rsidR="002214BF" w:rsidRPr="004D5B01" w:rsidRDefault="002214BF" w:rsidP="00AD3B07">
      <w:pPr>
        <w:widowControl w:val="0"/>
        <w:autoSpaceDE w:val="0"/>
        <w:autoSpaceDN w:val="0"/>
        <w:adjustRightInd w:val="0"/>
        <w:jc w:val="both"/>
        <w:rPr>
          <w:sz w:val="20"/>
          <w:szCs w:val="20"/>
        </w:rPr>
      </w:pPr>
      <w:r w:rsidRPr="004D5B01">
        <w:rPr>
          <w:sz w:val="20"/>
          <w:szCs w:val="20"/>
        </w:rPr>
        <w:t xml:space="preserve">Bernstein, E. (1902): </w:t>
      </w:r>
      <w:r w:rsidRPr="004D5B01">
        <w:rPr>
          <w:i/>
          <w:sz w:val="20"/>
          <w:szCs w:val="20"/>
        </w:rPr>
        <w:t>Předpoklady socialismu a úkoly sociální demokracie</w:t>
      </w:r>
      <w:r w:rsidRPr="004D5B01">
        <w:rPr>
          <w:sz w:val="20"/>
          <w:szCs w:val="20"/>
        </w:rPr>
        <w:t xml:space="preserve">. </w:t>
      </w:r>
      <w:r w:rsidR="00E7144C" w:rsidRPr="004D5B01">
        <w:rPr>
          <w:sz w:val="20"/>
          <w:szCs w:val="20"/>
        </w:rPr>
        <w:t>Praha: Samostatnost.</w:t>
      </w:r>
      <w:r w:rsidRPr="004D5B01">
        <w:rPr>
          <w:sz w:val="20"/>
          <w:szCs w:val="20"/>
        </w:rPr>
        <w:t xml:space="preserve"> ISBN nemá. </w:t>
      </w:r>
    </w:p>
    <w:p w:rsidR="00AE0706" w:rsidRPr="004D5B01" w:rsidRDefault="00AE0706" w:rsidP="00AD3B07">
      <w:pPr>
        <w:widowControl w:val="0"/>
        <w:autoSpaceDE w:val="0"/>
        <w:autoSpaceDN w:val="0"/>
        <w:adjustRightInd w:val="0"/>
        <w:jc w:val="both"/>
        <w:rPr>
          <w:sz w:val="20"/>
          <w:szCs w:val="20"/>
        </w:rPr>
      </w:pPr>
      <w:r w:rsidRPr="004D5B01">
        <w:rPr>
          <w:sz w:val="20"/>
          <w:szCs w:val="20"/>
        </w:rPr>
        <w:t xml:space="preserve">Blaug, M. (1985): </w:t>
      </w:r>
      <w:r w:rsidRPr="004D5B01">
        <w:rPr>
          <w:i/>
          <w:sz w:val="20"/>
          <w:szCs w:val="20"/>
        </w:rPr>
        <w:t>Economic Theory in Retrospect.</w:t>
      </w:r>
      <w:r w:rsidRPr="004D5B01">
        <w:rPr>
          <w:sz w:val="20"/>
          <w:szCs w:val="20"/>
        </w:rPr>
        <w:t xml:space="preserve"> 4. vydání. Cambridge: Cambridge University Press. ISBN 0-521-31644-8. </w:t>
      </w:r>
    </w:p>
    <w:p w:rsidR="00BD59B7" w:rsidRPr="004D5B01" w:rsidRDefault="00BD59B7" w:rsidP="00AD3B07">
      <w:pPr>
        <w:widowControl w:val="0"/>
        <w:autoSpaceDE w:val="0"/>
        <w:autoSpaceDN w:val="0"/>
        <w:adjustRightInd w:val="0"/>
        <w:jc w:val="both"/>
        <w:rPr>
          <w:sz w:val="20"/>
          <w:szCs w:val="20"/>
        </w:rPr>
      </w:pPr>
      <w:r w:rsidRPr="004D5B01">
        <w:rPr>
          <w:sz w:val="20"/>
          <w:szCs w:val="20"/>
        </w:rPr>
        <w:t xml:space="preserve">Blaug, M. (ed.) (1986): </w:t>
      </w:r>
      <w:r w:rsidRPr="004D5B01">
        <w:rPr>
          <w:i/>
          <w:sz w:val="20"/>
          <w:szCs w:val="20"/>
        </w:rPr>
        <w:t>Who´s Who in Economics: A Biographical Dictionary of Major Economists 1700 – 1986</w:t>
      </w:r>
      <w:r w:rsidRPr="004D5B01">
        <w:rPr>
          <w:sz w:val="20"/>
          <w:szCs w:val="20"/>
        </w:rPr>
        <w:t>. 2. vydání. Old Woking: Gresham Press. ISBN 0-7450-0230-7.</w:t>
      </w:r>
    </w:p>
    <w:p w:rsidR="00BD59B7" w:rsidRPr="004D5B01" w:rsidRDefault="00BD59B7" w:rsidP="00AD3B07">
      <w:pPr>
        <w:widowControl w:val="0"/>
        <w:autoSpaceDE w:val="0"/>
        <w:autoSpaceDN w:val="0"/>
        <w:adjustRightInd w:val="0"/>
        <w:jc w:val="both"/>
        <w:rPr>
          <w:sz w:val="20"/>
          <w:szCs w:val="20"/>
        </w:rPr>
      </w:pPr>
      <w:r w:rsidRPr="004D5B01">
        <w:rPr>
          <w:sz w:val="20"/>
          <w:szCs w:val="20"/>
        </w:rPr>
        <w:t>Blaug, M., Vane</w:t>
      </w:r>
      <w:r w:rsidR="003C43F4" w:rsidRPr="004D5B01">
        <w:rPr>
          <w:sz w:val="20"/>
          <w:szCs w:val="20"/>
        </w:rPr>
        <w:t>, H. R.</w:t>
      </w:r>
      <w:r w:rsidRPr="004D5B01">
        <w:rPr>
          <w:sz w:val="20"/>
          <w:szCs w:val="20"/>
        </w:rPr>
        <w:t xml:space="preserve"> (ed.) (2003): </w:t>
      </w:r>
      <w:r w:rsidR="003C43F4" w:rsidRPr="004D5B01">
        <w:rPr>
          <w:i/>
          <w:sz w:val="20"/>
          <w:szCs w:val="20"/>
        </w:rPr>
        <w:t>Who´s Who in Economics.</w:t>
      </w:r>
      <w:r w:rsidRPr="004D5B01">
        <w:rPr>
          <w:sz w:val="20"/>
          <w:szCs w:val="20"/>
        </w:rPr>
        <w:t xml:space="preserve"> 4. vydání. </w:t>
      </w:r>
      <w:r w:rsidR="003C43F4" w:rsidRPr="004D5B01">
        <w:rPr>
          <w:sz w:val="20"/>
          <w:szCs w:val="20"/>
        </w:rPr>
        <w:t xml:space="preserve">Cheltenham: Edward Elgar. ISBN 1-84064-992-5. </w:t>
      </w:r>
    </w:p>
    <w:p w:rsidR="005F1823" w:rsidRPr="004D5B01" w:rsidRDefault="00545256" w:rsidP="00AD3B07">
      <w:pPr>
        <w:widowControl w:val="0"/>
        <w:autoSpaceDE w:val="0"/>
        <w:autoSpaceDN w:val="0"/>
        <w:adjustRightInd w:val="0"/>
        <w:jc w:val="both"/>
        <w:rPr>
          <w:sz w:val="20"/>
          <w:szCs w:val="20"/>
        </w:rPr>
      </w:pPr>
      <w:r w:rsidRPr="004D5B01">
        <w:rPr>
          <w:sz w:val="20"/>
          <w:szCs w:val="20"/>
        </w:rPr>
        <w:t>Borovička, V. P. (1980):</w:t>
      </w:r>
      <w:r w:rsidR="00425DF4" w:rsidRPr="004D5B01">
        <w:rPr>
          <w:sz w:val="20"/>
          <w:szCs w:val="20"/>
        </w:rPr>
        <w:t xml:space="preserve"> Ctihodný pan vrah. In: Borovička, V. P.: </w:t>
      </w:r>
      <w:r w:rsidRPr="004D5B01">
        <w:rPr>
          <w:sz w:val="20"/>
          <w:szCs w:val="20"/>
        </w:rPr>
        <w:t xml:space="preserve"> </w:t>
      </w:r>
      <w:r w:rsidRPr="004D5B01">
        <w:rPr>
          <w:i/>
          <w:sz w:val="20"/>
          <w:szCs w:val="20"/>
        </w:rPr>
        <w:t>Atentáty, které měly změnit svět</w:t>
      </w:r>
      <w:r w:rsidRPr="004D5B01">
        <w:rPr>
          <w:sz w:val="20"/>
          <w:szCs w:val="20"/>
        </w:rPr>
        <w:t xml:space="preserve">. </w:t>
      </w:r>
      <w:r w:rsidR="00425DF4" w:rsidRPr="004D5B01">
        <w:rPr>
          <w:sz w:val="20"/>
          <w:szCs w:val="20"/>
        </w:rPr>
        <w:t xml:space="preserve">2. doplněné a přepracované vydání. </w:t>
      </w:r>
      <w:r w:rsidRPr="004D5B01">
        <w:rPr>
          <w:sz w:val="20"/>
          <w:szCs w:val="20"/>
        </w:rPr>
        <w:t>Praha: Naše vojsko</w:t>
      </w:r>
      <w:r w:rsidR="00425DF4" w:rsidRPr="004D5B01">
        <w:rPr>
          <w:sz w:val="20"/>
          <w:szCs w:val="20"/>
        </w:rPr>
        <w:t>, s. 125-133</w:t>
      </w:r>
      <w:r w:rsidRPr="004D5B01">
        <w:rPr>
          <w:sz w:val="20"/>
          <w:szCs w:val="20"/>
        </w:rPr>
        <w:t>. ISBN nemá.</w:t>
      </w:r>
    </w:p>
    <w:p w:rsidR="00914979" w:rsidRPr="004D5B01" w:rsidRDefault="00914979" w:rsidP="00AD3B07">
      <w:pPr>
        <w:widowControl w:val="0"/>
        <w:autoSpaceDE w:val="0"/>
        <w:autoSpaceDN w:val="0"/>
        <w:adjustRightInd w:val="0"/>
        <w:jc w:val="both"/>
        <w:rPr>
          <w:sz w:val="20"/>
          <w:szCs w:val="20"/>
        </w:rPr>
      </w:pPr>
      <w:r w:rsidRPr="004D5B01">
        <w:rPr>
          <w:sz w:val="20"/>
          <w:szCs w:val="20"/>
        </w:rPr>
        <w:t>B</w:t>
      </w:r>
      <w:r w:rsidR="005F1823" w:rsidRPr="004D5B01">
        <w:rPr>
          <w:sz w:val="20"/>
          <w:szCs w:val="20"/>
        </w:rPr>
        <w:t>ucharin, N. I. (192</w:t>
      </w:r>
      <w:r w:rsidRPr="004D5B01">
        <w:rPr>
          <w:sz w:val="20"/>
          <w:szCs w:val="20"/>
        </w:rPr>
        <w:t>5</w:t>
      </w:r>
      <w:r w:rsidR="005F1823" w:rsidRPr="004D5B01">
        <w:rPr>
          <w:sz w:val="20"/>
          <w:szCs w:val="20"/>
        </w:rPr>
        <w:t xml:space="preserve">): </w:t>
      </w:r>
      <w:r w:rsidRPr="004D5B01">
        <w:rPr>
          <w:i/>
          <w:sz w:val="20"/>
          <w:szCs w:val="20"/>
        </w:rPr>
        <w:t>Империализм и накопление капитала</w:t>
      </w:r>
      <w:r w:rsidRPr="004D5B01">
        <w:rPr>
          <w:sz w:val="20"/>
          <w:szCs w:val="20"/>
        </w:rPr>
        <w:t xml:space="preserve">. Moskva a Leningrad: </w:t>
      </w:r>
      <w:r w:rsidRPr="004D5B01">
        <w:rPr>
          <w:rStyle w:val="st"/>
          <w:sz w:val="20"/>
          <w:szCs w:val="20"/>
        </w:rPr>
        <w:t xml:space="preserve">Государственное </w:t>
      </w:r>
      <w:r w:rsidRPr="004D5B01">
        <w:rPr>
          <w:rStyle w:val="Zvraznn"/>
          <w:i w:val="0"/>
          <w:sz w:val="20"/>
          <w:szCs w:val="20"/>
        </w:rPr>
        <w:t>издательство</w:t>
      </w:r>
      <w:r w:rsidRPr="004D5B01">
        <w:rPr>
          <w:rStyle w:val="st"/>
          <w:sz w:val="20"/>
          <w:szCs w:val="20"/>
        </w:rPr>
        <w:t xml:space="preserve"> РСФСР. ISBN nemá. </w:t>
      </w:r>
    </w:p>
    <w:p w:rsidR="00F7213E" w:rsidRPr="004D5B01" w:rsidRDefault="00BB3C4A" w:rsidP="00AD3B07">
      <w:pPr>
        <w:widowControl w:val="0"/>
        <w:autoSpaceDE w:val="0"/>
        <w:autoSpaceDN w:val="0"/>
        <w:adjustRightInd w:val="0"/>
        <w:jc w:val="both"/>
        <w:rPr>
          <w:sz w:val="20"/>
          <w:szCs w:val="20"/>
        </w:rPr>
      </w:pPr>
      <w:r w:rsidRPr="004D5B01">
        <w:rPr>
          <w:sz w:val="20"/>
          <w:szCs w:val="20"/>
        </w:rPr>
        <w:t xml:space="preserve">Desai, M. (2000): Rosa Luxemburg. In Arestis, P., Sawyer, M. (eds.): </w:t>
      </w:r>
      <w:r w:rsidRPr="004D5B01">
        <w:rPr>
          <w:i/>
          <w:sz w:val="20"/>
          <w:szCs w:val="20"/>
        </w:rPr>
        <w:t>A Biographical dictionary of dissenting economists.</w:t>
      </w:r>
      <w:r w:rsidRPr="004D5B01">
        <w:rPr>
          <w:sz w:val="20"/>
          <w:szCs w:val="20"/>
        </w:rPr>
        <w:t xml:space="preserve"> 2. vydání. Cheltenham: Edward Elgar</w:t>
      </w:r>
      <w:r w:rsidR="00BD3A30" w:rsidRPr="004D5B01">
        <w:rPr>
          <w:sz w:val="20"/>
          <w:szCs w:val="20"/>
        </w:rPr>
        <w:t xml:space="preserve">, s. </w:t>
      </w:r>
      <w:r w:rsidRPr="004D5B01">
        <w:rPr>
          <w:sz w:val="20"/>
          <w:szCs w:val="20"/>
        </w:rPr>
        <w:t xml:space="preserve">378-382. </w:t>
      </w:r>
      <w:r w:rsidR="00BD3A30" w:rsidRPr="004D5B01">
        <w:rPr>
          <w:sz w:val="20"/>
          <w:szCs w:val="20"/>
        </w:rPr>
        <w:t xml:space="preserve"> ISBN 1-85898-560-9.</w:t>
      </w:r>
    </w:p>
    <w:p w:rsidR="00BB3C4A" w:rsidRPr="004D5B01" w:rsidRDefault="00F7213E" w:rsidP="00AD3B07">
      <w:pPr>
        <w:widowControl w:val="0"/>
        <w:autoSpaceDE w:val="0"/>
        <w:autoSpaceDN w:val="0"/>
        <w:adjustRightInd w:val="0"/>
        <w:jc w:val="both"/>
        <w:rPr>
          <w:sz w:val="20"/>
          <w:szCs w:val="20"/>
        </w:rPr>
      </w:pPr>
      <w:r w:rsidRPr="004D5B01">
        <w:rPr>
          <w:sz w:val="20"/>
          <w:szCs w:val="20"/>
        </w:rPr>
        <w:t xml:space="preserve">Dinuš, P., Hohoš, L., Hrubec, M. a kol. (2014): </w:t>
      </w:r>
      <w:r w:rsidRPr="004D5B01">
        <w:rPr>
          <w:i/>
          <w:sz w:val="20"/>
          <w:szCs w:val="20"/>
        </w:rPr>
        <w:t xml:space="preserve">Revoluce nebo transformace? Revolúcia alebo transformácia? </w:t>
      </w:r>
      <w:r w:rsidRPr="004D5B01">
        <w:rPr>
          <w:sz w:val="20"/>
          <w:szCs w:val="20"/>
        </w:rPr>
        <w:t xml:space="preserve">Praha: Filosofia. ISBN 978-80-7007-413-8 a Bratislava: Veda. ISBN 978-80-224-1371-8.  </w:t>
      </w:r>
      <w:r w:rsidR="00BD3A30" w:rsidRPr="004D5B01">
        <w:rPr>
          <w:sz w:val="20"/>
          <w:szCs w:val="20"/>
        </w:rPr>
        <w:t xml:space="preserve"> </w:t>
      </w:r>
      <w:r w:rsidR="00BB3C4A" w:rsidRPr="004D5B01">
        <w:rPr>
          <w:sz w:val="20"/>
          <w:szCs w:val="20"/>
        </w:rPr>
        <w:t xml:space="preserve"> </w:t>
      </w:r>
    </w:p>
    <w:p w:rsidR="00FD7628" w:rsidRPr="004D5B01" w:rsidRDefault="00545256" w:rsidP="00AD3B07">
      <w:pPr>
        <w:widowControl w:val="0"/>
        <w:autoSpaceDE w:val="0"/>
        <w:autoSpaceDN w:val="0"/>
        <w:adjustRightInd w:val="0"/>
        <w:jc w:val="both"/>
        <w:rPr>
          <w:rStyle w:val="no-wrap"/>
          <w:sz w:val="20"/>
          <w:szCs w:val="20"/>
        </w:rPr>
      </w:pPr>
      <w:r w:rsidRPr="004D5B01">
        <w:rPr>
          <w:sz w:val="20"/>
          <w:szCs w:val="20"/>
        </w:rPr>
        <w:t xml:space="preserve">Flechtheim, O. K. (1985): </w:t>
      </w:r>
      <w:r w:rsidRPr="004D5B01">
        <w:rPr>
          <w:i/>
          <w:iCs/>
          <w:sz w:val="20"/>
          <w:szCs w:val="20"/>
        </w:rPr>
        <w:t>Rosa Luxemburg zur Einführung</w:t>
      </w:r>
      <w:r w:rsidRPr="004D5B01">
        <w:rPr>
          <w:iCs/>
          <w:sz w:val="20"/>
          <w:szCs w:val="20"/>
        </w:rPr>
        <w:t xml:space="preserve">. </w:t>
      </w:r>
      <w:r w:rsidR="00FE018B" w:rsidRPr="004D5B01">
        <w:rPr>
          <w:iCs/>
          <w:sz w:val="20"/>
          <w:szCs w:val="20"/>
        </w:rPr>
        <w:t>Hamburg</w:t>
      </w:r>
      <w:r w:rsidRPr="004D5B01">
        <w:rPr>
          <w:iCs/>
          <w:sz w:val="20"/>
          <w:szCs w:val="20"/>
        </w:rPr>
        <w:t>:</w:t>
      </w:r>
      <w:r w:rsidRPr="004D5B01">
        <w:rPr>
          <w:sz w:val="20"/>
          <w:szCs w:val="20"/>
        </w:rPr>
        <w:t xml:space="preserve"> Junius Verlag. ISBN </w:t>
      </w:r>
      <w:r w:rsidR="00FE018B" w:rsidRPr="004D5B01">
        <w:rPr>
          <w:rStyle w:val="no-wrap"/>
          <w:sz w:val="20"/>
          <w:szCs w:val="20"/>
        </w:rPr>
        <w:t>9783885068181.</w:t>
      </w:r>
    </w:p>
    <w:p w:rsidR="005D352D" w:rsidRPr="004D5B01" w:rsidRDefault="005D352D" w:rsidP="00AD3B07">
      <w:pPr>
        <w:widowControl w:val="0"/>
        <w:autoSpaceDE w:val="0"/>
        <w:autoSpaceDN w:val="0"/>
        <w:adjustRightInd w:val="0"/>
        <w:jc w:val="both"/>
        <w:rPr>
          <w:sz w:val="20"/>
          <w:szCs w:val="20"/>
        </w:rPr>
      </w:pPr>
      <w:r w:rsidRPr="004D5B01">
        <w:rPr>
          <w:sz w:val="20"/>
          <w:szCs w:val="20"/>
        </w:rPr>
        <w:t xml:space="preserve">Frölich, P. (1940): </w:t>
      </w:r>
      <w:r w:rsidRPr="004D5B01">
        <w:rPr>
          <w:i/>
          <w:sz w:val="20"/>
          <w:szCs w:val="20"/>
        </w:rPr>
        <w:t>Rosa Luxemburg: Her Life and Work</w:t>
      </w:r>
      <w:r w:rsidRPr="004D5B01">
        <w:rPr>
          <w:sz w:val="20"/>
          <w:szCs w:val="20"/>
        </w:rPr>
        <w:t xml:space="preserve">. London: </w:t>
      </w:r>
      <w:r w:rsidR="007014DC" w:rsidRPr="004D5B01">
        <w:rPr>
          <w:sz w:val="20"/>
          <w:szCs w:val="20"/>
        </w:rPr>
        <w:t>Victor Gollancz.</w:t>
      </w:r>
      <w:r w:rsidRPr="004D5B01">
        <w:rPr>
          <w:sz w:val="20"/>
          <w:szCs w:val="20"/>
        </w:rPr>
        <w:t xml:space="preserve">ISBN nemá. </w:t>
      </w:r>
    </w:p>
    <w:p w:rsidR="00E72931" w:rsidRPr="004D5B01" w:rsidRDefault="00E72931" w:rsidP="00AD3B07">
      <w:pPr>
        <w:widowControl w:val="0"/>
        <w:autoSpaceDE w:val="0"/>
        <w:autoSpaceDN w:val="0"/>
        <w:adjustRightInd w:val="0"/>
        <w:jc w:val="both"/>
        <w:rPr>
          <w:sz w:val="20"/>
          <w:szCs w:val="20"/>
        </w:rPr>
      </w:pPr>
      <w:r w:rsidRPr="004D5B01">
        <w:rPr>
          <w:sz w:val="20"/>
          <w:szCs w:val="20"/>
        </w:rPr>
        <w:t xml:space="preserve">Fülberth, G. (2013): </w:t>
      </w:r>
      <w:r w:rsidR="008C5472" w:rsidRPr="004D5B01">
        <w:rPr>
          <w:sz w:val="20"/>
          <w:szCs w:val="20"/>
        </w:rPr>
        <w:t xml:space="preserve">Des Pudels Kern. Marxismus. „Die Akkumulation des Kapitals“: Vor 100 Jahren erschien Rosa Luxemburgs ökonomisches Hauptwerk. </w:t>
      </w:r>
      <w:r w:rsidRPr="004D5B01">
        <w:rPr>
          <w:i/>
          <w:sz w:val="20"/>
          <w:szCs w:val="20"/>
        </w:rPr>
        <w:t>Junge Welt</w:t>
      </w:r>
      <w:r w:rsidR="008C5472" w:rsidRPr="004D5B01">
        <w:rPr>
          <w:i/>
          <w:sz w:val="20"/>
          <w:szCs w:val="20"/>
        </w:rPr>
        <w:t>,</w:t>
      </w:r>
      <w:r w:rsidRPr="004D5B01">
        <w:rPr>
          <w:sz w:val="20"/>
          <w:szCs w:val="20"/>
        </w:rPr>
        <w:t xml:space="preserve"> 12. 1. 2013</w:t>
      </w:r>
      <w:r w:rsidR="008C5472" w:rsidRPr="004D5B01">
        <w:rPr>
          <w:sz w:val="20"/>
          <w:szCs w:val="20"/>
        </w:rPr>
        <w:t>. ISSN 0941-9373.</w:t>
      </w:r>
    </w:p>
    <w:p w:rsidR="00481B2D" w:rsidRPr="004D5B01" w:rsidRDefault="00A0431A" w:rsidP="00AD3B07">
      <w:pPr>
        <w:widowControl w:val="0"/>
        <w:autoSpaceDE w:val="0"/>
        <w:autoSpaceDN w:val="0"/>
        <w:adjustRightInd w:val="0"/>
        <w:jc w:val="both"/>
        <w:rPr>
          <w:sz w:val="20"/>
          <w:szCs w:val="20"/>
        </w:rPr>
      </w:pPr>
      <w:r w:rsidRPr="004D5B01">
        <w:rPr>
          <w:sz w:val="20"/>
          <w:szCs w:val="20"/>
        </w:rPr>
        <w:t xml:space="preserve">Geras, N. (1983): </w:t>
      </w:r>
      <w:r w:rsidRPr="004D5B01">
        <w:rPr>
          <w:i/>
          <w:sz w:val="20"/>
          <w:szCs w:val="20"/>
        </w:rPr>
        <w:t>The Legacy of Rosa Luxemburg</w:t>
      </w:r>
      <w:r w:rsidRPr="004D5B01">
        <w:rPr>
          <w:sz w:val="20"/>
          <w:szCs w:val="20"/>
        </w:rPr>
        <w:t xml:space="preserve">. </w:t>
      </w:r>
      <w:r w:rsidR="00481B2D" w:rsidRPr="004D5B01">
        <w:rPr>
          <w:sz w:val="20"/>
          <w:szCs w:val="20"/>
        </w:rPr>
        <w:t>London</w:t>
      </w:r>
      <w:r w:rsidRPr="004D5B01">
        <w:rPr>
          <w:sz w:val="20"/>
          <w:szCs w:val="20"/>
        </w:rPr>
        <w:t>: Verso. I</w:t>
      </w:r>
      <w:r w:rsidR="00481B2D" w:rsidRPr="004D5B01">
        <w:rPr>
          <w:sz w:val="20"/>
          <w:szCs w:val="20"/>
        </w:rPr>
        <w:t>S</w:t>
      </w:r>
      <w:r w:rsidRPr="004D5B01">
        <w:rPr>
          <w:sz w:val="20"/>
          <w:szCs w:val="20"/>
        </w:rPr>
        <w:t xml:space="preserve">BN </w:t>
      </w:r>
      <w:r w:rsidR="00481B2D" w:rsidRPr="004D5B01">
        <w:rPr>
          <w:sz w:val="20"/>
          <w:szCs w:val="20"/>
        </w:rPr>
        <w:t>9780860917809.</w:t>
      </w:r>
    </w:p>
    <w:p w:rsidR="007014DC" w:rsidRPr="004D5B01" w:rsidRDefault="007014DC" w:rsidP="00AD3B07">
      <w:pPr>
        <w:widowControl w:val="0"/>
        <w:autoSpaceDE w:val="0"/>
        <w:autoSpaceDN w:val="0"/>
        <w:adjustRightInd w:val="0"/>
        <w:jc w:val="both"/>
        <w:rPr>
          <w:sz w:val="20"/>
          <w:szCs w:val="20"/>
        </w:rPr>
      </w:pPr>
      <w:r w:rsidRPr="004D5B01">
        <w:rPr>
          <w:sz w:val="20"/>
          <w:szCs w:val="20"/>
        </w:rPr>
        <w:t xml:space="preserve">Groenewegen, P. (2013): </w:t>
      </w:r>
      <w:r w:rsidRPr="004D5B01">
        <w:rPr>
          <w:rStyle w:val="nlmarticle-title"/>
          <w:sz w:val="20"/>
          <w:szCs w:val="20"/>
        </w:rPr>
        <w:t xml:space="preserve">Rosa Luxemburg’s </w:t>
      </w:r>
      <w:r w:rsidRPr="004D5B01">
        <w:rPr>
          <w:rStyle w:val="nlmarticle-title"/>
          <w:iCs/>
          <w:sz w:val="20"/>
          <w:szCs w:val="20"/>
        </w:rPr>
        <w:t xml:space="preserve">The Accumulation of Capital. </w:t>
      </w:r>
      <w:r w:rsidRPr="004D5B01">
        <w:rPr>
          <w:rStyle w:val="nlmarticle-title"/>
          <w:i/>
          <w:iCs/>
          <w:sz w:val="20"/>
          <w:szCs w:val="20"/>
        </w:rPr>
        <w:t>History of Economic Review</w:t>
      </w:r>
      <w:r w:rsidRPr="004D5B01">
        <w:rPr>
          <w:rStyle w:val="nlmarticle-title"/>
          <w:iCs/>
          <w:sz w:val="20"/>
          <w:szCs w:val="20"/>
        </w:rPr>
        <w:t>, roč. 58, č. 1, s. 71-82. ISSN 1037-0196</w:t>
      </w:r>
    </w:p>
    <w:p w:rsidR="0066694C" w:rsidRPr="004D5B01" w:rsidRDefault="0066694C" w:rsidP="00AD3B07">
      <w:pPr>
        <w:widowControl w:val="0"/>
        <w:autoSpaceDE w:val="0"/>
        <w:autoSpaceDN w:val="0"/>
        <w:adjustRightInd w:val="0"/>
        <w:jc w:val="both"/>
        <w:rPr>
          <w:sz w:val="20"/>
          <w:szCs w:val="20"/>
        </w:rPr>
      </w:pPr>
      <w:r w:rsidRPr="004D5B01">
        <w:rPr>
          <w:sz w:val="20"/>
          <w:szCs w:val="20"/>
        </w:rPr>
        <w:t xml:space="preserve">Hájek, M., Mejdrová, H. (2000): </w:t>
      </w:r>
      <w:r w:rsidRPr="004D5B01">
        <w:rPr>
          <w:i/>
          <w:sz w:val="20"/>
          <w:szCs w:val="20"/>
        </w:rPr>
        <w:t>Vznik Třetí internacionály</w:t>
      </w:r>
      <w:r w:rsidRPr="004D5B01">
        <w:rPr>
          <w:sz w:val="20"/>
          <w:szCs w:val="20"/>
        </w:rPr>
        <w:t>. Praha: Karolinum. ISBN 80-7184-884-0.</w:t>
      </w:r>
    </w:p>
    <w:p w:rsidR="00A45519" w:rsidRPr="004D5B01" w:rsidRDefault="00A45519" w:rsidP="00AD3B07">
      <w:pPr>
        <w:widowControl w:val="0"/>
        <w:autoSpaceDE w:val="0"/>
        <w:autoSpaceDN w:val="0"/>
        <w:adjustRightInd w:val="0"/>
        <w:jc w:val="both"/>
        <w:rPr>
          <w:sz w:val="20"/>
          <w:szCs w:val="20"/>
        </w:rPr>
      </w:pPr>
      <w:r w:rsidRPr="004D5B01">
        <w:rPr>
          <w:sz w:val="20"/>
          <w:szCs w:val="20"/>
        </w:rPr>
        <w:t xml:space="preserve">Heller, J., Neužil, F. a kol. (2011): </w:t>
      </w:r>
      <w:r w:rsidRPr="004D5B01">
        <w:rPr>
          <w:i/>
          <w:sz w:val="20"/>
          <w:szCs w:val="20"/>
        </w:rPr>
        <w:t>Kdopak by se Marxe bál?</w:t>
      </w:r>
      <w:r w:rsidRPr="004D5B01">
        <w:rPr>
          <w:sz w:val="20"/>
          <w:szCs w:val="20"/>
        </w:rPr>
        <w:t xml:space="preserve"> Praha: Futura. ISBN 978-80-86844-73-2.  </w:t>
      </w:r>
    </w:p>
    <w:p w:rsidR="007A3397" w:rsidRPr="004D5B01" w:rsidRDefault="007A3397" w:rsidP="00AD3B07">
      <w:pPr>
        <w:widowControl w:val="0"/>
        <w:autoSpaceDE w:val="0"/>
        <w:autoSpaceDN w:val="0"/>
        <w:adjustRightInd w:val="0"/>
        <w:jc w:val="both"/>
        <w:rPr>
          <w:sz w:val="20"/>
          <w:szCs w:val="20"/>
        </w:rPr>
      </w:pPr>
      <w:r w:rsidRPr="004D5B01">
        <w:rPr>
          <w:sz w:val="20"/>
          <w:szCs w:val="20"/>
        </w:rPr>
        <w:t xml:space="preserve">Hetmann, F. (ed.) (1980): </w:t>
      </w:r>
      <w:r w:rsidRPr="004D5B01">
        <w:rPr>
          <w:i/>
          <w:iCs/>
          <w:sz w:val="20"/>
          <w:szCs w:val="20"/>
        </w:rPr>
        <w:t>Rosa Luxemburg</w:t>
      </w:r>
      <w:r w:rsidR="00B704D6" w:rsidRPr="004D5B01">
        <w:rPr>
          <w:i/>
          <w:iCs/>
          <w:sz w:val="20"/>
          <w:szCs w:val="20"/>
        </w:rPr>
        <w:t>:</w:t>
      </w:r>
      <w:r w:rsidRPr="004D5B01">
        <w:rPr>
          <w:i/>
          <w:iCs/>
          <w:sz w:val="20"/>
          <w:szCs w:val="20"/>
        </w:rPr>
        <w:t xml:space="preserve"> Ein Leben für die Freiheit – Reden, Schriften, Briefe.</w:t>
      </w:r>
      <w:r w:rsidRPr="004D5B01">
        <w:rPr>
          <w:sz w:val="20"/>
          <w:szCs w:val="20"/>
        </w:rPr>
        <w:t xml:space="preserve"> Frankfurt am Main</w:t>
      </w:r>
      <w:r w:rsidR="00B704D6" w:rsidRPr="004D5B01">
        <w:rPr>
          <w:sz w:val="20"/>
          <w:szCs w:val="20"/>
        </w:rPr>
        <w:t>: Fischer. ISBN 3-596-23711-4.</w:t>
      </w:r>
    </w:p>
    <w:p w:rsidR="00D90841" w:rsidRPr="004D5B01" w:rsidRDefault="00D90841" w:rsidP="00AD3B07">
      <w:pPr>
        <w:widowControl w:val="0"/>
        <w:autoSpaceDE w:val="0"/>
        <w:autoSpaceDN w:val="0"/>
        <w:adjustRightInd w:val="0"/>
        <w:jc w:val="both"/>
        <w:rPr>
          <w:sz w:val="20"/>
          <w:szCs w:val="20"/>
        </w:rPr>
      </w:pPr>
      <w:r w:rsidRPr="004D5B01">
        <w:rPr>
          <w:sz w:val="20"/>
          <w:szCs w:val="20"/>
        </w:rPr>
        <w:t xml:space="preserve">Hilferding, R. (1910): </w:t>
      </w:r>
      <w:r w:rsidRPr="004D5B01">
        <w:rPr>
          <w:i/>
          <w:sz w:val="20"/>
          <w:szCs w:val="20"/>
        </w:rPr>
        <w:t>Das Finanz Kapital</w:t>
      </w:r>
      <w:r w:rsidR="00332799" w:rsidRPr="004D5B01">
        <w:rPr>
          <w:i/>
          <w:sz w:val="20"/>
          <w:szCs w:val="20"/>
        </w:rPr>
        <w:t>: Eine Studie über die jüngste Entwicklung des Kapitalismus.</w:t>
      </w:r>
      <w:r w:rsidR="00332799" w:rsidRPr="004D5B01">
        <w:rPr>
          <w:sz w:val="20"/>
          <w:szCs w:val="20"/>
        </w:rPr>
        <w:t xml:space="preserve"> </w:t>
      </w:r>
      <w:r w:rsidR="00221C6C" w:rsidRPr="004D5B01">
        <w:rPr>
          <w:sz w:val="20"/>
          <w:szCs w:val="20"/>
        </w:rPr>
        <w:t xml:space="preserve">Wien: Ignaz Brand &amp; Co. ISBN nemá </w:t>
      </w:r>
      <w:r w:rsidRPr="004D5B01">
        <w:rPr>
          <w:sz w:val="20"/>
          <w:szCs w:val="20"/>
        </w:rPr>
        <w:t xml:space="preserve">(česky </w:t>
      </w:r>
      <w:r w:rsidRPr="004D5B01">
        <w:rPr>
          <w:i/>
          <w:sz w:val="20"/>
          <w:szCs w:val="20"/>
        </w:rPr>
        <w:t>Finanční kapitál</w:t>
      </w:r>
      <w:r w:rsidR="009A6DD2" w:rsidRPr="004D5B01">
        <w:rPr>
          <w:i/>
          <w:sz w:val="20"/>
          <w:szCs w:val="20"/>
        </w:rPr>
        <w:t>: Studie o nejnovější fázi ve vývoji kapitalismu</w:t>
      </w:r>
      <w:r w:rsidRPr="004D5B01">
        <w:rPr>
          <w:sz w:val="20"/>
          <w:szCs w:val="20"/>
        </w:rPr>
        <w:t>. Praha: NČSAV</w:t>
      </w:r>
      <w:r w:rsidR="00DD37B7" w:rsidRPr="004D5B01">
        <w:rPr>
          <w:sz w:val="20"/>
          <w:szCs w:val="20"/>
        </w:rPr>
        <w:t xml:space="preserve"> 1961</w:t>
      </w:r>
      <w:r w:rsidRPr="004D5B01">
        <w:rPr>
          <w:sz w:val="20"/>
          <w:szCs w:val="20"/>
        </w:rPr>
        <w:t xml:space="preserve">. ISBN nemá).  </w:t>
      </w:r>
    </w:p>
    <w:p w:rsidR="00DD37B7" w:rsidRPr="004D5B01" w:rsidRDefault="00DD37B7" w:rsidP="00AD3B07">
      <w:pPr>
        <w:widowControl w:val="0"/>
        <w:autoSpaceDE w:val="0"/>
        <w:autoSpaceDN w:val="0"/>
        <w:adjustRightInd w:val="0"/>
        <w:jc w:val="both"/>
        <w:rPr>
          <w:sz w:val="20"/>
          <w:szCs w:val="20"/>
        </w:rPr>
      </w:pPr>
      <w:r w:rsidRPr="004D5B01">
        <w:rPr>
          <w:sz w:val="20"/>
          <w:szCs w:val="20"/>
        </w:rPr>
        <w:t xml:space="preserve">Hobson, J. A. (1902): </w:t>
      </w:r>
      <w:r w:rsidRPr="004D5B01">
        <w:rPr>
          <w:i/>
          <w:sz w:val="20"/>
          <w:szCs w:val="20"/>
        </w:rPr>
        <w:t>Imperialism: A Study</w:t>
      </w:r>
      <w:r w:rsidRPr="004D5B01">
        <w:rPr>
          <w:sz w:val="20"/>
          <w:szCs w:val="20"/>
        </w:rPr>
        <w:t xml:space="preserve">. </w:t>
      </w:r>
      <w:r w:rsidR="00893B23" w:rsidRPr="004D5B01">
        <w:rPr>
          <w:sz w:val="20"/>
          <w:szCs w:val="20"/>
        </w:rPr>
        <w:t>New York: James Pott</w:t>
      </w:r>
      <w:r w:rsidRPr="004D5B01">
        <w:rPr>
          <w:sz w:val="20"/>
          <w:szCs w:val="20"/>
        </w:rPr>
        <w:t xml:space="preserve"> (česky </w:t>
      </w:r>
      <w:r w:rsidRPr="004D5B01">
        <w:rPr>
          <w:i/>
          <w:sz w:val="20"/>
          <w:szCs w:val="20"/>
        </w:rPr>
        <w:t>Imperialismus</w:t>
      </w:r>
      <w:r w:rsidRPr="004D5B01">
        <w:rPr>
          <w:sz w:val="20"/>
          <w:szCs w:val="20"/>
        </w:rPr>
        <w:t xml:space="preserve">. Praha: NČSAV 1962. ISBN nemá).  </w:t>
      </w:r>
    </w:p>
    <w:p w:rsidR="00220A47" w:rsidRPr="004D5B01" w:rsidRDefault="009C4CCD" w:rsidP="00AD3B07">
      <w:pPr>
        <w:widowControl w:val="0"/>
        <w:autoSpaceDE w:val="0"/>
        <w:autoSpaceDN w:val="0"/>
        <w:adjustRightInd w:val="0"/>
        <w:jc w:val="both"/>
        <w:rPr>
          <w:sz w:val="20"/>
          <w:szCs w:val="20"/>
        </w:rPr>
      </w:pPr>
      <w:r w:rsidRPr="004D5B01">
        <w:rPr>
          <w:sz w:val="20"/>
          <w:szCs w:val="20"/>
        </w:rPr>
        <w:t xml:space="preserve">Holman, R. a kol. (1999): </w:t>
      </w:r>
      <w:r w:rsidRPr="004D5B01">
        <w:rPr>
          <w:i/>
          <w:sz w:val="20"/>
          <w:szCs w:val="20"/>
        </w:rPr>
        <w:t>Dějiny ekonomického myšlení</w:t>
      </w:r>
      <w:r w:rsidRPr="004D5B01">
        <w:rPr>
          <w:sz w:val="20"/>
          <w:szCs w:val="20"/>
        </w:rPr>
        <w:t>. Praha: C. H. Beck. ISBN 80-7179-238-1.</w:t>
      </w:r>
    </w:p>
    <w:p w:rsidR="00220A47" w:rsidRPr="004D5B01" w:rsidRDefault="00220A47" w:rsidP="00AD3B07">
      <w:pPr>
        <w:widowControl w:val="0"/>
        <w:autoSpaceDE w:val="0"/>
        <w:autoSpaceDN w:val="0"/>
        <w:adjustRightInd w:val="0"/>
        <w:jc w:val="both"/>
        <w:rPr>
          <w:sz w:val="20"/>
          <w:szCs w:val="20"/>
        </w:rPr>
      </w:pPr>
      <w:r w:rsidRPr="004D5B01">
        <w:rPr>
          <w:sz w:val="20"/>
          <w:szCs w:val="20"/>
        </w:rPr>
        <w:t xml:space="preserve">James, É. (1968): </w:t>
      </w:r>
      <w:r w:rsidRPr="004D5B01">
        <w:rPr>
          <w:i/>
          <w:sz w:val="20"/>
          <w:szCs w:val="20"/>
        </w:rPr>
        <w:t>Dějiny ekonomického myšlení 20. století</w:t>
      </w:r>
      <w:r w:rsidRPr="004D5B01">
        <w:rPr>
          <w:sz w:val="20"/>
          <w:szCs w:val="20"/>
        </w:rPr>
        <w:t xml:space="preserve">. Praha: Academia. ISBN nemá. </w:t>
      </w:r>
    </w:p>
    <w:p w:rsidR="00545256" w:rsidRPr="004D5B01" w:rsidRDefault="00545256" w:rsidP="00AD3B07">
      <w:pPr>
        <w:widowControl w:val="0"/>
        <w:autoSpaceDE w:val="0"/>
        <w:autoSpaceDN w:val="0"/>
        <w:adjustRightInd w:val="0"/>
        <w:jc w:val="both"/>
        <w:rPr>
          <w:sz w:val="20"/>
          <w:szCs w:val="20"/>
        </w:rPr>
      </w:pPr>
      <w:r w:rsidRPr="004D5B01">
        <w:rPr>
          <w:sz w:val="20"/>
          <w:szCs w:val="20"/>
        </w:rPr>
        <w:t xml:space="preserve">Janiš, J. (1965): Akumulace kapitálu v pojetí Rosy Luxemburgové a Oto Bauera. </w:t>
      </w:r>
      <w:r w:rsidRPr="004D5B01">
        <w:rPr>
          <w:i/>
          <w:sz w:val="20"/>
          <w:szCs w:val="20"/>
        </w:rPr>
        <w:t>Politická ekonomie</w:t>
      </w:r>
      <w:r w:rsidRPr="004D5B01">
        <w:rPr>
          <w:sz w:val="20"/>
          <w:szCs w:val="20"/>
        </w:rPr>
        <w:t xml:space="preserve">, roč. 13, č. 5, s. 432-440. ISSN 0032-3233. </w:t>
      </w:r>
    </w:p>
    <w:p w:rsidR="007014DC" w:rsidRPr="004D5B01" w:rsidRDefault="00E902AC" w:rsidP="00AD3B07">
      <w:pPr>
        <w:widowControl w:val="0"/>
        <w:autoSpaceDE w:val="0"/>
        <w:autoSpaceDN w:val="0"/>
        <w:adjustRightInd w:val="0"/>
        <w:jc w:val="both"/>
        <w:rPr>
          <w:sz w:val="20"/>
          <w:szCs w:val="20"/>
        </w:rPr>
      </w:pPr>
      <w:r w:rsidRPr="004D5B01">
        <w:rPr>
          <w:sz w:val="20"/>
          <w:szCs w:val="20"/>
        </w:rPr>
        <w:t xml:space="preserve">Janiš, J. (1967): Akumulace kapitálu v pojetí Rosy Luxemburgové, Oto Bauera a N. Bucharina. In: </w:t>
      </w:r>
      <w:r w:rsidR="003866D4" w:rsidRPr="004D5B01">
        <w:rPr>
          <w:sz w:val="20"/>
          <w:szCs w:val="20"/>
        </w:rPr>
        <w:t xml:space="preserve">Urban, L. a </w:t>
      </w:r>
      <w:r w:rsidR="003866D4" w:rsidRPr="004D5B01">
        <w:rPr>
          <w:sz w:val="20"/>
          <w:szCs w:val="20"/>
        </w:rPr>
        <w:lastRenderedPageBreak/>
        <w:t xml:space="preserve">kol.: </w:t>
      </w:r>
      <w:r w:rsidR="003866D4" w:rsidRPr="004D5B01">
        <w:rPr>
          <w:i/>
          <w:sz w:val="20"/>
          <w:szCs w:val="20"/>
        </w:rPr>
        <w:t>Eseje o teoriích ekonomického růstu</w:t>
      </w:r>
      <w:r w:rsidR="003866D4" w:rsidRPr="004D5B01">
        <w:rPr>
          <w:sz w:val="20"/>
          <w:szCs w:val="20"/>
        </w:rPr>
        <w:t>. Praha: Academia, s. 53-68. ISBN nemá.</w:t>
      </w:r>
    </w:p>
    <w:p w:rsidR="003A7468" w:rsidRPr="004D5B01" w:rsidRDefault="00A11700" w:rsidP="00AD3B07">
      <w:pPr>
        <w:widowControl w:val="0"/>
        <w:autoSpaceDE w:val="0"/>
        <w:autoSpaceDN w:val="0"/>
        <w:adjustRightInd w:val="0"/>
        <w:jc w:val="both"/>
        <w:rPr>
          <w:rStyle w:val="st"/>
          <w:sz w:val="20"/>
          <w:szCs w:val="20"/>
        </w:rPr>
      </w:pPr>
      <w:r w:rsidRPr="004D5B01">
        <w:rPr>
          <w:sz w:val="20"/>
          <w:szCs w:val="20"/>
        </w:rPr>
        <w:t xml:space="preserve">Kalecki, M. </w:t>
      </w:r>
      <w:r w:rsidR="00255AF0" w:rsidRPr="004D5B01">
        <w:rPr>
          <w:sz w:val="20"/>
          <w:szCs w:val="20"/>
        </w:rPr>
        <w:t xml:space="preserve">(1937): A Theory of </w:t>
      </w:r>
      <w:r w:rsidR="00514A3F" w:rsidRPr="004D5B01">
        <w:rPr>
          <w:sz w:val="20"/>
          <w:szCs w:val="20"/>
        </w:rPr>
        <w:t xml:space="preserve">the </w:t>
      </w:r>
      <w:r w:rsidR="00255AF0" w:rsidRPr="004D5B01">
        <w:rPr>
          <w:sz w:val="20"/>
          <w:szCs w:val="20"/>
        </w:rPr>
        <w:t xml:space="preserve">Business Cycles. </w:t>
      </w:r>
      <w:r w:rsidR="00514A3F" w:rsidRPr="004D5B01">
        <w:rPr>
          <w:rStyle w:val="st"/>
          <w:i/>
          <w:sz w:val="20"/>
          <w:szCs w:val="20"/>
        </w:rPr>
        <w:t>Review of Economic Studies</w:t>
      </w:r>
      <w:r w:rsidR="00514A3F" w:rsidRPr="004D5B01">
        <w:rPr>
          <w:rStyle w:val="st"/>
          <w:sz w:val="20"/>
          <w:szCs w:val="20"/>
        </w:rPr>
        <w:t>, roč. 4, č. 2, s. 77–97. ISSN</w:t>
      </w:r>
      <w:r w:rsidR="003A7468" w:rsidRPr="004D5B01">
        <w:rPr>
          <w:rStyle w:val="st"/>
          <w:sz w:val="20"/>
          <w:szCs w:val="20"/>
        </w:rPr>
        <w:t xml:space="preserve"> 0034-6527.</w:t>
      </w:r>
    </w:p>
    <w:p w:rsidR="00D3381F" w:rsidRPr="004D5B01" w:rsidRDefault="00D3381F" w:rsidP="00AD3B07">
      <w:pPr>
        <w:widowControl w:val="0"/>
        <w:autoSpaceDE w:val="0"/>
        <w:autoSpaceDN w:val="0"/>
        <w:adjustRightInd w:val="0"/>
        <w:jc w:val="both"/>
        <w:rPr>
          <w:sz w:val="20"/>
          <w:szCs w:val="20"/>
        </w:rPr>
      </w:pPr>
      <w:r w:rsidRPr="004D5B01">
        <w:rPr>
          <w:sz w:val="20"/>
          <w:szCs w:val="20"/>
        </w:rPr>
        <w:t xml:space="preserve">Kalecki, M. (1962): </w:t>
      </w:r>
      <w:r w:rsidRPr="004D5B01">
        <w:rPr>
          <w:i/>
          <w:sz w:val="20"/>
          <w:szCs w:val="20"/>
        </w:rPr>
        <w:t>Prace z teorii koniunktury</w:t>
      </w:r>
      <w:r w:rsidRPr="004D5B01">
        <w:rPr>
          <w:sz w:val="20"/>
          <w:szCs w:val="20"/>
        </w:rPr>
        <w:t xml:space="preserve">. Varšava: </w:t>
      </w:r>
      <w:r w:rsidR="00B07128" w:rsidRPr="004D5B01">
        <w:rPr>
          <w:rStyle w:val="st"/>
          <w:sz w:val="20"/>
          <w:szCs w:val="20"/>
        </w:rPr>
        <w:t xml:space="preserve">Państwowe </w:t>
      </w:r>
      <w:r w:rsidR="00B07128" w:rsidRPr="004D5B01">
        <w:rPr>
          <w:rStyle w:val="Zvraznn"/>
          <w:i w:val="0"/>
          <w:sz w:val="20"/>
          <w:szCs w:val="20"/>
        </w:rPr>
        <w:t>Wydawnictwo</w:t>
      </w:r>
      <w:r w:rsidR="00B07128" w:rsidRPr="004D5B01">
        <w:rPr>
          <w:rStyle w:val="st"/>
          <w:sz w:val="20"/>
          <w:szCs w:val="20"/>
        </w:rPr>
        <w:t xml:space="preserve"> Naukowe</w:t>
      </w:r>
      <w:r w:rsidR="006B28F7" w:rsidRPr="004D5B01">
        <w:rPr>
          <w:rStyle w:val="st"/>
          <w:sz w:val="20"/>
          <w:szCs w:val="20"/>
        </w:rPr>
        <w:t>.</w:t>
      </w:r>
      <w:r w:rsidRPr="004D5B01">
        <w:rPr>
          <w:sz w:val="20"/>
          <w:szCs w:val="20"/>
        </w:rPr>
        <w:t xml:space="preserve"> ISBN nemá.  </w:t>
      </w:r>
    </w:p>
    <w:p w:rsidR="007014DC" w:rsidRPr="004D5B01" w:rsidRDefault="007014DC" w:rsidP="00AD3B07">
      <w:pPr>
        <w:widowControl w:val="0"/>
        <w:autoSpaceDE w:val="0"/>
        <w:autoSpaceDN w:val="0"/>
        <w:adjustRightInd w:val="0"/>
        <w:jc w:val="both"/>
        <w:rPr>
          <w:sz w:val="20"/>
          <w:szCs w:val="20"/>
        </w:rPr>
      </w:pPr>
      <w:r w:rsidRPr="004D5B01">
        <w:rPr>
          <w:sz w:val="20"/>
          <w:szCs w:val="20"/>
        </w:rPr>
        <w:t xml:space="preserve">Kalecki, M. (1971): </w:t>
      </w:r>
      <w:r w:rsidRPr="004D5B01">
        <w:rPr>
          <w:i/>
          <w:iCs/>
          <w:sz w:val="20"/>
          <w:szCs w:val="20"/>
        </w:rPr>
        <w:t>Selected Essays on the Dynamics of the Capitalist Economy</w:t>
      </w:r>
      <w:r w:rsidRPr="004D5B01">
        <w:rPr>
          <w:sz w:val="20"/>
          <w:szCs w:val="20"/>
        </w:rPr>
        <w:t>. Cambridge: Cambridge University Press. ISBN nemá.</w:t>
      </w:r>
    </w:p>
    <w:p w:rsidR="00E7144C" w:rsidRPr="004D5B01" w:rsidRDefault="007A3397" w:rsidP="00AD3B07">
      <w:pPr>
        <w:jc w:val="both"/>
        <w:rPr>
          <w:sz w:val="20"/>
          <w:szCs w:val="20"/>
        </w:rPr>
      </w:pPr>
      <w:r w:rsidRPr="004D5B01">
        <w:rPr>
          <w:sz w:val="20"/>
          <w:szCs w:val="20"/>
        </w:rPr>
        <w:t xml:space="preserve">Kautskyová, L. </w:t>
      </w:r>
      <w:r w:rsidR="00E7144C" w:rsidRPr="004D5B01">
        <w:rPr>
          <w:sz w:val="20"/>
          <w:szCs w:val="20"/>
        </w:rPr>
        <w:t xml:space="preserve">R. </w:t>
      </w:r>
      <w:r w:rsidRPr="004D5B01">
        <w:rPr>
          <w:sz w:val="20"/>
          <w:szCs w:val="20"/>
        </w:rPr>
        <w:t>(ed.)</w:t>
      </w:r>
      <w:r w:rsidR="00146D7F" w:rsidRPr="004D5B01">
        <w:rPr>
          <w:sz w:val="20"/>
          <w:szCs w:val="20"/>
        </w:rPr>
        <w:t xml:space="preserve"> (</w:t>
      </w:r>
      <w:r w:rsidR="00E7144C" w:rsidRPr="004D5B01">
        <w:rPr>
          <w:sz w:val="20"/>
          <w:szCs w:val="20"/>
        </w:rPr>
        <w:t>1923</w:t>
      </w:r>
      <w:r w:rsidR="00146D7F" w:rsidRPr="004D5B01">
        <w:rPr>
          <w:sz w:val="20"/>
          <w:szCs w:val="20"/>
        </w:rPr>
        <w:t>)</w:t>
      </w:r>
      <w:r w:rsidRPr="004D5B01">
        <w:rPr>
          <w:sz w:val="20"/>
          <w:szCs w:val="20"/>
        </w:rPr>
        <w:t xml:space="preserve">: </w:t>
      </w:r>
      <w:r w:rsidRPr="004D5B01">
        <w:rPr>
          <w:i/>
          <w:iCs/>
          <w:sz w:val="20"/>
          <w:szCs w:val="20"/>
        </w:rPr>
        <w:t>Briefe an Karl und Luise Kautsky</w:t>
      </w:r>
      <w:r w:rsidR="00E7144C" w:rsidRPr="004D5B01">
        <w:rPr>
          <w:i/>
          <w:iCs/>
          <w:sz w:val="20"/>
          <w:szCs w:val="20"/>
        </w:rPr>
        <w:t>: 1896 – 1918</w:t>
      </w:r>
      <w:r w:rsidRPr="004D5B01">
        <w:rPr>
          <w:i/>
          <w:iCs/>
          <w:sz w:val="20"/>
          <w:szCs w:val="20"/>
        </w:rPr>
        <w:t>.</w:t>
      </w:r>
      <w:r w:rsidRPr="004D5B01">
        <w:rPr>
          <w:sz w:val="20"/>
          <w:szCs w:val="20"/>
        </w:rPr>
        <w:t xml:space="preserve"> Berlin: E. Laub. ISBN nemá. </w:t>
      </w:r>
    </w:p>
    <w:p w:rsidR="007C27DD" w:rsidRPr="004D5B01" w:rsidRDefault="007C27DD" w:rsidP="00AD3B07">
      <w:pPr>
        <w:jc w:val="both"/>
        <w:rPr>
          <w:sz w:val="20"/>
          <w:szCs w:val="20"/>
        </w:rPr>
      </w:pPr>
      <w:r w:rsidRPr="004D5B01">
        <w:rPr>
          <w:sz w:val="20"/>
          <w:szCs w:val="20"/>
        </w:rPr>
        <w:t xml:space="preserve">Keller, J. (2018): Konec třetích cest. </w:t>
      </w:r>
      <w:r w:rsidRPr="004D5B01">
        <w:rPr>
          <w:i/>
          <w:sz w:val="20"/>
          <w:szCs w:val="20"/>
        </w:rPr>
        <w:t>Právo</w:t>
      </w:r>
      <w:r w:rsidRPr="004D5B01">
        <w:rPr>
          <w:sz w:val="20"/>
          <w:szCs w:val="20"/>
        </w:rPr>
        <w:t>, 21. 8. 2018, s. 6. ISSN</w:t>
      </w:r>
      <w:r w:rsidR="00F11470" w:rsidRPr="004D5B01">
        <w:rPr>
          <w:sz w:val="20"/>
          <w:szCs w:val="20"/>
        </w:rPr>
        <w:t xml:space="preserve"> </w:t>
      </w:r>
      <w:r w:rsidR="00F11470" w:rsidRPr="004D5B01">
        <w:rPr>
          <w:rStyle w:val="st"/>
          <w:sz w:val="20"/>
          <w:szCs w:val="20"/>
        </w:rPr>
        <w:t xml:space="preserve">1211-2119. </w:t>
      </w:r>
      <w:r w:rsidRPr="004D5B01">
        <w:rPr>
          <w:sz w:val="20"/>
          <w:szCs w:val="20"/>
        </w:rPr>
        <w:t xml:space="preserve"> </w:t>
      </w:r>
    </w:p>
    <w:p w:rsidR="00B704D6" w:rsidRPr="004D5B01" w:rsidRDefault="00B704D6" w:rsidP="00AD3B07">
      <w:pPr>
        <w:jc w:val="both"/>
        <w:rPr>
          <w:sz w:val="20"/>
          <w:szCs w:val="20"/>
        </w:rPr>
      </w:pPr>
      <w:r w:rsidRPr="004D5B01">
        <w:rPr>
          <w:sz w:val="20"/>
          <w:szCs w:val="20"/>
        </w:rPr>
        <w:t xml:space="preserve">Keller, F., Kraft, S. (eds.) (2005): </w:t>
      </w:r>
      <w:r w:rsidRPr="004D5B01">
        <w:rPr>
          <w:i/>
          <w:iCs/>
          <w:sz w:val="20"/>
          <w:szCs w:val="20"/>
        </w:rPr>
        <w:t>Rosa Luxemburg – Denken und Leben einer internationalen Revolutionärin.</w:t>
      </w:r>
      <w:r w:rsidRPr="004D5B01">
        <w:rPr>
          <w:sz w:val="20"/>
          <w:szCs w:val="20"/>
        </w:rPr>
        <w:t xml:space="preserve"> Wien: Promedia. ISBN 3-85371-232-0.</w:t>
      </w:r>
    </w:p>
    <w:p w:rsidR="00DD0828" w:rsidRPr="004D5B01" w:rsidRDefault="00DD0828" w:rsidP="00AD3B07">
      <w:pPr>
        <w:jc w:val="both"/>
        <w:rPr>
          <w:sz w:val="20"/>
          <w:szCs w:val="20"/>
        </w:rPr>
      </w:pPr>
      <w:r w:rsidRPr="004D5B01">
        <w:rPr>
          <w:sz w:val="20"/>
          <w:szCs w:val="20"/>
        </w:rPr>
        <w:t xml:space="preserve">Kolektiv (1976): </w:t>
      </w:r>
      <w:r w:rsidRPr="004D5B01">
        <w:rPr>
          <w:i/>
          <w:sz w:val="20"/>
          <w:szCs w:val="20"/>
        </w:rPr>
        <w:t>Přehled dějin KSČ.</w:t>
      </w:r>
      <w:r w:rsidRPr="004D5B01">
        <w:rPr>
          <w:sz w:val="20"/>
          <w:szCs w:val="20"/>
        </w:rPr>
        <w:t xml:space="preserve"> Praha: Svoboda. ISBN nemá. </w:t>
      </w:r>
    </w:p>
    <w:p w:rsidR="00911088" w:rsidRPr="004D5B01" w:rsidRDefault="00911088" w:rsidP="00AD3B07">
      <w:pPr>
        <w:jc w:val="both"/>
        <w:rPr>
          <w:sz w:val="20"/>
          <w:szCs w:val="20"/>
        </w:rPr>
      </w:pPr>
      <w:r w:rsidRPr="004D5B01">
        <w:rPr>
          <w:sz w:val="20"/>
          <w:szCs w:val="20"/>
        </w:rPr>
        <w:t xml:space="preserve">Kolektiv (1984a): </w:t>
      </w:r>
      <w:r w:rsidRPr="004D5B01">
        <w:rPr>
          <w:i/>
          <w:sz w:val="20"/>
          <w:szCs w:val="20"/>
        </w:rPr>
        <w:t xml:space="preserve">Ekonomická encyklopedie 1. (A – O). </w:t>
      </w:r>
      <w:r w:rsidRPr="004D5B01">
        <w:rPr>
          <w:sz w:val="20"/>
          <w:szCs w:val="20"/>
        </w:rPr>
        <w:t xml:space="preserve">2. přepracované vydání. Praha: Svoboda. ISBN nemá.  </w:t>
      </w:r>
    </w:p>
    <w:p w:rsidR="003946E5" w:rsidRPr="004D5B01" w:rsidRDefault="003946E5" w:rsidP="00AD3B07">
      <w:pPr>
        <w:jc w:val="both"/>
        <w:rPr>
          <w:sz w:val="20"/>
          <w:szCs w:val="20"/>
        </w:rPr>
      </w:pPr>
      <w:r w:rsidRPr="004D5B01">
        <w:rPr>
          <w:sz w:val="20"/>
          <w:szCs w:val="20"/>
        </w:rPr>
        <w:t>Kolektiv (1984</w:t>
      </w:r>
      <w:r w:rsidR="00911088" w:rsidRPr="004D5B01">
        <w:rPr>
          <w:sz w:val="20"/>
          <w:szCs w:val="20"/>
        </w:rPr>
        <w:t>b</w:t>
      </w:r>
      <w:r w:rsidRPr="004D5B01">
        <w:rPr>
          <w:sz w:val="20"/>
          <w:szCs w:val="20"/>
        </w:rPr>
        <w:t xml:space="preserve">): </w:t>
      </w:r>
      <w:r w:rsidRPr="004D5B01">
        <w:rPr>
          <w:i/>
          <w:sz w:val="20"/>
          <w:szCs w:val="20"/>
        </w:rPr>
        <w:t xml:space="preserve">Mezinárodní komunistické dělnické a národně osvobozenecké hnutí (60. – 80. léta 18. století </w:t>
      </w:r>
      <w:r w:rsidR="000A76E4" w:rsidRPr="004D5B01">
        <w:rPr>
          <w:i/>
          <w:sz w:val="20"/>
          <w:szCs w:val="20"/>
        </w:rPr>
        <w:t xml:space="preserve">– </w:t>
      </w:r>
      <w:r w:rsidRPr="004D5B01">
        <w:rPr>
          <w:i/>
          <w:sz w:val="20"/>
          <w:szCs w:val="20"/>
        </w:rPr>
        <w:t>1977).</w:t>
      </w:r>
      <w:r w:rsidRPr="004D5B01">
        <w:rPr>
          <w:sz w:val="20"/>
          <w:szCs w:val="20"/>
        </w:rPr>
        <w:t xml:space="preserve"> 3. vydání. Praha: Svoboda. ISBN nemá. </w:t>
      </w:r>
    </w:p>
    <w:p w:rsidR="003140FD" w:rsidRPr="004D5B01" w:rsidRDefault="00730F58" w:rsidP="00AD3B07">
      <w:pPr>
        <w:jc w:val="both"/>
        <w:rPr>
          <w:sz w:val="20"/>
          <w:szCs w:val="20"/>
        </w:rPr>
      </w:pPr>
      <w:r w:rsidRPr="004D5B01">
        <w:rPr>
          <w:sz w:val="20"/>
          <w:szCs w:val="20"/>
        </w:rPr>
        <w:t xml:space="preserve">Kolektiv autorů SSSR a NDR (1986): </w:t>
      </w:r>
      <w:r w:rsidRPr="004D5B01">
        <w:rPr>
          <w:i/>
          <w:sz w:val="20"/>
          <w:szCs w:val="20"/>
        </w:rPr>
        <w:t>Buržoazní a maloburžoazní ekonomické koncepce socialismu: Kritické stati</w:t>
      </w:r>
      <w:r w:rsidRPr="004D5B01">
        <w:rPr>
          <w:sz w:val="20"/>
          <w:szCs w:val="20"/>
        </w:rPr>
        <w:t xml:space="preserve">. Praha: Svoboda. ISBN nemá. </w:t>
      </w:r>
    </w:p>
    <w:p w:rsidR="003140FD" w:rsidRPr="004D5B01" w:rsidRDefault="003140FD" w:rsidP="00AD3B07">
      <w:pPr>
        <w:jc w:val="both"/>
        <w:rPr>
          <w:iCs/>
          <w:sz w:val="20"/>
          <w:szCs w:val="20"/>
        </w:rPr>
      </w:pPr>
      <w:r w:rsidRPr="004D5B01">
        <w:rPr>
          <w:bCs/>
          <w:sz w:val="20"/>
          <w:szCs w:val="20"/>
        </w:rPr>
        <w:t xml:space="preserve">Lenin, V. I. (1950): </w:t>
      </w:r>
      <w:r w:rsidRPr="004D5B01">
        <w:rPr>
          <w:bCs/>
          <w:i/>
          <w:sz w:val="20"/>
          <w:szCs w:val="20"/>
        </w:rPr>
        <w:t>Vybrané spisy. Svazek II</w:t>
      </w:r>
      <w:r w:rsidRPr="004D5B01">
        <w:rPr>
          <w:bCs/>
          <w:sz w:val="20"/>
          <w:szCs w:val="20"/>
        </w:rPr>
        <w:t xml:space="preserve">. Praha: Svoboda. ISBN nemá. </w:t>
      </w:r>
    </w:p>
    <w:p w:rsidR="00F0553B" w:rsidRPr="004D5B01" w:rsidRDefault="007F3418" w:rsidP="00AD3B07">
      <w:pPr>
        <w:widowControl w:val="0"/>
        <w:autoSpaceDE w:val="0"/>
        <w:autoSpaceDN w:val="0"/>
        <w:adjustRightInd w:val="0"/>
        <w:jc w:val="both"/>
        <w:rPr>
          <w:sz w:val="20"/>
          <w:szCs w:val="20"/>
        </w:rPr>
      </w:pPr>
      <w:r w:rsidRPr="004D5B01">
        <w:rPr>
          <w:sz w:val="20"/>
          <w:szCs w:val="20"/>
        </w:rPr>
        <w:t xml:space="preserve">Lenin, V. I. (1951): </w:t>
      </w:r>
      <w:r w:rsidRPr="004D5B01">
        <w:rPr>
          <w:i/>
          <w:sz w:val="20"/>
          <w:szCs w:val="20"/>
        </w:rPr>
        <w:t>Spisy</w:t>
      </w:r>
      <w:r w:rsidR="005F2806" w:rsidRPr="004D5B01">
        <w:rPr>
          <w:i/>
          <w:sz w:val="20"/>
          <w:szCs w:val="20"/>
        </w:rPr>
        <w:t>. S</w:t>
      </w:r>
      <w:r w:rsidRPr="004D5B01">
        <w:rPr>
          <w:i/>
          <w:sz w:val="20"/>
          <w:szCs w:val="20"/>
        </w:rPr>
        <w:t>v</w:t>
      </w:r>
      <w:r w:rsidR="005F2806" w:rsidRPr="004D5B01">
        <w:rPr>
          <w:i/>
          <w:sz w:val="20"/>
          <w:szCs w:val="20"/>
        </w:rPr>
        <w:t>azek</w:t>
      </w:r>
      <w:r w:rsidRPr="004D5B01">
        <w:rPr>
          <w:i/>
          <w:sz w:val="20"/>
          <w:szCs w:val="20"/>
        </w:rPr>
        <w:t xml:space="preserve"> 1.</w:t>
      </w:r>
      <w:r w:rsidRPr="004D5B01">
        <w:rPr>
          <w:sz w:val="20"/>
          <w:szCs w:val="20"/>
        </w:rPr>
        <w:t xml:space="preserve"> Praha: Svoboda. ISBN nemá.</w:t>
      </w:r>
    </w:p>
    <w:p w:rsidR="00D50534" w:rsidRPr="004D5B01" w:rsidRDefault="00D50534" w:rsidP="00AD3B07">
      <w:pPr>
        <w:widowControl w:val="0"/>
        <w:autoSpaceDE w:val="0"/>
        <w:autoSpaceDN w:val="0"/>
        <w:adjustRightInd w:val="0"/>
        <w:jc w:val="both"/>
        <w:rPr>
          <w:sz w:val="20"/>
          <w:szCs w:val="20"/>
        </w:rPr>
      </w:pPr>
      <w:r w:rsidRPr="004D5B01">
        <w:rPr>
          <w:sz w:val="20"/>
          <w:szCs w:val="20"/>
        </w:rPr>
        <w:t xml:space="preserve">Lenin, V. I. (1953): </w:t>
      </w:r>
      <w:r w:rsidRPr="004D5B01">
        <w:rPr>
          <w:i/>
          <w:sz w:val="20"/>
          <w:szCs w:val="20"/>
        </w:rPr>
        <w:t>Spisy. Svazek 7.</w:t>
      </w:r>
      <w:r w:rsidRPr="004D5B01">
        <w:rPr>
          <w:sz w:val="20"/>
          <w:szCs w:val="20"/>
        </w:rPr>
        <w:t xml:space="preserve"> Praha: SNPL. ISBN nemá. </w:t>
      </w:r>
    </w:p>
    <w:p w:rsidR="005F2806" w:rsidRPr="004D5B01" w:rsidRDefault="005F2806" w:rsidP="00AD3B07">
      <w:pPr>
        <w:widowControl w:val="0"/>
        <w:autoSpaceDE w:val="0"/>
        <w:autoSpaceDN w:val="0"/>
        <w:adjustRightInd w:val="0"/>
        <w:jc w:val="both"/>
        <w:rPr>
          <w:sz w:val="20"/>
          <w:szCs w:val="20"/>
        </w:rPr>
      </w:pPr>
      <w:r w:rsidRPr="004D5B01">
        <w:rPr>
          <w:sz w:val="20"/>
          <w:szCs w:val="20"/>
        </w:rPr>
        <w:t xml:space="preserve">Lenin, V. I. (1954): </w:t>
      </w:r>
      <w:r w:rsidRPr="004D5B01">
        <w:rPr>
          <w:i/>
          <w:sz w:val="20"/>
          <w:szCs w:val="20"/>
        </w:rPr>
        <w:t>Spisy. Svazek 15.</w:t>
      </w:r>
      <w:r w:rsidRPr="004D5B01">
        <w:rPr>
          <w:sz w:val="20"/>
          <w:szCs w:val="20"/>
        </w:rPr>
        <w:t xml:space="preserve"> Praha</w:t>
      </w:r>
      <w:r w:rsidR="00E7144C" w:rsidRPr="004D5B01">
        <w:rPr>
          <w:sz w:val="20"/>
          <w:szCs w:val="20"/>
        </w:rPr>
        <w:t>: Svoboda</w:t>
      </w:r>
      <w:r w:rsidRPr="004D5B01">
        <w:rPr>
          <w:sz w:val="20"/>
          <w:szCs w:val="20"/>
        </w:rPr>
        <w:t>. ISBN nemá.</w:t>
      </w:r>
    </w:p>
    <w:p w:rsidR="00BE7489" w:rsidRPr="004D5B01" w:rsidRDefault="00BE7489" w:rsidP="00AD3B07">
      <w:pPr>
        <w:widowControl w:val="0"/>
        <w:autoSpaceDE w:val="0"/>
        <w:autoSpaceDN w:val="0"/>
        <w:adjustRightInd w:val="0"/>
        <w:jc w:val="both"/>
        <w:rPr>
          <w:sz w:val="20"/>
          <w:szCs w:val="20"/>
        </w:rPr>
      </w:pPr>
      <w:r w:rsidRPr="004D5B01">
        <w:rPr>
          <w:sz w:val="20"/>
          <w:szCs w:val="20"/>
        </w:rPr>
        <w:t xml:space="preserve">Lenin, V. I. (1957): </w:t>
      </w:r>
      <w:r w:rsidRPr="004D5B01">
        <w:rPr>
          <w:i/>
          <w:sz w:val="20"/>
          <w:szCs w:val="20"/>
        </w:rPr>
        <w:t>Spisy. Svazek 22.</w:t>
      </w:r>
      <w:r w:rsidRPr="004D5B01">
        <w:rPr>
          <w:sz w:val="20"/>
          <w:szCs w:val="20"/>
        </w:rPr>
        <w:t xml:space="preserve"> Praha: </w:t>
      </w:r>
      <w:r w:rsidR="00E7144C" w:rsidRPr="004D5B01">
        <w:rPr>
          <w:sz w:val="20"/>
          <w:szCs w:val="20"/>
        </w:rPr>
        <w:t>Svoboda.</w:t>
      </w:r>
      <w:r w:rsidRPr="004D5B01">
        <w:rPr>
          <w:sz w:val="20"/>
          <w:szCs w:val="20"/>
        </w:rPr>
        <w:t xml:space="preserve"> ISBN nemá. </w:t>
      </w:r>
    </w:p>
    <w:p w:rsidR="005F2806" w:rsidRPr="004D5B01" w:rsidRDefault="005F2806" w:rsidP="00AD3B07">
      <w:pPr>
        <w:widowControl w:val="0"/>
        <w:tabs>
          <w:tab w:val="left" w:pos="7665"/>
        </w:tabs>
        <w:autoSpaceDE w:val="0"/>
        <w:autoSpaceDN w:val="0"/>
        <w:adjustRightInd w:val="0"/>
        <w:jc w:val="both"/>
        <w:rPr>
          <w:sz w:val="20"/>
          <w:szCs w:val="20"/>
        </w:rPr>
      </w:pPr>
      <w:r w:rsidRPr="004D5B01">
        <w:rPr>
          <w:sz w:val="20"/>
          <w:szCs w:val="20"/>
        </w:rPr>
        <w:t xml:space="preserve">Lenin, V. I. (1958a): </w:t>
      </w:r>
      <w:r w:rsidRPr="004D5B01">
        <w:rPr>
          <w:i/>
          <w:sz w:val="20"/>
          <w:szCs w:val="20"/>
        </w:rPr>
        <w:t>Spisy. Svazek 18.</w:t>
      </w:r>
      <w:r w:rsidRPr="004D5B01">
        <w:rPr>
          <w:sz w:val="20"/>
          <w:szCs w:val="20"/>
        </w:rPr>
        <w:t xml:space="preserve"> Praha: </w:t>
      </w:r>
      <w:r w:rsidR="00E7144C" w:rsidRPr="004D5B01">
        <w:rPr>
          <w:sz w:val="20"/>
          <w:szCs w:val="20"/>
        </w:rPr>
        <w:t>Svoboda</w:t>
      </w:r>
      <w:r w:rsidRPr="004D5B01">
        <w:rPr>
          <w:sz w:val="20"/>
          <w:szCs w:val="20"/>
        </w:rPr>
        <w:t xml:space="preserve">. ISBN nemá. </w:t>
      </w:r>
      <w:r w:rsidR="00E7144C" w:rsidRPr="004D5B01">
        <w:rPr>
          <w:sz w:val="20"/>
          <w:szCs w:val="20"/>
        </w:rPr>
        <w:tab/>
      </w:r>
    </w:p>
    <w:p w:rsidR="005F2806" w:rsidRPr="004D5B01" w:rsidRDefault="005F2806" w:rsidP="00AD3B07">
      <w:pPr>
        <w:widowControl w:val="0"/>
        <w:autoSpaceDE w:val="0"/>
        <w:autoSpaceDN w:val="0"/>
        <w:adjustRightInd w:val="0"/>
        <w:jc w:val="both"/>
        <w:rPr>
          <w:sz w:val="20"/>
          <w:szCs w:val="20"/>
        </w:rPr>
      </w:pPr>
      <w:r w:rsidRPr="004D5B01">
        <w:rPr>
          <w:sz w:val="20"/>
          <w:szCs w:val="20"/>
        </w:rPr>
        <w:t xml:space="preserve">Lenin, V. I. (1958b): </w:t>
      </w:r>
      <w:r w:rsidRPr="004D5B01">
        <w:rPr>
          <w:i/>
          <w:sz w:val="20"/>
          <w:szCs w:val="20"/>
        </w:rPr>
        <w:t>Spisy. Svazek 36.</w:t>
      </w:r>
      <w:r w:rsidRPr="004D5B01">
        <w:rPr>
          <w:sz w:val="20"/>
          <w:szCs w:val="20"/>
        </w:rPr>
        <w:t xml:space="preserve"> Praha: </w:t>
      </w:r>
      <w:r w:rsidR="00E7144C" w:rsidRPr="004D5B01">
        <w:rPr>
          <w:sz w:val="20"/>
          <w:szCs w:val="20"/>
        </w:rPr>
        <w:t>Svoboda</w:t>
      </w:r>
      <w:r w:rsidRPr="004D5B01">
        <w:rPr>
          <w:sz w:val="20"/>
          <w:szCs w:val="20"/>
        </w:rPr>
        <w:t>. ISBN nemá.</w:t>
      </w:r>
    </w:p>
    <w:p w:rsidR="005F2806" w:rsidRPr="004D5B01" w:rsidRDefault="005F2806" w:rsidP="00AD3B07">
      <w:pPr>
        <w:widowControl w:val="0"/>
        <w:autoSpaceDE w:val="0"/>
        <w:autoSpaceDN w:val="0"/>
        <w:adjustRightInd w:val="0"/>
        <w:jc w:val="both"/>
        <w:rPr>
          <w:sz w:val="20"/>
          <w:szCs w:val="20"/>
        </w:rPr>
      </w:pPr>
      <w:r w:rsidRPr="004D5B01">
        <w:rPr>
          <w:sz w:val="20"/>
          <w:szCs w:val="20"/>
        </w:rPr>
        <w:t xml:space="preserve">Lenin, V. I. (1959): </w:t>
      </w:r>
      <w:r w:rsidRPr="004D5B01">
        <w:rPr>
          <w:i/>
          <w:sz w:val="20"/>
          <w:szCs w:val="20"/>
        </w:rPr>
        <w:t>Spisy. Svazek 43.</w:t>
      </w:r>
      <w:r w:rsidRPr="004D5B01">
        <w:rPr>
          <w:sz w:val="20"/>
          <w:szCs w:val="20"/>
        </w:rPr>
        <w:t xml:space="preserve"> Praha: </w:t>
      </w:r>
      <w:r w:rsidR="00E7144C" w:rsidRPr="004D5B01">
        <w:rPr>
          <w:sz w:val="20"/>
          <w:szCs w:val="20"/>
        </w:rPr>
        <w:t>Svoboda</w:t>
      </w:r>
      <w:r w:rsidRPr="004D5B01">
        <w:rPr>
          <w:sz w:val="20"/>
          <w:szCs w:val="20"/>
        </w:rPr>
        <w:t xml:space="preserve">. ISBN nemá.   </w:t>
      </w:r>
    </w:p>
    <w:p w:rsidR="00056EB1" w:rsidRPr="004D5B01" w:rsidRDefault="008526D4" w:rsidP="00AD3B07">
      <w:pPr>
        <w:widowControl w:val="0"/>
        <w:autoSpaceDE w:val="0"/>
        <w:autoSpaceDN w:val="0"/>
        <w:adjustRightInd w:val="0"/>
        <w:jc w:val="both"/>
        <w:rPr>
          <w:sz w:val="20"/>
          <w:szCs w:val="20"/>
        </w:rPr>
      </w:pPr>
      <w:r w:rsidRPr="004D5B01">
        <w:rPr>
          <w:sz w:val="20"/>
          <w:szCs w:val="20"/>
        </w:rPr>
        <w:t xml:space="preserve">Lenin, V. I. (1980): </w:t>
      </w:r>
      <w:r w:rsidRPr="004D5B01">
        <w:rPr>
          <w:i/>
          <w:sz w:val="20"/>
          <w:szCs w:val="20"/>
        </w:rPr>
        <w:t>Sebrané spisy. Svazek 3.</w:t>
      </w:r>
      <w:r w:rsidRPr="004D5B01">
        <w:rPr>
          <w:sz w:val="20"/>
          <w:szCs w:val="20"/>
        </w:rPr>
        <w:t xml:space="preserve"> 2. vydání. Praha: Svoboda. ISBN nemá.</w:t>
      </w:r>
    </w:p>
    <w:p w:rsidR="008526D4" w:rsidRPr="004D5B01" w:rsidRDefault="00056EB1" w:rsidP="00AD3B07">
      <w:pPr>
        <w:widowControl w:val="0"/>
        <w:autoSpaceDE w:val="0"/>
        <w:autoSpaceDN w:val="0"/>
        <w:adjustRightInd w:val="0"/>
        <w:jc w:val="both"/>
        <w:rPr>
          <w:sz w:val="20"/>
          <w:szCs w:val="20"/>
        </w:rPr>
      </w:pPr>
      <w:r w:rsidRPr="004D5B01">
        <w:rPr>
          <w:rStyle w:val="st"/>
          <w:sz w:val="20"/>
          <w:szCs w:val="20"/>
        </w:rPr>
        <w:t xml:space="preserve">Lenin, V. I. (1986): </w:t>
      </w:r>
      <w:r w:rsidRPr="004D5B01">
        <w:rPr>
          <w:rStyle w:val="st"/>
          <w:i/>
          <w:sz w:val="20"/>
          <w:szCs w:val="20"/>
        </w:rPr>
        <w:t>Imperialismus jako nejvyšší stadium kapitalismu</w:t>
      </w:r>
      <w:r w:rsidRPr="004D5B01">
        <w:rPr>
          <w:rStyle w:val="st"/>
          <w:sz w:val="20"/>
          <w:szCs w:val="20"/>
        </w:rPr>
        <w:t>. 10. vydání. Praha: Svoboda. ISBN nemá</w:t>
      </w:r>
    </w:p>
    <w:p w:rsidR="005B2063" w:rsidRPr="004D5B01" w:rsidRDefault="005B2063" w:rsidP="00AD3B07">
      <w:pPr>
        <w:widowControl w:val="0"/>
        <w:autoSpaceDE w:val="0"/>
        <w:autoSpaceDN w:val="0"/>
        <w:adjustRightInd w:val="0"/>
        <w:jc w:val="both"/>
        <w:rPr>
          <w:rStyle w:val="st"/>
          <w:sz w:val="20"/>
          <w:szCs w:val="20"/>
        </w:rPr>
      </w:pPr>
      <w:r w:rsidRPr="004D5B01">
        <w:rPr>
          <w:rStyle w:val="st"/>
          <w:sz w:val="20"/>
          <w:szCs w:val="20"/>
        </w:rPr>
        <w:t>Lenin, V.</w:t>
      </w:r>
      <w:r w:rsidR="006D5D44" w:rsidRPr="004D5B01">
        <w:rPr>
          <w:rStyle w:val="st"/>
          <w:sz w:val="20"/>
          <w:szCs w:val="20"/>
        </w:rPr>
        <w:t xml:space="preserve"> </w:t>
      </w:r>
      <w:r w:rsidRPr="004D5B01">
        <w:rPr>
          <w:rStyle w:val="st"/>
          <w:sz w:val="20"/>
          <w:szCs w:val="20"/>
        </w:rPr>
        <w:t xml:space="preserve">I. (1987): </w:t>
      </w:r>
      <w:r w:rsidRPr="004D5B01">
        <w:rPr>
          <w:rStyle w:val="st"/>
          <w:i/>
          <w:sz w:val="20"/>
          <w:szCs w:val="20"/>
        </w:rPr>
        <w:t>Sebrané spisy. Svazek 30</w:t>
      </w:r>
      <w:r w:rsidR="006D5D44" w:rsidRPr="004D5B01">
        <w:rPr>
          <w:rStyle w:val="st"/>
          <w:i/>
          <w:sz w:val="20"/>
          <w:szCs w:val="20"/>
        </w:rPr>
        <w:t>.</w:t>
      </w:r>
      <w:r w:rsidR="006D5D44" w:rsidRPr="004D5B01">
        <w:rPr>
          <w:rStyle w:val="st"/>
          <w:sz w:val="20"/>
          <w:szCs w:val="20"/>
        </w:rPr>
        <w:t xml:space="preserve"> 2. vydání. Praha: </w:t>
      </w:r>
      <w:r w:rsidRPr="004D5B01">
        <w:rPr>
          <w:rStyle w:val="st"/>
          <w:sz w:val="20"/>
          <w:szCs w:val="20"/>
        </w:rPr>
        <w:t>Svoboda</w:t>
      </w:r>
      <w:r w:rsidR="006D5D44" w:rsidRPr="004D5B01">
        <w:rPr>
          <w:rStyle w:val="st"/>
          <w:sz w:val="20"/>
          <w:szCs w:val="20"/>
        </w:rPr>
        <w:t>. ISBN nemá.</w:t>
      </w:r>
    </w:p>
    <w:tbl>
      <w:tblPr>
        <w:tblW w:w="5078" w:type="pct"/>
        <w:tblCellSpacing w:w="0" w:type="dxa"/>
        <w:tblCellMar>
          <w:left w:w="0" w:type="dxa"/>
          <w:right w:w="0" w:type="dxa"/>
        </w:tblCellMar>
        <w:tblLook w:val="04A0" w:firstRow="1" w:lastRow="0" w:firstColumn="1" w:lastColumn="0" w:noHBand="0" w:noVBand="1"/>
      </w:tblPr>
      <w:tblGrid>
        <w:gridCol w:w="9214"/>
      </w:tblGrid>
      <w:tr w:rsidR="003975F4" w:rsidRPr="004D5B01" w:rsidTr="003975F4">
        <w:trPr>
          <w:tblCellSpacing w:w="0" w:type="dxa"/>
        </w:trPr>
        <w:tc>
          <w:tcPr>
            <w:tcW w:w="5000" w:type="pct"/>
            <w:hideMark/>
          </w:tcPr>
          <w:p w:rsidR="003975F4" w:rsidRPr="004D5B01" w:rsidRDefault="003975F4" w:rsidP="00AD3B07">
            <w:pPr>
              <w:jc w:val="both"/>
              <w:rPr>
                <w:sz w:val="20"/>
                <w:szCs w:val="20"/>
              </w:rPr>
            </w:pPr>
            <w:r w:rsidRPr="004D5B01">
              <w:rPr>
                <w:sz w:val="20"/>
                <w:szCs w:val="20"/>
              </w:rPr>
              <w:t xml:space="preserve">Levi, P. (2012): </w:t>
            </w:r>
            <w:r w:rsidRPr="004D5B01">
              <w:rPr>
                <w:i/>
                <w:sz w:val="20"/>
                <w:szCs w:val="20"/>
              </w:rPr>
              <w:t>In The Steps of Rosa Luxemburg: Selected Writings of Paul Levi</w:t>
            </w:r>
            <w:r w:rsidRPr="004D5B01">
              <w:rPr>
                <w:sz w:val="20"/>
                <w:szCs w:val="20"/>
              </w:rPr>
              <w:t>. Chicago: Haymarket Books. ISBN 9781608462346.</w:t>
            </w:r>
          </w:p>
        </w:tc>
      </w:tr>
    </w:tbl>
    <w:p w:rsidR="00F0553B" w:rsidRPr="004D5B01" w:rsidRDefault="00F0553B" w:rsidP="00AD3B07">
      <w:pPr>
        <w:widowControl w:val="0"/>
        <w:autoSpaceDE w:val="0"/>
        <w:autoSpaceDN w:val="0"/>
        <w:adjustRightInd w:val="0"/>
        <w:jc w:val="both"/>
        <w:rPr>
          <w:sz w:val="20"/>
          <w:szCs w:val="20"/>
        </w:rPr>
      </w:pPr>
      <w:r w:rsidRPr="004D5B01">
        <w:rPr>
          <w:sz w:val="20"/>
          <w:szCs w:val="20"/>
        </w:rPr>
        <w:t xml:space="preserve">Luxemburgová, R., Rosa-Luxemburg-Stiftung (ed.) (2015): </w:t>
      </w:r>
      <w:r w:rsidRPr="004D5B01">
        <w:rPr>
          <w:i/>
          <w:iCs/>
          <w:sz w:val="20"/>
          <w:szCs w:val="20"/>
        </w:rPr>
        <w:t>Arbeiterrevolution 1905/06</w:t>
      </w:r>
      <w:r w:rsidRPr="004D5B01">
        <w:rPr>
          <w:sz w:val="20"/>
          <w:szCs w:val="20"/>
        </w:rPr>
        <w:t xml:space="preserve"> </w:t>
      </w:r>
      <w:r w:rsidRPr="004D5B01">
        <w:rPr>
          <w:i/>
          <w:sz w:val="20"/>
          <w:szCs w:val="20"/>
        </w:rPr>
        <w:t>(Polnische Texte, herausgegeben und übersetzt von Holger Politt)</w:t>
      </w:r>
      <w:r w:rsidRPr="004D5B01">
        <w:rPr>
          <w:sz w:val="20"/>
          <w:szCs w:val="20"/>
        </w:rPr>
        <w:t>. Berlin: Dietz. ISBN 978-3-320-02302-7.</w:t>
      </w:r>
    </w:p>
    <w:p w:rsidR="008E3C8D" w:rsidRPr="004D5B01" w:rsidRDefault="008E3C8D" w:rsidP="00AD3B07">
      <w:pPr>
        <w:widowControl w:val="0"/>
        <w:autoSpaceDE w:val="0"/>
        <w:autoSpaceDN w:val="0"/>
        <w:adjustRightInd w:val="0"/>
        <w:jc w:val="both"/>
        <w:rPr>
          <w:sz w:val="20"/>
          <w:szCs w:val="20"/>
        </w:rPr>
      </w:pPr>
      <w:r w:rsidRPr="004D5B01">
        <w:rPr>
          <w:sz w:val="20"/>
          <w:szCs w:val="20"/>
        </w:rPr>
        <w:t xml:space="preserve">Marx, K. H. (1953): </w:t>
      </w:r>
      <w:r w:rsidRPr="004D5B01">
        <w:rPr>
          <w:i/>
          <w:sz w:val="20"/>
          <w:szCs w:val="20"/>
        </w:rPr>
        <w:t>Kapitál I.</w:t>
      </w:r>
      <w:r w:rsidRPr="004D5B01">
        <w:rPr>
          <w:sz w:val="20"/>
          <w:szCs w:val="20"/>
        </w:rPr>
        <w:t xml:space="preserve"> Praha: SNPL. ISBN nemá.  </w:t>
      </w:r>
    </w:p>
    <w:p w:rsidR="00492162" w:rsidRPr="004D5B01" w:rsidRDefault="00A55330" w:rsidP="00AD3B07">
      <w:pPr>
        <w:rPr>
          <w:sz w:val="20"/>
          <w:szCs w:val="20"/>
        </w:rPr>
      </w:pPr>
      <w:r w:rsidRPr="004D5B01">
        <w:rPr>
          <w:sz w:val="20"/>
          <w:szCs w:val="20"/>
        </w:rPr>
        <w:t xml:space="preserve">Marx, K. H. (1954): </w:t>
      </w:r>
      <w:r w:rsidRPr="004D5B01">
        <w:rPr>
          <w:i/>
          <w:sz w:val="20"/>
          <w:szCs w:val="20"/>
        </w:rPr>
        <w:t>Vybrané spisy. Svazek 1.</w:t>
      </w:r>
      <w:r w:rsidRPr="004D5B01">
        <w:rPr>
          <w:sz w:val="20"/>
          <w:szCs w:val="20"/>
        </w:rPr>
        <w:t xml:space="preserve"> Praha: SNPL. ISBN nemá.   </w:t>
      </w:r>
      <w:r w:rsidRPr="004D5B01">
        <w:rPr>
          <w:sz w:val="20"/>
          <w:szCs w:val="20"/>
        </w:rPr>
        <w:br/>
      </w:r>
      <w:r w:rsidR="00492162" w:rsidRPr="004D5B01">
        <w:rPr>
          <w:sz w:val="20"/>
          <w:szCs w:val="20"/>
        </w:rPr>
        <w:t xml:space="preserve">Marx, K. H. (1955): </w:t>
      </w:r>
      <w:r w:rsidR="00492162" w:rsidRPr="004D5B01">
        <w:rPr>
          <w:i/>
          <w:sz w:val="20"/>
          <w:szCs w:val="20"/>
        </w:rPr>
        <w:t>Kapitál II.</w:t>
      </w:r>
      <w:r w:rsidR="00492162" w:rsidRPr="004D5B01">
        <w:rPr>
          <w:sz w:val="20"/>
          <w:szCs w:val="20"/>
        </w:rPr>
        <w:t xml:space="preserve"> Praha: SNPL. ISBN nemá.</w:t>
      </w:r>
    </w:p>
    <w:p w:rsidR="00912DE1" w:rsidRPr="004D5B01" w:rsidRDefault="00912DE1" w:rsidP="00AD3B07">
      <w:pPr>
        <w:widowControl w:val="0"/>
        <w:autoSpaceDE w:val="0"/>
        <w:autoSpaceDN w:val="0"/>
        <w:adjustRightInd w:val="0"/>
        <w:jc w:val="both"/>
        <w:rPr>
          <w:sz w:val="20"/>
          <w:szCs w:val="20"/>
        </w:rPr>
      </w:pPr>
      <w:r w:rsidRPr="004D5B01">
        <w:rPr>
          <w:sz w:val="20"/>
          <w:szCs w:val="20"/>
        </w:rPr>
        <w:t xml:space="preserve">Marx, K. H. (1974): </w:t>
      </w:r>
      <w:r w:rsidRPr="004D5B01">
        <w:rPr>
          <w:i/>
          <w:sz w:val="20"/>
          <w:szCs w:val="20"/>
        </w:rPr>
        <w:t xml:space="preserve">Rukopisy „Grundrisse“ </w:t>
      </w:r>
      <w:r w:rsidR="00965D1C" w:rsidRPr="004D5B01">
        <w:rPr>
          <w:i/>
          <w:sz w:val="20"/>
          <w:szCs w:val="20"/>
        </w:rPr>
        <w:t xml:space="preserve">(Ekonomické rukopisy z let 1857 – 1859). </w:t>
      </w:r>
      <w:r w:rsidRPr="004D5B01">
        <w:rPr>
          <w:i/>
          <w:sz w:val="20"/>
          <w:szCs w:val="20"/>
        </w:rPr>
        <w:t>II.</w:t>
      </w:r>
      <w:r w:rsidRPr="004D5B01">
        <w:rPr>
          <w:sz w:val="20"/>
          <w:szCs w:val="20"/>
        </w:rPr>
        <w:t xml:space="preserve"> Praha: Svoboda. ISBN nemá. </w:t>
      </w:r>
    </w:p>
    <w:p w:rsidR="00A45C41" w:rsidRPr="004D5B01" w:rsidRDefault="00C8677F" w:rsidP="00AD3B07">
      <w:pPr>
        <w:widowControl w:val="0"/>
        <w:autoSpaceDE w:val="0"/>
        <w:autoSpaceDN w:val="0"/>
        <w:adjustRightInd w:val="0"/>
        <w:jc w:val="both"/>
        <w:rPr>
          <w:sz w:val="20"/>
          <w:szCs w:val="20"/>
        </w:rPr>
      </w:pPr>
      <w:r w:rsidRPr="004D5B01">
        <w:rPr>
          <w:sz w:val="20"/>
          <w:szCs w:val="20"/>
        </w:rPr>
        <w:t>Májíček</w:t>
      </w:r>
      <w:r w:rsidR="002823F6" w:rsidRPr="004D5B01">
        <w:rPr>
          <w:sz w:val="20"/>
          <w:szCs w:val="20"/>
        </w:rPr>
        <w:t xml:space="preserve">, J. (2012): Rosa Luxemburgová. </w:t>
      </w:r>
      <w:r w:rsidR="002823F6" w:rsidRPr="004D5B01">
        <w:rPr>
          <w:i/>
          <w:sz w:val="20"/>
          <w:szCs w:val="20"/>
        </w:rPr>
        <w:t>Solidarita</w:t>
      </w:r>
      <w:r w:rsidR="002823F6" w:rsidRPr="004D5B01">
        <w:rPr>
          <w:sz w:val="20"/>
          <w:szCs w:val="20"/>
        </w:rPr>
        <w:t xml:space="preserve">. </w:t>
      </w:r>
      <w:hyperlink r:id="rId16" w:history="1">
        <w:r w:rsidR="006223CC" w:rsidRPr="004D5B01">
          <w:rPr>
            <w:rStyle w:val="Hypertextovodkaz"/>
            <w:sz w:val="20"/>
            <w:szCs w:val="20"/>
          </w:rPr>
          <w:t>https://solidarita.socsol.cz/2012/teorie/rosa-luxembergova</w:t>
        </w:r>
      </w:hyperlink>
      <w:r w:rsidR="002823F6" w:rsidRPr="004D5B01">
        <w:rPr>
          <w:sz w:val="20"/>
          <w:szCs w:val="20"/>
        </w:rPr>
        <w:t>.</w:t>
      </w:r>
    </w:p>
    <w:p w:rsidR="00450743" w:rsidRPr="004D5B01" w:rsidRDefault="00A45C41" w:rsidP="00AD3B07">
      <w:pPr>
        <w:widowControl w:val="0"/>
        <w:autoSpaceDE w:val="0"/>
        <w:autoSpaceDN w:val="0"/>
        <w:adjustRightInd w:val="0"/>
        <w:jc w:val="both"/>
        <w:rPr>
          <w:sz w:val="20"/>
          <w:szCs w:val="20"/>
        </w:rPr>
      </w:pPr>
      <w:r w:rsidRPr="004D5B01">
        <w:rPr>
          <w:sz w:val="20"/>
          <w:szCs w:val="20"/>
        </w:rPr>
        <w:t xml:space="preserve">McLellan, D. (2007): </w:t>
      </w:r>
      <w:r w:rsidRPr="004D5B01">
        <w:rPr>
          <w:i/>
          <w:sz w:val="20"/>
          <w:szCs w:val="20"/>
        </w:rPr>
        <w:t>Marxism after Marx.</w:t>
      </w:r>
      <w:r w:rsidRPr="004D5B01">
        <w:rPr>
          <w:sz w:val="20"/>
          <w:szCs w:val="20"/>
        </w:rPr>
        <w:t xml:space="preserve"> 4. vydání. </w:t>
      </w:r>
      <w:r w:rsidR="0066694C" w:rsidRPr="004D5B01">
        <w:rPr>
          <w:sz w:val="20"/>
          <w:szCs w:val="20"/>
        </w:rPr>
        <w:t>London</w:t>
      </w:r>
      <w:r w:rsidRPr="004D5B01">
        <w:rPr>
          <w:sz w:val="20"/>
          <w:szCs w:val="20"/>
        </w:rPr>
        <w:t>: Palgrave</w:t>
      </w:r>
      <w:r w:rsidR="0066694C" w:rsidRPr="004D5B01">
        <w:rPr>
          <w:sz w:val="20"/>
          <w:szCs w:val="20"/>
        </w:rPr>
        <w:t xml:space="preserve"> Macmillan</w:t>
      </w:r>
      <w:r w:rsidRPr="004D5B01">
        <w:rPr>
          <w:sz w:val="20"/>
          <w:szCs w:val="20"/>
        </w:rPr>
        <w:t>. ISBN 1403997284.</w:t>
      </w:r>
    </w:p>
    <w:p w:rsidR="000D3275" w:rsidRPr="004D5B01" w:rsidRDefault="00450743" w:rsidP="00AD3B07">
      <w:pPr>
        <w:widowControl w:val="0"/>
        <w:autoSpaceDE w:val="0"/>
        <w:autoSpaceDN w:val="0"/>
        <w:adjustRightInd w:val="0"/>
        <w:jc w:val="both"/>
        <w:rPr>
          <w:sz w:val="20"/>
          <w:szCs w:val="20"/>
        </w:rPr>
      </w:pPr>
      <w:r w:rsidRPr="004D5B01">
        <w:rPr>
          <w:sz w:val="20"/>
          <w:szCs w:val="20"/>
        </w:rPr>
        <w:t xml:space="preserve">Mészáros, I. (2009): </w:t>
      </w:r>
      <w:r w:rsidRPr="004D5B01">
        <w:rPr>
          <w:i/>
          <w:sz w:val="20"/>
          <w:szCs w:val="20"/>
        </w:rPr>
        <w:t xml:space="preserve">Socialismus nebo barbarství: </w:t>
      </w:r>
      <w:r w:rsidRPr="004D5B01">
        <w:rPr>
          <w:rStyle w:val="starttext"/>
          <w:i/>
          <w:sz w:val="20"/>
          <w:szCs w:val="20"/>
        </w:rPr>
        <w:t>Od „amerického století“ ke křižovatce dějín.</w:t>
      </w:r>
      <w:r w:rsidRPr="004D5B01">
        <w:rPr>
          <w:rStyle w:val="starttext"/>
          <w:sz w:val="20"/>
          <w:szCs w:val="20"/>
        </w:rPr>
        <w:t xml:space="preserve"> Praha: Svoboda servis. ISBN </w:t>
      </w:r>
      <w:r w:rsidRPr="004D5B01">
        <w:rPr>
          <w:sz w:val="20"/>
          <w:szCs w:val="20"/>
        </w:rPr>
        <w:t>978-80-86320-62-5.</w:t>
      </w:r>
    </w:p>
    <w:p w:rsidR="00A666CF" w:rsidRPr="004D5B01" w:rsidRDefault="000D3275" w:rsidP="00AD3B07">
      <w:pPr>
        <w:widowControl w:val="0"/>
        <w:autoSpaceDE w:val="0"/>
        <w:autoSpaceDN w:val="0"/>
        <w:adjustRightInd w:val="0"/>
        <w:jc w:val="both"/>
        <w:rPr>
          <w:sz w:val="20"/>
          <w:szCs w:val="20"/>
        </w:rPr>
      </w:pPr>
      <w:r w:rsidRPr="004D5B01">
        <w:rPr>
          <w:sz w:val="20"/>
          <w:szCs w:val="20"/>
        </w:rPr>
        <w:t xml:space="preserve">Mogilevskij, S. A. (1975): </w:t>
      </w:r>
      <w:r w:rsidRPr="004D5B01">
        <w:rPr>
          <w:i/>
          <w:sz w:val="20"/>
          <w:szCs w:val="20"/>
        </w:rPr>
        <w:t xml:space="preserve">Nejnovější dějiny </w:t>
      </w:r>
      <w:r w:rsidR="006F30BA" w:rsidRPr="004D5B01">
        <w:rPr>
          <w:i/>
          <w:sz w:val="20"/>
          <w:szCs w:val="20"/>
        </w:rPr>
        <w:t xml:space="preserve">mezinárodního </w:t>
      </w:r>
      <w:r w:rsidRPr="004D5B01">
        <w:rPr>
          <w:i/>
          <w:sz w:val="20"/>
          <w:szCs w:val="20"/>
        </w:rPr>
        <w:t>komunistického a dělnického hnutí 1917 – 1970</w:t>
      </w:r>
      <w:r w:rsidRPr="004D5B01">
        <w:rPr>
          <w:sz w:val="20"/>
          <w:szCs w:val="20"/>
        </w:rPr>
        <w:t xml:space="preserve">. Praha: SPN. ISBN nemá.  </w:t>
      </w:r>
      <w:r w:rsidR="00A45C41" w:rsidRPr="004D5B01">
        <w:rPr>
          <w:sz w:val="20"/>
          <w:szCs w:val="20"/>
        </w:rPr>
        <w:t xml:space="preserve">  </w:t>
      </w:r>
    </w:p>
    <w:p w:rsidR="00481B2D" w:rsidRPr="004D5B01" w:rsidRDefault="00B92BC6" w:rsidP="00AD3B07">
      <w:pPr>
        <w:widowControl w:val="0"/>
        <w:autoSpaceDE w:val="0"/>
        <w:autoSpaceDN w:val="0"/>
        <w:adjustRightInd w:val="0"/>
        <w:jc w:val="both"/>
        <w:rPr>
          <w:sz w:val="20"/>
          <w:szCs w:val="20"/>
        </w:rPr>
      </w:pPr>
      <w:r w:rsidRPr="004D5B01">
        <w:rPr>
          <w:sz w:val="20"/>
          <w:szCs w:val="20"/>
        </w:rPr>
        <w:t>Nettle, J. P.</w:t>
      </w:r>
      <w:r w:rsidR="00FF639B" w:rsidRPr="004D5B01">
        <w:rPr>
          <w:sz w:val="20"/>
          <w:szCs w:val="20"/>
        </w:rPr>
        <w:t xml:space="preserve"> (1966): </w:t>
      </w:r>
      <w:r w:rsidR="00FF639B" w:rsidRPr="004D5B01">
        <w:rPr>
          <w:i/>
          <w:sz w:val="20"/>
          <w:szCs w:val="20"/>
        </w:rPr>
        <w:t>Rosa Luxemburg. 2</w:t>
      </w:r>
      <w:r w:rsidR="00481B2D" w:rsidRPr="004D5B01">
        <w:rPr>
          <w:i/>
          <w:sz w:val="20"/>
          <w:szCs w:val="20"/>
        </w:rPr>
        <w:t>.</w:t>
      </w:r>
      <w:r w:rsidR="00FF639B" w:rsidRPr="004D5B01">
        <w:rPr>
          <w:i/>
          <w:sz w:val="20"/>
          <w:szCs w:val="20"/>
        </w:rPr>
        <w:t xml:space="preserve"> díly</w:t>
      </w:r>
      <w:r w:rsidR="00481B2D" w:rsidRPr="004D5B01">
        <w:rPr>
          <w:i/>
          <w:sz w:val="20"/>
          <w:szCs w:val="20"/>
        </w:rPr>
        <w:t xml:space="preserve">. </w:t>
      </w:r>
      <w:r w:rsidR="00481B2D" w:rsidRPr="004D5B01">
        <w:rPr>
          <w:sz w:val="20"/>
          <w:szCs w:val="20"/>
        </w:rPr>
        <w:t xml:space="preserve">Oxford: </w:t>
      </w:r>
      <w:r w:rsidR="00FF639B" w:rsidRPr="004D5B01">
        <w:rPr>
          <w:sz w:val="20"/>
          <w:szCs w:val="20"/>
        </w:rPr>
        <w:t xml:space="preserve">Oxford University Press. ISBN </w:t>
      </w:r>
      <w:r w:rsidR="00481B2D" w:rsidRPr="004D5B01">
        <w:rPr>
          <w:sz w:val="20"/>
          <w:szCs w:val="20"/>
        </w:rPr>
        <w:t>nemá.</w:t>
      </w:r>
    </w:p>
    <w:p w:rsidR="00DC194E" w:rsidRPr="004D5B01" w:rsidRDefault="00DC194E" w:rsidP="00AD3B07">
      <w:pPr>
        <w:widowControl w:val="0"/>
        <w:autoSpaceDE w:val="0"/>
        <w:autoSpaceDN w:val="0"/>
        <w:adjustRightInd w:val="0"/>
        <w:jc w:val="both"/>
        <w:rPr>
          <w:sz w:val="20"/>
          <w:szCs w:val="20"/>
        </w:rPr>
      </w:pPr>
      <w:r w:rsidRPr="004D5B01">
        <w:rPr>
          <w:sz w:val="20"/>
          <w:szCs w:val="20"/>
        </w:rPr>
        <w:t xml:space="preserve">Petráček, J., Tallerová, J. (1977): </w:t>
      </w:r>
      <w:r w:rsidRPr="004D5B01">
        <w:rPr>
          <w:i/>
          <w:sz w:val="20"/>
          <w:szCs w:val="20"/>
        </w:rPr>
        <w:t>Dějiny ekonomických učení</w:t>
      </w:r>
      <w:r w:rsidRPr="004D5B01">
        <w:rPr>
          <w:sz w:val="20"/>
          <w:szCs w:val="20"/>
        </w:rPr>
        <w:t xml:space="preserve">. Praha: SPN. ISBN nemá.  </w:t>
      </w:r>
    </w:p>
    <w:p w:rsidR="00F0553B" w:rsidRPr="004D5B01" w:rsidRDefault="00F0553B" w:rsidP="00AD3B07">
      <w:pPr>
        <w:widowControl w:val="0"/>
        <w:autoSpaceDE w:val="0"/>
        <w:autoSpaceDN w:val="0"/>
        <w:adjustRightInd w:val="0"/>
        <w:jc w:val="both"/>
        <w:rPr>
          <w:sz w:val="20"/>
          <w:szCs w:val="20"/>
        </w:rPr>
      </w:pPr>
      <w:r w:rsidRPr="004D5B01">
        <w:rPr>
          <w:sz w:val="20"/>
          <w:szCs w:val="20"/>
        </w:rPr>
        <w:t xml:space="preserve">Politt, H. (ed.) (2012):  </w:t>
      </w:r>
      <w:r w:rsidRPr="004D5B01">
        <w:rPr>
          <w:i/>
          <w:iCs/>
          <w:sz w:val="20"/>
          <w:szCs w:val="20"/>
        </w:rPr>
        <w:t>Nationalitätenfrage und Autonomie.</w:t>
      </w:r>
      <w:r w:rsidRPr="004D5B01">
        <w:rPr>
          <w:sz w:val="20"/>
          <w:szCs w:val="20"/>
        </w:rPr>
        <w:t xml:space="preserve"> Berlin: Dietz Verlag. ISBN 978-3-320-02274-7. </w:t>
      </w:r>
    </w:p>
    <w:p w:rsidR="00DB548E" w:rsidRPr="004D5B01" w:rsidRDefault="00A24B5D" w:rsidP="00AD3B07">
      <w:pPr>
        <w:widowControl w:val="0"/>
        <w:autoSpaceDE w:val="0"/>
        <w:autoSpaceDN w:val="0"/>
        <w:adjustRightInd w:val="0"/>
        <w:jc w:val="both"/>
        <w:rPr>
          <w:rStyle w:val="no-wikidata"/>
          <w:sz w:val="20"/>
          <w:szCs w:val="20"/>
        </w:rPr>
      </w:pPr>
      <w:r w:rsidRPr="004D5B01">
        <w:rPr>
          <w:sz w:val="20"/>
          <w:szCs w:val="20"/>
        </w:rPr>
        <w:t>Preobraženskij, J. A. (192</w:t>
      </w:r>
      <w:r w:rsidR="00B41D4D" w:rsidRPr="004D5B01">
        <w:rPr>
          <w:sz w:val="20"/>
          <w:szCs w:val="20"/>
        </w:rPr>
        <w:t>6</w:t>
      </w:r>
      <w:r w:rsidRPr="004D5B01">
        <w:rPr>
          <w:sz w:val="20"/>
          <w:szCs w:val="20"/>
        </w:rPr>
        <w:t xml:space="preserve">): </w:t>
      </w:r>
      <w:r w:rsidRPr="004D5B01">
        <w:rPr>
          <w:i/>
          <w:sz w:val="20"/>
          <w:szCs w:val="20"/>
        </w:rPr>
        <w:t>Новая экономика (теория и практика): 1922-1928 гг. Опыт теоретического анализа советского хозяйства</w:t>
      </w:r>
      <w:r w:rsidRPr="004D5B01">
        <w:rPr>
          <w:sz w:val="20"/>
          <w:szCs w:val="20"/>
        </w:rPr>
        <w:t xml:space="preserve">. Moskva: </w:t>
      </w:r>
      <w:r w:rsidRPr="004D5B01">
        <w:rPr>
          <w:rStyle w:val="no-wikidata"/>
          <w:sz w:val="20"/>
          <w:szCs w:val="20"/>
        </w:rPr>
        <w:t xml:space="preserve">Московский рабочий. ISBN nemá (česky </w:t>
      </w:r>
      <w:r w:rsidRPr="004D5B01">
        <w:rPr>
          <w:rStyle w:val="no-wikidata"/>
          <w:i/>
          <w:sz w:val="20"/>
          <w:szCs w:val="20"/>
        </w:rPr>
        <w:t>Nová ekonomika</w:t>
      </w:r>
      <w:r w:rsidRPr="004D5B01">
        <w:rPr>
          <w:rStyle w:val="no-wikidata"/>
          <w:sz w:val="20"/>
          <w:szCs w:val="20"/>
        </w:rPr>
        <w:t xml:space="preserve">. Praha: </w:t>
      </w:r>
      <w:r w:rsidR="00B41D4D" w:rsidRPr="004D5B01">
        <w:rPr>
          <w:rStyle w:val="no-wikidata"/>
          <w:sz w:val="20"/>
          <w:szCs w:val="20"/>
        </w:rPr>
        <w:t>Univerzita Karlova v Praze</w:t>
      </w:r>
      <w:r w:rsidRPr="004D5B01">
        <w:rPr>
          <w:rStyle w:val="no-wikidata"/>
          <w:sz w:val="20"/>
          <w:szCs w:val="20"/>
        </w:rPr>
        <w:t xml:space="preserve"> 1968. ISBN nemá).</w:t>
      </w:r>
    </w:p>
    <w:p w:rsidR="00CE7D1C" w:rsidRPr="004D5B01" w:rsidRDefault="00CE7D1C" w:rsidP="00AD3B07">
      <w:pPr>
        <w:widowControl w:val="0"/>
        <w:autoSpaceDE w:val="0"/>
        <w:autoSpaceDN w:val="0"/>
        <w:adjustRightInd w:val="0"/>
        <w:jc w:val="both"/>
        <w:rPr>
          <w:rStyle w:val="no-wikidata"/>
          <w:sz w:val="20"/>
          <w:szCs w:val="20"/>
        </w:rPr>
      </w:pPr>
      <w:r w:rsidRPr="004D5B01">
        <w:rPr>
          <w:rStyle w:val="no-wikidata"/>
          <w:sz w:val="20"/>
          <w:szCs w:val="20"/>
        </w:rPr>
        <w:t xml:space="preserve">Ransdorf, M. (1996): </w:t>
      </w:r>
      <w:r w:rsidRPr="004D5B01">
        <w:rPr>
          <w:rStyle w:val="no-wikidata"/>
          <w:i/>
          <w:sz w:val="20"/>
          <w:szCs w:val="20"/>
        </w:rPr>
        <w:t>Nové čtení Marxe. Díl I</w:t>
      </w:r>
      <w:r w:rsidRPr="004D5B01">
        <w:rPr>
          <w:rStyle w:val="no-wikidata"/>
          <w:sz w:val="20"/>
          <w:szCs w:val="20"/>
        </w:rPr>
        <w:t>. Praha: Futura. ISBN 80-85523-31-1.</w:t>
      </w:r>
    </w:p>
    <w:p w:rsidR="00FB49F5" w:rsidRPr="004D5B01" w:rsidRDefault="00FB49F5" w:rsidP="00AD3B07">
      <w:pPr>
        <w:widowControl w:val="0"/>
        <w:autoSpaceDE w:val="0"/>
        <w:autoSpaceDN w:val="0"/>
        <w:adjustRightInd w:val="0"/>
        <w:jc w:val="both"/>
        <w:rPr>
          <w:rStyle w:val="no-wikidata"/>
          <w:sz w:val="20"/>
          <w:szCs w:val="20"/>
        </w:rPr>
      </w:pPr>
      <w:r w:rsidRPr="004D5B01">
        <w:rPr>
          <w:rStyle w:val="no-wikidata"/>
          <w:sz w:val="20"/>
          <w:szCs w:val="20"/>
        </w:rPr>
        <w:t xml:space="preserve">Ransdorf, M. (2012): </w:t>
      </w:r>
      <w:r w:rsidRPr="004D5B01">
        <w:rPr>
          <w:rStyle w:val="no-wikidata"/>
          <w:i/>
          <w:sz w:val="20"/>
          <w:szCs w:val="20"/>
        </w:rPr>
        <w:t>Nové čtení Marxe II: Marx jako platforma kritického myšlení</w:t>
      </w:r>
      <w:r w:rsidRPr="004D5B01">
        <w:rPr>
          <w:rStyle w:val="no-wikidata"/>
          <w:sz w:val="20"/>
          <w:szCs w:val="20"/>
        </w:rPr>
        <w:t xml:space="preserve">. Plzeň: Euroverlag. ISBN 978-80-7177-0305. </w:t>
      </w:r>
    </w:p>
    <w:p w:rsidR="00DB548E" w:rsidRPr="004D5B01" w:rsidRDefault="00DB548E" w:rsidP="00AD3B07">
      <w:pPr>
        <w:widowControl w:val="0"/>
        <w:autoSpaceDE w:val="0"/>
        <w:autoSpaceDN w:val="0"/>
        <w:adjustRightInd w:val="0"/>
        <w:jc w:val="both"/>
        <w:rPr>
          <w:sz w:val="20"/>
          <w:szCs w:val="20"/>
        </w:rPr>
      </w:pPr>
      <w:r w:rsidRPr="004D5B01">
        <w:rPr>
          <w:rStyle w:val="no-wikidata"/>
          <w:sz w:val="20"/>
          <w:szCs w:val="20"/>
        </w:rPr>
        <w:t>R</w:t>
      </w:r>
      <w:r w:rsidRPr="004D5B01">
        <w:rPr>
          <w:sz w:val="20"/>
          <w:szCs w:val="20"/>
        </w:rPr>
        <w:t xml:space="preserve">obinsonová, J. V. (1951): Introduction to Rosa Luxemburg´s Accumulation of Capital. In Luxemburgová, R. (1951): </w:t>
      </w:r>
      <w:r w:rsidRPr="004D5B01">
        <w:rPr>
          <w:i/>
          <w:iCs/>
          <w:sz w:val="20"/>
          <w:szCs w:val="20"/>
        </w:rPr>
        <w:t>The Accumulation of Capital</w:t>
      </w:r>
      <w:r w:rsidRPr="004D5B01">
        <w:rPr>
          <w:sz w:val="20"/>
          <w:szCs w:val="20"/>
        </w:rPr>
        <w:t>. London: Routledge and Kegan Paul, s. 13-28. ISBN nemá.</w:t>
      </w:r>
    </w:p>
    <w:p w:rsidR="00DB548E" w:rsidRPr="004D5B01" w:rsidRDefault="00183D24" w:rsidP="00AD3B07">
      <w:pPr>
        <w:widowControl w:val="0"/>
        <w:autoSpaceDE w:val="0"/>
        <w:autoSpaceDN w:val="0"/>
        <w:adjustRightInd w:val="0"/>
        <w:jc w:val="both"/>
        <w:rPr>
          <w:sz w:val="20"/>
          <w:szCs w:val="20"/>
        </w:rPr>
      </w:pPr>
      <w:r w:rsidRPr="004D5B01">
        <w:rPr>
          <w:sz w:val="20"/>
          <w:szCs w:val="20"/>
        </w:rPr>
        <w:t xml:space="preserve">Robinsonová, J. V. (1956): </w:t>
      </w:r>
      <w:r w:rsidRPr="004D5B01">
        <w:rPr>
          <w:i/>
          <w:sz w:val="20"/>
          <w:szCs w:val="20"/>
        </w:rPr>
        <w:t>The Accumulation of Capital</w:t>
      </w:r>
      <w:r w:rsidRPr="004D5B01">
        <w:rPr>
          <w:sz w:val="20"/>
          <w:szCs w:val="20"/>
        </w:rPr>
        <w:t>. London: Macmi</w:t>
      </w:r>
      <w:r w:rsidR="001A4C8F" w:rsidRPr="004D5B01">
        <w:rPr>
          <w:sz w:val="20"/>
          <w:szCs w:val="20"/>
        </w:rPr>
        <w:t>llan. ISBN nemá.</w:t>
      </w:r>
    </w:p>
    <w:p w:rsidR="007A11E2" w:rsidRPr="004D5B01" w:rsidRDefault="007A11E2" w:rsidP="00AD3B07">
      <w:pPr>
        <w:widowControl w:val="0"/>
        <w:autoSpaceDE w:val="0"/>
        <w:autoSpaceDN w:val="0"/>
        <w:adjustRightInd w:val="0"/>
        <w:jc w:val="both"/>
        <w:rPr>
          <w:rStyle w:val="Siln"/>
          <w:color w:val="000000"/>
          <w:sz w:val="20"/>
          <w:szCs w:val="20"/>
        </w:rPr>
      </w:pPr>
      <w:r w:rsidRPr="004D5B01">
        <w:rPr>
          <w:sz w:val="20"/>
          <w:szCs w:val="20"/>
        </w:rPr>
        <w:t xml:space="preserve">Rozenberg, D. I. (1981): </w:t>
      </w:r>
      <w:r w:rsidRPr="004D5B01">
        <w:rPr>
          <w:i/>
          <w:sz w:val="20"/>
          <w:szCs w:val="20"/>
        </w:rPr>
        <w:t>Komentáře k druhému a třetímu dílu Marxova Kapitálu</w:t>
      </w:r>
      <w:r w:rsidRPr="004D5B01">
        <w:rPr>
          <w:sz w:val="20"/>
          <w:szCs w:val="20"/>
        </w:rPr>
        <w:t xml:space="preserve">. Praha: Svoboda. ISBN nemá. </w:t>
      </w:r>
    </w:p>
    <w:p w:rsidR="00EC1A35" w:rsidRPr="004D5B01" w:rsidRDefault="00EC1A35" w:rsidP="00AD3B07">
      <w:pPr>
        <w:widowControl w:val="0"/>
        <w:autoSpaceDE w:val="0"/>
        <w:autoSpaceDN w:val="0"/>
        <w:adjustRightInd w:val="0"/>
        <w:jc w:val="both"/>
        <w:rPr>
          <w:sz w:val="20"/>
          <w:szCs w:val="20"/>
        </w:rPr>
      </w:pPr>
      <w:r w:rsidRPr="004D5B01">
        <w:rPr>
          <w:sz w:val="20"/>
          <w:szCs w:val="20"/>
        </w:rPr>
        <w:t>Sirůček, P. (2011</w:t>
      </w:r>
      <w:r w:rsidR="00E95719" w:rsidRPr="004D5B01">
        <w:rPr>
          <w:sz w:val="20"/>
          <w:szCs w:val="20"/>
        </w:rPr>
        <w:t>a</w:t>
      </w:r>
      <w:r w:rsidRPr="004D5B01">
        <w:rPr>
          <w:sz w:val="20"/>
          <w:szCs w:val="20"/>
        </w:rPr>
        <w:t xml:space="preserve">): Ženský element v (nejen) ekonomické vědě – úvod do problematiky. </w:t>
      </w:r>
      <w:r w:rsidRPr="004D5B01">
        <w:rPr>
          <w:i/>
          <w:iCs/>
          <w:sz w:val="20"/>
          <w:szCs w:val="20"/>
        </w:rPr>
        <w:t>Marathon</w:t>
      </w:r>
      <w:r w:rsidRPr="004D5B01">
        <w:rPr>
          <w:sz w:val="20"/>
          <w:szCs w:val="20"/>
        </w:rPr>
        <w:t>, 105, roč. 15, č. 6, s. 6-16. ISSN 1211-8591.</w:t>
      </w:r>
      <w:r w:rsidR="004C66E6" w:rsidRPr="004D5B01">
        <w:rPr>
          <w:sz w:val="20"/>
          <w:szCs w:val="20"/>
        </w:rPr>
        <w:t xml:space="preserve"> </w:t>
      </w:r>
      <w:hyperlink r:id="rId17" w:history="1">
        <w:r w:rsidR="004C66E6" w:rsidRPr="004D5B01">
          <w:rPr>
            <w:rStyle w:val="Hypertextovodkaz"/>
            <w:sz w:val="20"/>
            <w:szCs w:val="20"/>
          </w:rPr>
          <w:t>http://www.valencik.cz/marathon/doc/Mar1106.pdf</w:t>
        </w:r>
      </w:hyperlink>
      <w:r w:rsidR="004C66E6" w:rsidRPr="004D5B01">
        <w:rPr>
          <w:sz w:val="20"/>
          <w:szCs w:val="20"/>
        </w:rPr>
        <w:t>.</w:t>
      </w:r>
      <w:r w:rsidRPr="004D5B01">
        <w:rPr>
          <w:sz w:val="20"/>
          <w:szCs w:val="20"/>
        </w:rPr>
        <w:t xml:space="preserve"> </w:t>
      </w:r>
    </w:p>
    <w:p w:rsidR="00DF5AFF" w:rsidRPr="004D5B01" w:rsidRDefault="00DF5AFF" w:rsidP="00AD3B07">
      <w:pPr>
        <w:widowControl w:val="0"/>
        <w:autoSpaceDE w:val="0"/>
        <w:autoSpaceDN w:val="0"/>
        <w:adjustRightInd w:val="0"/>
        <w:jc w:val="both"/>
        <w:rPr>
          <w:sz w:val="20"/>
          <w:szCs w:val="20"/>
        </w:rPr>
      </w:pPr>
      <w:r w:rsidRPr="004D5B01">
        <w:rPr>
          <w:sz w:val="20"/>
          <w:szCs w:val="20"/>
        </w:rPr>
        <w:t>Sirůček, P. (2011</w:t>
      </w:r>
      <w:r w:rsidR="00E95719" w:rsidRPr="004D5B01">
        <w:rPr>
          <w:sz w:val="20"/>
          <w:szCs w:val="20"/>
        </w:rPr>
        <w:t>b</w:t>
      </w:r>
      <w:r w:rsidRPr="004D5B01">
        <w:rPr>
          <w:sz w:val="20"/>
          <w:szCs w:val="20"/>
        </w:rPr>
        <w:t xml:space="preserve">): Ženy a ekonomické teorie. </w:t>
      </w:r>
      <w:r w:rsidRPr="004D5B01">
        <w:rPr>
          <w:i/>
          <w:iCs/>
          <w:sz w:val="20"/>
          <w:szCs w:val="20"/>
        </w:rPr>
        <w:t>Acta Oeconomica Pragensia</w:t>
      </w:r>
      <w:r w:rsidRPr="004D5B01">
        <w:rPr>
          <w:sz w:val="20"/>
          <w:szCs w:val="20"/>
        </w:rPr>
        <w:t>, roč. 19, č. 5, s. 87-100. ISSN 0572-3043.</w:t>
      </w:r>
    </w:p>
    <w:p w:rsidR="004C66E6" w:rsidRPr="004D5B01" w:rsidRDefault="00DF5AFF" w:rsidP="00AD3B07">
      <w:pPr>
        <w:widowControl w:val="0"/>
        <w:autoSpaceDE w:val="0"/>
        <w:autoSpaceDN w:val="0"/>
        <w:adjustRightInd w:val="0"/>
        <w:jc w:val="both"/>
        <w:rPr>
          <w:sz w:val="20"/>
          <w:szCs w:val="20"/>
        </w:rPr>
      </w:pPr>
      <w:r w:rsidRPr="004D5B01">
        <w:rPr>
          <w:sz w:val="20"/>
          <w:szCs w:val="20"/>
        </w:rPr>
        <w:t>Sirůček, P. (2011</w:t>
      </w:r>
      <w:r w:rsidR="00E95719" w:rsidRPr="004D5B01">
        <w:rPr>
          <w:sz w:val="20"/>
          <w:szCs w:val="20"/>
        </w:rPr>
        <w:t>c</w:t>
      </w:r>
      <w:r w:rsidRPr="004D5B01">
        <w:rPr>
          <w:sz w:val="20"/>
          <w:szCs w:val="20"/>
        </w:rPr>
        <w:t xml:space="preserve">): Ženy v ekonomických teoriích. </w:t>
      </w:r>
      <w:r w:rsidRPr="004D5B01">
        <w:rPr>
          <w:i/>
          <w:iCs/>
          <w:sz w:val="20"/>
          <w:szCs w:val="20"/>
        </w:rPr>
        <w:t>Marathon</w:t>
      </w:r>
      <w:r w:rsidRPr="004D5B01">
        <w:rPr>
          <w:sz w:val="20"/>
          <w:szCs w:val="20"/>
        </w:rPr>
        <w:t>, 106, roč. 15, zvláštní číslo, s. 3-29. ISSN 1211-</w:t>
      </w:r>
      <w:r w:rsidRPr="004D5B01">
        <w:rPr>
          <w:sz w:val="20"/>
          <w:szCs w:val="20"/>
        </w:rPr>
        <w:lastRenderedPageBreak/>
        <w:t xml:space="preserve">8591. </w:t>
      </w:r>
      <w:hyperlink r:id="rId18" w:history="1">
        <w:r w:rsidR="004C66E6" w:rsidRPr="004D5B01">
          <w:rPr>
            <w:rStyle w:val="Hypertextovodkaz"/>
            <w:sz w:val="20"/>
            <w:szCs w:val="20"/>
          </w:rPr>
          <w:t>http://www.valencik.cz/marathon/doc/Mar110Z.pdf</w:t>
        </w:r>
      </w:hyperlink>
      <w:r w:rsidR="004C66E6" w:rsidRPr="004D5B01">
        <w:rPr>
          <w:sz w:val="20"/>
          <w:szCs w:val="20"/>
        </w:rPr>
        <w:t>.</w:t>
      </w:r>
    </w:p>
    <w:p w:rsidR="00EC1A35" w:rsidRPr="004D5B01" w:rsidRDefault="00EC1A35" w:rsidP="00AD3B07">
      <w:pPr>
        <w:widowControl w:val="0"/>
        <w:autoSpaceDE w:val="0"/>
        <w:autoSpaceDN w:val="0"/>
        <w:adjustRightInd w:val="0"/>
        <w:jc w:val="both"/>
        <w:rPr>
          <w:sz w:val="20"/>
          <w:szCs w:val="20"/>
        </w:rPr>
      </w:pPr>
      <w:r w:rsidRPr="004D5B01">
        <w:rPr>
          <w:sz w:val="20"/>
          <w:szCs w:val="20"/>
        </w:rPr>
        <w:t>Sirůček, P. (2011</w:t>
      </w:r>
      <w:r w:rsidR="002E31A9" w:rsidRPr="004D5B01">
        <w:rPr>
          <w:sz w:val="20"/>
          <w:szCs w:val="20"/>
        </w:rPr>
        <w:t>d</w:t>
      </w:r>
      <w:r w:rsidRPr="004D5B01">
        <w:rPr>
          <w:sz w:val="20"/>
          <w:szCs w:val="20"/>
        </w:rPr>
        <w:t xml:space="preserve">): Ženy v ekonomii – J. V. Robinsonová. </w:t>
      </w:r>
      <w:r w:rsidRPr="004D5B01">
        <w:rPr>
          <w:i/>
          <w:iCs/>
          <w:sz w:val="20"/>
          <w:szCs w:val="20"/>
        </w:rPr>
        <w:t>Acta Oeconomica Pragensia</w:t>
      </w:r>
      <w:r w:rsidRPr="004D5B01">
        <w:rPr>
          <w:sz w:val="20"/>
          <w:szCs w:val="20"/>
        </w:rPr>
        <w:t xml:space="preserve">, roč. 19, č. 6, s. 93-100. ISSN 0572-3043. </w:t>
      </w:r>
    </w:p>
    <w:p w:rsidR="00931F5A" w:rsidRPr="004D5B01" w:rsidRDefault="009D6A4C" w:rsidP="00AD3B07">
      <w:pPr>
        <w:widowControl w:val="0"/>
        <w:autoSpaceDE w:val="0"/>
        <w:autoSpaceDN w:val="0"/>
        <w:adjustRightInd w:val="0"/>
        <w:jc w:val="both"/>
        <w:rPr>
          <w:sz w:val="20"/>
          <w:szCs w:val="20"/>
        </w:rPr>
      </w:pPr>
      <w:r w:rsidRPr="004D5B01">
        <w:rPr>
          <w:bCs/>
          <w:sz w:val="20"/>
          <w:szCs w:val="20"/>
        </w:rPr>
        <w:t>Sirůček, P.</w:t>
      </w:r>
      <w:r w:rsidRPr="004D5B01">
        <w:rPr>
          <w:sz w:val="20"/>
          <w:szCs w:val="20"/>
        </w:rPr>
        <w:t xml:space="preserve"> (2012): Ženy v ekonomii – R. Luxemburgová. </w:t>
      </w:r>
      <w:r w:rsidRPr="004D5B01">
        <w:rPr>
          <w:i/>
          <w:iCs/>
          <w:sz w:val="20"/>
          <w:szCs w:val="20"/>
        </w:rPr>
        <w:t>Acta Oeconomica Pragensia</w:t>
      </w:r>
      <w:r w:rsidRPr="004D5B01">
        <w:rPr>
          <w:sz w:val="20"/>
          <w:szCs w:val="20"/>
        </w:rPr>
        <w:t>, roč. 20, č. 1, s. 88-95. ISSN 0572-3043.</w:t>
      </w:r>
    </w:p>
    <w:p w:rsidR="00695B1A" w:rsidRPr="004D5B01" w:rsidRDefault="00695B1A" w:rsidP="00AD3B07">
      <w:pPr>
        <w:widowControl w:val="0"/>
        <w:autoSpaceDE w:val="0"/>
        <w:autoSpaceDN w:val="0"/>
        <w:adjustRightInd w:val="0"/>
        <w:jc w:val="both"/>
        <w:rPr>
          <w:sz w:val="20"/>
          <w:szCs w:val="20"/>
        </w:rPr>
      </w:pPr>
      <w:r w:rsidRPr="004D5B01">
        <w:rPr>
          <w:sz w:val="20"/>
          <w:szCs w:val="20"/>
        </w:rPr>
        <w:t xml:space="preserve">Sirůček, P. (2016a): </w:t>
      </w:r>
      <w:r w:rsidRPr="004D5B01">
        <w:rPr>
          <w:i/>
          <w:sz w:val="20"/>
          <w:szCs w:val="20"/>
        </w:rPr>
        <w:t>Dlouhé K-vlny (historie zkoumání, vývoj, výhledy) a rozpory soudobé globalizace.</w:t>
      </w:r>
      <w:r w:rsidRPr="004D5B01">
        <w:rPr>
          <w:sz w:val="20"/>
          <w:szCs w:val="20"/>
        </w:rPr>
        <w:t xml:space="preserve"> </w:t>
      </w:r>
      <w:r w:rsidRPr="004D5B01">
        <w:rPr>
          <w:i/>
          <w:sz w:val="20"/>
          <w:szCs w:val="20"/>
        </w:rPr>
        <w:t>Díl I. O cyklech a dlouhých vlnách. Díl II. O globalizaci a dlouhých vlnách.</w:t>
      </w:r>
      <w:r w:rsidRPr="004D5B01">
        <w:rPr>
          <w:sz w:val="20"/>
          <w:szCs w:val="20"/>
        </w:rPr>
        <w:t xml:space="preserve"> 3. aktualizované vydání. Praha: Fórum společenských věd Klubu společenských věd, ročník 2016 (IV.). ISSN 2336-7679. </w:t>
      </w:r>
      <w:hyperlink r:id="rId19" w:history="1">
        <w:r w:rsidR="004C66E6" w:rsidRPr="004D5B01">
          <w:rPr>
            <w:rStyle w:val="Hypertextovodkaz"/>
            <w:sz w:val="20"/>
            <w:szCs w:val="20"/>
          </w:rPr>
          <w:t>http://forum.klubspolved.cz/Sirucek160407-ch.htm</w:t>
        </w:r>
      </w:hyperlink>
      <w:r w:rsidRPr="004D5B01">
        <w:rPr>
          <w:sz w:val="20"/>
          <w:szCs w:val="20"/>
        </w:rPr>
        <w:t xml:space="preserve">. </w:t>
      </w:r>
    </w:p>
    <w:p w:rsidR="00146C4A" w:rsidRPr="004D5B01" w:rsidRDefault="00931F5A" w:rsidP="00AD3B07">
      <w:pPr>
        <w:widowControl w:val="0"/>
        <w:autoSpaceDE w:val="0"/>
        <w:autoSpaceDN w:val="0"/>
        <w:adjustRightInd w:val="0"/>
        <w:jc w:val="both"/>
        <w:rPr>
          <w:sz w:val="20"/>
          <w:szCs w:val="20"/>
        </w:rPr>
      </w:pPr>
      <w:r w:rsidRPr="004D5B01">
        <w:rPr>
          <w:sz w:val="20"/>
          <w:szCs w:val="20"/>
        </w:rPr>
        <w:t>Sirůček, P. (2016</w:t>
      </w:r>
      <w:r w:rsidR="00695B1A" w:rsidRPr="004D5B01">
        <w:rPr>
          <w:sz w:val="20"/>
          <w:szCs w:val="20"/>
        </w:rPr>
        <w:t>b</w:t>
      </w:r>
      <w:r w:rsidRPr="004D5B01">
        <w:rPr>
          <w:sz w:val="20"/>
          <w:szCs w:val="20"/>
        </w:rPr>
        <w:t xml:space="preserve">): Polozapomenuté postavy ekonomického myšlení: M. Kalecki. </w:t>
      </w:r>
      <w:r w:rsidRPr="004D5B01">
        <w:rPr>
          <w:i/>
          <w:iCs/>
          <w:sz w:val="20"/>
          <w:szCs w:val="20"/>
        </w:rPr>
        <w:t>Acta Oeconomica Pragensia</w:t>
      </w:r>
      <w:r w:rsidRPr="004D5B01">
        <w:rPr>
          <w:sz w:val="20"/>
          <w:szCs w:val="20"/>
        </w:rPr>
        <w:t>, roč. 24, č. 6, s. 78-85. ISSN 0572-3043.</w:t>
      </w:r>
    </w:p>
    <w:p w:rsidR="00695B1A" w:rsidRPr="004D5B01" w:rsidRDefault="00695B1A" w:rsidP="00AD3B07">
      <w:pPr>
        <w:widowControl w:val="0"/>
        <w:autoSpaceDE w:val="0"/>
        <w:autoSpaceDN w:val="0"/>
        <w:adjustRightInd w:val="0"/>
        <w:jc w:val="both"/>
        <w:rPr>
          <w:sz w:val="20"/>
          <w:szCs w:val="20"/>
        </w:rPr>
      </w:pPr>
      <w:r w:rsidRPr="004D5B01">
        <w:rPr>
          <w:sz w:val="20"/>
          <w:szCs w:val="20"/>
        </w:rPr>
        <w:t xml:space="preserve">Sirůček, P. (2017a): M. I. Tugan-Baranovskij – teoretik cyklů, krizí a socialismu. </w:t>
      </w:r>
      <w:r w:rsidRPr="004D5B01">
        <w:rPr>
          <w:i/>
          <w:sz w:val="20"/>
          <w:szCs w:val="20"/>
        </w:rPr>
        <w:t>Alternativy (časopis CSTS),</w:t>
      </w:r>
      <w:r w:rsidRPr="004D5B01">
        <w:rPr>
          <w:sz w:val="20"/>
          <w:szCs w:val="20"/>
        </w:rPr>
        <w:t xml:space="preserve"> prosinec 2017, č. 2, s. 112-143. ISSN nemá. </w:t>
      </w:r>
      <w:hyperlink r:id="rId20" w:history="1">
        <w:r w:rsidRPr="004D5B01">
          <w:rPr>
            <w:rStyle w:val="Hypertextovodkaz"/>
            <w:sz w:val="20"/>
            <w:szCs w:val="20"/>
          </w:rPr>
          <w:t>https://www.kscm.cz/cs/nasi-lide/csts/alternativy-c-2</w:t>
        </w:r>
      </w:hyperlink>
      <w:r w:rsidR="00EC11F3" w:rsidRPr="004D5B01">
        <w:rPr>
          <w:sz w:val="20"/>
          <w:szCs w:val="20"/>
        </w:rPr>
        <w:t>.</w:t>
      </w:r>
    </w:p>
    <w:p w:rsidR="004C66E6" w:rsidRPr="004D5B01" w:rsidRDefault="00884690" w:rsidP="00AD3B07">
      <w:pPr>
        <w:widowControl w:val="0"/>
        <w:autoSpaceDE w:val="0"/>
        <w:autoSpaceDN w:val="0"/>
        <w:adjustRightInd w:val="0"/>
        <w:jc w:val="both"/>
        <w:rPr>
          <w:sz w:val="20"/>
          <w:szCs w:val="20"/>
        </w:rPr>
      </w:pPr>
      <w:r w:rsidRPr="004D5B01">
        <w:rPr>
          <w:sz w:val="20"/>
          <w:szCs w:val="20"/>
        </w:rPr>
        <w:t>Sirůček, P. (2017</w:t>
      </w:r>
      <w:r w:rsidR="00695B1A" w:rsidRPr="004D5B01">
        <w:rPr>
          <w:sz w:val="20"/>
          <w:szCs w:val="20"/>
        </w:rPr>
        <w:t>b</w:t>
      </w:r>
      <w:r w:rsidRPr="004D5B01">
        <w:rPr>
          <w:sz w:val="20"/>
          <w:szCs w:val="20"/>
        </w:rPr>
        <w:t xml:space="preserve">): Neomarxismus ostudou, prohrou i hrozbou opravdu je. </w:t>
      </w:r>
      <w:r w:rsidRPr="004D5B01">
        <w:rPr>
          <w:i/>
          <w:sz w:val="20"/>
          <w:szCs w:val="20"/>
        </w:rPr>
        <w:t>Marathon</w:t>
      </w:r>
      <w:r w:rsidRPr="004D5B01">
        <w:rPr>
          <w:sz w:val="20"/>
          <w:szCs w:val="20"/>
        </w:rPr>
        <w:t>, 143, roč. 21, č. 2, s. 5-9. ISSN 1211-8591.</w:t>
      </w:r>
      <w:r w:rsidR="004C66E6" w:rsidRPr="004D5B01">
        <w:rPr>
          <w:sz w:val="20"/>
          <w:szCs w:val="20"/>
        </w:rPr>
        <w:t xml:space="preserve"> </w:t>
      </w:r>
      <w:hyperlink r:id="rId21" w:history="1">
        <w:r w:rsidR="004C66E6" w:rsidRPr="004D5B01">
          <w:rPr>
            <w:rStyle w:val="Hypertextovodkaz"/>
            <w:sz w:val="20"/>
            <w:szCs w:val="20"/>
          </w:rPr>
          <w:t>http://valencik.cz/marathon/doc/Mar1702.pdf</w:t>
        </w:r>
      </w:hyperlink>
      <w:r w:rsidR="004C66E6" w:rsidRPr="004D5B01">
        <w:rPr>
          <w:sz w:val="20"/>
          <w:szCs w:val="20"/>
        </w:rPr>
        <w:t>.</w:t>
      </w:r>
    </w:p>
    <w:p w:rsidR="001E543B" w:rsidRPr="004D5B01" w:rsidRDefault="001E543B" w:rsidP="00AD3B07">
      <w:pPr>
        <w:widowControl w:val="0"/>
        <w:autoSpaceDE w:val="0"/>
        <w:autoSpaceDN w:val="0"/>
        <w:adjustRightInd w:val="0"/>
        <w:jc w:val="both"/>
        <w:rPr>
          <w:sz w:val="20"/>
          <w:szCs w:val="20"/>
        </w:rPr>
      </w:pPr>
      <w:r w:rsidRPr="004D5B01">
        <w:rPr>
          <w:sz w:val="20"/>
          <w:szCs w:val="20"/>
        </w:rPr>
        <w:t>Sirůček, P. (2017</w:t>
      </w:r>
      <w:r w:rsidR="00695B1A" w:rsidRPr="004D5B01">
        <w:rPr>
          <w:sz w:val="20"/>
          <w:szCs w:val="20"/>
        </w:rPr>
        <w:t>c</w:t>
      </w:r>
      <w:r w:rsidRPr="004D5B01">
        <w:rPr>
          <w:sz w:val="20"/>
          <w:szCs w:val="20"/>
        </w:rPr>
        <w:t xml:space="preserve">): Polozapomenuté postavy ekonomického myšlení: J. Ch. L. S. Sismondi. </w:t>
      </w:r>
      <w:r w:rsidRPr="004D5B01">
        <w:rPr>
          <w:i/>
          <w:iCs/>
          <w:sz w:val="20"/>
          <w:szCs w:val="20"/>
        </w:rPr>
        <w:t>Acta Oeconomica Pragensia</w:t>
      </w:r>
      <w:r w:rsidRPr="004D5B01">
        <w:rPr>
          <w:sz w:val="20"/>
          <w:szCs w:val="20"/>
        </w:rPr>
        <w:t>, 2017, roč. 25, č. 2, s. 98-106. ISSN 0572-3043.</w:t>
      </w:r>
    </w:p>
    <w:p w:rsidR="00410190" w:rsidRPr="004D5B01" w:rsidRDefault="00410190" w:rsidP="00AD3B07">
      <w:pPr>
        <w:widowControl w:val="0"/>
        <w:autoSpaceDE w:val="0"/>
        <w:autoSpaceDN w:val="0"/>
        <w:adjustRightInd w:val="0"/>
        <w:jc w:val="both"/>
        <w:rPr>
          <w:sz w:val="20"/>
          <w:szCs w:val="20"/>
        </w:rPr>
      </w:pPr>
      <w:r w:rsidRPr="004D5B01">
        <w:rPr>
          <w:sz w:val="20"/>
          <w:szCs w:val="20"/>
        </w:rPr>
        <w:t xml:space="preserve">Sirůček, P. (2018a): Antipráce, levicoví roboti a další mýty 4.0. </w:t>
      </w:r>
      <w:r w:rsidRPr="004D5B01">
        <w:rPr>
          <w:i/>
          <w:sz w:val="20"/>
          <w:szCs w:val="20"/>
        </w:rPr>
        <w:t>Fórum společenských věd Klubu společenských věd</w:t>
      </w:r>
      <w:r w:rsidRPr="004D5B01">
        <w:rPr>
          <w:sz w:val="20"/>
          <w:szCs w:val="20"/>
        </w:rPr>
        <w:t xml:space="preserve">, ročník 2018 (VI.), s. 1-26, 32. ISSN 2336-7679.  </w:t>
      </w:r>
      <w:hyperlink r:id="rId22" w:history="1">
        <w:r w:rsidR="004C66E6" w:rsidRPr="004D5B01">
          <w:rPr>
            <w:rStyle w:val="Hypertextovodkaz"/>
            <w:sz w:val="20"/>
            <w:szCs w:val="20"/>
          </w:rPr>
          <w:t>http://forum.klubspolved.cz/Sirucek_Antiprace_levicovi_roboti_a_dalsi_myty_4.0.pdf</w:t>
        </w:r>
      </w:hyperlink>
      <w:r w:rsidRPr="004D5B01">
        <w:rPr>
          <w:sz w:val="20"/>
          <w:szCs w:val="20"/>
        </w:rPr>
        <w:t>.</w:t>
      </w:r>
    </w:p>
    <w:p w:rsidR="00C86E95" w:rsidRPr="004D5B01" w:rsidRDefault="00C86E95" w:rsidP="00AD3B07">
      <w:pPr>
        <w:widowControl w:val="0"/>
        <w:autoSpaceDE w:val="0"/>
        <w:autoSpaceDN w:val="0"/>
        <w:adjustRightInd w:val="0"/>
        <w:jc w:val="both"/>
        <w:rPr>
          <w:sz w:val="20"/>
          <w:szCs w:val="20"/>
        </w:rPr>
      </w:pPr>
      <w:r w:rsidRPr="004D5B01">
        <w:rPr>
          <w:sz w:val="20"/>
          <w:szCs w:val="20"/>
        </w:rPr>
        <w:t xml:space="preserve">Sirůček, P. (2018b): Minislovníček a literatura 4.0. </w:t>
      </w:r>
      <w:r w:rsidRPr="004D5B01">
        <w:rPr>
          <w:i/>
          <w:sz w:val="20"/>
          <w:szCs w:val="20"/>
        </w:rPr>
        <w:t>Medias res</w:t>
      </w:r>
      <w:r w:rsidRPr="004D5B01">
        <w:rPr>
          <w:sz w:val="20"/>
          <w:szCs w:val="20"/>
        </w:rPr>
        <w:t xml:space="preserve">, roč. III, č. 2, s. 35-67. ISSN 2464-6334. </w:t>
      </w:r>
      <w:hyperlink r:id="rId23" w:history="1">
        <w:r w:rsidRPr="004D5B01">
          <w:rPr>
            <w:rStyle w:val="Hypertextovodkaz"/>
            <w:sz w:val="20"/>
            <w:szCs w:val="20"/>
          </w:rPr>
          <w:t>http://www.mediasres.cz/publikace-medias-res/3021-medias-res-22018.htm</w:t>
        </w:r>
      </w:hyperlink>
      <w:r w:rsidRPr="004D5B01">
        <w:rPr>
          <w:sz w:val="20"/>
          <w:szCs w:val="20"/>
        </w:rPr>
        <w:t>.</w:t>
      </w:r>
    </w:p>
    <w:p w:rsidR="00695B1A" w:rsidRPr="004D5B01" w:rsidRDefault="00695B1A" w:rsidP="00AD3B07">
      <w:pPr>
        <w:widowControl w:val="0"/>
        <w:autoSpaceDE w:val="0"/>
        <w:autoSpaceDN w:val="0"/>
        <w:adjustRightInd w:val="0"/>
        <w:jc w:val="both"/>
        <w:rPr>
          <w:sz w:val="20"/>
          <w:szCs w:val="20"/>
        </w:rPr>
      </w:pPr>
      <w:r w:rsidRPr="004D5B01">
        <w:rPr>
          <w:sz w:val="20"/>
          <w:szCs w:val="20"/>
        </w:rPr>
        <w:t>Sirůček, P. (2018</w:t>
      </w:r>
      <w:r w:rsidR="00EC11F3" w:rsidRPr="004D5B01">
        <w:rPr>
          <w:sz w:val="20"/>
          <w:szCs w:val="20"/>
        </w:rPr>
        <w:t>c</w:t>
      </w:r>
      <w:r w:rsidRPr="004D5B01">
        <w:rPr>
          <w:sz w:val="20"/>
          <w:szCs w:val="20"/>
        </w:rPr>
        <w:t xml:space="preserve">): Neznámý a nedoceněný N. D. Kondratěv. </w:t>
      </w:r>
      <w:r w:rsidRPr="004D5B01">
        <w:rPr>
          <w:i/>
          <w:sz w:val="20"/>
          <w:szCs w:val="20"/>
        </w:rPr>
        <w:t>Alternativy (časopis CSTS)</w:t>
      </w:r>
      <w:r w:rsidRPr="004D5B01">
        <w:rPr>
          <w:sz w:val="20"/>
          <w:szCs w:val="20"/>
        </w:rPr>
        <w:t xml:space="preserve">, červenec 2018, č. 3, s. 147-190. ISSN nemá. </w:t>
      </w:r>
      <w:hyperlink r:id="rId24" w:history="1">
        <w:r w:rsidRPr="004D5B01">
          <w:rPr>
            <w:rStyle w:val="Hypertextovodkaz"/>
            <w:sz w:val="20"/>
            <w:szCs w:val="20"/>
          </w:rPr>
          <w:t>https://www.kscm.cz/sites/default/files/soubory/Casopisy/Alternativy/2018/01_Cervenec/alternativy_-_casopis_csts_03_2018.pdf</w:t>
        </w:r>
      </w:hyperlink>
      <w:r w:rsidR="00EC11F3" w:rsidRPr="004D5B01">
        <w:rPr>
          <w:sz w:val="20"/>
          <w:szCs w:val="20"/>
        </w:rPr>
        <w:t>.</w:t>
      </w:r>
    </w:p>
    <w:p w:rsidR="008C5FEB" w:rsidRPr="004D5B01" w:rsidRDefault="008C5FEB" w:rsidP="00AD3B07">
      <w:pPr>
        <w:widowControl w:val="0"/>
        <w:autoSpaceDE w:val="0"/>
        <w:autoSpaceDN w:val="0"/>
        <w:adjustRightInd w:val="0"/>
        <w:jc w:val="both"/>
        <w:rPr>
          <w:sz w:val="20"/>
          <w:szCs w:val="20"/>
        </w:rPr>
      </w:pPr>
      <w:r w:rsidRPr="004D5B01">
        <w:rPr>
          <w:sz w:val="20"/>
          <w:szCs w:val="20"/>
        </w:rPr>
        <w:t xml:space="preserve">Sirůček, P. (2018d): Průvodce literaturou 4.0 (aneb kritické otazníky nad frázemi a mýty 4.0). </w:t>
      </w:r>
      <w:r w:rsidRPr="004D5B01">
        <w:rPr>
          <w:i/>
          <w:sz w:val="20"/>
          <w:szCs w:val="20"/>
        </w:rPr>
        <w:t>Fórum společenských věd Klubu společenských věd</w:t>
      </w:r>
      <w:r w:rsidRPr="004D5B01">
        <w:rPr>
          <w:sz w:val="20"/>
          <w:szCs w:val="20"/>
        </w:rPr>
        <w:t xml:space="preserve">, ročník 2018 (VI.), s. 1-66. ISSN 2336-7679.  </w:t>
      </w:r>
      <w:hyperlink r:id="rId25" w:history="1">
        <w:r w:rsidRPr="004D5B01">
          <w:rPr>
            <w:rStyle w:val="Hypertextovodkaz"/>
            <w:sz w:val="20"/>
            <w:szCs w:val="20"/>
          </w:rPr>
          <w:t>http://forum.klubspolved.cz/Sirucek180917-ch.htm</w:t>
        </w:r>
      </w:hyperlink>
      <w:r w:rsidRPr="004D5B01">
        <w:rPr>
          <w:sz w:val="20"/>
          <w:szCs w:val="20"/>
        </w:rPr>
        <w:t>.</w:t>
      </w:r>
    </w:p>
    <w:p w:rsidR="00146C4A" w:rsidRPr="004D5B01" w:rsidRDefault="00EC1A35" w:rsidP="00AD3B07">
      <w:pPr>
        <w:widowControl w:val="0"/>
        <w:autoSpaceDE w:val="0"/>
        <w:autoSpaceDN w:val="0"/>
        <w:adjustRightInd w:val="0"/>
        <w:jc w:val="both"/>
        <w:rPr>
          <w:sz w:val="20"/>
          <w:szCs w:val="20"/>
        </w:rPr>
      </w:pPr>
      <w:r w:rsidRPr="004D5B01">
        <w:rPr>
          <w:sz w:val="20"/>
          <w:szCs w:val="20"/>
        </w:rPr>
        <w:t>Sirůček, P. a kol.</w:t>
      </w:r>
      <w:r w:rsidRPr="004D5B01">
        <w:rPr>
          <w:b/>
          <w:sz w:val="20"/>
          <w:szCs w:val="20"/>
        </w:rPr>
        <w:t xml:space="preserve"> </w:t>
      </w:r>
      <w:r w:rsidRPr="004D5B01">
        <w:rPr>
          <w:sz w:val="20"/>
          <w:szCs w:val="20"/>
        </w:rPr>
        <w:t xml:space="preserve">(2007): </w:t>
      </w:r>
      <w:r w:rsidRPr="004D5B01">
        <w:rPr>
          <w:i/>
          <w:sz w:val="20"/>
          <w:szCs w:val="20"/>
        </w:rPr>
        <w:t>Hospodářské dějiny a ekonomické teorie (vývoj-současnost-výhledy).</w:t>
      </w:r>
      <w:r w:rsidRPr="004D5B01">
        <w:rPr>
          <w:sz w:val="20"/>
          <w:szCs w:val="20"/>
        </w:rPr>
        <w:t xml:space="preserve"> Slaný: Melandrium. ISBN 978-80-86175-03-4.</w:t>
      </w:r>
    </w:p>
    <w:p w:rsidR="00782D2F" w:rsidRPr="004D5B01" w:rsidRDefault="00782D2F" w:rsidP="00AD3B07">
      <w:pPr>
        <w:widowControl w:val="0"/>
        <w:autoSpaceDE w:val="0"/>
        <w:autoSpaceDN w:val="0"/>
        <w:adjustRightInd w:val="0"/>
        <w:jc w:val="both"/>
        <w:rPr>
          <w:sz w:val="20"/>
          <w:szCs w:val="20"/>
        </w:rPr>
      </w:pPr>
      <w:r w:rsidRPr="004D5B01">
        <w:rPr>
          <w:sz w:val="20"/>
          <w:szCs w:val="20"/>
        </w:rPr>
        <w:t xml:space="preserve">Sitárová, Z., Kliment, A. a kol. (1981): </w:t>
      </w:r>
      <w:r w:rsidRPr="004D5B01">
        <w:rPr>
          <w:i/>
          <w:sz w:val="20"/>
          <w:szCs w:val="20"/>
        </w:rPr>
        <w:t>Dějiny ekonomických teorií</w:t>
      </w:r>
      <w:r w:rsidRPr="004D5B01">
        <w:rPr>
          <w:sz w:val="20"/>
          <w:szCs w:val="20"/>
        </w:rPr>
        <w:t xml:space="preserve">. Praha: Svoboda. ISBN nemá. </w:t>
      </w:r>
    </w:p>
    <w:p w:rsidR="001D4BE4" w:rsidRPr="004D5B01" w:rsidRDefault="001D4BE4" w:rsidP="00AD3B07">
      <w:pPr>
        <w:widowControl w:val="0"/>
        <w:autoSpaceDE w:val="0"/>
        <w:autoSpaceDN w:val="0"/>
        <w:adjustRightInd w:val="0"/>
        <w:jc w:val="both"/>
        <w:rPr>
          <w:sz w:val="20"/>
          <w:szCs w:val="20"/>
        </w:rPr>
      </w:pPr>
      <w:r w:rsidRPr="004D5B01">
        <w:rPr>
          <w:sz w:val="20"/>
          <w:szCs w:val="20"/>
        </w:rPr>
        <w:t xml:space="preserve">Smith, A. (1958): </w:t>
      </w:r>
      <w:r w:rsidRPr="004D5B01">
        <w:rPr>
          <w:i/>
          <w:sz w:val="20"/>
          <w:szCs w:val="20"/>
        </w:rPr>
        <w:t>Pojednání o podstatě a původu bohatství národů</w:t>
      </w:r>
      <w:r w:rsidRPr="004D5B01">
        <w:rPr>
          <w:sz w:val="20"/>
          <w:szCs w:val="20"/>
        </w:rPr>
        <w:t xml:space="preserve">. Praha: SNPL. ISBN nemá. </w:t>
      </w:r>
    </w:p>
    <w:p w:rsidR="00D23A07" w:rsidRPr="004D5B01" w:rsidRDefault="00A12249" w:rsidP="00AD3B07">
      <w:pPr>
        <w:widowControl w:val="0"/>
        <w:autoSpaceDE w:val="0"/>
        <w:autoSpaceDN w:val="0"/>
        <w:adjustRightInd w:val="0"/>
        <w:jc w:val="both"/>
        <w:rPr>
          <w:sz w:val="20"/>
          <w:szCs w:val="20"/>
        </w:rPr>
      </w:pPr>
      <w:r w:rsidRPr="004D5B01">
        <w:rPr>
          <w:sz w:val="20"/>
          <w:szCs w:val="20"/>
        </w:rPr>
        <w:t>Sojka, M.</w:t>
      </w:r>
      <w:r w:rsidR="00D23A07" w:rsidRPr="004D5B01">
        <w:rPr>
          <w:sz w:val="20"/>
          <w:szCs w:val="20"/>
        </w:rPr>
        <w:t xml:space="preserve"> (2010)</w:t>
      </w:r>
      <w:r w:rsidRPr="004D5B01">
        <w:rPr>
          <w:sz w:val="20"/>
          <w:szCs w:val="20"/>
        </w:rPr>
        <w:t>:</w:t>
      </w:r>
      <w:r w:rsidR="00D23A07" w:rsidRPr="004D5B01">
        <w:rPr>
          <w:sz w:val="20"/>
          <w:szCs w:val="20"/>
        </w:rPr>
        <w:t xml:space="preserve"> </w:t>
      </w:r>
      <w:r w:rsidR="00D23A07" w:rsidRPr="004D5B01">
        <w:rPr>
          <w:i/>
          <w:sz w:val="20"/>
          <w:szCs w:val="20"/>
        </w:rPr>
        <w:t>Dějiny ekonomických teorií.</w:t>
      </w:r>
      <w:r w:rsidR="00D23A07" w:rsidRPr="004D5B01">
        <w:rPr>
          <w:sz w:val="20"/>
          <w:szCs w:val="20"/>
        </w:rPr>
        <w:t xml:space="preserve"> Praha: Havlíček Brain Team. ISBN 978-80-87109-21-2.</w:t>
      </w:r>
    </w:p>
    <w:p w:rsidR="007F3418" w:rsidRPr="004D5B01" w:rsidRDefault="007F3418" w:rsidP="00AD3B07">
      <w:pPr>
        <w:widowControl w:val="0"/>
        <w:autoSpaceDE w:val="0"/>
        <w:autoSpaceDN w:val="0"/>
        <w:adjustRightInd w:val="0"/>
        <w:jc w:val="both"/>
        <w:rPr>
          <w:sz w:val="20"/>
          <w:szCs w:val="20"/>
        </w:rPr>
      </w:pPr>
      <w:r w:rsidRPr="004D5B01">
        <w:rPr>
          <w:sz w:val="20"/>
          <w:szCs w:val="20"/>
        </w:rPr>
        <w:t>Stalin, J. V. (19</w:t>
      </w:r>
      <w:r w:rsidR="001B6070" w:rsidRPr="004D5B01">
        <w:rPr>
          <w:sz w:val="20"/>
          <w:szCs w:val="20"/>
        </w:rPr>
        <w:t>53</w:t>
      </w:r>
      <w:r w:rsidRPr="004D5B01">
        <w:rPr>
          <w:sz w:val="20"/>
          <w:szCs w:val="20"/>
        </w:rPr>
        <w:t xml:space="preserve">): </w:t>
      </w:r>
      <w:r w:rsidRPr="004D5B01">
        <w:rPr>
          <w:i/>
          <w:sz w:val="20"/>
          <w:szCs w:val="20"/>
        </w:rPr>
        <w:t>Spisy</w:t>
      </w:r>
      <w:r w:rsidR="00715031" w:rsidRPr="004D5B01">
        <w:rPr>
          <w:i/>
          <w:sz w:val="20"/>
          <w:szCs w:val="20"/>
        </w:rPr>
        <w:t xml:space="preserve">. Svazek </w:t>
      </w:r>
      <w:r w:rsidRPr="004D5B01">
        <w:rPr>
          <w:i/>
          <w:sz w:val="20"/>
          <w:szCs w:val="20"/>
        </w:rPr>
        <w:t>13</w:t>
      </w:r>
      <w:r w:rsidRPr="004D5B01">
        <w:rPr>
          <w:sz w:val="20"/>
          <w:szCs w:val="20"/>
        </w:rPr>
        <w:t xml:space="preserve">. Praha: Svoboda. ISBN nemá. </w:t>
      </w:r>
    </w:p>
    <w:p w:rsidR="0058274E" w:rsidRPr="004D5B01" w:rsidRDefault="0058274E" w:rsidP="00AD3B07">
      <w:pPr>
        <w:widowControl w:val="0"/>
        <w:autoSpaceDE w:val="0"/>
        <w:autoSpaceDN w:val="0"/>
        <w:adjustRightInd w:val="0"/>
        <w:jc w:val="both"/>
        <w:rPr>
          <w:sz w:val="20"/>
          <w:szCs w:val="20"/>
        </w:rPr>
      </w:pPr>
      <w:r w:rsidRPr="004D5B01">
        <w:rPr>
          <w:sz w:val="20"/>
          <w:szCs w:val="20"/>
        </w:rPr>
        <w:t xml:space="preserve">Sweezy, P. M. (1967): </w:t>
      </w:r>
      <w:r w:rsidRPr="004D5B01">
        <w:rPr>
          <w:i/>
          <w:sz w:val="20"/>
          <w:szCs w:val="20"/>
        </w:rPr>
        <w:t>Teorie vývoje kapitalismu</w:t>
      </w:r>
      <w:r w:rsidRPr="004D5B01">
        <w:rPr>
          <w:sz w:val="20"/>
          <w:szCs w:val="20"/>
        </w:rPr>
        <w:t xml:space="preserve">. Praha: Academia. ISBN nemá. </w:t>
      </w:r>
    </w:p>
    <w:p w:rsidR="00F554E1" w:rsidRPr="004D5B01" w:rsidRDefault="00465A2E" w:rsidP="00AD3B07">
      <w:pPr>
        <w:widowControl w:val="0"/>
        <w:autoSpaceDE w:val="0"/>
        <w:autoSpaceDN w:val="0"/>
        <w:adjustRightInd w:val="0"/>
        <w:jc w:val="both"/>
        <w:rPr>
          <w:sz w:val="20"/>
          <w:szCs w:val="20"/>
        </w:rPr>
      </w:pPr>
      <w:r w:rsidRPr="004D5B01">
        <w:rPr>
          <w:sz w:val="20"/>
          <w:szCs w:val="20"/>
        </w:rPr>
        <w:t>Švihlíková, I., Tejkl, M. (2</w:t>
      </w:r>
      <w:r w:rsidR="00F554E1" w:rsidRPr="004D5B01">
        <w:rPr>
          <w:sz w:val="20"/>
          <w:szCs w:val="20"/>
        </w:rPr>
        <w:t>017</w:t>
      </w:r>
      <w:r w:rsidRPr="004D5B01">
        <w:rPr>
          <w:sz w:val="20"/>
          <w:szCs w:val="20"/>
        </w:rPr>
        <w:t xml:space="preserve">): </w:t>
      </w:r>
      <w:r w:rsidR="00F554E1" w:rsidRPr="004D5B01">
        <w:rPr>
          <w:i/>
          <w:sz w:val="20"/>
          <w:szCs w:val="20"/>
        </w:rPr>
        <w:t>Kapitalismus, socialismus a budoucnost aneb Mikeš už přišel</w:t>
      </w:r>
      <w:r w:rsidR="00F554E1" w:rsidRPr="004D5B01">
        <w:rPr>
          <w:sz w:val="20"/>
          <w:szCs w:val="20"/>
        </w:rPr>
        <w:t>. Praha: Rybka Publishers. ISBN 978-80-87950-44-9.</w:t>
      </w:r>
    </w:p>
    <w:p w:rsidR="00481B2D" w:rsidRPr="004D5B01" w:rsidRDefault="00E902AC" w:rsidP="00AD3B07">
      <w:pPr>
        <w:widowControl w:val="0"/>
        <w:autoSpaceDE w:val="0"/>
        <w:autoSpaceDN w:val="0"/>
        <w:adjustRightInd w:val="0"/>
        <w:jc w:val="both"/>
        <w:rPr>
          <w:sz w:val="20"/>
          <w:szCs w:val="20"/>
        </w:rPr>
      </w:pPr>
      <w:r w:rsidRPr="004D5B01">
        <w:rPr>
          <w:sz w:val="20"/>
          <w:szCs w:val="20"/>
        </w:rPr>
        <w:t xml:space="preserve">Tejkl, M. (2012): </w:t>
      </w:r>
      <w:r w:rsidRPr="004D5B01">
        <w:rPr>
          <w:i/>
          <w:sz w:val="20"/>
          <w:szCs w:val="20"/>
        </w:rPr>
        <w:t>100 let od životního díla Rosy Luxemburgové</w:t>
      </w:r>
      <w:r w:rsidRPr="004D5B01">
        <w:rPr>
          <w:sz w:val="20"/>
          <w:szCs w:val="20"/>
        </w:rPr>
        <w:t xml:space="preserve">. </w:t>
      </w:r>
      <w:hyperlink r:id="rId26" w:history="1">
        <w:r w:rsidR="00481B2D" w:rsidRPr="004D5B01">
          <w:rPr>
            <w:rStyle w:val="Hypertextovodkaz"/>
            <w:sz w:val="20"/>
            <w:szCs w:val="20"/>
          </w:rPr>
          <w:t>http://outsidermedia.cz/100-let-od-zivotniho-dila-Rosy-Luxemburgove</w:t>
        </w:r>
      </w:hyperlink>
      <w:r w:rsidR="00481B2D" w:rsidRPr="004D5B01">
        <w:rPr>
          <w:sz w:val="20"/>
          <w:szCs w:val="20"/>
        </w:rPr>
        <w:t xml:space="preserve">. </w:t>
      </w:r>
    </w:p>
    <w:p w:rsidR="004D1E16" w:rsidRPr="004D5B01" w:rsidRDefault="004D1E16" w:rsidP="00AD3B07">
      <w:pPr>
        <w:widowControl w:val="0"/>
        <w:autoSpaceDE w:val="0"/>
        <w:autoSpaceDN w:val="0"/>
        <w:adjustRightInd w:val="0"/>
        <w:jc w:val="both"/>
        <w:rPr>
          <w:sz w:val="20"/>
          <w:szCs w:val="20"/>
          <w:highlight w:val="yellow"/>
        </w:rPr>
      </w:pPr>
      <w:r w:rsidRPr="004D5B01">
        <w:rPr>
          <w:sz w:val="20"/>
          <w:szCs w:val="20"/>
        </w:rPr>
        <w:t>Urban, L. a k</w:t>
      </w:r>
      <w:r w:rsidR="003866D4" w:rsidRPr="004D5B01">
        <w:rPr>
          <w:sz w:val="20"/>
          <w:szCs w:val="20"/>
        </w:rPr>
        <w:t>ol</w:t>
      </w:r>
      <w:r w:rsidRPr="004D5B01">
        <w:rPr>
          <w:sz w:val="20"/>
          <w:szCs w:val="20"/>
        </w:rPr>
        <w:t xml:space="preserve">. (1967): </w:t>
      </w:r>
      <w:r w:rsidRPr="004D5B01">
        <w:rPr>
          <w:i/>
          <w:sz w:val="20"/>
          <w:szCs w:val="20"/>
        </w:rPr>
        <w:t>Eseje o teoriích ekonomického růstu</w:t>
      </w:r>
      <w:r w:rsidRPr="004D5B01">
        <w:rPr>
          <w:sz w:val="20"/>
          <w:szCs w:val="20"/>
        </w:rPr>
        <w:t xml:space="preserve">. Praha: Academia. ISBN nemá. </w:t>
      </w:r>
    </w:p>
    <w:p w:rsidR="0058274E" w:rsidRPr="004D5B01" w:rsidRDefault="0058274E" w:rsidP="00AD3B07">
      <w:pPr>
        <w:widowControl w:val="0"/>
        <w:autoSpaceDE w:val="0"/>
        <w:autoSpaceDN w:val="0"/>
        <w:adjustRightInd w:val="0"/>
        <w:jc w:val="both"/>
        <w:rPr>
          <w:sz w:val="20"/>
          <w:szCs w:val="20"/>
        </w:rPr>
      </w:pPr>
      <w:r w:rsidRPr="004D5B01">
        <w:rPr>
          <w:sz w:val="20"/>
          <w:szCs w:val="20"/>
        </w:rPr>
        <w:t>Varadzin, F. (2004): Rosa Luxemburgová – život a dílo. In: Jurečka, V. (ed.):</w:t>
      </w:r>
      <w:r w:rsidRPr="004D5B01">
        <w:rPr>
          <w:i/>
          <w:sz w:val="20"/>
          <w:szCs w:val="20"/>
        </w:rPr>
        <w:t xml:space="preserve"> Ženy v ekonomii. </w:t>
      </w:r>
      <w:r w:rsidRPr="004D5B01">
        <w:rPr>
          <w:sz w:val="20"/>
          <w:szCs w:val="20"/>
        </w:rPr>
        <w:t xml:space="preserve">Ostrava: EF VŠB </w:t>
      </w:r>
      <w:r w:rsidRPr="004D5B01">
        <w:rPr>
          <w:bCs/>
          <w:sz w:val="20"/>
          <w:szCs w:val="20"/>
        </w:rPr>
        <w:t xml:space="preserve">– </w:t>
      </w:r>
      <w:r w:rsidRPr="004D5B01">
        <w:rPr>
          <w:sz w:val="20"/>
          <w:szCs w:val="20"/>
        </w:rPr>
        <w:t xml:space="preserve">TU Ostrava, s. 31-40. ISBN 80-248-0620-7. </w:t>
      </w:r>
    </w:p>
    <w:p w:rsidR="00782D2F" w:rsidRPr="004D5B01" w:rsidRDefault="00782D2F" w:rsidP="00AD3B07">
      <w:pPr>
        <w:widowControl w:val="0"/>
        <w:autoSpaceDE w:val="0"/>
        <w:autoSpaceDN w:val="0"/>
        <w:adjustRightInd w:val="0"/>
        <w:jc w:val="both"/>
        <w:rPr>
          <w:sz w:val="20"/>
          <w:szCs w:val="20"/>
        </w:rPr>
      </w:pPr>
      <w:r w:rsidRPr="004D5B01">
        <w:rPr>
          <w:sz w:val="20"/>
          <w:szCs w:val="20"/>
        </w:rPr>
        <w:t xml:space="preserve">Vojtíšek, J. a kol. (1980): </w:t>
      </w:r>
      <w:r w:rsidRPr="004D5B01">
        <w:rPr>
          <w:i/>
          <w:sz w:val="20"/>
          <w:szCs w:val="20"/>
        </w:rPr>
        <w:t>Politická ekonomie: Kapitalismus</w:t>
      </w:r>
      <w:r w:rsidRPr="004D5B01">
        <w:rPr>
          <w:sz w:val="20"/>
          <w:szCs w:val="20"/>
        </w:rPr>
        <w:t xml:space="preserve">. Praha: Svoboda. ISBN nemá.  </w:t>
      </w:r>
    </w:p>
    <w:p w:rsidR="00C31444" w:rsidRPr="004D5B01" w:rsidRDefault="00C31444" w:rsidP="002826C9">
      <w:pPr>
        <w:tabs>
          <w:tab w:val="left" w:pos="3795"/>
        </w:tabs>
        <w:ind w:firstLine="284"/>
        <w:jc w:val="both"/>
        <w:rPr>
          <w:b/>
          <w:i/>
          <w:sz w:val="20"/>
          <w:szCs w:val="20"/>
        </w:rPr>
      </w:pPr>
    </w:p>
    <w:p w:rsidR="00C31444" w:rsidRPr="004D5B01" w:rsidRDefault="00AD3B07" w:rsidP="002826C9">
      <w:pPr>
        <w:tabs>
          <w:tab w:val="left" w:pos="3795"/>
        </w:tabs>
        <w:ind w:firstLine="284"/>
        <w:jc w:val="both"/>
        <w:rPr>
          <w:b/>
          <w:i/>
          <w:sz w:val="20"/>
          <w:szCs w:val="20"/>
        </w:rPr>
      </w:pPr>
      <w:r>
        <w:rPr>
          <w:b/>
          <w:i/>
          <w:sz w:val="20"/>
          <w:szCs w:val="20"/>
        </w:rPr>
        <w:br w:type="page"/>
      </w:r>
    </w:p>
    <w:p w:rsidR="00A51A2D" w:rsidRPr="004D5B01" w:rsidRDefault="00A51A2D" w:rsidP="002826C9">
      <w:pPr>
        <w:tabs>
          <w:tab w:val="left" w:pos="3795"/>
        </w:tabs>
        <w:ind w:firstLine="284"/>
        <w:jc w:val="both"/>
        <w:rPr>
          <w:b/>
          <w:i/>
          <w:sz w:val="20"/>
          <w:szCs w:val="20"/>
        </w:rPr>
      </w:pPr>
      <w:r w:rsidRPr="004D5B01">
        <w:rPr>
          <w:b/>
          <w:i/>
          <w:sz w:val="20"/>
          <w:szCs w:val="20"/>
        </w:rPr>
        <w:lastRenderedPageBreak/>
        <w:t xml:space="preserve">Abstrakt </w:t>
      </w:r>
    </w:p>
    <w:p w:rsidR="00700FD0" w:rsidRPr="004D5B01" w:rsidRDefault="00700FD0" w:rsidP="002826C9">
      <w:pPr>
        <w:ind w:firstLine="284"/>
        <w:jc w:val="both"/>
        <w:rPr>
          <w:b/>
          <w:i/>
          <w:sz w:val="20"/>
          <w:szCs w:val="20"/>
        </w:rPr>
      </w:pPr>
      <w:r w:rsidRPr="004D5B01">
        <w:rPr>
          <w:bCs/>
          <w:i/>
          <w:sz w:val="20"/>
          <w:szCs w:val="20"/>
        </w:rPr>
        <w:t>Německá novinářka, ekonomka</w:t>
      </w:r>
      <w:r w:rsidR="00657B78" w:rsidRPr="004D5B01">
        <w:rPr>
          <w:bCs/>
          <w:i/>
          <w:sz w:val="20"/>
          <w:szCs w:val="20"/>
        </w:rPr>
        <w:t xml:space="preserve"> a</w:t>
      </w:r>
      <w:r w:rsidRPr="004D5B01">
        <w:rPr>
          <w:bCs/>
          <w:i/>
          <w:sz w:val="20"/>
          <w:szCs w:val="20"/>
        </w:rPr>
        <w:t xml:space="preserve"> </w:t>
      </w:r>
      <w:r w:rsidR="003254D0" w:rsidRPr="004D5B01">
        <w:rPr>
          <w:bCs/>
          <w:i/>
          <w:sz w:val="20"/>
          <w:szCs w:val="20"/>
        </w:rPr>
        <w:t xml:space="preserve">radikální </w:t>
      </w:r>
      <w:r w:rsidRPr="004D5B01">
        <w:rPr>
          <w:bCs/>
          <w:i/>
          <w:sz w:val="20"/>
          <w:szCs w:val="20"/>
        </w:rPr>
        <w:t xml:space="preserve">politička </w:t>
      </w:r>
      <w:r w:rsidRPr="004D5B01">
        <w:rPr>
          <w:i/>
          <w:sz w:val="20"/>
          <w:szCs w:val="20"/>
        </w:rPr>
        <w:t xml:space="preserve">polsko-ruského původu R. Luxemburgová byla také významnou činitelkou mezinárodního dělnického hnutí. V kontextu marxistické politické ekonomie rozpracovala problematiku akumulace kapitálu, reprodukce, hospodářského rozvoje </w:t>
      </w:r>
      <w:r w:rsidR="00657B78" w:rsidRPr="004D5B01">
        <w:rPr>
          <w:i/>
          <w:sz w:val="20"/>
          <w:szCs w:val="20"/>
        </w:rPr>
        <w:t>či</w:t>
      </w:r>
      <w:r w:rsidRPr="004D5B01">
        <w:rPr>
          <w:i/>
          <w:sz w:val="20"/>
          <w:szCs w:val="20"/>
        </w:rPr>
        <w:t xml:space="preserve"> sociálně-ekonomických a politických změn etc. Bývá označována za jednu z největších revolucionářek v moderní historii.</w:t>
      </w:r>
    </w:p>
    <w:p w:rsidR="00A51A2D" w:rsidRPr="004D5B01" w:rsidRDefault="00A51A2D" w:rsidP="002826C9">
      <w:pPr>
        <w:ind w:firstLine="284"/>
        <w:jc w:val="both"/>
        <w:rPr>
          <w:b/>
          <w:i/>
          <w:sz w:val="20"/>
          <w:szCs w:val="20"/>
        </w:rPr>
      </w:pPr>
      <w:r w:rsidRPr="004D5B01">
        <w:rPr>
          <w:b/>
          <w:i/>
          <w:sz w:val="20"/>
          <w:szCs w:val="20"/>
        </w:rPr>
        <w:t xml:space="preserve">Abstract </w:t>
      </w:r>
    </w:p>
    <w:p w:rsidR="005B06D0" w:rsidRPr="004D5B01" w:rsidRDefault="00E95719" w:rsidP="002826C9">
      <w:pPr>
        <w:ind w:firstLine="284"/>
        <w:jc w:val="both"/>
        <w:rPr>
          <w:i/>
          <w:sz w:val="20"/>
          <w:szCs w:val="20"/>
          <w:lang w:val="en-GB"/>
        </w:rPr>
      </w:pPr>
      <w:r w:rsidRPr="004D5B01">
        <w:rPr>
          <w:i/>
          <w:sz w:val="20"/>
          <w:szCs w:val="20"/>
          <w:lang w:val="en-GB"/>
        </w:rPr>
        <w:t xml:space="preserve">The German </w:t>
      </w:r>
      <w:r w:rsidR="00700FD0" w:rsidRPr="004D5B01">
        <w:rPr>
          <w:i/>
          <w:sz w:val="20"/>
          <w:szCs w:val="20"/>
          <w:lang w:val="en-GB"/>
        </w:rPr>
        <w:t xml:space="preserve">journalist, </w:t>
      </w:r>
      <w:r w:rsidRPr="004D5B01">
        <w:rPr>
          <w:i/>
          <w:sz w:val="20"/>
          <w:szCs w:val="20"/>
          <w:lang w:val="en-GB"/>
        </w:rPr>
        <w:t>economist</w:t>
      </w:r>
      <w:r w:rsidR="00657B78" w:rsidRPr="004D5B01">
        <w:rPr>
          <w:i/>
          <w:sz w:val="20"/>
          <w:szCs w:val="20"/>
          <w:lang w:val="en-GB"/>
        </w:rPr>
        <w:t xml:space="preserve"> and</w:t>
      </w:r>
      <w:r w:rsidRPr="004D5B01">
        <w:rPr>
          <w:i/>
          <w:sz w:val="20"/>
          <w:szCs w:val="20"/>
          <w:lang w:val="en-GB"/>
        </w:rPr>
        <w:t xml:space="preserve"> </w:t>
      </w:r>
      <w:r w:rsidR="005B06D0" w:rsidRPr="004D5B01">
        <w:rPr>
          <w:i/>
          <w:sz w:val="20"/>
          <w:szCs w:val="20"/>
          <w:lang w:val="en-GB"/>
        </w:rPr>
        <w:t xml:space="preserve">radical </w:t>
      </w:r>
      <w:r w:rsidRPr="004D5B01">
        <w:rPr>
          <w:i/>
          <w:sz w:val="20"/>
          <w:szCs w:val="20"/>
          <w:lang w:val="en-GB"/>
        </w:rPr>
        <w:t>politician</w:t>
      </w:r>
      <w:r w:rsidR="005B06D0" w:rsidRPr="004D5B01">
        <w:rPr>
          <w:i/>
          <w:sz w:val="20"/>
          <w:szCs w:val="20"/>
          <w:lang w:val="en-GB"/>
        </w:rPr>
        <w:t>s</w:t>
      </w:r>
      <w:r w:rsidRPr="004D5B01">
        <w:rPr>
          <w:i/>
          <w:sz w:val="20"/>
          <w:szCs w:val="20"/>
          <w:lang w:val="en-GB"/>
        </w:rPr>
        <w:t xml:space="preserve"> of the Polish-Russian origin R. Luxemburg was also prominent official of the </w:t>
      </w:r>
      <w:r w:rsidR="005B06D0" w:rsidRPr="004D5B01">
        <w:rPr>
          <w:i/>
          <w:sz w:val="20"/>
          <w:szCs w:val="20"/>
          <w:lang w:val="en-GB"/>
        </w:rPr>
        <w:t xml:space="preserve">international </w:t>
      </w:r>
      <w:r w:rsidRPr="004D5B01">
        <w:rPr>
          <w:i/>
          <w:sz w:val="20"/>
          <w:szCs w:val="20"/>
          <w:lang w:val="en-GB"/>
        </w:rPr>
        <w:t>workers´ movement. She elaborated in the context of Marxian political economy issues of the capital accumulation,</w:t>
      </w:r>
      <w:r w:rsidR="00B570B2" w:rsidRPr="004D5B01">
        <w:rPr>
          <w:i/>
          <w:sz w:val="20"/>
          <w:szCs w:val="20"/>
          <w:lang w:val="en-GB"/>
        </w:rPr>
        <w:t xml:space="preserve"> </w:t>
      </w:r>
      <w:r w:rsidRPr="004D5B01">
        <w:rPr>
          <w:i/>
          <w:sz w:val="20"/>
          <w:szCs w:val="20"/>
          <w:lang w:val="en-GB"/>
        </w:rPr>
        <w:t xml:space="preserve">reproduction, economic development, of social-economic </w:t>
      </w:r>
      <w:r w:rsidR="005B06D0" w:rsidRPr="004D5B01">
        <w:rPr>
          <w:i/>
          <w:sz w:val="20"/>
          <w:szCs w:val="20"/>
          <w:lang w:val="en-GB"/>
        </w:rPr>
        <w:t xml:space="preserve">and political </w:t>
      </w:r>
      <w:r w:rsidRPr="004D5B01">
        <w:rPr>
          <w:i/>
          <w:sz w:val="20"/>
          <w:szCs w:val="20"/>
          <w:lang w:val="en-GB"/>
        </w:rPr>
        <w:t xml:space="preserve">changes etc. </w:t>
      </w:r>
      <w:r w:rsidR="005B06D0" w:rsidRPr="004D5B01">
        <w:rPr>
          <w:i/>
          <w:sz w:val="20"/>
          <w:szCs w:val="20"/>
          <w:lang w:val="en"/>
        </w:rPr>
        <w:t>She is often referred to as one of the greatest revolutionaries in modern history.</w:t>
      </w:r>
    </w:p>
    <w:p w:rsidR="005B06D0" w:rsidRPr="004D5B01" w:rsidRDefault="00A51A2D" w:rsidP="002826C9">
      <w:pPr>
        <w:ind w:firstLine="284"/>
        <w:jc w:val="both"/>
        <w:rPr>
          <w:b/>
          <w:i/>
          <w:sz w:val="20"/>
          <w:szCs w:val="20"/>
        </w:rPr>
      </w:pPr>
      <w:r w:rsidRPr="004D5B01">
        <w:rPr>
          <w:b/>
          <w:i/>
          <w:sz w:val="20"/>
          <w:szCs w:val="20"/>
        </w:rPr>
        <w:t xml:space="preserve">Klíčová slova </w:t>
      </w:r>
    </w:p>
    <w:p w:rsidR="00A51A2D" w:rsidRPr="004D5B01" w:rsidRDefault="00E95719" w:rsidP="002826C9">
      <w:pPr>
        <w:ind w:firstLine="284"/>
        <w:jc w:val="both"/>
        <w:rPr>
          <w:i/>
          <w:sz w:val="20"/>
          <w:szCs w:val="20"/>
        </w:rPr>
      </w:pPr>
      <w:r w:rsidRPr="004D5B01">
        <w:rPr>
          <w:i/>
          <w:sz w:val="20"/>
          <w:szCs w:val="20"/>
        </w:rPr>
        <w:t>R. Luxemburgová</w:t>
      </w:r>
      <w:r w:rsidR="00A51A2D" w:rsidRPr="004D5B01">
        <w:rPr>
          <w:i/>
          <w:sz w:val="20"/>
          <w:szCs w:val="20"/>
        </w:rPr>
        <w:t xml:space="preserve"> – </w:t>
      </w:r>
      <w:r w:rsidR="00657B78" w:rsidRPr="004D5B01">
        <w:rPr>
          <w:i/>
          <w:sz w:val="20"/>
          <w:szCs w:val="20"/>
        </w:rPr>
        <w:t xml:space="preserve">socialistická revoluce – dělnické hnutí – </w:t>
      </w:r>
      <w:r w:rsidRPr="004D5B01">
        <w:rPr>
          <w:i/>
          <w:sz w:val="20"/>
          <w:szCs w:val="20"/>
        </w:rPr>
        <w:t>marxistická politická ekonomie</w:t>
      </w:r>
      <w:r w:rsidR="00A51A2D" w:rsidRPr="004D5B01">
        <w:rPr>
          <w:i/>
          <w:sz w:val="20"/>
          <w:szCs w:val="20"/>
        </w:rPr>
        <w:t xml:space="preserve"> – </w:t>
      </w:r>
      <w:r w:rsidRPr="004D5B01">
        <w:rPr>
          <w:i/>
          <w:sz w:val="20"/>
          <w:szCs w:val="20"/>
        </w:rPr>
        <w:t>akumulace kapitálu</w:t>
      </w:r>
    </w:p>
    <w:p w:rsidR="005B06D0" w:rsidRPr="004D5B01" w:rsidRDefault="00A51A2D" w:rsidP="002826C9">
      <w:pPr>
        <w:ind w:firstLine="284"/>
        <w:jc w:val="both"/>
        <w:rPr>
          <w:b/>
          <w:i/>
          <w:sz w:val="20"/>
          <w:szCs w:val="20"/>
        </w:rPr>
      </w:pPr>
      <w:r w:rsidRPr="004D5B01">
        <w:rPr>
          <w:b/>
          <w:i/>
          <w:sz w:val="20"/>
          <w:szCs w:val="20"/>
        </w:rPr>
        <w:t xml:space="preserve">Keywords </w:t>
      </w:r>
    </w:p>
    <w:p w:rsidR="0020766F" w:rsidRPr="004D5B01" w:rsidRDefault="00545256" w:rsidP="002826C9">
      <w:pPr>
        <w:ind w:firstLine="284"/>
        <w:jc w:val="both"/>
        <w:rPr>
          <w:i/>
          <w:iCs/>
          <w:sz w:val="20"/>
          <w:szCs w:val="20"/>
        </w:rPr>
      </w:pPr>
      <w:r w:rsidRPr="004D5B01">
        <w:rPr>
          <w:i/>
          <w:iCs/>
          <w:sz w:val="20"/>
          <w:szCs w:val="20"/>
        </w:rPr>
        <w:t xml:space="preserve">R. Luxemburg – </w:t>
      </w:r>
      <w:r w:rsidR="005B06D0" w:rsidRPr="004D5B01">
        <w:rPr>
          <w:rStyle w:val="shorttext"/>
          <w:i/>
          <w:sz w:val="20"/>
          <w:szCs w:val="20"/>
          <w:lang w:val="en"/>
        </w:rPr>
        <w:t>socialist revolution – workers' movement –</w:t>
      </w:r>
      <w:r w:rsidR="005B06D0" w:rsidRPr="004D5B01">
        <w:rPr>
          <w:rStyle w:val="shorttext"/>
          <w:sz w:val="20"/>
          <w:szCs w:val="20"/>
          <w:lang w:val="en"/>
        </w:rPr>
        <w:t xml:space="preserve"> </w:t>
      </w:r>
      <w:r w:rsidRPr="004D5B01">
        <w:rPr>
          <w:i/>
          <w:iCs/>
          <w:sz w:val="20"/>
          <w:szCs w:val="20"/>
        </w:rPr>
        <w:t xml:space="preserve">marxian political economy – capital accumulation </w:t>
      </w:r>
    </w:p>
    <w:p w:rsidR="00B50F74" w:rsidRPr="004D5B01" w:rsidRDefault="00695D0F" w:rsidP="002826C9">
      <w:pPr>
        <w:ind w:firstLine="284"/>
        <w:jc w:val="both"/>
        <w:rPr>
          <w:b/>
          <w:iCs/>
          <w:sz w:val="20"/>
          <w:szCs w:val="20"/>
        </w:rPr>
      </w:pPr>
      <w:r w:rsidRPr="004D5B01">
        <w:rPr>
          <w:b/>
          <w:i/>
          <w:iCs/>
          <w:sz w:val="20"/>
          <w:szCs w:val="20"/>
        </w:rPr>
        <w:t>JEL</w:t>
      </w:r>
      <w:r w:rsidRPr="004D5B01">
        <w:rPr>
          <w:b/>
          <w:iCs/>
          <w:sz w:val="20"/>
          <w:szCs w:val="20"/>
        </w:rPr>
        <w:t xml:space="preserve"> </w:t>
      </w:r>
      <w:r w:rsidR="005B06D0" w:rsidRPr="004D5B01">
        <w:rPr>
          <w:rStyle w:val="Zvraznn"/>
          <w:b/>
          <w:sz w:val="20"/>
          <w:szCs w:val="20"/>
        </w:rPr>
        <w:t>classification</w:t>
      </w:r>
      <w:r w:rsidR="005B06D0" w:rsidRPr="004D5B01">
        <w:rPr>
          <w:rStyle w:val="st"/>
          <w:b/>
          <w:sz w:val="20"/>
          <w:szCs w:val="20"/>
        </w:rPr>
        <w:t>s</w:t>
      </w:r>
    </w:p>
    <w:p w:rsidR="0095556B" w:rsidRPr="004D5B01" w:rsidRDefault="005B06D0" w:rsidP="002826C9">
      <w:pPr>
        <w:ind w:firstLine="284"/>
        <w:jc w:val="both"/>
        <w:rPr>
          <w:i/>
          <w:iCs/>
          <w:sz w:val="20"/>
          <w:szCs w:val="20"/>
        </w:rPr>
      </w:pPr>
      <w:r w:rsidRPr="004D5B01">
        <w:rPr>
          <w:i/>
          <w:iCs/>
          <w:sz w:val="20"/>
          <w:szCs w:val="20"/>
        </w:rPr>
        <w:t xml:space="preserve">B14, </w:t>
      </w:r>
      <w:r w:rsidR="00A72FEB" w:rsidRPr="004D5B01">
        <w:rPr>
          <w:i/>
          <w:iCs/>
          <w:sz w:val="20"/>
          <w:szCs w:val="20"/>
        </w:rPr>
        <w:t xml:space="preserve">B51, </w:t>
      </w:r>
      <w:r w:rsidR="00FD25C4" w:rsidRPr="004D5B01">
        <w:rPr>
          <w:i/>
          <w:iCs/>
          <w:sz w:val="20"/>
          <w:szCs w:val="20"/>
        </w:rPr>
        <w:t>E11, O10, P10</w:t>
      </w:r>
    </w:p>
    <w:sectPr w:rsidR="0095556B" w:rsidRPr="004D5B01">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275" w:rsidRDefault="00601275">
      <w:r>
        <w:separator/>
      </w:r>
    </w:p>
  </w:endnote>
  <w:endnote w:type="continuationSeparator" w:id="0">
    <w:p w:rsidR="00601275" w:rsidRDefault="0060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C9" w:rsidRDefault="002826C9">
    <w:pPr>
      <w:pStyle w:val="Zpat"/>
      <w:jc w:val="center"/>
    </w:pPr>
    <w:r w:rsidRPr="00D77677">
      <w:rPr>
        <w:sz w:val="20"/>
        <w:szCs w:val="20"/>
      </w:rPr>
      <w:fldChar w:fldCharType="begin"/>
    </w:r>
    <w:r w:rsidRPr="00D77677">
      <w:rPr>
        <w:sz w:val="20"/>
        <w:szCs w:val="20"/>
      </w:rPr>
      <w:instrText>PAGE   \* MERGEFORMAT</w:instrText>
    </w:r>
    <w:r w:rsidRPr="00D77677">
      <w:rPr>
        <w:sz w:val="20"/>
        <w:szCs w:val="20"/>
      </w:rPr>
      <w:fldChar w:fldCharType="separate"/>
    </w:r>
    <w:r w:rsidR="00DB33F6">
      <w:rPr>
        <w:noProof/>
        <w:sz w:val="20"/>
        <w:szCs w:val="20"/>
      </w:rPr>
      <w:t>1</w:t>
    </w:r>
    <w:r w:rsidRPr="00D77677">
      <w:rPr>
        <w:sz w:val="20"/>
        <w:szCs w:val="20"/>
      </w:rPr>
      <w:fldChar w:fldCharType="end"/>
    </w:r>
  </w:p>
  <w:p w:rsidR="002826C9" w:rsidRDefault="002826C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43" w:rsidRDefault="004D5B01" w:rsidP="002826C9">
    <w:pPr>
      <w:pStyle w:val="Zpat"/>
      <w:jc w:val="center"/>
      <w:rPr>
        <w:sz w:val="20"/>
        <w:szCs w:val="20"/>
      </w:rPr>
    </w:pPr>
    <w:r w:rsidRPr="004D5B01">
      <w:rPr>
        <w:sz w:val="20"/>
        <w:szCs w:val="20"/>
      </w:rPr>
      <w:fldChar w:fldCharType="begin"/>
    </w:r>
    <w:r w:rsidRPr="004D5B01">
      <w:rPr>
        <w:sz w:val="20"/>
        <w:szCs w:val="20"/>
      </w:rPr>
      <w:instrText>PAGE   \* MERGEFORMAT</w:instrText>
    </w:r>
    <w:r w:rsidRPr="004D5B01">
      <w:rPr>
        <w:sz w:val="20"/>
        <w:szCs w:val="20"/>
      </w:rPr>
      <w:fldChar w:fldCharType="separate"/>
    </w:r>
    <w:r w:rsidR="00DB33F6">
      <w:rPr>
        <w:noProof/>
        <w:sz w:val="20"/>
        <w:szCs w:val="20"/>
      </w:rPr>
      <w:t>47</w:t>
    </w:r>
    <w:r w:rsidRPr="004D5B01">
      <w:rPr>
        <w:sz w:val="20"/>
        <w:szCs w:val="20"/>
      </w:rPr>
      <w:fldChar w:fldCharType="end"/>
    </w:r>
  </w:p>
  <w:p w:rsidR="002826C9" w:rsidRPr="002826C9" w:rsidRDefault="002826C9" w:rsidP="002826C9">
    <w:pPr>
      <w:pStyle w:val="Zpat"/>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275" w:rsidRDefault="00601275">
      <w:r>
        <w:separator/>
      </w:r>
    </w:p>
  </w:footnote>
  <w:footnote w:type="continuationSeparator" w:id="0">
    <w:p w:rsidR="00601275" w:rsidRDefault="00601275">
      <w:r>
        <w:continuationSeparator/>
      </w:r>
    </w:p>
  </w:footnote>
  <w:footnote w:id="1">
    <w:p w:rsidR="008C6D04" w:rsidRPr="004D5B01" w:rsidRDefault="008C6D04">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314235" w:rsidRPr="004D5B01">
        <w:rPr>
          <w:rFonts w:ascii="Times New Roman" w:hAnsi="Times New Roman"/>
          <w:sz w:val="18"/>
          <w:szCs w:val="18"/>
        </w:rPr>
        <w:t>Ž</w:t>
      </w:r>
      <w:r w:rsidRPr="004D5B01">
        <w:rPr>
          <w:rFonts w:ascii="Times New Roman" w:hAnsi="Times New Roman"/>
          <w:sz w:val="18"/>
          <w:szCs w:val="18"/>
        </w:rPr>
        <w:t xml:space="preserve">ivotopisná data jsou upravena </w:t>
      </w:r>
      <w:r w:rsidR="00314235" w:rsidRPr="004D5B01">
        <w:rPr>
          <w:rFonts w:ascii="Times New Roman" w:hAnsi="Times New Roman"/>
          <w:sz w:val="18"/>
          <w:szCs w:val="18"/>
        </w:rPr>
        <w:t xml:space="preserve">především </w:t>
      </w:r>
      <w:r w:rsidRPr="004D5B01">
        <w:rPr>
          <w:rFonts w:ascii="Times New Roman" w:hAnsi="Times New Roman"/>
          <w:sz w:val="18"/>
          <w:szCs w:val="18"/>
        </w:rPr>
        <w:t xml:space="preserve">dle (Luxemburgová, 1951 – s využitím </w:t>
      </w:r>
      <w:r w:rsidR="00B76B7A" w:rsidRPr="004D5B01">
        <w:rPr>
          <w:rFonts w:ascii="Times New Roman" w:hAnsi="Times New Roman"/>
          <w:sz w:val="18"/>
          <w:szCs w:val="18"/>
        </w:rPr>
        <w:t xml:space="preserve">českého </w:t>
      </w:r>
      <w:r w:rsidRPr="004D5B01">
        <w:rPr>
          <w:rFonts w:ascii="Times New Roman" w:hAnsi="Times New Roman"/>
          <w:sz w:val="18"/>
          <w:szCs w:val="18"/>
        </w:rPr>
        <w:t xml:space="preserve">překladu </w:t>
      </w:r>
      <w:r w:rsidR="00ED7E18" w:rsidRPr="004D5B01">
        <w:rPr>
          <w:rFonts w:ascii="Times New Roman" w:hAnsi="Times New Roman"/>
          <w:sz w:val="18"/>
          <w:szCs w:val="18"/>
        </w:rPr>
        <w:t xml:space="preserve">in </w:t>
      </w:r>
      <w:r w:rsidRPr="004D5B01">
        <w:rPr>
          <w:rFonts w:ascii="Times New Roman" w:hAnsi="Times New Roman"/>
          <w:i/>
          <w:sz w:val="18"/>
          <w:szCs w:val="18"/>
        </w:rPr>
        <w:t>Dílo II</w:t>
      </w:r>
      <w:r w:rsidRPr="004D5B01">
        <w:rPr>
          <w:rFonts w:ascii="Times New Roman" w:hAnsi="Times New Roman"/>
          <w:sz w:val="18"/>
          <w:szCs w:val="18"/>
        </w:rPr>
        <w:t>, 1955, s. 574-582). V </w:t>
      </w:r>
      <w:r w:rsidR="00ED7E18" w:rsidRPr="004D5B01">
        <w:rPr>
          <w:rFonts w:ascii="Times New Roman" w:hAnsi="Times New Roman"/>
          <w:sz w:val="18"/>
          <w:szCs w:val="18"/>
        </w:rPr>
        <w:t>textech</w:t>
      </w:r>
      <w:r w:rsidRPr="004D5B01">
        <w:rPr>
          <w:rFonts w:ascii="Times New Roman" w:hAnsi="Times New Roman"/>
          <w:sz w:val="18"/>
          <w:szCs w:val="18"/>
        </w:rPr>
        <w:t xml:space="preserve"> na internetu či </w:t>
      </w:r>
      <w:r w:rsidR="00625ED1" w:rsidRPr="004D5B01">
        <w:rPr>
          <w:rFonts w:ascii="Times New Roman" w:hAnsi="Times New Roman"/>
          <w:sz w:val="18"/>
          <w:szCs w:val="18"/>
        </w:rPr>
        <w:t xml:space="preserve">v </w:t>
      </w:r>
      <w:r w:rsidRPr="004D5B01">
        <w:rPr>
          <w:rFonts w:ascii="Times New Roman" w:hAnsi="Times New Roman"/>
          <w:sz w:val="18"/>
          <w:szCs w:val="18"/>
        </w:rPr>
        <w:t xml:space="preserve">jiných publikacích bývají </w:t>
      </w:r>
      <w:r w:rsidR="00ED7E18" w:rsidRPr="004D5B01">
        <w:rPr>
          <w:rFonts w:ascii="Times New Roman" w:hAnsi="Times New Roman"/>
          <w:sz w:val="18"/>
          <w:szCs w:val="18"/>
        </w:rPr>
        <w:t xml:space="preserve">někdy </w:t>
      </w:r>
      <w:r w:rsidR="00625ED1" w:rsidRPr="004D5B01">
        <w:rPr>
          <w:rFonts w:ascii="Times New Roman" w:hAnsi="Times New Roman"/>
          <w:sz w:val="18"/>
          <w:szCs w:val="18"/>
        </w:rPr>
        <w:t>u</w:t>
      </w:r>
      <w:r w:rsidRPr="004D5B01">
        <w:rPr>
          <w:rFonts w:ascii="Times New Roman" w:hAnsi="Times New Roman"/>
          <w:sz w:val="18"/>
          <w:szCs w:val="18"/>
        </w:rPr>
        <w:t>v</w:t>
      </w:r>
      <w:r w:rsidR="00625ED1" w:rsidRPr="004D5B01">
        <w:rPr>
          <w:rFonts w:ascii="Times New Roman" w:hAnsi="Times New Roman"/>
          <w:sz w:val="18"/>
          <w:szCs w:val="18"/>
        </w:rPr>
        <w:t>á</w:t>
      </w:r>
      <w:r w:rsidRPr="004D5B01">
        <w:rPr>
          <w:rFonts w:ascii="Times New Roman" w:hAnsi="Times New Roman"/>
          <w:sz w:val="18"/>
          <w:szCs w:val="18"/>
        </w:rPr>
        <w:t>děn</w:t>
      </w:r>
      <w:r w:rsidR="00625ED1" w:rsidRPr="004D5B01">
        <w:rPr>
          <w:rFonts w:ascii="Times New Roman" w:hAnsi="Times New Roman"/>
          <w:sz w:val="18"/>
          <w:szCs w:val="18"/>
        </w:rPr>
        <w:t>y</w:t>
      </w:r>
      <w:r w:rsidRPr="004D5B01">
        <w:rPr>
          <w:rFonts w:ascii="Times New Roman" w:hAnsi="Times New Roman"/>
          <w:sz w:val="18"/>
          <w:szCs w:val="18"/>
        </w:rPr>
        <w:t xml:space="preserve"> </w:t>
      </w:r>
      <w:r w:rsidR="00625ED1" w:rsidRPr="004D5B01">
        <w:rPr>
          <w:rFonts w:ascii="Times New Roman" w:hAnsi="Times New Roman"/>
          <w:sz w:val="18"/>
          <w:szCs w:val="18"/>
        </w:rPr>
        <w:t>některé údaje</w:t>
      </w:r>
      <w:r w:rsidRPr="004D5B01">
        <w:rPr>
          <w:rFonts w:ascii="Times New Roman" w:hAnsi="Times New Roman"/>
          <w:sz w:val="18"/>
          <w:szCs w:val="18"/>
        </w:rPr>
        <w:t xml:space="preserve"> </w:t>
      </w:r>
      <w:r w:rsidR="00D35E86" w:rsidRPr="004D5B01">
        <w:rPr>
          <w:rFonts w:ascii="Times New Roman" w:hAnsi="Times New Roman"/>
          <w:sz w:val="18"/>
          <w:szCs w:val="18"/>
        </w:rPr>
        <w:t xml:space="preserve">mírně </w:t>
      </w:r>
      <w:r w:rsidRPr="004D5B01">
        <w:rPr>
          <w:rFonts w:ascii="Times New Roman" w:hAnsi="Times New Roman"/>
          <w:sz w:val="18"/>
          <w:szCs w:val="18"/>
        </w:rPr>
        <w:t>odlišn</w:t>
      </w:r>
      <w:r w:rsidR="00625ED1" w:rsidRPr="004D5B01">
        <w:rPr>
          <w:rFonts w:ascii="Times New Roman" w:hAnsi="Times New Roman"/>
          <w:sz w:val="18"/>
          <w:szCs w:val="18"/>
        </w:rPr>
        <w:t>ě</w:t>
      </w:r>
      <w:r w:rsidRPr="004D5B01">
        <w:rPr>
          <w:rFonts w:ascii="Times New Roman" w:hAnsi="Times New Roman"/>
          <w:sz w:val="18"/>
          <w:szCs w:val="18"/>
        </w:rPr>
        <w:t xml:space="preserve">. </w:t>
      </w:r>
      <w:r w:rsidR="00625ED1" w:rsidRPr="004D5B01">
        <w:rPr>
          <w:rFonts w:ascii="Times New Roman" w:hAnsi="Times New Roman"/>
          <w:sz w:val="18"/>
          <w:szCs w:val="18"/>
        </w:rPr>
        <w:t xml:space="preserve">Za laskavé poskytnutí českých překladů díla R. Luxemburgové náleží poděkování Knihovně B. Šmerala. </w:t>
      </w:r>
      <w:r w:rsidRPr="004D5B01">
        <w:rPr>
          <w:rFonts w:ascii="Times New Roman" w:hAnsi="Times New Roman"/>
          <w:sz w:val="18"/>
          <w:szCs w:val="18"/>
        </w:rPr>
        <w:t xml:space="preserve"> </w:t>
      </w:r>
    </w:p>
  </w:footnote>
  <w:footnote w:id="2">
    <w:p w:rsidR="00DF52B2" w:rsidRPr="004D5B01" w:rsidRDefault="00DF52B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00E15A15" w:rsidRPr="004D5B01">
        <w:rPr>
          <w:rFonts w:ascii="Times New Roman" w:hAnsi="Times New Roman"/>
          <w:sz w:val="18"/>
          <w:szCs w:val="18"/>
        </w:rPr>
        <w:t xml:space="preserve"> </w:t>
      </w:r>
      <w:r w:rsidR="005E7273" w:rsidRPr="004D5B01">
        <w:rPr>
          <w:rFonts w:ascii="Times New Roman" w:hAnsi="Times New Roman"/>
          <w:sz w:val="18"/>
          <w:szCs w:val="18"/>
        </w:rPr>
        <w:t>Rok narození 1871 f</w:t>
      </w:r>
      <w:r w:rsidR="008C57CB" w:rsidRPr="004D5B01">
        <w:rPr>
          <w:rFonts w:ascii="Times New Roman" w:hAnsi="Times New Roman"/>
          <w:sz w:val="18"/>
          <w:szCs w:val="18"/>
        </w:rPr>
        <w:t xml:space="preserve">iguruje </w:t>
      </w:r>
      <w:r w:rsidR="005E7273" w:rsidRPr="004D5B01">
        <w:rPr>
          <w:rFonts w:ascii="Times New Roman" w:hAnsi="Times New Roman"/>
          <w:sz w:val="18"/>
          <w:szCs w:val="18"/>
        </w:rPr>
        <w:t>také</w:t>
      </w:r>
      <w:r w:rsidR="008C57CB" w:rsidRPr="004D5B01">
        <w:rPr>
          <w:rFonts w:ascii="Times New Roman" w:hAnsi="Times New Roman"/>
          <w:sz w:val="18"/>
          <w:szCs w:val="18"/>
        </w:rPr>
        <w:t xml:space="preserve"> v</w:t>
      </w:r>
      <w:r w:rsidR="003B7EFF" w:rsidRPr="004D5B01">
        <w:rPr>
          <w:rFonts w:ascii="Times New Roman" w:hAnsi="Times New Roman"/>
          <w:sz w:val="18"/>
          <w:szCs w:val="18"/>
        </w:rPr>
        <w:t xml:space="preserve"> materiálech </w:t>
      </w:r>
      <w:r w:rsidR="005E7273" w:rsidRPr="004D5B01">
        <w:rPr>
          <w:rFonts w:ascii="Times New Roman" w:hAnsi="Times New Roman"/>
          <w:sz w:val="18"/>
          <w:szCs w:val="18"/>
        </w:rPr>
        <w:t xml:space="preserve">distribuovaných </w:t>
      </w:r>
      <w:r w:rsidR="008C57CB" w:rsidRPr="004D5B01">
        <w:rPr>
          <w:rStyle w:val="Zvraznn"/>
          <w:rFonts w:ascii="Times New Roman" w:hAnsi="Times New Roman"/>
          <w:i w:val="0"/>
          <w:sz w:val="18"/>
          <w:szCs w:val="18"/>
        </w:rPr>
        <w:t>Rosa</w:t>
      </w:r>
      <w:r w:rsidR="008C57CB" w:rsidRPr="004D5B01">
        <w:rPr>
          <w:rStyle w:val="st"/>
          <w:rFonts w:ascii="Times New Roman" w:hAnsi="Times New Roman"/>
          <w:i/>
          <w:sz w:val="18"/>
          <w:szCs w:val="18"/>
        </w:rPr>
        <w:t>-</w:t>
      </w:r>
      <w:r w:rsidR="008C57CB" w:rsidRPr="004D5B01">
        <w:rPr>
          <w:rStyle w:val="Zvraznn"/>
          <w:rFonts w:ascii="Times New Roman" w:hAnsi="Times New Roman"/>
          <w:i w:val="0"/>
          <w:sz w:val="18"/>
          <w:szCs w:val="18"/>
        </w:rPr>
        <w:t>Luxemburg</w:t>
      </w:r>
      <w:r w:rsidR="008C57CB" w:rsidRPr="004D5B01">
        <w:rPr>
          <w:rStyle w:val="st"/>
          <w:rFonts w:ascii="Times New Roman" w:hAnsi="Times New Roman"/>
          <w:i/>
          <w:sz w:val="18"/>
          <w:szCs w:val="18"/>
        </w:rPr>
        <w:t>-</w:t>
      </w:r>
      <w:r w:rsidR="008C57CB" w:rsidRPr="004D5B01">
        <w:rPr>
          <w:rStyle w:val="Zvraznn"/>
          <w:rFonts w:ascii="Times New Roman" w:hAnsi="Times New Roman"/>
          <w:i w:val="0"/>
          <w:sz w:val="18"/>
          <w:szCs w:val="18"/>
        </w:rPr>
        <w:t xml:space="preserve">Stiftung </w:t>
      </w:r>
      <w:r w:rsidR="005E7273" w:rsidRPr="004D5B01">
        <w:rPr>
          <w:rStyle w:val="Zvraznn"/>
          <w:rFonts w:ascii="Times New Roman" w:hAnsi="Times New Roman"/>
          <w:i w:val="0"/>
          <w:sz w:val="18"/>
          <w:szCs w:val="18"/>
        </w:rPr>
        <w:t>(</w:t>
      </w:r>
      <w:r w:rsidR="008C57CB" w:rsidRPr="004D5B01">
        <w:rPr>
          <w:rStyle w:val="Zvraznn"/>
          <w:rFonts w:ascii="Times New Roman" w:hAnsi="Times New Roman"/>
          <w:i w:val="0"/>
          <w:sz w:val="18"/>
          <w:szCs w:val="18"/>
        </w:rPr>
        <w:t>srov.</w:t>
      </w:r>
      <w:r w:rsidR="008C57CB" w:rsidRPr="004D5B01">
        <w:rPr>
          <w:rStyle w:val="Zvraznn"/>
          <w:rFonts w:ascii="Times New Roman" w:hAnsi="Times New Roman"/>
          <w:sz w:val="18"/>
          <w:szCs w:val="18"/>
        </w:rPr>
        <w:t xml:space="preserve"> </w:t>
      </w:r>
      <w:r w:rsidR="005E7273" w:rsidRPr="004D5B01">
        <w:rPr>
          <w:rStyle w:val="Zvraznn"/>
          <w:rFonts w:ascii="Times New Roman" w:hAnsi="Times New Roman"/>
          <w:i w:val="0"/>
          <w:sz w:val="18"/>
          <w:szCs w:val="18"/>
        </w:rPr>
        <w:t>např.</w:t>
      </w:r>
      <w:r w:rsidR="005E7273" w:rsidRPr="004D5B01">
        <w:rPr>
          <w:rStyle w:val="Zvraznn"/>
          <w:rFonts w:ascii="Times New Roman" w:hAnsi="Times New Roman"/>
          <w:sz w:val="18"/>
          <w:szCs w:val="18"/>
        </w:rPr>
        <w:t xml:space="preserve"> </w:t>
      </w:r>
      <w:hyperlink r:id="rId1" w:history="1">
        <w:r w:rsidR="008C57CB" w:rsidRPr="004D5B01">
          <w:rPr>
            <w:rStyle w:val="Hypertextovodkaz"/>
            <w:rFonts w:ascii="Times New Roman" w:hAnsi="Times New Roman"/>
            <w:sz w:val="18"/>
            <w:szCs w:val="18"/>
          </w:rPr>
          <w:t>https://www.rosalux.de/fileadmin/rls_uploads/pdfs/stiftung/Broschur_Rosa_Luxemburg_engl_Feb16_Web.pdf</w:t>
        </w:r>
      </w:hyperlink>
      <w:r w:rsidR="005E7273" w:rsidRPr="004D5B01">
        <w:rPr>
          <w:rFonts w:ascii="Times New Roman" w:hAnsi="Times New Roman"/>
          <w:sz w:val="18"/>
          <w:szCs w:val="18"/>
        </w:rPr>
        <w:t xml:space="preserve">), na </w:t>
      </w:r>
      <w:hyperlink r:id="rId2" w:history="1">
        <w:r w:rsidR="00CD48F7" w:rsidRPr="004D5B01">
          <w:rPr>
            <w:rStyle w:val="Hypertextovodkaz"/>
            <w:rFonts w:ascii="Times New Roman" w:hAnsi="Times New Roman"/>
            <w:sz w:val="18"/>
            <w:szCs w:val="18"/>
          </w:rPr>
          <w:t>https://www.britannica.com/biography/Rosa-Luxemburg</w:t>
        </w:r>
      </w:hyperlink>
      <w:r w:rsidR="00CD48F7" w:rsidRPr="004D5B01">
        <w:rPr>
          <w:rFonts w:ascii="Times New Roman" w:hAnsi="Times New Roman"/>
          <w:sz w:val="18"/>
          <w:szCs w:val="18"/>
        </w:rPr>
        <w:t xml:space="preserve"> </w:t>
      </w:r>
      <w:r w:rsidR="003B7EFF" w:rsidRPr="004D5B01">
        <w:rPr>
          <w:rFonts w:ascii="Times New Roman" w:hAnsi="Times New Roman"/>
          <w:sz w:val="18"/>
          <w:szCs w:val="18"/>
        </w:rPr>
        <w:t>či</w:t>
      </w:r>
      <w:r w:rsidR="005E7273" w:rsidRPr="004D5B01">
        <w:rPr>
          <w:rFonts w:ascii="Times New Roman" w:hAnsi="Times New Roman"/>
          <w:sz w:val="18"/>
          <w:szCs w:val="18"/>
        </w:rPr>
        <w:t xml:space="preserve"> in </w:t>
      </w:r>
      <w:r w:rsidR="00CD48F7" w:rsidRPr="004D5B01">
        <w:rPr>
          <w:rFonts w:ascii="Times New Roman" w:hAnsi="Times New Roman"/>
          <w:sz w:val="18"/>
          <w:szCs w:val="18"/>
        </w:rPr>
        <w:t>(Desai, 2000)</w:t>
      </w:r>
      <w:r w:rsidR="003B7EFF" w:rsidRPr="004D5B01">
        <w:rPr>
          <w:rFonts w:ascii="Times New Roman" w:hAnsi="Times New Roman"/>
          <w:sz w:val="18"/>
          <w:szCs w:val="18"/>
        </w:rPr>
        <w:t xml:space="preserve"> a (Kolektiv 1984a)</w:t>
      </w:r>
      <w:r w:rsidR="00CD48F7" w:rsidRPr="004D5B01">
        <w:rPr>
          <w:rFonts w:ascii="Times New Roman" w:hAnsi="Times New Roman"/>
          <w:sz w:val="18"/>
          <w:szCs w:val="18"/>
        </w:rPr>
        <w:t xml:space="preserve">. </w:t>
      </w:r>
      <w:r w:rsidR="005E7273" w:rsidRPr="004D5B01">
        <w:rPr>
          <w:rFonts w:ascii="Times New Roman" w:hAnsi="Times New Roman"/>
          <w:sz w:val="18"/>
          <w:szCs w:val="18"/>
        </w:rPr>
        <w:t>Předevší</w:t>
      </w:r>
      <w:r w:rsidR="00803C4D" w:rsidRPr="004D5B01">
        <w:rPr>
          <w:rFonts w:ascii="Times New Roman" w:hAnsi="Times New Roman"/>
          <w:sz w:val="18"/>
          <w:szCs w:val="18"/>
        </w:rPr>
        <w:t>m</w:t>
      </w:r>
      <w:r w:rsidR="005E7273" w:rsidRPr="004D5B01">
        <w:rPr>
          <w:rFonts w:ascii="Times New Roman" w:hAnsi="Times New Roman"/>
          <w:sz w:val="18"/>
          <w:szCs w:val="18"/>
        </w:rPr>
        <w:t xml:space="preserve"> ve starších pramenech, ale i </w:t>
      </w:r>
      <w:r w:rsidR="003B7EFF" w:rsidRPr="004D5B01">
        <w:rPr>
          <w:rFonts w:ascii="Times New Roman" w:hAnsi="Times New Roman"/>
          <w:sz w:val="18"/>
          <w:szCs w:val="18"/>
        </w:rPr>
        <w:t xml:space="preserve">v </w:t>
      </w:r>
      <w:r w:rsidR="005E7273" w:rsidRPr="004D5B01">
        <w:rPr>
          <w:rFonts w:ascii="Times New Roman" w:hAnsi="Times New Roman"/>
          <w:sz w:val="18"/>
          <w:szCs w:val="18"/>
        </w:rPr>
        <w:t xml:space="preserve">novějších přehledech ekonomů </w:t>
      </w:r>
      <w:r w:rsidR="003B7EFF" w:rsidRPr="004D5B01">
        <w:rPr>
          <w:rFonts w:ascii="Times New Roman" w:hAnsi="Times New Roman"/>
          <w:sz w:val="18"/>
          <w:szCs w:val="18"/>
        </w:rPr>
        <w:t>a</w:t>
      </w:r>
      <w:r w:rsidR="005E7273" w:rsidRPr="004D5B01">
        <w:rPr>
          <w:rFonts w:ascii="Times New Roman" w:hAnsi="Times New Roman"/>
          <w:sz w:val="18"/>
          <w:szCs w:val="18"/>
        </w:rPr>
        <w:t xml:space="preserve"> textech z oblasti dějin ekonomických učení, </w:t>
      </w:r>
      <w:r w:rsidR="003B7EFF" w:rsidRPr="004D5B01">
        <w:rPr>
          <w:rFonts w:ascii="Times New Roman" w:hAnsi="Times New Roman"/>
          <w:sz w:val="18"/>
          <w:szCs w:val="18"/>
        </w:rPr>
        <w:t xml:space="preserve">však často </w:t>
      </w:r>
      <w:r w:rsidR="005E7273" w:rsidRPr="004D5B01">
        <w:rPr>
          <w:rFonts w:ascii="Times New Roman" w:hAnsi="Times New Roman"/>
          <w:sz w:val="18"/>
          <w:szCs w:val="18"/>
        </w:rPr>
        <w:t>bývá uváděno datum narození 5. 3. 1870 – srov. (Sojka, 2010)</w:t>
      </w:r>
      <w:r w:rsidR="003B7EFF" w:rsidRPr="004D5B01">
        <w:rPr>
          <w:rFonts w:ascii="Times New Roman" w:hAnsi="Times New Roman"/>
          <w:sz w:val="18"/>
          <w:szCs w:val="18"/>
        </w:rPr>
        <w:t>.</w:t>
      </w:r>
      <w:r w:rsidR="005E7273" w:rsidRPr="004D5B01">
        <w:rPr>
          <w:rFonts w:ascii="Times New Roman" w:hAnsi="Times New Roman"/>
          <w:sz w:val="18"/>
          <w:szCs w:val="18"/>
        </w:rPr>
        <w:t xml:space="preserve"> </w:t>
      </w:r>
      <w:r w:rsidR="000B2FB4" w:rsidRPr="004D5B01">
        <w:rPr>
          <w:rFonts w:ascii="Times New Roman" w:hAnsi="Times New Roman"/>
          <w:sz w:val="18"/>
          <w:szCs w:val="18"/>
        </w:rPr>
        <w:t>S</w:t>
      </w:r>
      <w:r w:rsidR="00BD59B7" w:rsidRPr="004D5B01">
        <w:rPr>
          <w:rFonts w:ascii="Times New Roman" w:hAnsi="Times New Roman"/>
          <w:sz w:val="18"/>
          <w:szCs w:val="18"/>
        </w:rPr>
        <w:t xml:space="preserve">lovník ekonomů </w:t>
      </w:r>
      <w:r w:rsidR="00CD48F7" w:rsidRPr="004D5B01">
        <w:rPr>
          <w:rFonts w:ascii="Times New Roman" w:hAnsi="Times New Roman"/>
          <w:sz w:val="18"/>
          <w:szCs w:val="18"/>
        </w:rPr>
        <w:t xml:space="preserve">(Blaug, </w:t>
      </w:r>
      <w:r w:rsidR="00BD59B7" w:rsidRPr="004D5B01">
        <w:rPr>
          <w:rFonts w:ascii="Times New Roman" w:hAnsi="Times New Roman"/>
          <w:sz w:val="18"/>
          <w:szCs w:val="18"/>
        </w:rPr>
        <w:t>1986)</w:t>
      </w:r>
      <w:r w:rsidR="00CD48F7" w:rsidRPr="004D5B01">
        <w:rPr>
          <w:rFonts w:ascii="Times New Roman" w:hAnsi="Times New Roman"/>
          <w:sz w:val="18"/>
          <w:szCs w:val="18"/>
        </w:rPr>
        <w:t xml:space="preserve"> </w:t>
      </w:r>
      <w:r w:rsidR="005E7273" w:rsidRPr="004D5B01">
        <w:rPr>
          <w:rFonts w:ascii="Times New Roman" w:hAnsi="Times New Roman"/>
          <w:sz w:val="18"/>
          <w:szCs w:val="18"/>
        </w:rPr>
        <w:t xml:space="preserve">též </w:t>
      </w:r>
      <w:r w:rsidR="00BD59B7" w:rsidRPr="004D5B01">
        <w:rPr>
          <w:rFonts w:ascii="Times New Roman" w:hAnsi="Times New Roman"/>
          <w:sz w:val="18"/>
          <w:szCs w:val="18"/>
        </w:rPr>
        <w:t>uvádí</w:t>
      </w:r>
      <w:r w:rsidR="00CD48F7" w:rsidRPr="004D5B01">
        <w:rPr>
          <w:rFonts w:ascii="Times New Roman" w:hAnsi="Times New Roman"/>
          <w:sz w:val="18"/>
          <w:szCs w:val="18"/>
        </w:rPr>
        <w:t xml:space="preserve"> rok </w:t>
      </w:r>
      <w:r w:rsidR="00BD59B7" w:rsidRPr="004D5B01">
        <w:rPr>
          <w:rFonts w:ascii="Times New Roman" w:hAnsi="Times New Roman"/>
          <w:sz w:val="18"/>
          <w:szCs w:val="18"/>
        </w:rPr>
        <w:t xml:space="preserve">narození </w:t>
      </w:r>
      <w:r w:rsidR="00CD48F7" w:rsidRPr="004D5B01">
        <w:rPr>
          <w:rFonts w:ascii="Times New Roman" w:hAnsi="Times New Roman"/>
          <w:sz w:val="18"/>
          <w:szCs w:val="18"/>
        </w:rPr>
        <w:t>1870</w:t>
      </w:r>
      <w:r w:rsidR="00BD59B7" w:rsidRPr="004D5B01">
        <w:rPr>
          <w:rFonts w:ascii="Times New Roman" w:hAnsi="Times New Roman"/>
          <w:sz w:val="18"/>
          <w:szCs w:val="18"/>
        </w:rPr>
        <w:t xml:space="preserve">. </w:t>
      </w:r>
      <w:r w:rsidR="005E7273" w:rsidRPr="004D5B01">
        <w:rPr>
          <w:rFonts w:ascii="Times New Roman" w:hAnsi="Times New Roman"/>
          <w:sz w:val="18"/>
          <w:szCs w:val="18"/>
        </w:rPr>
        <w:t xml:space="preserve">V dalším z vydání – in </w:t>
      </w:r>
      <w:r w:rsidR="00BD59B7" w:rsidRPr="004D5B01">
        <w:rPr>
          <w:rFonts w:ascii="Times New Roman" w:hAnsi="Times New Roman"/>
          <w:sz w:val="18"/>
          <w:szCs w:val="18"/>
        </w:rPr>
        <w:t xml:space="preserve">(Blaug, Vane, 2003) </w:t>
      </w:r>
      <w:r w:rsidR="005E7273" w:rsidRPr="004D5B01">
        <w:rPr>
          <w:rFonts w:ascii="Times New Roman" w:hAnsi="Times New Roman"/>
          <w:sz w:val="18"/>
          <w:szCs w:val="18"/>
        </w:rPr>
        <w:t xml:space="preserve">– </w:t>
      </w:r>
      <w:r w:rsidR="00BD59B7" w:rsidRPr="004D5B01">
        <w:rPr>
          <w:rFonts w:ascii="Times New Roman" w:hAnsi="Times New Roman"/>
          <w:sz w:val="18"/>
          <w:szCs w:val="18"/>
        </w:rPr>
        <w:t xml:space="preserve">heslo </w:t>
      </w:r>
      <w:r w:rsidR="009776D8" w:rsidRPr="004D5B01">
        <w:rPr>
          <w:rFonts w:ascii="Times New Roman" w:hAnsi="Times New Roman"/>
          <w:sz w:val="18"/>
          <w:szCs w:val="18"/>
        </w:rPr>
        <w:t xml:space="preserve">R. Luxemburgová již </w:t>
      </w:r>
      <w:r w:rsidR="000B2FB4" w:rsidRPr="004D5B01">
        <w:rPr>
          <w:rFonts w:ascii="Times New Roman" w:hAnsi="Times New Roman"/>
          <w:sz w:val="18"/>
          <w:szCs w:val="18"/>
        </w:rPr>
        <w:t>obsaženo není</w:t>
      </w:r>
      <w:r w:rsidR="009776D8" w:rsidRPr="004D5B01">
        <w:rPr>
          <w:rFonts w:ascii="Times New Roman" w:hAnsi="Times New Roman"/>
          <w:sz w:val="18"/>
          <w:szCs w:val="18"/>
        </w:rPr>
        <w:t xml:space="preserve">. </w:t>
      </w:r>
    </w:p>
  </w:footnote>
  <w:footnote w:id="3">
    <w:p w:rsidR="006A6AFC" w:rsidRPr="004D5B01" w:rsidRDefault="006A6AFC" w:rsidP="008E634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A26D3A" w:rsidRPr="004D5B01">
        <w:rPr>
          <w:rFonts w:ascii="Times New Roman" w:hAnsi="Times New Roman"/>
          <w:sz w:val="18"/>
          <w:szCs w:val="18"/>
        </w:rPr>
        <w:t xml:space="preserve">Polsky </w:t>
      </w:r>
      <w:r w:rsidR="00A26D3A" w:rsidRPr="004D5B01">
        <w:rPr>
          <w:rFonts w:ascii="Times New Roman" w:hAnsi="Times New Roman"/>
          <w:sz w:val="18"/>
          <w:szCs w:val="18"/>
          <w:lang w:val="pl-PL"/>
        </w:rPr>
        <w:t xml:space="preserve">Róża Luksemburg, někdy </w:t>
      </w:r>
      <w:r w:rsidR="00DC5C41" w:rsidRPr="004D5B01">
        <w:rPr>
          <w:rFonts w:ascii="Times New Roman" w:hAnsi="Times New Roman"/>
          <w:sz w:val="18"/>
          <w:szCs w:val="18"/>
        </w:rPr>
        <w:t xml:space="preserve">též </w:t>
      </w:r>
      <w:r w:rsidR="00A26D3A" w:rsidRPr="004D5B01">
        <w:rPr>
          <w:rFonts w:ascii="Times New Roman" w:hAnsi="Times New Roman"/>
          <w:sz w:val="18"/>
          <w:szCs w:val="18"/>
        </w:rPr>
        <w:t xml:space="preserve">přepisováno jako </w:t>
      </w:r>
      <w:r w:rsidRPr="004D5B01">
        <w:rPr>
          <w:rFonts w:ascii="Times New Roman" w:hAnsi="Times New Roman"/>
          <w:sz w:val="18"/>
          <w:szCs w:val="18"/>
        </w:rPr>
        <w:t>Rosalia Luksenburgová</w:t>
      </w:r>
      <w:r w:rsidR="00A26D3A" w:rsidRPr="004D5B01">
        <w:rPr>
          <w:rFonts w:ascii="Times New Roman" w:hAnsi="Times New Roman"/>
          <w:sz w:val="18"/>
          <w:szCs w:val="18"/>
        </w:rPr>
        <w:t xml:space="preserve">. </w:t>
      </w:r>
      <w:r w:rsidRPr="004D5B01">
        <w:rPr>
          <w:rFonts w:ascii="Times New Roman" w:hAnsi="Times New Roman"/>
          <w:sz w:val="18"/>
          <w:szCs w:val="18"/>
          <w:lang w:val="pl-PL"/>
        </w:rPr>
        <w:t xml:space="preserve"> </w:t>
      </w:r>
    </w:p>
  </w:footnote>
  <w:footnote w:id="4">
    <w:p w:rsidR="006A6AFC" w:rsidRPr="004D5B01" w:rsidRDefault="006A6AFC" w:rsidP="008E634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533B21" w:rsidRPr="004D5B01">
        <w:rPr>
          <w:rFonts w:ascii="Times New Roman" w:hAnsi="Times New Roman"/>
          <w:sz w:val="18"/>
          <w:szCs w:val="18"/>
        </w:rPr>
        <w:t>Často b</w:t>
      </w:r>
      <w:r w:rsidRPr="004D5B01">
        <w:rPr>
          <w:rFonts w:ascii="Times New Roman" w:hAnsi="Times New Roman"/>
          <w:sz w:val="18"/>
          <w:szCs w:val="18"/>
        </w:rPr>
        <w:t>ývá připomínána podobnost s další globální levicovou ikonou, kterou je Che Guevara (</w:t>
      </w:r>
      <w:r w:rsidRPr="004D5B01">
        <w:rPr>
          <w:rFonts w:ascii="Times New Roman" w:hAnsi="Times New Roman"/>
          <w:bCs/>
          <w:sz w:val="18"/>
          <w:szCs w:val="18"/>
        </w:rPr>
        <w:t>E. R. Guevara de la Serna</w:t>
      </w:r>
      <w:r w:rsidR="00481073" w:rsidRPr="004D5B01">
        <w:rPr>
          <w:rFonts w:ascii="Times New Roman" w:hAnsi="Times New Roman"/>
          <w:bCs/>
          <w:sz w:val="18"/>
          <w:szCs w:val="18"/>
        </w:rPr>
        <w:t xml:space="preserve"> (</w:t>
      </w:r>
      <w:r w:rsidRPr="004D5B01">
        <w:rPr>
          <w:rFonts w:ascii="Times New Roman" w:hAnsi="Times New Roman"/>
          <w:bCs/>
          <w:sz w:val="18"/>
          <w:szCs w:val="18"/>
        </w:rPr>
        <w:t>1928 – 1967</w:t>
      </w:r>
      <w:r w:rsidR="00481073" w:rsidRPr="004D5B01">
        <w:rPr>
          <w:rFonts w:ascii="Times New Roman" w:hAnsi="Times New Roman"/>
          <w:bCs/>
          <w:sz w:val="18"/>
          <w:szCs w:val="18"/>
        </w:rPr>
        <w:t>)</w:t>
      </w:r>
      <w:r w:rsidRPr="004D5B01">
        <w:rPr>
          <w:rFonts w:ascii="Times New Roman" w:hAnsi="Times New Roman"/>
          <w:bCs/>
          <w:sz w:val="18"/>
          <w:szCs w:val="18"/>
        </w:rPr>
        <w:t xml:space="preserve">). Legendárního revolucionáře v mládí, ze </w:t>
      </w:r>
      <w:r w:rsidRPr="004D5B01">
        <w:rPr>
          <w:rFonts w:ascii="Times New Roman" w:hAnsi="Times New Roman"/>
          <w:sz w:val="18"/>
          <w:szCs w:val="18"/>
        </w:rPr>
        <w:t xml:space="preserve">zdravotních důvodů, vyučovala doma matka a pěstovala v něm lásku ke knihám. A jejich prostřednictvím probudila zájem o marxismus. </w:t>
      </w:r>
    </w:p>
  </w:footnote>
  <w:footnote w:id="5">
    <w:p w:rsidR="006A6AFC" w:rsidRPr="004D5B01" w:rsidRDefault="006A6AFC" w:rsidP="008E634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Zatímco ruské hnutí se dobově omezovalo především na činy individuálního terorismu, prováděné hrstkami izolovaných intelektuálů, polská strana se pokoušela organizovat dělníky a vedla je i do stávek.</w:t>
      </w:r>
    </w:p>
  </w:footnote>
  <w:footnote w:id="6">
    <w:p w:rsidR="006A6AFC" w:rsidRPr="004D5B01" w:rsidRDefault="006A6AFC" w:rsidP="008E634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Někdy bývá srovnávána s novinářkou a spoluzakladatelkou Frakce Rudé armády (mediálně známou jako Skupina Baader-Meinhofová) U. M. Meinhofovou (1934 – 1976). Obě radikálky má spojovat protest proti autoritářství a bezohlednému vykořisťování i společný odpor k německému měšťáctví. Vášnivé diskuze na toto téma probíhaly např. v NSR, když spolková pošta vydává 15. 1. 1974 sérii známek s portrétem Luxemburgové. </w:t>
      </w:r>
    </w:p>
  </w:footnote>
  <w:footnote w:id="7">
    <w:p w:rsidR="006A6AFC" w:rsidRPr="004D5B01" w:rsidRDefault="006A6AFC" w:rsidP="008E634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Další spoluzakladatelé: L. Jogiches</w:t>
      </w:r>
      <w:r w:rsidR="00EA56C3" w:rsidRPr="004D5B01">
        <w:rPr>
          <w:rFonts w:ascii="Times New Roman" w:hAnsi="Times New Roman"/>
          <w:sz w:val="18"/>
          <w:szCs w:val="18"/>
        </w:rPr>
        <w:t xml:space="preserve"> (alias L. Tyszka)</w:t>
      </w:r>
      <w:r w:rsidRPr="004D5B01">
        <w:rPr>
          <w:rFonts w:ascii="Times New Roman" w:hAnsi="Times New Roman"/>
          <w:sz w:val="18"/>
          <w:szCs w:val="18"/>
        </w:rPr>
        <w:t xml:space="preserve">; polský politik, vydavatel, právník, ekonom </w:t>
      </w:r>
      <w:r w:rsidRPr="004D5B01">
        <w:rPr>
          <w:rFonts w:ascii="Times New Roman" w:hAnsi="Times New Roman"/>
          <w:bCs/>
          <w:sz w:val="18"/>
          <w:szCs w:val="18"/>
        </w:rPr>
        <w:t>J. B. J. Marchlewski (1866 – 1925, alias</w:t>
      </w:r>
      <w:r w:rsidRPr="004D5B01">
        <w:rPr>
          <w:rFonts w:ascii="Times New Roman" w:hAnsi="Times New Roman"/>
          <w:sz w:val="18"/>
          <w:szCs w:val="18"/>
        </w:rPr>
        <w:t xml:space="preserve"> J. Karski) a polský novinář, dělnický a komunistický aktivista, marxistický teoretik A. Warski (1868 – 1937, narozený jako </w:t>
      </w:r>
      <w:r w:rsidRPr="004D5B01">
        <w:rPr>
          <w:rStyle w:val="st"/>
          <w:rFonts w:ascii="Times New Roman" w:hAnsi="Times New Roman"/>
          <w:sz w:val="18"/>
          <w:szCs w:val="18"/>
        </w:rPr>
        <w:t>J. A. Warszawski</w:t>
      </w:r>
      <w:r w:rsidRPr="004D5B01">
        <w:rPr>
          <w:rFonts w:ascii="Times New Roman" w:hAnsi="Times New Roman"/>
          <w:sz w:val="18"/>
          <w:szCs w:val="18"/>
        </w:rPr>
        <w:t xml:space="preserve">). </w:t>
      </w:r>
    </w:p>
  </w:footnote>
  <w:footnote w:id="8">
    <w:p w:rsidR="006A6AFC" w:rsidRPr="004D5B01" w:rsidRDefault="006A6AFC" w:rsidP="00253952">
      <w:pPr>
        <w:jc w:val="both"/>
        <w:rPr>
          <w:sz w:val="18"/>
          <w:szCs w:val="18"/>
        </w:rPr>
      </w:pPr>
      <w:r w:rsidRPr="004D5B01">
        <w:rPr>
          <w:rStyle w:val="Znakapoznpodarou"/>
          <w:sz w:val="18"/>
          <w:szCs w:val="18"/>
        </w:rPr>
        <w:footnoteRef/>
      </w:r>
      <w:r w:rsidRPr="004D5B01">
        <w:rPr>
          <w:sz w:val="18"/>
          <w:szCs w:val="18"/>
        </w:rPr>
        <w:t xml:space="preserve"> </w:t>
      </w:r>
      <w:r w:rsidR="00EA56C3" w:rsidRPr="004D5B01">
        <w:rPr>
          <w:sz w:val="18"/>
          <w:szCs w:val="18"/>
        </w:rPr>
        <w:t xml:space="preserve">L. </w:t>
      </w:r>
      <w:r w:rsidRPr="004D5B01">
        <w:rPr>
          <w:sz w:val="18"/>
          <w:szCs w:val="18"/>
        </w:rPr>
        <w:t>Jogiches</w:t>
      </w:r>
      <w:r w:rsidR="00EA56C3" w:rsidRPr="004D5B01">
        <w:rPr>
          <w:sz w:val="18"/>
          <w:szCs w:val="18"/>
        </w:rPr>
        <w:t xml:space="preserve"> </w:t>
      </w:r>
      <w:r w:rsidRPr="004D5B01">
        <w:rPr>
          <w:sz w:val="18"/>
          <w:szCs w:val="18"/>
        </w:rPr>
        <w:t>je zavražděn v březnu 1919</w:t>
      </w:r>
      <w:r w:rsidR="00EA56C3" w:rsidRPr="004D5B01">
        <w:rPr>
          <w:sz w:val="18"/>
          <w:szCs w:val="18"/>
        </w:rPr>
        <w:t xml:space="preserve">, </w:t>
      </w:r>
      <w:r w:rsidRPr="004D5B01">
        <w:rPr>
          <w:sz w:val="18"/>
          <w:szCs w:val="18"/>
        </w:rPr>
        <w:t>při pokusu objasnit smrt</w:t>
      </w:r>
      <w:r w:rsidR="00EA56C3" w:rsidRPr="004D5B01">
        <w:rPr>
          <w:sz w:val="18"/>
          <w:szCs w:val="18"/>
        </w:rPr>
        <w:t xml:space="preserve"> R. Luxemburgové</w:t>
      </w:r>
      <w:r w:rsidRPr="004D5B01">
        <w:rPr>
          <w:sz w:val="18"/>
          <w:szCs w:val="18"/>
        </w:rPr>
        <w:t>.</w:t>
      </w:r>
    </w:p>
  </w:footnote>
  <w:footnote w:id="9">
    <w:p w:rsidR="00821CB8" w:rsidRPr="004D5B01" w:rsidRDefault="00821CB8" w:rsidP="00821CB8">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II. internacionála</w:t>
      </w:r>
      <w:r w:rsidR="00DD4436" w:rsidRPr="004D5B01">
        <w:rPr>
          <w:rFonts w:ascii="Times New Roman" w:hAnsi="Times New Roman"/>
          <w:sz w:val="18"/>
          <w:szCs w:val="18"/>
        </w:rPr>
        <w:t xml:space="preserve"> (též Dělnická</w:t>
      </w:r>
      <w:r w:rsidR="00590A8A" w:rsidRPr="004D5B01">
        <w:rPr>
          <w:rFonts w:ascii="Times New Roman" w:hAnsi="Times New Roman"/>
          <w:sz w:val="18"/>
          <w:szCs w:val="18"/>
        </w:rPr>
        <w:t xml:space="preserve">, Socialistická </w:t>
      </w:r>
      <w:r w:rsidR="00DD4436" w:rsidRPr="004D5B01">
        <w:rPr>
          <w:rFonts w:ascii="Times New Roman" w:hAnsi="Times New Roman"/>
          <w:sz w:val="18"/>
          <w:szCs w:val="18"/>
        </w:rPr>
        <w:t>či Sociálně demokratická</w:t>
      </w:r>
      <w:r w:rsidR="00CC5E26" w:rsidRPr="004D5B01">
        <w:rPr>
          <w:rFonts w:ascii="Times New Roman" w:hAnsi="Times New Roman"/>
          <w:sz w:val="18"/>
          <w:szCs w:val="18"/>
        </w:rPr>
        <w:t>)</w:t>
      </w:r>
      <w:r w:rsidR="00DD4436" w:rsidRPr="004D5B01">
        <w:rPr>
          <w:rFonts w:ascii="Times New Roman" w:hAnsi="Times New Roman"/>
          <w:sz w:val="18"/>
          <w:szCs w:val="18"/>
        </w:rPr>
        <w:t xml:space="preserve"> </w:t>
      </w:r>
      <w:r w:rsidRPr="004D5B01">
        <w:rPr>
          <w:rFonts w:ascii="Times New Roman" w:hAnsi="Times New Roman"/>
          <w:sz w:val="18"/>
          <w:szCs w:val="18"/>
        </w:rPr>
        <w:t>vzniká roku 1889</w:t>
      </w:r>
      <w:r w:rsidR="00DD4436" w:rsidRPr="004D5B01">
        <w:rPr>
          <w:rFonts w:ascii="Times New Roman" w:hAnsi="Times New Roman"/>
          <w:sz w:val="18"/>
          <w:szCs w:val="18"/>
        </w:rPr>
        <w:t xml:space="preserve"> a v nových historických podmínkách pokračuje v díle I. internacionály (1864-76), tj. v díle internacionální jednoty dělníků.</w:t>
      </w:r>
      <w:r w:rsidR="00CC5E26" w:rsidRPr="004D5B01">
        <w:rPr>
          <w:rFonts w:ascii="Times New Roman" w:hAnsi="Times New Roman"/>
          <w:sz w:val="18"/>
          <w:szCs w:val="18"/>
        </w:rPr>
        <w:t xml:space="preserve"> V této mezinárodní organizaci socialistů, resp. dělnických stran R. Luxemburgová reprezentuje radikálnější křídlo, propagující revoluční orientaci. Umírnění byli označováni za renegáty. Období II. internacionály bývá západními prameny označováno někdy též jako </w:t>
      </w:r>
      <w:r w:rsidR="00CC5E26" w:rsidRPr="004D5B01">
        <w:rPr>
          <w:rFonts w:ascii="Times New Roman" w:hAnsi="Times New Roman"/>
          <w:i/>
          <w:sz w:val="18"/>
          <w:szCs w:val="18"/>
        </w:rPr>
        <w:t>„klasický marxismus“</w:t>
      </w:r>
      <w:r w:rsidR="00CC5E26" w:rsidRPr="004D5B01">
        <w:rPr>
          <w:rFonts w:ascii="Times New Roman" w:hAnsi="Times New Roman"/>
          <w:sz w:val="18"/>
          <w:szCs w:val="18"/>
        </w:rPr>
        <w:t>, ve smyslu uvádění idejí Marxe &amp; Engelse do praxe (nicméně praxe především sociál</w:t>
      </w:r>
      <w:r w:rsidR="00635A07" w:rsidRPr="004D5B01">
        <w:rPr>
          <w:rFonts w:ascii="Times New Roman" w:hAnsi="Times New Roman"/>
          <w:sz w:val="18"/>
          <w:szCs w:val="18"/>
        </w:rPr>
        <w:t xml:space="preserve"> </w:t>
      </w:r>
      <w:r w:rsidR="00CC5E26" w:rsidRPr="004D5B01">
        <w:rPr>
          <w:rFonts w:ascii="Times New Roman" w:hAnsi="Times New Roman"/>
          <w:sz w:val="18"/>
          <w:szCs w:val="18"/>
        </w:rPr>
        <w:t>demokratické, resp. oportunistické a revizionist</w:t>
      </w:r>
      <w:r w:rsidR="00C47AED" w:rsidRPr="004D5B01">
        <w:rPr>
          <w:rFonts w:ascii="Times New Roman" w:hAnsi="Times New Roman"/>
          <w:sz w:val="18"/>
          <w:szCs w:val="18"/>
        </w:rPr>
        <w:t>ické</w:t>
      </w:r>
      <w:r w:rsidR="00CC5E26" w:rsidRPr="004D5B01">
        <w:rPr>
          <w:rFonts w:ascii="Times New Roman" w:hAnsi="Times New Roman"/>
          <w:sz w:val="18"/>
          <w:szCs w:val="18"/>
        </w:rPr>
        <w:t>). Vliv marxismu je přitom silně patrný v regionu středo- a východoevropském, kdy k rozšíření a popularizaci marxismu významně přispívá německá SPD. A v tomto kontextu bývají vyzdvihována svébytná pojetí marxismu v duchu K. J. Kautskyho, E. Bernsteina a právě R. Luxemburgov</w:t>
      </w:r>
      <w:r w:rsidR="00635A07" w:rsidRPr="004D5B01">
        <w:rPr>
          <w:rFonts w:ascii="Times New Roman" w:hAnsi="Times New Roman"/>
          <w:sz w:val="18"/>
          <w:szCs w:val="18"/>
        </w:rPr>
        <w:t>é</w:t>
      </w:r>
      <w:r w:rsidR="00CC5E26" w:rsidRPr="004D5B01">
        <w:rPr>
          <w:rFonts w:ascii="Times New Roman" w:hAnsi="Times New Roman"/>
          <w:sz w:val="18"/>
          <w:szCs w:val="18"/>
        </w:rPr>
        <w:t xml:space="preserve">. Častěji – a správněji – však </w:t>
      </w:r>
      <w:r w:rsidR="00CC5E26" w:rsidRPr="004D5B01">
        <w:rPr>
          <w:rFonts w:ascii="Times New Roman" w:hAnsi="Times New Roman"/>
          <w:i/>
          <w:sz w:val="18"/>
          <w:szCs w:val="18"/>
        </w:rPr>
        <w:t>„klasickým marxismem“</w:t>
      </w:r>
      <w:r w:rsidR="00CC5E26" w:rsidRPr="004D5B01">
        <w:rPr>
          <w:rFonts w:ascii="Times New Roman" w:hAnsi="Times New Roman"/>
          <w:sz w:val="18"/>
          <w:szCs w:val="18"/>
        </w:rPr>
        <w:t xml:space="preserve"> bývá míněna teorie a ideje samotných Marxe &amp; Engelse v jejich </w:t>
      </w:r>
      <w:r w:rsidR="00CC5E26" w:rsidRPr="004D5B01">
        <w:rPr>
          <w:rFonts w:ascii="Times New Roman" w:hAnsi="Times New Roman"/>
          <w:i/>
          <w:sz w:val="18"/>
          <w:szCs w:val="18"/>
        </w:rPr>
        <w:t>„čisté“</w:t>
      </w:r>
      <w:r w:rsidR="00CC5E26" w:rsidRPr="004D5B01">
        <w:rPr>
          <w:rFonts w:ascii="Times New Roman" w:hAnsi="Times New Roman"/>
          <w:sz w:val="18"/>
          <w:szCs w:val="18"/>
        </w:rPr>
        <w:t xml:space="preserve"> podobě (nezřídka následně ve smyslu odlišení od pokračovatelů typu V. I. Lenina a J. V. Stalina). Zdůrazněme přitom mnohé (nejen) terminologické problémy i různá vymezování marxismu klasického (včetně rozlišování Marxe </w:t>
      </w:r>
      <w:r w:rsidR="00CC5E26" w:rsidRPr="004D5B01">
        <w:rPr>
          <w:rFonts w:ascii="Times New Roman" w:hAnsi="Times New Roman"/>
          <w:i/>
          <w:sz w:val="18"/>
          <w:szCs w:val="18"/>
        </w:rPr>
        <w:t>„mladého“</w:t>
      </w:r>
      <w:r w:rsidR="00CC5E26" w:rsidRPr="004D5B01">
        <w:rPr>
          <w:rFonts w:ascii="Times New Roman" w:hAnsi="Times New Roman"/>
          <w:sz w:val="18"/>
          <w:szCs w:val="18"/>
        </w:rPr>
        <w:t xml:space="preserve"> a zralejšího), ortodoxního, neo- či postmarxismu atd. Pro mnohé tzv. neomarxismus či tzv. marxismus kulturní </w:t>
      </w:r>
      <w:r w:rsidR="009F2D6C" w:rsidRPr="004D5B01">
        <w:rPr>
          <w:rFonts w:ascii="Times New Roman" w:hAnsi="Times New Roman"/>
          <w:sz w:val="18"/>
          <w:szCs w:val="18"/>
        </w:rPr>
        <w:t xml:space="preserve">apod. </w:t>
      </w:r>
      <w:r w:rsidR="00CC5E26" w:rsidRPr="004D5B01">
        <w:rPr>
          <w:rFonts w:ascii="Times New Roman" w:hAnsi="Times New Roman"/>
          <w:sz w:val="18"/>
          <w:szCs w:val="18"/>
        </w:rPr>
        <w:t xml:space="preserve">žádným marxismem není, jeho stoupenci zase za marxismus nepovažují marxismus-leninismus či stalinismus etc. </w:t>
      </w:r>
      <w:r w:rsidRPr="004D5B01">
        <w:rPr>
          <w:rFonts w:ascii="Times New Roman" w:hAnsi="Times New Roman"/>
          <w:sz w:val="18"/>
          <w:szCs w:val="18"/>
        </w:rPr>
        <w:t xml:space="preserve"> </w:t>
      </w:r>
    </w:p>
  </w:footnote>
  <w:footnote w:id="10">
    <w:p w:rsidR="00AB581B" w:rsidRPr="004D5B01" w:rsidRDefault="000A62CC" w:rsidP="00AB581B">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Na argumenty </w:t>
      </w:r>
      <w:r w:rsidR="00A86934" w:rsidRPr="004D5B01">
        <w:rPr>
          <w:rFonts w:ascii="Times New Roman" w:hAnsi="Times New Roman"/>
          <w:sz w:val="18"/>
          <w:szCs w:val="18"/>
        </w:rPr>
        <w:t xml:space="preserve">nastíněné </w:t>
      </w:r>
      <w:r w:rsidR="001D43F7" w:rsidRPr="004D5B01">
        <w:rPr>
          <w:rFonts w:ascii="Times New Roman" w:hAnsi="Times New Roman"/>
          <w:sz w:val="18"/>
          <w:szCs w:val="18"/>
        </w:rPr>
        <w:t>sér</w:t>
      </w:r>
      <w:r w:rsidR="004D0A20" w:rsidRPr="004D5B01">
        <w:rPr>
          <w:rFonts w:ascii="Times New Roman" w:hAnsi="Times New Roman"/>
          <w:sz w:val="18"/>
          <w:szCs w:val="18"/>
        </w:rPr>
        <w:t>i</w:t>
      </w:r>
      <w:r w:rsidR="00AB581B" w:rsidRPr="004D5B01">
        <w:rPr>
          <w:rFonts w:ascii="Times New Roman" w:hAnsi="Times New Roman"/>
          <w:sz w:val="18"/>
          <w:szCs w:val="18"/>
        </w:rPr>
        <w:t>í</w:t>
      </w:r>
      <w:r w:rsidR="001D43F7" w:rsidRPr="004D5B01">
        <w:rPr>
          <w:rFonts w:ascii="Times New Roman" w:hAnsi="Times New Roman"/>
          <w:sz w:val="18"/>
          <w:szCs w:val="18"/>
        </w:rPr>
        <w:t xml:space="preserve"> článk</w:t>
      </w:r>
      <w:r w:rsidR="00AB581B" w:rsidRPr="004D5B01">
        <w:rPr>
          <w:rFonts w:ascii="Times New Roman" w:hAnsi="Times New Roman"/>
          <w:sz w:val="18"/>
          <w:szCs w:val="18"/>
        </w:rPr>
        <w:t>ů</w:t>
      </w:r>
      <w:r w:rsidR="001D43F7" w:rsidRPr="004D5B01">
        <w:rPr>
          <w:rFonts w:ascii="Times New Roman" w:hAnsi="Times New Roman"/>
          <w:sz w:val="18"/>
          <w:szCs w:val="18"/>
        </w:rPr>
        <w:t xml:space="preserve"> </w:t>
      </w:r>
      <w:r w:rsidR="001D43F7" w:rsidRPr="004D5B01">
        <w:rPr>
          <w:rFonts w:ascii="Times New Roman" w:hAnsi="Times New Roman"/>
          <w:i/>
          <w:sz w:val="18"/>
          <w:szCs w:val="18"/>
        </w:rPr>
        <w:t xml:space="preserve">Národnostní otázka a autonomie </w:t>
      </w:r>
      <w:r w:rsidR="001D43F7" w:rsidRPr="004D5B01">
        <w:rPr>
          <w:rFonts w:ascii="Times New Roman" w:hAnsi="Times New Roman"/>
          <w:sz w:val="18"/>
          <w:szCs w:val="18"/>
        </w:rPr>
        <w:t>(Luxemburgová, 1908-09</w:t>
      </w:r>
      <w:r w:rsidR="00EE3339" w:rsidRPr="004D5B01">
        <w:rPr>
          <w:rFonts w:ascii="Times New Roman" w:hAnsi="Times New Roman"/>
          <w:sz w:val="18"/>
          <w:szCs w:val="18"/>
        </w:rPr>
        <w:t xml:space="preserve"> – srov. </w:t>
      </w:r>
      <w:hyperlink r:id="rId3" w:history="1">
        <w:r w:rsidR="00A86934" w:rsidRPr="004D5B01">
          <w:rPr>
            <w:rStyle w:val="Hypertextovodkaz"/>
            <w:rFonts w:ascii="Times New Roman" w:hAnsi="Times New Roman"/>
            <w:sz w:val="18"/>
            <w:szCs w:val="18"/>
          </w:rPr>
          <w:t>https://www.marxists.org/archive/luxemburg/1909/national-question/index.htm</w:t>
        </w:r>
      </w:hyperlink>
      <w:r w:rsidR="00A86934" w:rsidRPr="004D5B01">
        <w:rPr>
          <w:rFonts w:ascii="Times New Roman" w:hAnsi="Times New Roman"/>
          <w:sz w:val="18"/>
          <w:szCs w:val="18"/>
        </w:rPr>
        <w:t xml:space="preserve">) </w:t>
      </w:r>
      <w:r w:rsidRPr="004D5B01">
        <w:rPr>
          <w:rFonts w:ascii="Times New Roman" w:hAnsi="Times New Roman"/>
          <w:sz w:val="18"/>
          <w:szCs w:val="18"/>
        </w:rPr>
        <w:t xml:space="preserve">reaguje Lenin materiálem </w:t>
      </w:r>
      <w:r w:rsidRPr="004D5B01">
        <w:rPr>
          <w:rFonts w:ascii="Times New Roman" w:hAnsi="Times New Roman"/>
          <w:i/>
          <w:sz w:val="18"/>
          <w:szCs w:val="18"/>
        </w:rPr>
        <w:t>O právu národů na sebeurčení</w:t>
      </w:r>
      <w:r w:rsidRPr="004D5B01">
        <w:rPr>
          <w:rFonts w:ascii="Times New Roman" w:hAnsi="Times New Roman"/>
          <w:sz w:val="18"/>
          <w:szCs w:val="18"/>
        </w:rPr>
        <w:t xml:space="preserve"> (Luxemburgová, 1951 – s využitím </w:t>
      </w:r>
      <w:r w:rsidR="00B76B7A" w:rsidRPr="004D5B01">
        <w:rPr>
          <w:rFonts w:ascii="Times New Roman" w:hAnsi="Times New Roman"/>
          <w:sz w:val="18"/>
          <w:szCs w:val="18"/>
        </w:rPr>
        <w:t xml:space="preserve">českého </w:t>
      </w:r>
      <w:r w:rsidRPr="004D5B01">
        <w:rPr>
          <w:rFonts w:ascii="Times New Roman" w:hAnsi="Times New Roman"/>
          <w:sz w:val="18"/>
          <w:szCs w:val="18"/>
        </w:rPr>
        <w:t xml:space="preserve">překladu in </w:t>
      </w:r>
      <w:r w:rsidRPr="004D5B01">
        <w:rPr>
          <w:rFonts w:ascii="Times New Roman" w:hAnsi="Times New Roman"/>
          <w:i/>
          <w:sz w:val="18"/>
          <w:szCs w:val="18"/>
        </w:rPr>
        <w:t>Dílo I</w:t>
      </w:r>
      <w:r w:rsidRPr="004D5B01">
        <w:rPr>
          <w:rFonts w:ascii="Times New Roman" w:hAnsi="Times New Roman"/>
          <w:sz w:val="18"/>
          <w:szCs w:val="18"/>
        </w:rPr>
        <w:t>, 1955, s. 33-91).</w:t>
      </w:r>
      <w:r w:rsidR="00257DC1" w:rsidRPr="004D5B01">
        <w:rPr>
          <w:rFonts w:ascii="Times New Roman" w:hAnsi="Times New Roman"/>
          <w:sz w:val="18"/>
          <w:szCs w:val="18"/>
        </w:rPr>
        <w:t xml:space="preserve"> Představuje náhled na sebeurčení národů v duchu marxismu</w:t>
      </w:r>
      <w:r w:rsidR="002C443B" w:rsidRPr="004D5B01">
        <w:rPr>
          <w:rFonts w:ascii="Times New Roman" w:hAnsi="Times New Roman"/>
          <w:sz w:val="18"/>
          <w:szCs w:val="18"/>
        </w:rPr>
        <w:t>-leninismu</w:t>
      </w:r>
      <w:r w:rsidR="00257DC1" w:rsidRPr="004D5B01">
        <w:rPr>
          <w:rFonts w:ascii="Times New Roman" w:hAnsi="Times New Roman"/>
          <w:sz w:val="18"/>
          <w:szCs w:val="18"/>
        </w:rPr>
        <w:t xml:space="preserve">, kdy kritizuje i to, že se </w:t>
      </w:r>
      <w:r w:rsidR="00257DC1" w:rsidRPr="004D5B01">
        <w:rPr>
          <w:rFonts w:ascii="Times New Roman" w:hAnsi="Times New Roman"/>
          <w:i/>
          <w:sz w:val="18"/>
          <w:szCs w:val="18"/>
        </w:rPr>
        <w:t>„Luxemburgová pokoušela „vyvléknout“ z nutného závěru o hlubokých ekonomických příčinách snah o národní stát“</w:t>
      </w:r>
      <w:r w:rsidR="00257DC1" w:rsidRPr="004D5B01">
        <w:rPr>
          <w:rFonts w:ascii="Times New Roman" w:hAnsi="Times New Roman"/>
          <w:sz w:val="18"/>
          <w:szCs w:val="18"/>
        </w:rPr>
        <w:t xml:space="preserve"> (tamtéž, s. 35). </w:t>
      </w:r>
      <w:r w:rsidR="00603EF2" w:rsidRPr="004D5B01">
        <w:rPr>
          <w:rFonts w:ascii="Times New Roman" w:hAnsi="Times New Roman"/>
          <w:sz w:val="18"/>
          <w:szCs w:val="18"/>
        </w:rPr>
        <w:t xml:space="preserve">Upozorňuje </w:t>
      </w:r>
      <w:r w:rsidR="00CD0E8A" w:rsidRPr="004D5B01">
        <w:rPr>
          <w:rFonts w:ascii="Times New Roman" w:hAnsi="Times New Roman"/>
          <w:sz w:val="18"/>
          <w:szCs w:val="18"/>
        </w:rPr>
        <w:t>též</w:t>
      </w:r>
      <w:r w:rsidR="00603EF2" w:rsidRPr="004D5B01">
        <w:rPr>
          <w:rFonts w:ascii="Times New Roman" w:hAnsi="Times New Roman"/>
          <w:sz w:val="18"/>
          <w:szCs w:val="18"/>
        </w:rPr>
        <w:t xml:space="preserve"> na to, že: </w:t>
      </w:r>
      <w:r w:rsidR="00603EF2" w:rsidRPr="004D5B01">
        <w:rPr>
          <w:rFonts w:ascii="Times New Roman" w:hAnsi="Times New Roman"/>
          <w:i/>
          <w:sz w:val="18"/>
          <w:szCs w:val="18"/>
        </w:rPr>
        <w:t>„Jsouc unesena bojem proti nacionalismu v Polsku, zapomněla Rosa Luxemburgová na nacionalismus Velkorusů …“</w:t>
      </w:r>
      <w:r w:rsidR="00603EF2" w:rsidRPr="004D5B01">
        <w:rPr>
          <w:rFonts w:ascii="Times New Roman" w:hAnsi="Times New Roman"/>
          <w:sz w:val="18"/>
          <w:szCs w:val="18"/>
        </w:rPr>
        <w:t xml:space="preserve"> (tamtéž, s. 49)</w:t>
      </w:r>
      <w:r w:rsidR="00745955" w:rsidRPr="004D5B01">
        <w:rPr>
          <w:rFonts w:ascii="Times New Roman" w:hAnsi="Times New Roman"/>
          <w:sz w:val="18"/>
          <w:szCs w:val="18"/>
        </w:rPr>
        <w:t xml:space="preserve">, neboť součástí Leninova boje byl i boj proti ruské monarchii a </w:t>
      </w:r>
      <w:r w:rsidR="00745955" w:rsidRPr="004D5B01">
        <w:rPr>
          <w:rFonts w:ascii="Times New Roman" w:hAnsi="Times New Roman"/>
          <w:i/>
          <w:sz w:val="18"/>
          <w:szCs w:val="18"/>
        </w:rPr>
        <w:t>„velkoruskému šovinismu“</w:t>
      </w:r>
      <w:r w:rsidR="00745955" w:rsidRPr="004D5B01">
        <w:rPr>
          <w:rFonts w:ascii="Times New Roman" w:hAnsi="Times New Roman"/>
          <w:sz w:val="18"/>
          <w:szCs w:val="18"/>
        </w:rPr>
        <w:t xml:space="preserve"> (čehož se drží i po vypuknutí I. SV). Lenin </w:t>
      </w:r>
      <w:r w:rsidR="00603EF2" w:rsidRPr="004D5B01">
        <w:rPr>
          <w:rFonts w:ascii="Times New Roman" w:hAnsi="Times New Roman"/>
          <w:sz w:val="18"/>
          <w:szCs w:val="18"/>
        </w:rPr>
        <w:t xml:space="preserve">kritizuje popírání nezbytnosti </w:t>
      </w:r>
      <w:r w:rsidR="00603EF2" w:rsidRPr="004D5B01">
        <w:rPr>
          <w:rFonts w:ascii="Times New Roman" w:hAnsi="Times New Roman"/>
          <w:i/>
          <w:sz w:val="18"/>
          <w:szCs w:val="18"/>
        </w:rPr>
        <w:t>„uznání práva na sebeurčení v programu marxistů Ruska“</w:t>
      </w:r>
      <w:r w:rsidR="00603EF2" w:rsidRPr="004D5B01">
        <w:rPr>
          <w:rFonts w:ascii="Times New Roman" w:hAnsi="Times New Roman"/>
          <w:sz w:val="18"/>
          <w:szCs w:val="18"/>
        </w:rPr>
        <w:t xml:space="preserve"> (tamtéž, s. 67), jak to činí i Luxemburgová. Podle Lenina je internacionální sociální demokracie pro uznání práva národů na sebeurčení. </w:t>
      </w:r>
      <w:r w:rsidR="00A86934" w:rsidRPr="004D5B01">
        <w:rPr>
          <w:rFonts w:ascii="Times New Roman" w:hAnsi="Times New Roman"/>
          <w:sz w:val="18"/>
          <w:szCs w:val="18"/>
        </w:rPr>
        <w:t xml:space="preserve">Lenin </w:t>
      </w:r>
      <w:r w:rsidR="002C443B" w:rsidRPr="004D5B01">
        <w:rPr>
          <w:rFonts w:ascii="Times New Roman" w:hAnsi="Times New Roman"/>
          <w:sz w:val="18"/>
          <w:szCs w:val="18"/>
        </w:rPr>
        <w:t xml:space="preserve">též </w:t>
      </w:r>
      <w:r w:rsidR="00A86934" w:rsidRPr="004D5B01">
        <w:rPr>
          <w:rFonts w:ascii="Times New Roman" w:hAnsi="Times New Roman"/>
          <w:sz w:val="18"/>
          <w:szCs w:val="18"/>
        </w:rPr>
        <w:t>o</w:t>
      </w:r>
      <w:r w:rsidR="00603EF2" w:rsidRPr="004D5B01">
        <w:rPr>
          <w:rFonts w:ascii="Times New Roman" w:hAnsi="Times New Roman"/>
          <w:sz w:val="18"/>
          <w:szCs w:val="18"/>
        </w:rPr>
        <w:t xml:space="preserve">dmítá názor, že nezávislost Polska je utopií (Marx </w:t>
      </w:r>
      <w:r w:rsidR="00A86934" w:rsidRPr="004D5B01">
        <w:rPr>
          <w:rFonts w:ascii="Times New Roman" w:hAnsi="Times New Roman"/>
          <w:sz w:val="18"/>
          <w:szCs w:val="18"/>
        </w:rPr>
        <w:t xml:space="preserve">tak </w:t>
      </w:r>
      <w:r w:rsidR="00603EF2" w:rsidRPr="004D5B01">
        <w:rPr>
          <w:rFonts w:ascii="Times New Roman" w:hAnsi="Times New Roman"/>
          <w:sz w:val="18"/>
          <w:szCs w:val="18"/>
        </w:rPr>
        <w:t xml:space="preserve">údajně má být </w:t>
      </w:r>
      <w:r w:rsidR="00603EF2" w:rsidRPr="004D5B01">
        <w:rPr>
          <w:rFonts w:ascii="Times New Roman" w:hAnsi="Times New Roman"/>
          <w:i/>
          <w:sz w:val="18"/>
          <w:szCs w:val="18"/>
        </w:rPr>
        <w:t>„utopický“</w:t>
      </w:r>
      <w:r w:rsidR="00603EF2" w:rsidRPr="004D5B01">
        <w:rPr>
          <w:rFonts w:ascii="Times New Roman" w:hAnsi="Times New Roman"/>
          <w:sz w:val="18"/>
          <w:szCs w:val="18"/>
        </w:rPr>
        <w:t>), kdežto</w:t>
      </w:r>
      <w:r w:rsidR="00A86934" w:rsidRPr="004D5B01">
        <w:rPr>
          <w:rFonts w:ascii="Times New Roman" w:hAnsi="Times New Roman"/>
          <w:sz w:val="18"/>
          <w:szCs w:val="18"/>
        </w:rPr>
        <w:t xml:space="preserve"> </w:t>
      </w:r>
      <w:r w:rsidR="00603EF2" w:rsidRPr="004D5B01">
        <w:rPr>
          <w:rFonts w:ascii="Times New Roman" w:hAnsi="Times New Roman"/>
          <w:sz w:val="18"/>
          <w:szCs w:val="18"/>
        </w:rPr>
        <w:t xml:space="preserve">Luxemburgová </w:t>
      </w:r>
      <w:r w:rsidR="00CD0E8A" w:rsidRPr="004D5B01">
        <w:rPr>
          <w:rFonts w:ascii="Times New Roman" w:hAnsi="Times New Roman"/>
          <w:sz w:val="18"/>
          <w:szCs w:val="18"/>
        </w:rPr>
        <w:t>má</w:t>
      </w:r>
      <w:r w:rsidR="00603EF2" w:rsidRPr="004D5B01">
        <w:rPr>
          <w:rFonts w:ascii="Times New Roman" w:hAnsi="Times New Roman"/>
          <w:sz w:val="18"/>
          <w:szCs w:val="18"/>
        </w:rPr>
        <w:t xml:space="preserve"> údajně</w:t>
      </w:r>
      <w:r w:rsidR="00CD0E8A" w:rsidRPr="004D5B01">
        <w:rPr>
          <w:rFonts w:ascii="Times New Roman" w:hAnsi="Times New Roman"/>
          <w:sz w:val="18"/>
          <w:szCs w:val="18"/>
        </w:rPr>
        <w:t xml:space="preserve"> být</w:t>
      </w:r>
      <w:r w:rsidR="00603EF2" w:rsidRPr="004D5B01">
        <w:rPr>
          <w:rFonts w:ascii="Times New Roman" w:hAnsi="Times New Roman"/>
          <w:sz w:val="18"/>
          <w:szCs w:val="18"/>
        </w:rPr>
        <w:t xml:space="preserve"> </w:t>
      </w:r>
      <w:r w:rsidR="00603EF2" w:rsidRPr="004D5B01">
        <w:rPr>
          <w:rFonts w:ascii="Times New Roman" w:hAnsi="Times New Roman"/>
          <w:i/>
          <w:sz w:val="18"/>
          <w:szCs w:val="18"/>
        </w:rPr>
        <w:t>„praktická“</w:t>
      </w:r>
      <w:r w:rsidR="00603EF2" w:rsidRPr="004D5B01">
        <w:rPr>
          <w:rFonts w:ascii="Times New Roman" w:hAnsi="Times New Roman"/>
          <w:sz w:val="18"/>
          <w:szCs w:val="18"/>
        </w:rPr>
        <w:t xml:space="preserve">. </w:t>
      </w:r>
      <w:r w:rsidR="00CD0E8A" w:rsidRPr="004D5B01">
        <w:rPr>
          <w:rFonts w:ascii="Times New Roman" w:hAnsi="Times New Roman"/>
          <w:sz w:val="18"/>
          <w:szCs w:val="18"/>
        </w:rPr>
        <w:t xml:space="preserve">Pojednání </w:t>
      </w:r>
      <w:r w:rsidR="00A86934" w:rsidRPr="004D5B01">
        <w:rPr>
          <w:rFonts w:ascii="Times New Roman" w:hAnsi="Times New Roman"/>
          <w:sz w:val="18"/>
          <w:szCs w:val="18"/>
        </w:rPr>
        <w:t xml:space="preserve">Lenin </w:t>
      </w:r>
      <w:r w:rsidR="00CD0E8A" w:rsidRPr="004D5B01">
        <w:rPr>
          <w:rFonts w:ascii="Times New Roman" w:hAnsi="Times New Roman"/>
          <w:sz w:val="18"/>
          <w:szCs w:val="18"/>
        </w:rPr>
        <w:t xml:space="preserve">zakončuje slovy: </w:t>
      </w:r>
      <w:r w:rsidR="00CD0E8A" w:rsidRPr="004D5B01">
        <w:rPr>
          <w:rFonts w:ascii="Times New Roman" w:hAnsi="Times New Roman"/>
          <w:i/>
          <w:sz w:val="18"/>
          <w:szCs w:val="18"/>
        </w:rPr>
        <w:t>„Úplná rovnoprávnost národů;</w:t>
      </w:r>
      <w:r w:rsidR="00603EF2" w:rsidRPr="004D5B01">
        <w:rPr>
          <w:rFonts w:ascii="Times New Roman" w:hAnsi="Times New Roman"/>
          <w:i/>
          <w:sz w:val="18"/>
          <w:szCs w:val="18"/>
        </w:rPr>
        <w:t xml:space="preserve"> </w:t>
      </w:r>
      <w:r w:rsidR="00257DC1" w:rsidRPr="004D5B01">
        <w:rPr>
          <w:rFonts w:ascii="Times New Roman" w:hAnsi="Times New Roman"/>
          <w:i/>
          <w:sz w:val="18"/>
          <w:szCs w:val="18"/>
        </w:rPr>
        <w:t xml:space="preserve"> </w:t>
      </w:r>
      <w:r w:rsidRPr="004D5B01">
        <w:rPr>
          <w:rFonts w:ascii="Times New Roman" w:hAnsi="Times New Roman"/>
          <w:i/>
          <w:sz w:val="18"/>
          <w:szCs w:val="18"/>
        </w:rPr>
        <w:t xml:space="preserve"> </w:t>
      </w:r>
      <w:r w:rsidR="00CD0E8A" w:rsidRPr="004D5B01">
        <w:rPr>
          <w:rFonts w:ascii="Times New Roman" w:hAnsi="Times New Roman"/>
          <w:i/>
          <w:sz w:val="18"/>
          <w:szCs w:val="18"/>
        </w:rPr>
        <w:t>právo národů na sebeurčení; spojení dělnictva všech národů – tomuto národnostnímu programu učí dělníky marxismus, učí je tomu zkušenosti celého světa i zkušenosti Ruska“</w:t>
      </w:r>
      <w:r w:rsidR="00CD0E8A" w:rsidRPr="004D5B01">
        <w:rPr>
          <w:rFonts w:ascii="Times New Roman" w:hAnsi="Times New Roman"/>
          <w:sz w:val="18"/>
          <w:szCs w:val="18"/>
        </w:rPr>
        <w:t xml:space="preserve"> (tamtéž, s. 90). </w:t>
      </w:r>
      <w:r w:rsidR="00AB581B" w:rsidRPr="004D5B01">
        <w:rPr>
          <w:rFonts w:ascii="Times New Roman" w:hAnsi="Times New Roman"/>
          <w:sz w:val="18"/>
          <w:szCs w:val="18"/>
        </w:rPr>
        <w:t xml:space="preserve">Srov. </w:t>
      </w:r>
      <w:hyperlink r:id="rId4" w:history="1">
        <w:r w:rsidR="00AB581B" w:rsidRPr="004D5B01">
          <w:rPr>
            <w:rStyle w:val="Hypertextovodkaz"/>
            <w:rFonts w:ascii="Times New Roman" w:hAnsi="Times New Roman"/>
            <w:sz w:val="18"/>
            <w:szCs w:val="18"/>
          </w:rPr>
          <w:t>http://www.ksm.cz/marxismus/c.6.2.-narod.html</w:t>
        </w:r>
      </w:hyperlink>
      <w:r w:rsidR="00AB581B" w:rsidRPr="004D5B01">
        <w:rPr>
          <w:rFonts w:ascii="Times New Roman" w:hAnsi="Times New Roman"/>
          <w:sz w:val="18"/>
          <w:szCs w:val="18"/>
        </w:rPr>
        <w:t xml:space="preserve">. </w:t>
      </w:r>
    </w:p>
  </w:footnote>
  <w:footnote w:id="11">
    <w:p w:rsidR="006A6AFC" w:rsidRPr="004D5B01" w:rsidRDefault="006A6AFC" w:rsidP="000A1D18">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V roce 1896 stranu reprezentuje na kongresu </w:t>
      </w:r>
      <w:r w:rsidR="0099461C" w:rsidRPr="004D5B01">
        <w:rPr>
          <w:rFonts w:ascii="Times New Roman" w:hAnsi="Times New Roman"/>
          <w:sz w:val="18"/>
          <w:szCs w:val="18"/>
        </w:rPr>
        <w:t>II.</w:t>
      </w:r>
      <w:r w:rsidRPr="004D5B01">
        <w:rPr>
          <w:rFonts w:ascii="Times New Roman" w:hAnsi="Times New Roman"/>
          <w:sz w:val="18"/>
          <w:szCs w:val="18"/>
        </w:rPr>
        <w:t xml:space="preserve"> internacionály. Opět</w:t>
      </w:r>
      <w:r w:rsidR="00D426D1" w:rsidRPr="004D5B01">
        <w:rPr>
          <w:rFonts w:ascii="Times New Roman" w:hAnsi="Times New Roman"/>
          <w:sz w:val="18"/>
          <w:szCs w:val="18"/>
        </w:rPr>
        <w:t>ovně</w:t>
      </w:r>
      <w:r w:rsidRPr="004D5B01">
        <w:rPr>
          <w:rFonts w:ascii="Times New Roman" w:hAnsi="Times New Roman"/>
          <w:sz w:val="18"/>
          <w:szCs w:val="18"/>
        </w:rPr>
        <w:t xml:space="preserve"> se ostře střetává se zástupci nacionálně laděné Polské socialistické strany </w:t>
      </w:r>
      <w:r w:rsidRPr="004D5B01">
        <w:rPr>
          <w:rFonts w:ascii="Times New Roman" w:hAnsi="Times New Roman"/>
          <w:bCs/>
          <w:sz w:val="18"/>
          <w:szCs w:val="18"/>
        </w:rPr>
        <w:t xml:space="preserve">(Polska Partia Socjalistyczna), </w:t>
      </w:r>
      <w:r w:rsidRPr="004D5B01">
        <w:rPr>
          <w:rFonts w:ascii="Times New Roman" w:hAnsi="Times New Roman"/>
          <w:sz w:val="18"/>
          <w:szCs w:val="18"/>
        </w:rPr>
        <w:t xml:space="preserve">jejímž ústředním politickým požadavkem je samostatnost Polska. Národní samostatnost byla v té době přijímána jako jeden z požadavků, který právě socialisté hájí. Odvolávali se přitom na postoje K. H. Marxe &amp; F. Engelse, podporující nezávislost Polska a vítězství buržoazních revolucí proti šlechtě. Podle Luxemburgové se však doba změnila. Na základě studie </w:t>
      </w:r>
      <w:r w:rsidRPr="004D5B01">
        <w:rPr>
          <w:rFonts w:ascii="Times New Roman" w:hAnsi="Times New Roman"/>
          <w:i/>
          <w:sz w:val="18"/>
          <w:szCs w:val="18"/>
        </w:rPr>
        <w:t>Průmyslový rozvoj Polska</w:t>
      </w:r>
      <w:r w:rsidRPr="004D5B01">
        <w:rPr>
          <w:rFonts w:ascii="Times New Roman" w:hAnsi="Times New Roman"/>
          <w:sz w:val="18"/>
          <w:szCs w:val="18"/>
        </w:rPr>
        <w:t xml:space="preserve"> (Luxemburgová, 1898</w:t>
      </w:r>
      <w:r w:rsidR="00702729" w:rsidRPr="004D5B01">
        <w:rPr>
          <w:rFonts w:ascii="Times New Roman" w:hAnsi="Times New Roman"/>
          <w:sz w:val="18"/>
          <w:szCs w:val="18"/>
        </w:rPr>
        <w:t>a</w:t>
      </w:r>
      <w:r w:rsidRPr="004D5B01">
        <w:rPr>
          <w:rFonts w:ascii="Times New Roman" w:hAnsi="Times New Roman"/>
          <w:sz w:val="18"/>
          <w:szCs w:val="18"/>
        </w:rPr>
        <w:t xml:space="preserve">) kritizuje nediferencovaný přístup k národnostní otázce. Polská šlechta měla ztratit s rozvojem kapitalismu sociální základnu a v carském Rusku viděla oporu pro potlačování progresivních hnutí. Výsledkem je oslabení úsilí polské šlechty o národní samostatnost. Rodící se polská buržoazie se k ideji národní samostatnosti stavěla též nepřátelsky, neboť většina odbytu průmyslu se realizovala na ruském trhu. Svou kritikou vyvolává skandál, přičemž je dokonce obviňována jako ruská agentka. </w:t>
      </w:r>
    </w:p>
  </w:footnote>
  <w:footnote w:id="12">
    <w:p w:rsidR="00585741" w:rsidRPr="004D5B01" w:rsidRDefault="00585741">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D47B92" w:rsidRPr="004D5B01">
        <w:rPr>
          <w:rFonts w:ascii="Times New Roman" w:hAnsi="Times New Roman"/>
          <w:sz w:val="18"/>
          <w:szCs w:val="18"/>
        </w:rPr>
        <w:t xml:space="preserve">Srov. (Luxemburgová, 1951 – s využitím </w:t>
      </w:r>
      <w:r w:rsidR="00B76B7A" w:rsidRPr="004D5B01">
        <w:rPr>
          <w:rFonts w:ascii="Times New Roman" w:hAnsi="Times New Roman"/>
          <w:sz w:val="18"/>
          <w:szCs w:val="18"/>
        </w:rPr>
        <w:t xml:space="preserve">českého </w:t>
      </w:r>
      <w:r w:rsidR="00D47B92" w:rsidRPr="004D5B01">
        <w:rPr>
          <w:rFonts w:ascii="Times New Roman" w:hAnsi="Times New Roman"/>
          <w:sz w:val="18"/>
          <w:szCs w:val="18"/>
        </w:rPr>
        <w:t xml:space="preserve">překladu in </w:t>
      </w:r>
      <w:r w:rsidR="00D47B92" w:rsidRPr="004D5B01">
        <w:rPr>
          <w:rFonts w:ascii="Times New Roman" w:hAnsi="Times New Roman"/>
          <w:i/>
          <w:sz w:val="18"/>
          <w:szCs w:val="18"/>
        </w:rPr>
        <w:t>Dílo II</w:t>
      </w:r>
      <w:r w:rsidR="00D47B92" w:rsidRPr="004D5B01">
        <w:rPr>
          <w:rFonts w:ascii="Times New Roman" w:hAnsi="Times New Roman"/>
          <w:sz w:val="18"/>
          <w:szCs w:val="18"/>
        </w:rPr>
        <w:t xml:space="preserve">, 1955, s. 58 aj.). Berlínský stranický list </w:t>
      </w:r>
      <w:r w:rsidRPr="004D5B01">
        <w:rPr>
          <w:rStyle w:val="shorttext"/>
          <w:rFonts w:ascii="Times New Roman" w:hAnsi="Times New Roman"/>
          <w:i/>
          <w:sz w:val="18"/>
          <w:szCs w:val="18"/>
        </w:rPr>
        <w:t xml:space="preserve">Vorwärts </w:t>
      </w:r>
      <w:r w:rsidR="00590A8A" w:rsidRPr="004D5B01">
        <w:rPr>
          <w:rStyle w:val="shorttext"/>
          <w:rFonts w:ascii="Times New Roman" w:hAnsi="Times New Roman"/>
          <w:sz w:val="18"/>
          <w:szCs w:val="18"/>
        </w:rPr>
        <w:t xml:space="preserve">i </w:t>
      </w:r>
      <w:r w:rsidRPr="004D5B01">
        <w:rPr>
          <w:rStyle w:val="shorttext"/>
          <w:rFonts w:ascii="Times New Roman" w:hAnsi="Times New Roman"/>
          <w:sz w:val="18"/>
          <w:szCs w:val="18"/>
        </w:rPr>
        <w:t xml:space="preserve">následně </w:t>
      </w:r>
      <w:r w:rsidR="00B46316" w:rsidRPr="004D5B01">
        <w:rPr>
          <w:rStyle w:val="shorttext"/>
          <w:rFonts w:ascii="Times New Roman" w:hAnsi="Times New Roman"/>
          <w:sz w:val="18"/>
          <w:szCs w:val="18"/>
        </w:rPr>
        <w:t xml:space="preserve">R. </w:t>
      </w:r>
      <w:r w:rsidR="008A3F80" w:rsidRPr="004D5B01">
        <w:rPr>
          <w:rStyle w:val="shorttext"/>
          <w:rFonts w:ascii="Times New Roman" w:hAnsi="Times New Roman"/>
          <w:sz w:val="18"/>
          <w:szCs w:val="18"/>
        </w:rPr>
        <w:t xml:space="preserve">Luxemburgová </w:t>
      </w:r>
      <w:r w:rsidRPr="004D5B01">
        <w:rPr>
          <w:rStyle w:val="shorttext"/>
          <w:rFonts w:ascii="Times New Roman" w:hAnsi="Times New Roman"/>
          <w:sz w:val="18"/>
          <w:szCs w:val="18"/>
        </w:rPr>
        <w:t xml:space="preserve">opakovaně </w:t>
      </w:r>
      <w:r w:rsidR="00D47B92" w:rsidRPr="004D5B01">
        <w:rPr>
          <w:rStyle w:val="shorttext"/>
          <w:rFonts w:ascii="Times New Roman" w:hAnsi="Times New Roman"/>
          <w:sz w:val="18"/>
          <w:szCs w:val="18"/>
        </w:rPr>
        <w:t xml:space="preserve">ostře </w:t>
      </w:r>
      <w:r w:rsidR="00590A8A" w:rsidRPr="004D5B01">
        <w:rPr>
          <w:rStyle w:val="shorttext"/>
          <w:rFonts w:ascii="Times New Roman" w:hAnsi="Times New Roman"/>
          <w:sz w:val="18"/>
          <w:szCs w:val="18"/>
        </w:rPr>
        <w:t xml:space="preserve">napadá a posměšně </w:t>
      </w:r>
      <w:r w:rsidRPr="004D5B01">
        <w:rPr>
          <w:rStyle w:val="shorttext"/>
          <w:rFonts w:ascii="Times New Roman" w:hAnsi="Times New Roman"/>
          <w:sz w:val="18"/>
          <w:szCs w:val="18"/>
        </w:rPr>
        <w:t xml:space="preserve">kritizuje, namátkou </w:t>
      </w:r>
      <w:r w:rsidR="00B46316" w:rsidRPr="004D5B01">
        <w:rPr>
          <w:rStyle w:val="shorttext"/>
          <w:rFonts w:ascii="Times New Roman" w:hAnsi="Times New Roman"/>
          <w:sz w:val="18"/>
          <w:szCs w:val="18"/>
        </w:rPr>
        <w:t xml:space="preserve">např. </w:t>
      </w:r>
      <w:r w:rsidRPr="004D5B01">
        <w:rPr>
          <w:rStyle w:val="shorttext"/>
          <w:rFonts w:ascii="Times New Roman" w:hAnsi="Times New Roman"/>
          <w:sz w:val="18"/>
          <w:szCs w:val="18"/>
        </w:rPr>
        <w:t>v kontextu revolučních událostí roku 1918 v</w:t>
      </w:r>
      <w:r w:rsidRPr="004D5B01">
        <w:rPr>
          <w:rStyle w:val="shorttext"/>
          <w:rFonts w:ascii="Times New Roman" w:hAnsi="Times New Roman"/>
          <w:i/>
          <w:sz w:val="18"/>
          <w:szCs w:val="18"/>
        </w:rPr>
        <w:t xml:space="preserve"> Rote Fahne. </w:t>
      </w:r>
      <w:r w:rsidRPr="004D5B01">
        <w:rPr>
          <w:rStyle w:val="shorttext"/>
          <w:rFonts w:ascii="Times New Roman" w:hAnsi="Times New Roman"/>
          <w:sz w:val="18"/>
          <w:szCs w:val="18"/>
        </w:rPr>
        <w:t xml:space="preserve">Vysmívá se např. tomu, že </w:t>
      </w:r>
      <w:r w:rsidRPr="004D5B01">
        <w:rPr>
          <w:rStyle w:val="shorttext"/>
          <w:rFonts w:ascii="Times New Roman" w:hAnsi="Times New Roman"/>
          <w:i/>
          <w:sz w:val="18"/>
          <w:szCs w:val="18"/>
        </w:rPr>
        <w:t xml:space="preserve">Vorwärts </w:t>
      </w:r>
      <w:r w:rsidRPr="004D5B01">
        <w:rPr>
          <w:rStyle w:val="shorttext"/>
          <w:rFonts w:ascii="Times New Roman" w:hAnsi="Times New Roman"/>
          <w:sz w:val="18"/>
          <w:szCs w:val="18"/>
        </w:rPr>
        <w:t xml:space="preserve">doporučuje </w:t>
      </w:r>
      <w:r w:rsidRPr="004D5B01">
        <w:rPr>
          <w:rStyle w:val="shorttext"/>
          <w:rFonts w:ascii="Times New Roman" w:hAnsi="Times New Roman"/>
          <w:i/>
          <w:sz w:val="18"/>
          <w:szCs w:val="18"/>
        </w:rPr>
        <w:t>„své staré babské lektvary … pořádek a klid. A  … předepíše druhý recept: politické a parlamentní školení“</w:t>
      </w:r>
      <w:r w:rsidRPr="004D5B01">
        <w:rPr>
          <w:rStyle w:val="shorttext"/>
          <w:rFonts w:ascii="Times New Roman" w:hAnsi="Times New Roman"/>
          <w:sz w:val="18"/>
          <w:szCs w:val="18"/>
        </w:rPr>
        <w:t xml:space="preserve"> (Luxemburgová, 1951 – s využitím </w:t>
      </w:r>
      <w:r w:rsidR="00B76B7A" w:rsidRPr="004D5B01">
        <w:rPr>
          <w:rStyle w:val="shorttext"/>
          <w:rFonts w:ascii="Times New Roman" w:hAnsi="Times New Roman"/>
          <w:sz w:val="18"/>
          <w:szCs w:val="18"/>
        </w:rPr>
        <w:t xml:space="preserve">českého </w:t>
      </w:r>
      <w:r w:rsidR="008A3F80" w:rsidRPr="004D5B01">
        <w:rPr>
          <w:rStyle w:val="shorttext"/>
          <w:rFonts w:ascii="Times New Roman" w:hAnsi="Times New Roman"/>
          <w:sz w:val="18"/>
          <w:szCs w:val="18"/>
        </w:rPr>
        <w:t xml:space="preserve">překladu in </w:t>
      </w:r>
      <w:r w:rsidRPr="004D5B01">
        <w:rPr>
          <w:rStyle w:val="shorttext"/>
          <w:rFonts w:ascii="Times New Roman" w:hAnsi="Times New Roman"/>
          <w:i/>
          <w:sz w:val="18"/>
          <w:szCs w:val="18"/>
        </w:rPr>
        <w:t>Díl</w:t>
      </w:r>
      <w:r w:rsidR="008A3F80" w:rsidRPr="004D5B01">
        <w:rPr>
          <w:rStyle w:val="shorttext"/>
          <w:rFonts w:ascii="Times New Roman" w:hAnsi="Times New Roman"/>
          <w:i/>
          <w:sz w:val="18"/>
          <w:szCs w:val="18"/>
        </w:rPr>
        <w:t>o II</w:t>
      </w:r>
      <w:r w:rsidR="008A3F80" w:rsidRPr="004D5B01">
        <w:rPr>
          <w:rStyle w:val="shorttext"/>
          <w:rFonts w:ascii="Times New Roman" w:hAnsi="Times New Roman"/>
          <w:sz w:val="18"/>
          <w:szCs w:val="18"/>
        </w:rPr>
        <w:t xml:space="preserve">, 1955, s. 495). </w:t>
      </w:r>
      <w:r w:rsidR="00B46316" w:rsidRPr="004D5B01">
        <w:rPr>
          <w:rStyle w:val="shorttext"/>
          <w:rFonts w:ascii="Times New Roman" w:hAnsi="Times New Roman"/>
          <w:sz w:val="18"/>
          <w:szCs w:val="18"/>
        </w:rPr>
        <w:t xml:space="preserve">Srov. (tamtéž, s. 533 aj.). </w:t>
      </w:r>
      <w:r w:rsidRPr="004D5B01">
        <w:rPr>
          <w:rStyle w:val="shorttext"/>
          <w:rFonts w:ascii="Times New Roman" w:hAnsi="Times New Roman"/>
          <w:sz w:val="18"/>
          <w:szCs w:val="18"/>
        </w:rPr>
        <w:t xml:space="preserve"> </w:t>
      </w:r>
    </w:p>
  </w:footnote>
  <w:footnote w:id="13">
    <w:p w:rsidR="00536B94" w:rsidRPr="004D5B01" w:rsidRDefault="00536B94">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Další prameny uvádějí propuštění na kauci z důvodu zdravotního stavu – srov. (</w:t>
      </w:r>
      <w:r w:rsidR="00572560" w:rsidRPr="004D5B01">
        <w:rPr>
          <w:rFonts w:ascii="Times New Roman" w:hAnsi="Times New Roman"/>
          <w:sz w:val="18"/>
          <w:szCs w:val="18"/>
        </w:rPr>
        <w:t xml:space="preserve">Luxemburgová, 1951 – s využitím </w:t>
      </w:r>
      <w:r w:rsidR="00B76B7A" w:rsidRPr="004D5B01">
        <w:rPr>
          <w:rFonts w:ascii="Times New Roman" w:hAnsi="Times New Roman"/>
          <w:sz w:val="18"/>
          <w:szCs w:val="18"/>
        </w:rPr>
        <w:t xml:space="preserve">českého </w:t>
      </w:r>
      <w:r w:rsidR="00572560" w:rsidRPr="004D5B01">
        <w:rPr>
          <w:rFonts w:ascii="Times New Roman" w:hAnsi="Times New Roman"/>
          <w:sz w:val="18"/>
          <w:szCs w:val="18"/>
        </w:rPr>
        <w:t xml:space="preserve">překladu in </w:t>
      </w:r>
      <w:r w:rsidRPr="004D5B01">
        <w:rPr>
          <w:rFonts w:ascii="Times New Roman" w:hAnsi="Times New Roman"/>
          <w:i/>
          <w:sz w:val="18"/>
          <w:szCs w:val="18"/>
        </w:rPr>
        <w:t>Dílo II</w:t>
      </w:r>
      <w:r w:rsidRPr="004D5B01">
        <w:rPr>
          <w:rFonts w:ascii="Times New Roman" w:hAnsi="Times New Roman"/>
          <w:sz w:val="18"/>
          <w:szCs w:val="18"/>
        </w:rPr>
        <w:t xml:space="preserve">, 1955, s. 579). </w:t>
      </w:r>
    </w:p>
  </w:footnote>
  <w:footnote w:id="14">
    <w:p w:rsidR="004D1E16" w:rsidRPr="004D5B01" w:rsidRDefault="004D1E1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Srov. (Luxemburgová, Rosa-Luxemburg-Stiftung, 2015). </w:t>
      </w:r>
    </w:p>
  </w:footnote>
  <w:footnote w:id="15">
    <w:p w:rsidR="006A6AFC" w:rsidRPr="004D5B01" w:rsidRDefault="006A6AFC" w:rsidP="008629D4">
      <w:pPr>
        <w:pStyle w:val="Normlnweb"/>
        <w:spacing w:before="0" w:beforeAutospacing="0" w:after="0" w:afterAutospacing="0"/>
        <w:jc w:val="both"/>
        <w:rPr>
          <w:sz w:val="18"/>
          <w:szCs w:val="18"/>
        </w:rPr>
      </w:pPr>
      <w:r w:rsidRPr="004D5B01">
        <w:rPr>
          <w:rStyle w:val="Znakapoznpodarou"/>
          <w:sz w:val="18"/>
          <w:szCs w:val="18"/>
        </w:rPr>
        <w:footnoteRef/>
      </w:r>
      <w:r w:rsidRPr="004D5B01">
        <w:rPr>
          <w:sz w:val="18"/>
          <w:szCs w:val="18"/>
        </w:rPr>
        <w:t xml:space="preserve"> Původcem konceptu je též Parvus (A. L. I. Helphand</w:t>
      </w:r>
      <w:r w:rsidR="007A1064" w:rsidRPr="004D5B01">
        <w:rPr>
          <w:sz w:val="18"/>
          <w:szCs w:val="18"/>
        </w:rPr>
        <w:t xml:space="preserve"> (</w:t>
      </w:r>
      <w:r w:rsidRPr="004D5B01">
        <w:rPr>
          <w:sz w:val="18"/>
          <w:szCs w:val="18"/>
        </w:rPr>
        <w:t>1867 – 1924</w:t>
      </w:r>
      <w:r w:rsidR="007A1064" w:rsidRPr="004D5B01">
        <w:rPr>
          <w:sz w:val="18"/>
          <w:szCs w:val="18"/>
        </w:rPr>
        <w:t>)</w:t>
      </w:r>
      <w:r w:rsidRPr="004D5B01">
        <w:rPr>
          <w:sz w:val="18"/>
          <w:szCs w:val="18"/>
        </w:rPr>
        <w:t xml:space="preserve">), náležející k nejtajemnějším postavám revolučního hnutí. V 80. letech 19. století emigruje z Ruska, studuje a působí v německé sociální demokracii. Pracuje i v Rusku (menševický časopis </w:t>
      </w:r>
      <w:r w:rsidRPr="004D5B01">
        <w:rPr>
          <w:i/>
          <w:sz w:val="18"/>
          <w:szCs w:val="18"/>
        </w:rPr>
        <w:t xml:space="preserve">Načalo </w:t>
      </w:r>
      <w:r w:rsidRPr="004D5B01">
        <w:rPr>
          <w:sz w:val="18"/>
          <w:szCs w:val="18"/>
        </w:rPr>
        <w:t xml:space="preserve">apod.) a podílí se na revolucích </w:t>
      </w:r>
      <w:smartTag w:uri="urn:schemas-microsoft-com:office:smarttags" w:element="metricconverter">
        <w:smartTagPr>
          <w:attr w:name="ProductID" w:val="1905 a"/>
        </w:smartTagPr>
        <w:r w:rsidRPr="004D5B01">
          <w:rPr>
            <w:sz w:val="18"/>
            <w:szCs w:val="18"/>
          </w:rPr>
          <w:t>1905 a</w:t>
        </w:r>
      </w:smartTag>
      <w:r w:rsidRPr="004D5B01">
        <w:rPr>
          <w:sz w:val="18"/>
          <w:szCs w:val="18"/>
        </w:rPr>
        <w:t xml:space="preserve"> 1917. Před a během I. SV zbohatl, v Německu financoval vědecký ústav, socialistický časopis či působil jako vládní poradce pro Východní Evropu. Bývá mu přisuzováno, že jako agent německé vlády, skrze prostředníky, podporoval a financoval ruské bolševiky. Je autorem děl o světové ekonomice, řady brožurek aj. Podporuje Trockého a teorii permanentní revoluce (Kdy L. D. Trockij přebírá Parvusovy teorie o vývoji kapitalismu ve všeobecný systém, který do pozadí zatlačí národní státy a rozšíří zájmy buržoazie i proletariátu mimo tyto státní jednotky. Přebírá i jeho přístup k masové stávce jako počátku budoucí revoluce). Ideově se ale s Trockým později rozchází v otázce důslednosti diktatury proletariátu. Operuje s představou dělnické demokracie, kdy v soutěži s jinými demokratickými společenskými vrstvami má proletariát dozrávat ke své historické roli. Odmítá i Leninovu vizi společnosti řízené elitou revolucionářů. Předpokládal, že po vítězství bolševiků dokáže penězi, vlivem i intelektem revolucí manipulovat, což mu Trockij ani Lenin neumožnili. Ve svých posledních textech volá po evropské integraci na demokratických a tržních základech. Parvus byl první z řady levicově orientovaných ekonomů studujících dlouhé vlny. A minimálně u marxistů by se mohl dlouhodobý cyklus nazývat Parvusovým a n</w:t>
      </w:r>
      <w:r w:rsidR="005B07A2" w:rsidRPr="004D5B01">
        <w:rPr>
          <w:sz w:val="18"/>
          <w:szCs w:val="18"/>
        </w:rPr>
        <w:t xml:space="preserve">e </w:t>
      </w:r>
      <w:r w:rsidRPr="004D5B01">
        <w:rPr>
          <w:sz w:val="18"/>
          <w:szCs w:val="18"/>
        </w:rPr>
        <w:t>Kondratěvovým – srov. (Sirůček, 2018</w:t>
      </w:r>
      <w:r w:rsidR="00C86E95" w:rsidRPr="004D5B01">
        <w:rPr>
          <w:sz w:val="18"/>
          <w:szCs w:val="18"/>
        </w:rPr>
        <w:t>c</w:t>
      </w:r>
      <w:r w:rsidRPr="004D5B01">
        <w:rPr>
          <w:sz w:val="18"/>
          <w:szCs w:val="18"/>
        </w:rPr>
        <w:t xml:space="preserve">). Parvus se explicitně zabývá cyklickým vývojem kapitalistických ekonomik a pravidelným střídáním dlouhodobých vzestupných a sestupných fází. V 90. letech 19. století, resp. na přelomu </w:t>
      </w:r>
      <w:smartTag w:uri="urn:schemas-microsoft-com:office:smarttags" w:element="metricconverter">
        <w:smartTagPr>
          <w:attr w:name="ProductID" w:val="19. a"/>
        </w:smartTagPr>
        <w:r w:rsidRPr="004D5B01">
          <w:rPr>
            <w:sz w:val="18"/>
            <w:szCs w:val="18"/>
          </w:rPr>
          <w:t>19. a</w:t>
        </w:r>
      </w:smartTag>
      <w:r w:rsidRPr="004D5B01">
        <w:rPr>
          <w:sz w:val="18"/>
          <w:szCs w:val="18"/>
        </w:rPr>
        <w:t xml:space="preserve"> 20. století, formuluje koncept dlouhých vln zahrnující ekonomické i jiné společenské procesy. Dlouhodobé výkyvy považuje za vnitřně imanentní vlastnost kapitalismu, postihující všechny sféry ekonomiky. Model ale neobsahuje vysvětlení bodů obratu a jeho empirická podpora je vágní. I proto zapadl. Blíže viz (Sirůček, 2016a). </w:t>
      </w:r>
    </w:p>
  </w:footnote>
  <w:footnote w:id="16">
    <w:p w:rsidR="00B46316" w:rsidRPr="004D5B01" w:rsidRDefault="00B4631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Srov. např. (Luxemburgová, 1919b</w:t>
      </w:r>
      <w:r w:rsidR="002958C3" w:rsidRPr="004D5B01">
        <w:rPr>
          <w:rFonts w:ascii="Times New Roman" w:hAnsi="Times New Roman"/>
          <w:sz w:val="18"/>
          <w:szCs w:val="18"/>
        </w:rPr>
        <w:t>, resp. 1951</w:t>
      </w:r>
      <w:r w:rsidRPr="004D5B01">
        <w:rPr>
          <w:rFonts w:ascii="Times New Roman" w:hAnsi="Times New Roman"/>
          <w:sz w:val="18"/>
          <w:szCs w:val="18"/>
        </w:rPr>
        <w:t xml:space="preserve"> – s využitím </w:t>
      </w:r>
      <w:r w:rsidR="00B76B7A" w:rsidRPr="004D5B01">
        <w:rPr>
          <w:rFonts w:ascii="Times New Roman" w:hAnsi="Times New Roman"/>
          <w:sz w:val="18"/>
          <w:szCs w:val="18"/>
        </w:rPr>
        <w:t xml:space="preserve">českého </w:t>
      </w:r>
      <w:r w:rsidRPr="004D5B01">
        <w:rPr>
          <w:rFonts w:ascii="Times New Roman" w:hAnsi="Times New Roman"/>
          <w:sz w:val="18"/>
          <w:szCs w:val="18"/>
        </w:rPr>
        <w:t xml:space="preserve">překladu in </w:t>
      </w:r>
      <w:r w:rsidRPr="004D5B01">
        <w:rPr>
          <w:rFonts w:ascii="Times New Roman" w:hAnsi="Times New Roman"/>
          <w:i/>
          <w:sz w:val="18"/>
          <w:szCs w:val="18"/>
        </w:rPr>
        <w:t>Dílo II</w:t>
      </w:r>
      <w:r w:rsidRPr="004D5B01">
        <w:rPr>
          <w:rFonts w:ascii="Times New Roman" w:hAnsi="Times New Roman"/>
          <w:sz w:val="18"/>
          <w:szCs w:val="18"/>
        </w:rPr>
        <w:t xml:space="preserve">, 1955, s. 541). </w:t>
      </w:r>
    </w:p>
  </w:footnote>
  <w:footnote w:id="17">
    <w:p w:rsidR="00D41A53" w:rsidRPr="004D5B01" w:rsidRDefault="00D41A53">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Např. (Luxemburgová, 1905a). </w:t>
      </w:r>
    </w:p>
  </w:footnote>
  <w:footnote w:id="18">
    <w:p w:rsidR="00851772" w:rsidRPr="004D5B01" w:rsidRDefault="0085177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Což odporuje oportunistickým a revizionistickým proudům v SPD, včetně odborářských byrokratů. Odbory se podle těchto názorů měly omezovat pouze na hospodářské zájmy dělníků s důrazem na tarifní smlouvy, arbitráže a jiné pokojné formy dohod. Stávku označovaly za </w:t>
      </w:r>
      <w:r w:rsidRPr="004D5B01">
        <w:rPr>
          <w:rFonts w:ascii="Times New Roman" w:hAnsi="Times New Roman"/>
          <w:i/>
          <w:sz w:val="18"/>
          <w:szCs w:val="18"/>
        </w:rPr>
        <w:t>„zastaralý“</w:t>
      </w:r>
      <w:r w:rsidRPr="004D5B01">
        <w:rPr>
          <w:rFonts w:ascii="Times New Roman" w:hAnsi="Times New Roman"/>
          <w:sz w:val="18"/>
          <w:szCs w:val="18"/>
        </w:rPr>
        <w:t xml:space="preserve"> prostředek. Např. V. kongres německých odborů v roce 1905 schvaluje rezoluci, zakazující propagování masových politických stávek. Srov. (Kolektiv, 1984</w:t>
      </w:r>
      <w:r w:rsidR="00911088" w:rsidRPr="004D5B01">
        <w:rPr>
          <w:rFonts w:ascii="Times New Roman" w:hAnsi="Times New Roman"/>
          <w:sz w:val="18"/>
          <w:szCs w:val="18"/>
        </w:rPr>
        <w:t>b</w:t>
      </w:r>
      <w:r w:rsidRPr="004D5B01">
        <w:rPr>
          <w:rFonts w:ascii="Times New Roman" w:hAnsi="Times New Roman"/>
          <w:sz w:val="18"/>
          <w:szCs w:val="18"/>
        </w:rPr>
        <w:t xml:space="preserve">).    </w:t>
      </w:r>
    </w:p>
  </w:footnote>
  <w:footnote w:id="19">
    <w:p w:rsidR="00A31B9E" w:rsidRPr="004D5B01" w:rsidRDefault="002A0E31">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A31B9E" w:rsidRPr="004D5B01">
        <w:rPr>
          <w:rFonts w:ascii="Times New Roman" w:hAnsi="Times New Roman"/>
          <w:sz w:val="18"/>
          <w:szCs w:val="18"/>
        </w:rPr>
        <w:t xml:space="preserve">S citací </w:t>
      </w:r>
      <w:r w:rsidR="00064E46" w:rsidRPr="004D5B01">
        <w:rPr>
          <w:rFonts w:ascii="Times New Roman" w:hAnsi="Times New Roman"/>
          <w:sz w:val="18"/>
          <w:szCs w:val="18"/>
        </w:rPr>
        <w:t xml:space="preserve">předmluvy </w:t>
      </w:r>
      <w:r w:rsidR="00A31B9E" w:rsidRPr="004D5B01">
        <w:rPr>
          <w:rFonts w:ascii="Times New Roman" w:hAnsi="Times New Roman"/>
          <w:sz w:val="18"/>
          <w:szCs w:val="18"/>
        </w:rPr>
        <w:t xml:space="preserve">F. </w:t>
      </w:r>
      <w:r w:rsidR="00064E46" w:rsidRPr="004D5B01">
        <w:rPr>
          <w:rFonts w:ascii="Times New Roman" w:hAnsi="Times New Roman"/>
          <w:sz w:val="18"/>
          <w:szCs w:val="18"/>
        </w:rPr>
        <w:t xml:space="preserve">W. </w:t>
      </w:r>
      <w:r w:rsidR="00A31B9E" w:rsidRPr="004D5B01">
        <w:rPr>
          <w:rFonts w:ascii="Times New Roman" w:hAnsi="Times New Roman"/>
          <w:sz w:val="18"/>
          <w:szCs w:val="18"/>
        </w:rPr>
        <w:t xml:space="preserve">R. </w:t>
      </w:r>
      <w:r w:rsidR="00064E46" w:rsidRPr="004D5B01">
        <w:rPr>
          <w:rFonts w:ascii="Times New Roman" w:hAnsi="Times New Roman"/>
          <w:sz w:val="18"/>
          <w:szCs w:val="18"/>
        </w:rPr>
        <w:t>Piecka in (Luxemburgová, 1951 – s</w:t>
      </w:r>
      <w:r w:rsidR="00A31B9E" w:rsidRPr="004D5B01">
        <w:rPr>
          <w:rFonts w:ascii="Times New Roman" w:hAnsi="Times New Roman"/>
          <w:sz w:val="18"/>
          <w:szCs w:val="18"/>
        </w:rPr>
        <w:t xml:space="preserve"> využitím </w:t>
      </w:r>
      <w:r w:rsidR="00B76B7A" w:rsidRPr="004D5B01">
        <w:rPr>
          <w:rFonts w:ascii="Times New Roman" w:hAnsi="Times New Roman"/>
          <w:sz w:val="18"/>
          <w:szCs w:val="18"/>
        </w:rPr>
        <w:t xml:space="preserve">českého </w:t>
      </w:r>
      <w:r w:rsidR="00A31B9E" w:rsidRPr="004D5B01">
        <w:rPr>
          <w:rFonts w:ascii="Times New Roman" w:hAnsi="Times New Roman"/>
          <w:sz w:val="18"/>
          <w:szCs w:val="18"/>
        </w:rPr>
        <w:t xml:space="preserve">překladu </w:t>
      </w:r>
      <w:r w:rsidR="00A31B9E" w:rsidRPr="004D5B01">
        <w:rPr>
          <w:rFonts w:ascii="Times New Roman" w:hAnsi="Times New Roman"/>
          <w:i/>
          <w:sz w:val="18"/>
          <w:szCs w:val="18"/>
        </w:rPr>
        <w:t>in Dílo I</w:t>
      </w:r>
      <w:r w:rsidR="00A31B9E" w:rsidRPr="004D5B01">
        <w:rPr>
          <w:rFonts w:ascii="Times New Roman" w:hAnsi="Times New Roman"/>
          <w:sz w:val="18"/>
          <w:szCs w:val="18"/>
        </w:rPr>
        <w:t xml:space="preserve">, 1955, s. 8). Pieck s odvoláním na Lenina následně připomíná, že </w:t>
      </w:r>
      <w:r w:rsidR="00A31B9E" w:rsidRPr="004D5B01">
        <w:rPr>
          <w:rFonts w:ascii="Times New Roman" w:hAnsi="Times New Roman"/>
          <w:i/>
          <w:sz w:val="18"/>
          <w:szCs w:val="18"/>
        </w:rPr>
        <w:t>„po boku Leninově a bolševiků“</w:t>
      </w:r>
      <w:r w:rsidR="00A31B9E" w:rsidRPr="004D5B01">
        <w:rPr>
          <w:rFonts w:ascii="Times New Roman" w:hAnsi="Times New Roman"/>
          <w:sz w:val="18"/>
          <w:szCs w:val="18"/>
        </w:rPr>
        <w:t xml:space="preserve"> Luxemburgová stála i v boji proti militarismu a imperialistické válce. Leč nestála vždy po jejich boku důsledně a </w:t>
      </w:r>
      <w:r w:rsidR="00A31B9E" w:rsidRPr="004D5B01">
        <w:rPr>
          <w:rFonts w:ascii="Times New Roman" w:hAnsi="Times New Roman"/>
          <w:i/>
          <w:sz w:val="18"/>
          <w:szCs w:val="18"/>
        </w:rPr>
        <w:t>„… v rozhodujících otázkách stála proti Leninovi“</w:t>
      </w:r>
      <w:r w:rsidR="00A31B9E" w:rsidRPr="004D5B01">
        <w:rPr>
          <w:rFonts w:ascii="Times New Roman" w:hAnsi="Times New Roman"/>
          <w:sz w:val="18"/>
          <w:szCs w:val="18"/>
        </w:rPr>
        <w:t xml:space="preserve"> (tamtéž, s. 9). Podle Stalina západní leví sociální demokraté </w:t>
      </w:r>
      <w:r w:rsidR="00A31B9E" w:rsidRPr="004D5B01">
        <w:rPr>
          <w:rFonts w:ascii="Times New Roman" w:hAnsi="Times New Roman"/>
          <w:i/>
          <w:sz w:val="18"/>
          <w:szCs w:val="18"/>
        </w:rPr>
        <w:t>„nebyli dost zralí“</w:t>
      </w:r>
      <w:r w:rsidR="00A31B9E" w:rsidRPr="004D5B01">
        <w:rPr>
          <w:rFonts w:ascii="Times New Roman" w:hAnsi="Times New Roman"/>
          <w:sz w:val="18"/>
          <w:szCs w:val="18"/>
        </w:rPr>
        <w:t>.</w:t>
      </w:r>
    </w:p>
  </w:footnote>
  <w:footnote w:id="20">
    <w:p w:rsidR="000C68A5" w:rsidRPr="004D5B01" w:rsidRDefault="006A6AFC" w:rsidP="008629D4">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V SPD se v podstatě rýsují tři základní proudy: 1) Revizionističtí reformisté typu E. Bernsteina (postupně akceptující imperialistickou politiku), 2) tzv. </w:t>
      </w:r>
      <w:r w:rsidRPr="004D5B01">
        <w:rPr>
          <w:rFonts w:ascii="Times New Roman" w:hAnsi="Times New Roman"/>
          <w:i/>
          <w:sz w:val="18"/>
          <w:szCs w:val="18"/>
        </w:rPr>
        <w:t>„marxistické centrum“</w:t>
      </w:r>
      <w:r w:rsidRPr="004D5B01">
        <w:rPr>
          <w:rFonts w:ascii="Times New Roman" w:hAnsi="Times New Roman"/>
          <w:sz w:val="18"/>
          <w:szCs w:val="18"/>
        </w:rPr>
        <w:t xml:space="preserve"> (K. J. Kautsky, kterého Luxemburgová titulovala coby </w:t>
      </w:r>
      <w:r w:rsidR="00627217" w:rsidRPr="004D5B01">
        <w:rPr>
          <w:rFonts w:ascii="Times New Roman" w:hAnsi="Times New Roman"/>
          <w:i/>
          <w:sz w:val="18"/>
          <w:szCs w:val="18"/>
        </w:rPr>
        <w:t xml:space="preserve">„teoretika a </w:t>
      </w:r>
      <w:r w:rsidRPr="004D5B01">
        <w:rPr>
          <w:rFonts w:ascii="Times New Roman" w:hAnsi="Times New Roman"/>
          <w:i/>
          <w:sz w:val="18"/>
          <w:szCs w:val="18"/>
        </w:rPr>
        <w:t>vůdce bažiny“</w:t>
      </w:r>
      <w:r w:rsidRPr="004D5B01">
        <w:rPr>
          <w:rFonts w:ascii="Times New Roman" w:hAnsi="Times New Roman"/>
          <w:sz w:val="18"/>
          <w:szCs w:val="18"/>
        </w:rPr>
        <w:t xml:space="preserve">), verbálně sice radikální, nicméně v praxi stále více tíhnoucí k parlamentním formám boje a 3) proud revoluční, který inspiruje a reprezentuje především Luxemburgová. </w:t>
      </w:r>
      <w:r w:rsidR="000C68A5" w:rsidRPr="004D5B01">
        <w:rPr>
          <w:rFonts w:ascii="Times New Roman" w:hAnsi="Times New Roman"/>
          <w:sz w:val="18"/>
          <w:szCs w:val="18"/>
        </w:rPr>
        <w:t xml:space="preserve">K druhému proudu dodejme, že o </w:t>
      </w:r>
      <w:r w:rsidR="000C68A5" w:rsidRPr="004D5B01">
        <w:rPr>
          <w:rFonts w:ascii="Times New Roman" w:hAnsi="Times New Roman"/>
          <w:i/>
          <w:sz w:val="18"/>
          <w:szCs w:val="18"/>
        </w:rPr>
        <w:t>„bahně“</w:t>
      </w:r>
      <w:r w:rsidR="000C68A5" w:rsidRPr="004D5B01">
        <w:rPr>
          <w:rFonts w:ascii="Times New Roman" w:hAnsi="Times New Roman"/>
          <w:sz w:val="18"/>
          <w:szCs w:val="18"/>
        </w:rPr>
        <w:t xml:space="preserve">, </w:t>
      </w:r>
      <w:r w:rsidR="000C68A5" w:rsidRPr="004D5B01">
        <w:rPr>
          <w:rFonts w:ascii="Times New Roman" w:hAnsi="Times New Roman"/>
          <w:i/>
          <w:sz w:val="18"/>
          <w:szCs w:val="18"/>
        </w:rPr>
        <w:t>„živlech bahna“</w:t>
      </w:r>
      <w:r w:rsidR="000C68A5" w:rsidRPr="004D5B01">
        <w:rPr>
          <w:rFonts w:ascii="Times New Roman" w:hAnsi="Times New Roman"/>
          <w:sz w:val="18"/>
          <w:szCs w:val="18"/>
        </w:rPr>
        <w:t xml:space="preserve"> </w:t>
      </w:r>
      <w:r w:rsidR="00A66106" w:rsidRPr="004D5B01">
        <w:rPr>
          <w:rFonts w:ascii="Times New Roman" w:hAnsi="Times New Roman"/>
          <w:sz w:val="18"/>
          <w:szCs w:val="18"/>
        </w:rPr>
        <w:t xml:space="preserve">i </w:t>
      </w:r>
      <w:r w:rsidR="000C68A5" w:rsidRPr="004D5B01">
        <w:rPr>
          <w:rFonts w:ascii="Times New Roman" w:hAnsi="Times New Roman"/>
          <w:sz w:val="18"/>
          <w:szCs w:val="18"/>
        </w:rPr>
        <w:t xml:space="preserve">jejich selháních hovoří např. po sjezdu SPD v Jeně v roce 1911 – srov. (Luxemburgová, 1951 – s využitím </w:t>
      </w:r>
      <w:r w:rsidR="00B76B7A" w:rsidRPr="004D5B01">
        <w:rPr>
          <w:rFonts w:ascii="Times New Roman" w:hAnsi="Times New Roman"/>
          <w:sz w:val="18"/>
          <w:szCs w:val="18"/>
        </w:rPr>
        <w:t xml:space="preserve">českého </w:t>
      </w:r>
      <w:r w:rsidR="000C68A5" w:rsidRPr="004D5B01">
        <w:rPr>
          <w:rFonts w:ascii="Times New Roman" w:hAnsi="Times New Roman"/>
          <w:sz w:val="18"/>
          <w:szCs w:val="18"/>
        </w:rPr>
        <w:t xml:space="preserve">překladu in </w:t>
      </w:r>
      <w:r w:rsidR="000C68A5" w:rsidRPr="004D5B01">
        <w:rPr>
          <w:rFonts w:ascii="Times New Roman" w:hAnsi="Times New Roman"/>
          <w:i/>
          <w:sz w:val="18"/>
          <w:szCs w:val="18"/>
        </w:rPr>
        <w:t>Dílo II</w:t>
      </w:r>
      <w:r w:rsidR="000C68A5" w:rsidRPr="004D5B01">
        <w:rPr>
          <w:rFonts w:ascii="Times New Roman" w:hAnsi="Times New Roman"/>
          <w:sz w:val="18"/>
          <w:szCs w:val="18"/>
        </w:rPr>
        <w:t xml:space="preserve">, 1955, s. 317-327). </w:t>
      </w:r>
    </w:p>
  </w:footnote>
  <w:footnote w:id="21">
    <w:p w:rsidR="00AA164A" w:rsidRPr="004D5B01" w:rsidRDefault="00AA164A" w:rsidP="00AA164A">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Srov. (Luxemburgová, 1912) – propagační brožuru k II. sociálně demokratickému dni žen (Stuttgart, 12. 5. 1912). Česky in (</w:t>
      </w:r>
      <w:r w:rsidRPr="004D5B01">
        <w:rPr>
          <w:rFonts w:ascii="Times New Roman" w:hAnsi="Times New Roman"/>
          <w:i/>
          <w:sz w:val="18"/>
          <w:szCs w:val="18"/>
        </w:rPr>
        <w:t>Dílo II</w:t>
      </w:r>
      <w:r w:rsidRPr="004D5B01">
        <w:rPr>
          <w:rFonts w:ascii="Times New Roman" w:hAnsi="Times New Roman"/>
          <w:sz w:val="18"/>
          <w:szCs w:val="18"/>
        </w:rPr>
        <w:t xml:space="preserve">, 1955, s. 341-347).  </w:t>
      </w:r>
    </w:p>
  </w:footnote>
  <w:footnote w:id="22">
    <w:p w:rsidR="006A6AFC" w:rsidRPr="004D5B01" w:rsidRDefault="006A6AFC" w:rsidP="00904779">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R. Luxemburgová např. teoreticky objasňuje i číselně ilustruje, že výdaje na armádu a </w:t>
      </w:r>
      <w:r w:rsidR="004A1CA6" w:rsidRPr="004D5B01">
        <w:rPr>
          <w:rFonts w:ascii="Times New Roman" w:hAnsi="Times New Roman"/>
          <w:sz w:val="18"/>
          <w:szCs w:val="18"/>
        </w:rPr>
        <w:t xml:space="preserve">na </w:t>
      </w:r>
      <w:r w:rsidRPr="004D5B01">
        <w:rPr>
          <w:rFonts w:ascii="Times New Roman" w:hAnsi="Times New Roman"/>
          <w:sz w:val="18"/>
          <w:szCs w:val="18"/>
        </w:rPr>
        <w:t xml:space="preserve">zbrojení snižují prostředky na zvyšování životní úrovně pracujících. Podrobněji viz (Luxemburgová, 1913a). </w:t>
      </w:r>
    </w:p>
  </w:footnote>
  <w:footnote w:id="23">
    <w:p w:rsidR="006D13FA" w:rsidRPr="004D5B01" w:rsidRDefault="006D13FA">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005E091F" w:rsidRPr="004D5B01">
        <w:rPr>
          <w:rFonts w:ascii="Times New Roman" w:hAnsi="Times New Roman"/>
          <w:sz w:val="18"/>
          <w:szCs w:val="18"/>
        </w:rPr>
        <w:t xml:space="preserve"> Po referátu R. Luxemburgové je přijata rezoluce, vyzývající k energickým internacionálním akcím, ke společnému boji proti militarismu ve světové politice. Srov. (Kolektiv, 1984</w:t>
      </w:r>
      <w:r w:rsidR="00911088" w:rsidRPr="004D5B01">
        <w:rPr>
          <w:rFonts w:ascii="Times New Roman" w:hAnsi="Times New Roman"/>
          <w:sz w:val="18"/>
          <w:szCs w:val="18"/>
        </w:rPr>
        <w:t>b</w:t>
      </w:r>
      <w:r w:rsidR="005E091F" w:rsidRPr="004D5B01">
        <w:rPr>
          <w:rFonts w:ascii="Times New Roman" w:hAnsi="Times New Roman"/>
          <w:sz w:val="18"/>
          <w:szCs w:val="18"/>
        </w:rPr>
        <w:t xml:space="preserve">).   </w:t>
      </w:r>
    </w:p>
  </w:footnote>
  <w:footnote w:id="24">
    <w:p w:rsidR="006A6AFC" w:rsidRPr="004D5B01" w:rsidRDefault="006A6AFC" w:rsidP="00904779">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Stuttgartská rezoluce </w:t>
      </w:r>
      <w:r w:rsidR="0099461C" w:rsidRPr="004D5B01">
        <w:rPr>
          <w:rFonts w:ascii="Times New Roman" w:hAnsi="Times New Roman"/>
          <w:sz w:val="18"/>
          <w:szCs w:val="18"/>
        </w:rPr>
        <w:t>II.</w:t>
      </w:r>
      <w:r w:rsidRPr="004D5B01">
        <w:rPr>
          <w:rFonts w:ascii="Times New Roman" w:hAnsi="Times New Roman"/>
          <w:sz w:val="18"/>
          <w:szCs w:val="18"/>
        </w:rPr>
        <w:t xml:space="preserve"> internacionály (z jejího </w:t>
      </w:r>
      <w:r w:rsidR="006D13FA" w:rsidRPr="004D5B01">
        <w:rPr>
          <w:rFonts w:ascii="Times New Roman" w:hAnsi="Times New Roman"/>
          <w:sz w:val="18"/>
          <w:szCs w:val="18"/>
        </w:rPr>
        <w:t xml:space="preserve">kongresu </w:t>
      </w:r>
      <w:r w:rsidRPr="004D5B01">
        <w:rPr>
          <w:rFonts w:ascii="Times New Roman" w:hAnsi="Times New Roman"/>
          <w:sz w:val="18"/>
          <w:szCs w:val="18"/>
        </w:rPr>
        <w:t xml:space="preserve">v roce 1907) zdůrazňuje, že případné krize po vypuknutí války musí socialisté využít k urychlení pádu kapitalismu. Luxemburgová přímo navrhuje </w:t>
      </w:r>
      <w:r w:rsidRPr="004D5B01">
        <w:rPr>
          <w:rFonts w:ascii="Times New Roman" w:hAnsi="Times New Roman"/>
          <w:i/>
          <w:sz w:val="18"/>
          <w:szCs w:val="18"/>
        </w:rPr>
        <w:t>„využ</w:t>
      </w:r>
      <w:r w:rsidR="00EA051A" w:rsidRPr="004D5B01">
        <w:rPr>
          <w:rFonts w:ascii="Times New Roman" w:hAnsi="Times New Roman"/>
          <w:i/>
          <w:sz w:val="18"/>
          <w:szCs w:val="18"/>
        </w:rPr>
        <w:t>ití</w:t>
      </w:r>
      <w:r w:rsidRPr="004D5B01">
        <w:rPr>
          <w:rFonts w:ascii="Times New Roman" w:hAnsi="Times New Roman"/>
          <w:i/>
          <w:sz w:val="18"/>
          <w:szCs w:val="18"/>
        </w:rPr>
        <w:t xml:space="preserve"> války, aby bylo vůbec urychleno svržení třídního panství“</w:t>
      </w:r>
      <w:r w:rsidRPr="004D5B01">
        <w:rPr>
          <w:rFonts w:ascii="Times New Roman" w:hAnsi="Times New Roman"/>
          <w:sz w:val="18"/>
          <w:szCs w:val="18"/>
        </w:rPr>
        <w:t xml:space="preserve"> (Luxemburgová, 1951 – s využitím </w:t>
      </w:r>
      <w:r w:rsidR="00B76B7A" w:rsidRPr="004D5B01">
        <w:rPr>
          <w:rFonts w:ascii="Times New Roman" w:hAnsi="Times New Roman"/>
          <w:sz w:val="18"/>
          <w:szCs w:val="18"/>
        </w:rPr>
        <w:t xml:space="preserve">českého </w:t>
      </w:r>
      <w:r w:rsidRPr="004D5B01">
        <w:rPr>
          <w:rFonts w:ascii="Times New Roman" w:hAnsi="Times New Roman"/>
          <w:sz w:val="18"/>
          <w:szCs w:val="18"/>
        </w:rPr>
        <w:t xml:space="preserve">překladu </w:t>
      </w:r>
      <w:r w:rsidR="007B5065" w:rsidRPr="004D5B01">
        <w:rPr>
          <w:rFonts w:ascii="Times New Roman" w:hAnsi="Times New Roman"/>
          <w:sz w:val="18"/>
          <w:szCs w:val="18"/>
        </w:rPr>
        <w:t xml:space="preserve">in </w:t>
      </w:r>
      <w:r w:rsidRPr="004D5B01">
        <w:rPr>
          <w:rFonts w:ascii="Times New Roman" w:hAnsi="Times New Roman"/>
          <w:i/>
          <w:sz w:val="18"/>
          <w:szCs w:val="18"/>
        </w:rPr>
        <w:t>Dílo II</w:t>
      </w:r>
      <w:r w:rsidRPr="004D5B01">
        <w:rPr>
          <w:rFonts w:ascii="Times New Roman" w:hAnsi="Times New Roman"/>
          <w:sz w:val="18"/>
          <w:szCs w:val="18"/>
        </w:rPr>
        <w:t xml:space="preserve">, 1955, s. </w:t>
      </w:r>
      <w:r w:rsidR="00EA051A" w:rsidRPr="004D5B01">
        <w:rPr>
          <w:rFonts w:ascii="Times New Roman" w:hAnsi="Times New Roman"/>
          <w:sz w:val="18"/>
          <w:szCs w:val="18"/>
        </w:rPr>
        <w:t>244</w:t>
      </w:r>
      <w:r w:rsidRPr="004D5B01">
        <w:rPr>
          <w:rFonts w:ascii="Times New Roman" w:hAnsi="Times New Roman"/>
          <w:sz w:val="18"/>
          <w:szCs w:val="18"/>
        </w:rPr>
        <w:t xml:space="preserve">). Což </w:t>
      </w:r>
      <w:r w:rsidR="006D13FA" w:rsidRPr="004D5B01">
        <w:rPr>
          <w:rFonts w:ascii="Times New Roman" w:hAnsi="Times New Roman"/>
          <w:sz w:val="18"/>
          <w:szCs w:val="18"/>
        </w:rPr>
        <w:t xml:space="preserve">ovšem </w:t>
      </w:r>
      <w:r w:rsidRPr="004D5B01">
        <w:rPr>
          <w:rFonts w:ascii="Times New Roman" w:hAnsi="Times New Roman"/>
          <w:sz w:val="18"/>
          <w:szCs w:val="18"/>
        </w:rPr>
        <w:t xml:space="preserve">neznamená, že by samotná Luxemburgová válku vítala (a považovala za nutnou i postačující podmínku revoluce). Srov. (Heller, Neužil a kol., 2011), konkrétně např. tezi: </w:t>
      </w:r>
      <w:r w:rsidRPr="004D5B01">
        <w:rPr>
          <w:rFonts w:ascii="Times New Roman" w:hAnsi="Times New Roman"/>
          <w:i/>
          <w:sz w:val="18"/>
          <w:szCs w:val="18"/>
        </w:rPr>
        <w:t>„Pro vývoj socialismu by byla cesta násilí a války mimořádně škodlivá, ne-li smrtelná“</w:t>
      </w:r>
      <w:r w:rsidRPr="004D5B01">
        <w:rPr>
          <w:rFonts w:ascii="Times New Roman" w:hAnsi="Times New Roman"/>
          <w:sz w:val="18"/>
          <w:szCs w:val="18"/>
        </w:rPr>
        <w:t xml:space="preserve"> (tamtéž, s. 460).     </w:t>
      </w:r>
    </w:p>
  </w:footnote>
  <w:footnote w:id="25">
    <w:p w:rsidR="009B11FE" w:rsidRPr="004D5B01" w:rsidRDefault="009B11FE">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CB1F99" w:rsidRPr="004D5B01">
        <w:rPr>
          <w:rFonts w:ascii="Times New Roman" w:hAnsi="Times New Roman"/>
          <w:sz w:val="18"/>
          <w:szCs w:val="18"/>
        </w:rPr>
        <w:t>Č</w:t>
      </w:r>
      <w:r w:rsidRPr="004D5B01">
        <w:rPr>
          <w:rFonts w:ascii="Times New Roman" w:hAnsi="Times New Roman"/>
          <w:sz w:val="18"/>
          <w:szCs w:val="18"/>
        </w:rPr>
        <w:t xml:space="preserve">esky in </w:t>
      </w:r>
      <w:r w:rsidR="00CB1F99" w:rsidRPr="004D5B01">
        <w:rPr>
          <w:rFonts w:ascii="Times New Roman" w:hAnsi="Times New Roman"/>
          <w:sz w:val="18"/>
          <w:szCs w:val="18"/>
        </w:rPr>
        <w:t>(</w:t>
      </w:r>
      <w:r w:rsidRPr="004D5B01">
        <w:rPr>
          <w:rFonts w:ascii="Times New Roman" w:hAnsi="Times New Roman"/>
          <w:sz w:val="18"/>
          <w:szCs w:val="18"/>
        </w:rPr>
        <w:t>Dílo II, 1955, s. 389-399</w:t>
      </w:r>
      <w:r w:rsidR="00CB1F99" w:rsidRPr="004D5B01">
        <w:rPr>
          <w:rFonts w:ascii="Times New Roman" w:hAnsi="Times New Roman"/>
          <w:sz w:val="18"/>
          <w:szCs w:val="18"/>
        </w:rPr>
        <w:t>).</w:t>
      </w:r>
    </w:p>
  </w:footnote>
  <w:footnote w:id="26">
    <w:p w:rsidR="009B11FE" w:rsidRPr="004D5B01" w:rsidRDefault="009B11FE" w:rsidP="009B11FE">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Odmítá nařčení, že nabádala k </w:t>
      </w:r>
      <w:r w:rsidRPr="004D5B01">
        <w:rPr>
          <w:rFonts w:ascii="Times New Roman" w:hAnsi="Times New Roman"/>
          <w:i/>
          <w:sz w:val="18"/>
          <w:szCs w:val="18"/>
        </w:rPr>
        <w:t>„vraždě představených“</w:t>
      </w:r>
      <w:r w:rsidRPr="004D5B01">
        <w:rPr>
          <w:rFonts w:ascii="Times New Roman" w:hAnsi="Times New Roman"/>
          <w:sz w:val="18"/>
          <w:szCs w:val="18"/>
        </w:rPr>
        <w:t xml:space="preserve">. Kritizuje militaristy požadovanou </w:t>
      </w:r>
      <w:r w:rsidRPr="004D5B01">
        <w:rPr>
          <w:rFonts w:ascii="Times New Roman" w:hAnsi="Times New Roman"/>
          <w:i/>
          <w:sz w:val="18"/>
          <w:szCs w:val="18"/>
        </w:rPr>
        <w:t>„slepou poslušnost vojáka“</w:t>
      </w:r>
      <w:r w:rsidRPr="004D5B01">
        <w:rPr>
          <w:rFonts w:ascii="Times New Roman" w:hAnsi="Times New Roman"/>
          <w:sz w:val="18"/>
          <w:szCs w:val="18"/>
        </w:rPr>
        <w:t xml:space="preserve"> v </w:t>
      </w:r>
      <w:r w:rsidR="00CB1F99" w:rsidRPr="004D5B01">
        <w:rPr>
          <w:rFonts w:ascii="Times New Roman" w:hAnsi="Times New Roman"/>
          <w:sz w:val="18"/>
          <w:szCs w:val="18"/>
        </w:rPr>
        <w:t>rámci</w:t>
      </w:r>
      <w:r w:rsidRPr="004D5B01">
        <w:rPr>
          <w:rFonts w:ascii="Times New Roman" w:hAnsi="Times New Roman"/>
          <w:sz w:val="18"/>
          <w:szCs w:val="18"/>
        </w:rPr>
        <w:t xml:space="preserve"> hlavního bodu obžaloby – vybízení vojáků, aby v případě války odmítali plnit rozkaz střílet na nepřítele. </w:t>
      </w:r>
      <w:r w:rsidR="00A819ED" w:rsidRPr="004D5B01">
        <w:rPr>
          <w:rFonts w:ascii="Times New Roman" w:hAnsi="Times New Roman"/>
          <w:sz w:val="18"/>
          <w:szCs w:val="18"/>
        </w:rPr>
        <w:t xml:space="preserve">Bojovnou </w:t>
      </w:r>
      <w:r w:rsidRPr="004D5B01">
        <w:rPr>
          <w:rFonts w:ascii="Times New Roman" w:hAnsi="Times New Roman"/>
          <w:sz w:val="18"/>
          <w:szCs w:val="18"/>
        </w:rPr>
        <w:t xml:space="preserve">řeč zakončuje slovy: </w:t>
      </w:r>
      <w:r w:rsidRPr="004D5B01">
        <w:rPr>
          <w:rFonts w:ascii="Times New Roman" w:hAnsi="Times New Roman"/>
          <w:i/>
          <w:sz w:val="18"/>
          <w:szCs w:val="18"/>
        </w:rPr>
        <w:t>„… Sociální demokrat neutíká. Stojí za svými činy a směje se vašim trestům. A nyní mne tedy suďte“</w:t>
      </w:r>
      <w:r w:rsidRPr="004D5B01">
        <w:rPr>
          <w:rFonts w:ascii="Times New Roman" w:hAnsi="Times New Roman"/>
          <w:sz w:val="18"/>
          <w:szCs w:val="18"/>
        </w:rPr>
        <w:t xml:space="preserve"> (</w:t>
      </w:r>
      <w:r w:rsidR="00CB1F99" w:rsidRPr="004D5B01">
        <w:rPr>
          <w:rFonts w:ascii="Times New Roman" w:hAnsi="Times New Roman"/>
          <w:sz w:val="18"/>
          <w:szCs w:val="18"/>
        </w:rPr>
        <w:t>Luxemburgová, 1914, resp. 1951 – s</w:t>
      </w:r>
      <w:r w:rsidR="00B76B7A" w:rsidRPr="004D5B01">
        <w:rPr>
          <w:rFonts w:ascii="Times New Roman" w:hAnsi="Times New Roman"/>
          <w:sz w:val="18"/>
          <w:szCs w:val="18"/>
        </w:rPr>
        <w:t> </w:t>
      </w:r>
      <w:r w:rsidR="00CB1F99" w:rsidRPr="004D5B01">
        <w:rPr>
          <w:rFonts w:ascii="Times New Roman" w:hAnsi="Times New Roman"/>
          <w:sz w:val="18"/>
          <w:szCs w:val="18"/>
        </w:rPr>
        <w:t xml:space="preserve">využitím </w:t>
      </w:r>
      <w:r w:rsidR="00B9310F" w:rsidRPr="004D5B01">
        <w:rPr>
          <w:rFonts w:ascii="Times New Roman" w:hAnsi="Times New Roman"/>
          <w:sz w:val="18"/>
          <w:szCs w:val="18"/>
        </w:rPr>
        <w:t xml:space="preserve">českého </w:t>
      </w:r>
      <w:r w:rsidR="00CB1F99" w:rsidRPr="004D5B01">
        <w:rPr>
          <w:rFonts w:ascii="Times New Roman" w:hAnsi="Times New Roman"/>
          <w:sz w:val="18"/>
          <w:szCs w:val="18"/>
        </w:rPr>
        <w:t xml:space="preserve">překladu in </w:t>
      </w:r>
      <w:r w:rsidR="00CB1F99" w:rsidRPr="004D5B01">
        <w:rPr>
          <w:rFonts w:ascii="Times New Roman" w:hAnsi="Times New Roman"/>
          <w:i/>
          <w:sz w:val="18"/>
          <w:szCs w:val="18"/>
        </w:rPr>
        <w:t>Dílo II</w:t>
      </w:r>
      <w:r w:rsidR="00CB1F99" w:rsidRPr="004D5B01">
        <w:rPr>
          <w:rFonts w:ascii="Times New Roman" w:hAnsi="Times New Roman"/>
          <w:sz w:val="18"/>
          <w:szCs w:val="18"/>
        </w:rPr>
        <w:t>, 1955</w:t>
      </w:r>
      <w:r w:rsidRPr="004D5B01">
        <w:rPr>
          <w:rFonts w:ascii="Times New Roman" w:hAnsi="Times New Roman"/>
          <w:sz w:val="18"/>
          <w:szCs w:val="18"/>
        </w:rPr>
        <w:t xml:space="preserve">, s. 399). </w:t>
      </w:r>
    </w:p>
  </w:footnote>
  <w:footnote w:id="27">
    <w:p w:rsidR="00CB1F99" w:rsidRPr="004D5B01" w:rsidRDefault="00CB1F99">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5056E9" w:rsidRPr="004D5B01">
        <w:rPr>
          <w:rFonts w:ascii="Times New Roman" w:hAnsi="Times New Roman"/>
          <w:i/>
          <w:sz w:val="18"/>
          <w:szCs w:val="18"/>
        </w:rPr>
        <w:t>„… a probouzet v nich toto přesvědčení, toto vědomí, je právě úkol, který jsme si vytkli my, sociální demokraté …“</w:t>
      </w:r>
      <w:r w:rsidR="005056E9" w:rsidRPr="004D5B01">
        <w:rPr>
          <w:rFonts w:ascii="Times New Roman" w:hAnsi="Times New Roman"/>
          <w:sz w:val="18"/>
          <w:szCs w:val="18"/>
        </w:rPr>
        <w:t xml:space="preserve"> (tamtéž). </w:t>
      </w:r>
    </w:p>
  </w:footnote>
  <w:footnote w:id="28">
    <w:p w:rsidR="00064E46" w:rsidRPr="004D5B01" w:rsidRDefault="00064E4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Soudní řízení s Luxemburgovou probíhají v období 1914-15, kdy je posazena na lavici obžalovaných i za pranýřování trýznění vojáků, obvyklé v německé armádě. Po demonstraci obětí trýznění je proces zastaven. </w:t>
      </w:r>
    </w:p>
  </w:footnote>
  <w:footnote w:id="29">
    <w:p w:rsidR="006A6AFC" w:rsidRPr="004D5B01" w:rsidRDefault="006A6AFC" w:rsidP="00904779">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Důležitou roli přitom sehrává důvěrn</w:t>
      </w:r>
      <w:r w:rsidR="004243FE" w:rsidRPr="004D5B01">
        <w:rPr>
          <w:rFonts w:ascii="Times New Roman" w:hAnsi="Times New Roman"/>
          <w:sz w:val="18"/>
          <w:szCs w:val="18"/>
        </w:rPr>
        <w:t>ý</w:t>
      </w:r>
      <w:r w:rsidRPr="004D5B01">
        <w:rPr>
          <w:rFonts w:ascii="Times New Roman" w:hAnsi="Times New Roman"/>
          <w:sz w:val="18"/>
          <w:szCs w:val="18"/>
        </w:rPr>
        <w:t xml:space="preserve"> spolupracovník Luxemburgové a její obhájce při politických procesech P. Levi (1883 – 1930). Levi nastupuje do vedení Komunistické strany Německa na místo zavražděného L. Jogichese, který v čele nahradil také zavražděné K. Liebknechta a R. Luxemburgovou. Srov. (Levi, 1924), resp. (Levi, 2012). Leviho pozdější odchod z Kominterny urychluje podíl na prvním vydání díla </w:t>
      </w:r>
      <w:r w:rsidRPr="004D5B01">
        <w:rPr>
          <w:rFonts w:ascii="Times New Roman" w:hAnsi="Times New Roman"/>
          <w:i/>
          <w:sz w:val="18"/>
          <w:szCs w:val="18"/>
        </w:rPr>
        <w:t>Ruská revoluce</w:t>
      </w:r>
      <w:r w:rsidRPr="004D5B01">
        <w:rPr>
          <w:rFonts w:ascii="Times New Roman" w:hAnsi="Times New Roman"/>
          <w:sz w:val="18"/>
          <w:szCs w:val="18"/>
        </w:rPr>
        <w:t xml:space="preserve"> (Luxemburgová, 1922</w:t>
      </w:r>
      <w:r w:rsidR="00682B57" w:rsidRPr="004D5B01">
        <w:rPr>
          <w:rFonts w:ascii="Times New Roman" w:hAnsi="Times New Roman"/>
          <w:sz w:val="18"/>
          <w:szCs w:val="18"/>
        </w:rPr>
        <w:t>a</w:t>
      </w:r>
      <w:r w:rsidRPr="004D5B01">
        <w:rPr>
          <w:rFonts w:ascii="Times New Roman" w:hAnsi="Times New Roman"/>
          <w:sz w:val="18"/>
          <w:szCs w:val="18"/>
        </w:rPr>
        <w:t>) – textu kritického k prvním krokům nové sovětské vlády po VŘSR. Luxemburgová kritizuje násilné rozehnání ústavodárného shromáždění, rozdělení feudální půdy rolníkům, deklarování práva národů na sebeurčení a dříve než</w:t>
      </w:r>
      <w:r w:rsidR="004243FE" w:rsidRPr="004D5B01">
        <w:rPr>
          <w:rFonts w:ascii="Times New Roman" w:hAnsi="Times New Roman"/>
          <w:sz w:val="18"/>
          <w:szCs w:val="18"/>
        </w:rPr>
        <w:t>li</w:t>
      </w:r>
      <w:r w:rsidRPr="004D5B01">
        <w:rPr>
          <w:rFonts w:ascii="Times New Roman" w:hAnsi="Times New Roman"/>
          <w:sz w:val="18"/>
          <w:szCs w:val="18"/>
        </w:rPr>
        <w:t xml:space="preserve"> např. L. D. Trockij</w:t>
      </w:r>
      <w:r w:rsidR="004243FE" w:rsidRPr="004D5B01">
        <w:rPr>
          <w:rFonts w:ascii="Times New Roman" w:hAnsi="Times New Roman"/>
          <w:sz w:val="18"/>
          <w:szCs w:val="18"/>
        </w:rPr>
        <w:t xml:space="preserve"> </w:t>
      </w:r>
      <w:r w:rsidRPr="004D5B01">
        <w:rPr>
          <w:rFonts w:ascii="Times New Roman" w:hAnsi="Times New Roman"/>
          <w:sz w:val="18"/>
          <w:szCs w:val="18"/>
        </w:rPr>
        <w:t>varuje před zbyrokratizováním revoluce.</w:t>
      </w:r>
    </w:p>
  </w:footnote>
  <w:footnote w:id="30">
    <w:p w:rsidR="007F6307" w:rsidRPr="004D5B01" w:rsidRDefault="007F6307">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Sepsáno </w:t>
      </w:r>
      <w:r w:rsidR="00A36CE1" w:rsidRPr="004D5B01">
        <w:rPr>
          <w:rFonts w:ascii="Times New Roman" w:hAnsi="Times New Roman"/>
          <w:sz w:val="18"/>
          <w:szCs w:val="18"/>
        </w:rPr>
        <w:t>roku</w:t>
      </w:r>
      <w:r w:rsidRPr="004D5B01">
        <w:rPr>
          <w:rFonts w:ascii="Times New Roman" w:hAnsi="Times New Roman"/>
          <w:sz w:val="18"/>
          <w:szCs w:val="18"/>
        </w:rPr>
        <w:t xml:space="preserve"> 1915, známé jako </w:t>
      </w:r>
      <w:r w:rsidRPr="004D5B01">
        <w:rPr>
          <w:rFonts w:ascii="Times New Roman" w:hAnsi="Times New Roman"/>
          <w:i/>
          <w:sz w:val="18"/>
          <w:szCs w:val="18"/>
        </w:rPr>
        <w:t>Juniova brožura</w:t>
      </w:r>
      <w:r w:rsidR="001208B3" w:rsidRPr="004D5B01">
        <w:rPr>
          <w:rFonts w:ascii="Times New Roman" w:hAnsi="Times New Roman"/>
          <w:sz w:val="18"/>
          <w:szCs w:val="18"/>
        </w:rPr>
        <w:t>.</w:t>
      </w:r>
      <w:r w:rsidR="001208B3" w:rsidRPr="004D5B01">
        <w:rPr>
          <w:rFonts w:ascii="Times New Roman" w:hAnsi="Times New Roman"/>
          <w:i/>
          <w:sz w:val="18"/>
          <w:szCs w:val="18"/>
        </w:rPr>
        <w:t xml:space="preserve"> </w:t>
      </w:r>
      <w:r w:rsidR="001208B3" w:rsidRPr="004D5B01">
        <w:rPr>
          <w:rFonts w:ascii="Times New Roman" w:hAnsi="Times New Roman"/>
          <w:sz w:val="18"/>
          <w:szCs w:val="18"/>
        </w:rPr>
        <w:t>Česky in (</w:t>
      </w:r>
      <w:r w:rsidR="001208B3" w:rsidRPr="004D5B01">
        <w:rPr>
          <w:rFonts w:ascii="Times New Roman" w:hAnsi="Times New Roman"/>
          <w:i/>
          <w:sz w:val="18"/>
          <w:szCs w:val="18"/>
        </w:rPr>
        <w:t>Dílo I</w:t>
      </w:r>
      <w:r w:rsidR="001208B3" w:rsidRPr="004D5B01">
        <w:rPr>
          <w:rFonts w:ascii="Times New Roman" w:hAnsi="Times New Roman"/>
          <w:sz w:val="18"/>
          <w:szCs w:val="18"/>
        </w:rPr>
        <w:t xml:space="preserve">, 1955, s. 202-315). </w:t>
      </w:r>
      <w:r w:rsidR="00585741" w:rsidRPr="004D5B01">
        <w:rPr>
          <w:rFonts w:ascii="Times New Roman" w:hAnsi="Times New Roman"/>
          <w:sz w:val="18"/>
          <w:szCs w:val="18"/>
        </w:rPr>
        <w:t xml:space="preserve">  </w:t>
      </w:r>
    </w:p>
  </w:footnote>
  <w:footnote w:id="31">
    <w:p w:rsidR="00437617" w:rsidRPr="004D5B01" w:rsidRDefault="00437617">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630A28" w:rsidRPr="004D5B01">
        <w:rPr>
          <w:rFonts w:ascii="Times New Roman" w:hAnsi="Times New Roman"/>
          <w:sz w:val="18"/>
          <w:szCs w:val="18"/>
        </w:rPr>
        <w:t>O</w:t>
      </w:r>
      <w:r w:rsidR="00C30DFE" w:rsidRPr="004D5B01">
        <w:rPr>
          <w:rFonts w:ascii="Times New Roman" w:hAnsi="Times New Roman"/>
          <w:sz w:val="18"/>
          <w:szCs w:val="18"/>
        </w:rPr>
        <w:t xml:space="preserve"> SPD k</w:t>
      </w:r>
      <w:r w:rsidRPr="004D5B01">
        <w:rPr>
          <w:rFonts w:ascii="Times New Roman" w:hAnsi="Times New Roman"/>
          <w:sz w:val="18"/>
          <w:szCs w:val="18"/>
        </w:rPr>
        <w:t>onstatuje</w:t>
      </w:r>
      <w:r w:rsidR="00630A28" w:rsidRPr="004D5B01">
        <w:rPr>
          <w:rFonts w:ascii="Times New Roman" w:hAnsi="Times New Roman"/>
          <w:sz w:val="18"/>
          <w:szCs w:val="18"/>
        </w:rPr>
        <w:t>:</w:t>
      </w:r>
      <w:r w:rsidRPr="004D5B01">
        <w:rPr>
          <w:rFonts w:ascii="Times New Roman" w:hAnsi="Times New Roman"/>
          <w:sz w:val="18"/>
          <w:szCs w:val="18"/>
        </w:rPr>
        <w:t xml:space="preserve"> </w:t>
      </w:r>
      <w:r w:rsidRPr="004D5B01">
        <w:rPr>
          <w:rFonts w:ascii="Times New Roman" w:hAnsi="Times New Roman"/>
          <w:i/>
          <w:sz w:val="18"/>
          <w:szCs w:val="18"/>
        </w:rPr>
        <w:t>„Dějiny byly sotva svědkem toho, aby se nějaké strana sama více zesměšnila“</w:t>
      </w:r>
      <w:r w:rsidRPr="004D5B01">
        <w:rPr>
          <w:rFonts w:ascii="Times New Roman" w:hAnsi="Times New Roman"/>
          <w:sz w:val="18"/>
          <w:szCs w:val="18"/>
        </w:rPr>
        <w:t xml:space="preserve"> (Luxemburgová, 1916, resp. 1951 – s využitím </w:t>
      </w:r>
      <w:r w:rsidR="00B76B7A" w:rsidRPr="004D5B01">
        <w:rPr>
          <w:rFonts w:ascii="Times New Roman" w:hAnsi="Times New Roman"/>
          <w:sz w:val="18"/>
          <w:szCs w:val="18"/>
        </w:rPr>
        <w:t xml:space="preserve">českého </w:t>
      </w:r>
      <w:r w:rsidRPr="004D5B01">
        <w:rPr>
          <w:rFonts w:ascii="Times New Roman" w:hAnsi="Times New Roman"/>
          <w:sz w:val="18"/>
          <w:szCs w:val="18"/>
        </w:rPr>
        <w:t xml:space="preserve">překladu in </w:t>
      </w:r>
      <w:r w:rsidRPr="004D5B01">
        <w:rPr>
          <w:rFonts w:ascii="Times New Roman" w:hAnsi="Times New Roman"/>
          <w:i/>
          <w:sz w:val="18"/>
          <w:szCs w:val="18"/>
        </w:rPr>
        <w:t>Dílo I</w:t>
      </w:r>
      <w:r w:rsidRPr="004D5B01">
        <w:rPr>
          <w:rFonts w:ascii="Times New Roman" w:hAnsi="Times New Roman"/>
          <w:sz w:val="18"/>
          <w:szCs w:val="18"/>
        </w:rPr>
        <w:t xml:space="preserve">, 1955, s. 272). </w:t>
      </w:r>
      <w:r w:rsidR="00C30DFE" w:rsidRPr="004D5B01">
        <w:rPr>
          <w:rFonts w:ascii="Times New Roman" w:hAnsi="Times New Roman"/>
          <w:i/>
          <w:sz w:val="18"/>
          <w:szCs w:val="18"/>
        </w:rPr>
        <w:t>„Tím, že vzdala třídní boj, zřekla se však naše strana zároveň účinného ovlivňování trvání války a vytváření míru“</w:t>
      </w:r>
      <w:r w:rsidR="00C30DFE" w:rsidRPr="004D5B01">
        <w:rPr>
          <w:rFonts w:ascii="Times New Roman" w:hAnsi="Times New Roman"/>
          <w:sz w:val="18"/>
          <w:szCs w:val="18"/>
        </w:rPr>
        <w:t xml:space="preserve"> (tamtéž, s. 275). </w:t>
      </w:r>
      <w:r w:rsidRPr="004D5B01">
        <w:rPr>
          <w:rFonts w:ascii="Times New Roman" w:hAnsi="Times New Roman"/>
          <w:sz w:val="18"/>
          <w:szCs w:val="18"/>
        </w:rPr>
        <w:t xml:space="preserve">Odmítá hesla vedení SPD o </w:t>
      </w:r>
      <w:r w:rsidRPr="004D5B01">
        <w:rPr>
          <w:rFonts w:ascii="Times New Roman" w:hAnsi="Times New Roman"/>
          <w:i/>
          <w:sz w:val="18"/>
          <w:szCs w:val="18"/>
        </w:rPr>
        <w:t>„obraně vlasti“</w:t>
      </w:r>
      <w:r w:rsidRPr="004D5B01">
        <w:rPr>
          <w:rFonts w:ascii="Times New Roman" w:hAnsi="Times New Roman"/>
          <w:sz w:val="18"/>
          <w:szCs w:val="18"/>
        </w:rPr>
        <w:t xml:space="preserve"> v podmínkách oboustranné imperialistické války – srov. (tamtéž, s. 277, 279 aj.). Luxemburgová přitom stále národní hnutí v éře imperialismu považuje v zásadě za reakční a za brzdy revolučního boje. Nevidí za imperialismu síly, které by mohly vést národní osvobozenecké války. I když možnost takovéhoto národního hnutí vedeného proletariátem připouští. Připouští i použití hesel o právo národů na sebeurčení či národní obraně v rovině agitace proti imperialistické válce. Srov. kritiku in (Lenin, 1987), resp. (Luxemburgová, 1951 – s využitím </w:t>
      </w:r>
      <w:r w:rsidR="00B76B7A" w:rsidRPr="004D5B01">
        <w:rPr>
          <w:rFonts w:ascii="Times New Roman" w:hAnsi="Times New Roman"/>
          <w:sz w:val="18"/>
          <w:szCs w:val="18"/>
        </w:rPr>
        <w:t xml:space="preserve">českého </w:t>
      </w:r>
      <w:r w:rsidRPr="004D5B01">
        <w:rPr>
          <w:rFonts w:ascii="Times New Roman" w:hAnsi="Times New Roman"/>
          <w:sz w:val="18"/>
          <w:szCs w:val="18"/>
        </w:rPr>
        <w:t xml:space="preserve">překladu in </w:t>
      </w:r>
      <w:r w:rsidRPr="004D5B01">
        <w:rPr>
          <w:rFonts w:ascii="Times New Roman" w:hAnsi="Times New Roman"/>
          <w:i/>
          <w:sz w:val="18"/>
          <w:szCs w:val="18"/>
        </w:rPr>
        <w:t>Dílo I</w:t>
      </w:r>
      <w:r w:rsidRPr="004D5B01">
        <w:rPr>
          <w:rFonts w:ascii="Times New Roman" w:hAnsi="Times New Roman"/>
          <w:sz w:val="18"/>
          <w:szCs w:val="18"/>
        </w:rPr>
        <w:t xml:space="preserve">, 1955, s. 92-106). Součástí textu (Luxemburgová, 1916) bývá i dodatek </w:t>
      </w:r>
      <w:r w:rsidRPr="004D5B01">
        <w:rPr>
          <w:rFonts w:ascii="Times New Roman" w:hAnsi="Times New Roman"/>
          <w:i/>
          <w:sz w:val="18"/>
          <w:szCs w:val="18"/>
        </w:rPr>
        <w:t>Hlavní teze o úkolech mezinárodní sociální demokracie</w:t>
      </w:r>
      <w:r w:rsidRPr="004D5B01">
        <w:rPr>
          <w:rFonts w:ascii="Times New Roman" w:hAnsi="Times New Roman"/>
          <w:sz w:val="18"/>
          <w:szCs w:val="18"/>
        </w:rPr>
        <w:t xml:space="preserve">, sepsané R. Luxemburgovou. Byly schválené Spartakovci 1. 1. 1916 v bytě K. Liebknechta, bez přítomnosti Luxemburgové, která dlela ve vazbě. Dodatek zakončují slova: </w:t>
      </w:r>
      <w:r w:rsidRPr="004D5B01">
        <w:rPr>
          <w:rFonts w:ascii="Times New Roman" w:hAnsi="Times New Roman"/>
          <w:i/>
          <w:sz w:val="18"/>
          <w:szCs w:val="18"/>
        </w:rPr>
        <w:t>„Vlast proletářů, jejíž obraně musí být podřízeno všechno ostatní, je socialistická internacionála“</w:t>
      </w:r>
      <w:r w:rsidRPr="004D5B01">
        <w:rPr>
          <w:rFonts w:ascii="Times New Roman" w:hAnsi="Times New Roman"/>
          <w:sz w:val="18"/>
          <w:szCs w:val="18"/>
        </w:rPr>
        <w:t xml:space="preserve"> (Luxemburgová, 1916, resp. 1951 – s využitím </w:t>
      </w:r>
      <w:r w:rsidR="00B76B7A" w:rsidRPr="004D5B01">
        <w:rPr>
          <w:rFonts w:ascii="Times New Roman" w:hAnsi="Times New Roman"/>
          <w:sz w:val="18"/>
          <w:szCs w:val="18"/>
        </w:rPr>
        <w:t xml:space="preserve">českého </w:t>
      </w:r>
      <w:r w:rsidRPr="004D5B01">
        <w:rPr>
          <w:rFonts w:ascii="Times New Roman" w:hAnsi="Times New Roman"/>
          <w:sz w:val="18"/>
          <w:szCs w:val="18"/>
        </w:rPr>
        <w:t xml:space="preserve">překladu in </w:t>
      </w:r>
      <w:r w:rsidRPr="004D5B01">
        <w:rPr>
          <w:rFonts w:ascii="Times New Roman" w:hAnsi="Times New Roman"/>
          <w:i/>
          <w:sz w:val="18"/>
          <w:szCs w:val="18"/>
        </w:rPr>
        <w:t>Dílo I</w:t>
      </w:r>
      <w:r w:rsidRPr="004D5B01">
        <w:rPr>
          <w:rFonts w:ascii="Times New Roman" w:hAnsi="Times New Roman"/>
          <w:sz w:val="18"/>
          <w:szCs w:val="18"/>
        </w:rPr>
        <w:t xml:space="preserve">, 1955, s. 315).  </w:t>
      </w:r>
    </w:p>
  </w:footnote>
  <w:footnote w:id="32">
    <w:p w:rsidR="006A6AFC" w:rsidRPr="004D5B01" w:rsidRDefault="006A6AFC" w:rsidP="00904779">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Kdy vlastně neexistuje vedení revoluce</w:t>
      </w:r>
      <w:r w:rsidR="005A55B1" w:rsidRPr="004D5B01">
        <w:rPr>
          <w:rFonts w:ascii="Times New Roman" w:hAnsi="Times New Roman"/>
          <w:sz w:val="18"/>
          <w:szCs w:val="18"/>
        </w:rPr>
        <w:t xml:space="preserve">. Spartakovci jsou ideově slabí a nezvládají postavit se do čela německého proletariátu v celonárodním měřítku. </w:t>
      </w:r>
      <w:r w:rsidR="008E788E" w:rsidRPr="004D5B01">
        <w:rPr>
          <w:rFonts w:ascii="Times New Roman" w:hAnsi="Times New Roman"/>
          <w:sz w:val="18"/>
          <w:szCs w:val="18"/>
        </w:rPr>
        <w:t xml:space="preserve">Vření </w:t>
      </w:r>
      <w:r w:rsidR="003A32F4" w:rsidRPr="004D5B01">
        <w:rPr>
          <w:rFonts w:ascii="Times New Roman" w:hAnsi="Times New Roman"/>
          <w:sz w:val="18"/>
          <w:szCs w:val="18"/>
        </w:rPr>
        <w:t xml:space="preserve">přitom </w:t>
      </w:r>
      <w:r w:rsidRPr="004D5B01">
        <w:rPr>
          <w:rFonts w:ascii="Times New Roman" w:hAnsi="Times New Roman"/>
          <w:sz w:val="18"/>
          <w:szCs w:val="18"/>
        </w:rPr>
        <w:t xml:space="preserve">nelze považovat </w:t>
      </w:r>
      <w:r w:rsidR="008E788E" w:rsidRPr="004D5B01">
        <w:rPr>
          <w:rFonts w:ascii="Times New Roman" w:hAnsi="Times New Roman"/>
          <w:sz w:val="18"/>
          <w:szCs w:val="18"/>
        </w:rPr>
        <w:t xml:space="preserve">za revoluci </w:t>
      </w:r>
      <w:r w:rsidRPr="004D5B01">
        <w:rPr>
          <w:rFonts w:ascii="Times New Roman" w:hAnsi="Times New Roman"/>
          <w:sz w:val="18"/>
          <w:szCs w:val="18"/>
        </w:rPr>
        <w:t>socialistickou, natož komunistickou</w:t>
      </w:r>
      <w:r w:rsidR="00C96F3A" w:rsidRPr="004D5B01">
        <w:rPr>
          <w:rFonts w:ascii="Times New Roman" w:hAnsi="Times New Roman"/>
          <w:sz w:val="18"/>
          <w:szCs w:val="18"/>
        </w:rPr>
        <w:t xml:space="preserve"> (ani </w:t>
      </w:r>
      <w:r w:rsidR="003A32F4" w:rsidRPr="004D5B01">
        <w:rPr>
          <w:rFonts w:ascii="Times New Roman" w:hAnsi="Times New Roman"/>
          <w:sz w:val="18"/>
          <w:szCs w:val="18"/>
        </w:rPr>
        <w:t xml:space="preserve">následné revoluční události </w:t>
      </w:r>
      <w:r w:rsidR="00C96F3A" w:rsidRPr="004D5B01">
        <w:rPr>
          <w:rFonts w:ascii="Times New Roman" w:hAnsi="Times New Roman"/>
          <w:sz w:val="18"/>
          <w:szCs w:val="18"/>
        </w:rPr>
        <w:t>nepřerůst</w:t>
      </w:r>
      <w:r w:rsidR="003A32F4" w:rsidRPr="004D5B01">
        <w:rPr>
          <w:rFonts w:ascii="Times New Roman" w:hAnsi="Times New Roman"/>
          <w:sz w:val="18"/>
          <w:szCs w:val="18"/>
        </w:rPr>
        <w:t xml:space="preserve">ají </w:t>
      </w:r>
      <w:r w:rsidR="00C96F3A" w:rsidRPr="004D5B01">
        <w:rPr>
          <w:rFonts w:ascii="Times New Roman" w:hAnsi="Times New Roman"/>
          <w:sz w:val="18"/>
          <w:szCs w:val="18"/>
        </w:rPr>
        <w:t xml:space="preserve">v revoluci socialistickou – a to v důsledku subjektivního faktoru). </w:t>
      </w:r>
      <w:r w:rsidRPr="004D5B01">
        <w:rPr>
          <w:rFonts w:ascii="Times New Roman" w:hAnsi="Times New Roman"/>
          <w:sz w:val="18"/>
          <w:szCs w:val="18"/>
        </w:rPr>
        <w:t xml:space="preserve">Lidé požadují především ukončení války a hněv obrací pro stávajícímu režimu. Císař nakonec abdikuje a během listopadu 1918 se hroutí velmocenské postavení Německa, které je nuceno plnit podmínky dohodnutého příměří. </w:t>
      </w:r>
      <w:r w:rsidR="000D2E77" w:rsidRPr="004D5B01">
        <w:rPr>
          <w:rFonts w:ascii="Times New Roman" w:hAnsi="Times New Roman"/>
          <w:sz w:val="18"/>
          <w:szCs w:val="18"/>
        </w:rPr>
        <w:t xml:space="preserve">Jako konec Velké války bývá oslavováno datum 11. 11. 1918, kdy od 11 hodin na všech frontách zavládlo příměří. </w:t>
      </w:r>
      <w:r w:rsidR="005A55B1" w:rsidRPr="004D5B01">
        <w:rPr>
          <w:rFonts w:ascii="Times New Roman" w:hAnsi="Times New Roman"/>
          <w:sz w:val="18"/>
          <w:szCs w:val="18"/>
        </w:rPr>
        <w:t>V</w:t>
      </w:r>
      <w:r w:rsidRPr="004D5B01">
        <w:rPr>
          <w:rFonts w:ascii="Times New Roman" w:hAnsi="Times New Roman"/>
          <w:sz w:val="18"/>
          <w:szCs w:val="18"/>
        </w:rPr>
        <w:t>ersaillská mírová smlouva</w:t>
      </w:r>
      <w:r w:rsidR="000D2E77" w:rsidRPr="004D5B01">
        <w:rPr>
          <w:rFonts w:ascii="Times New Roman" w:hAnsi="Times New Roman"/>
          <w:sz w:val="18"/>
          <w:szCs w:val="18"/>
        </w:rPr>
        <w:t xml:space="preserve"> – jako formální ukončení války, </w:t>
      </w:r>
      <w:r w:rsidR="003A32F4" w:rsidRPr="004D5B01">
        <w:rPr>
          <w:rFonts w:ascii="Times New Roman" w:hAnsi="Times New Roman"/>
          <w:sz w:val="18"/>
          <w:szCs w:val="18"/>
        </w:rPr>
        <w:t xml:space="preserve">vzešlá z pařížské konference </w:t>
      </w:r>
      <w:r w:rsidR="000D2E77" w:rsidRPr="004D5B01">
        <w:rPr>
          <w:rFonts w:ascii="Times New Roman" w:hAnsi="Times New Roman"/>
          <w:sz w:val="18"/>
          <w:szCs w:val="18"/>
        </w:rPr>
        <w:t>konan</w:t>
      </w:r>
      <w:r w:rsidR="003A32F4" w:rsidRPr="004D5B01">
        <w:rPr>
          <w:rFonts w:ascii="Times New Roman" w:hAnsi="Times New Roman"/>
          <w:sz w:val="18"/>
          <w:szCs w:val="18"/>
        </w:rPr>
        <w:t>é</w:t>
      </w:r>
      <w:r w:rsidR="000D2E77" w:rsidRPr="004D5B01">
        <w:rPr>
          <w:rFonts w:ascii="Times New Roman" w:hAnsi="Times New Roman"/>
          <w:sz w:val="18"/>
          <w:szCs w:val="18"/>
        </w:rPr>
        <w:t xml:space="preserve"> v roce 1919 – </w:t>
      </w:r>
      <w:r w:rsidRPr="004D5B01">
        <w:rPr>
          <w:rFonts w:ascii="Times New Roman" w:hAnsi="Times New Roman"/>
          <w:sz w:val="18"/>
          <w:szCs w:val="18"/>
        </w:rPr>
        <w:t xml:space="preserve">stanovila poražené zemi značně tvrdé podmínky, což většina Němců (napříč politickým spektrem) </w:t>
      </w:r>
      <w:r w:rsidR="003A32F4" w:rsidRPr="004D5B01">
        <w:rPr>
          <w:rFonts w:ascii="Times New Roman" w:hAnsi="Times New Roman"/>
          <w:sz w:val="18"/>
          <w:szCs w:val="18"/>
        </w:rPr>
        <w:t xml:space="preserve">těžce nesla a </w:t>
      </w:r>
      <w:r w:rsidRPr="004D5B01">
        <w:rPr>
          <w:rFonts w:ascii="Times New Roman" w:hAnsi="Times New Roman"/>
          <w:sz w:val="18"/>
          <w:szCs w:val="18"/>
        </w:rPr>
        <w:t xml:space="preserve">vnímala jako nespravedlnost. Čehož posléze využívá A. Hitler.     </w:t>
      </w:r>
    </w:p>
  </w:footnote>
  <w:footnote w:id="33">
    <w:p w:rsidR="006C7091" w:rsidRPr="004D5B01" w:rsidRDefault="006C7091" w:rsidP="006C7091">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Připomínáno bývá osudové datum 4. 8. 1914, kdy válečné rozpočty podpořili socialisté němečtí. A obdobně učinili i jejich kolegové francouzští, kteří se předtím spíše drželi pozic Luxemburgové. Z </w:t>
      </w:r>
      <w:r w:rsidRPr="004D5B01">
        <w:rPr>
          <w:rFonts w:ascii="Times New Roman" w:hAnsi="Times New Roman"/>
          <w:i/>
          <w:sz w:val="18"/>
          <w:szCs w:val="18"/>
        </w:rPr>
        <w:t>„internacionalistů“</w:t>
      </w:r>
      <w:r w:rsidRPr="004D5B01">
        <w:rPr>
          <w:rFonts w:ascii="Times New Roman" w:hAnsi="Times New Roman"/>
          <w:sz w:val="18"/>
          <w:szCs w:val="18"/>
        </w:rPr>
        <w:t xml:space="preserve"> se stávají </w:t>
      </w:r>
      <w:r w:rsidRPr="004D5B01">
        <w:rPr>
          <w:rFonts w:ascii="Times New Roman" w:hAnsi="Times New Roman"/>
          <w:i/>
          <w:sz w:val="18"/>
          <w:szCs w:val="18"/>
        </w:rPr>
        <w:t>„obránci vlasti“</w:t>
      </w:r>
      <w:r w:rsidRPr="004D5B01">
        <w:rPr>
          <w:rFonts w:ascii="Times New Roman" w:hAnsi="Times New Roman"/>
          <w:sz w:val="18"/>
          <w:szCs w:val="18"/>
        </w:rPr>
        <w:t xml:space="preserve">, kteří chtějí boj proti </w:t>
      </w:r>
      <w:r w:rsidRPr="004D5B01">
        <w:rPr>
          <w:rFonts w:ascii="Times New Roman" w:hAnsi="Times New Roman"/>
          <w:i/>
          <w:sz w:val="18"/>
          <w:szCs w:val="18"/>
        </w:rPr>
        <w:t>„ruskému despotismu“</w:t>
      </w:r>
      <w:r w:rsidRPr="004D5B01">
        <w:rPr>
          <w:rFonts w:ascii="Times New Roman" w:hAnsi="Times New Roman"/>
          <w:sz w:val="18"/>
          <w:szCs w:val="18"/>
        </w:rPr>
        <w:t xml:space="preserve"> či </w:t>
      </w:r>
      <w:r w:rsidRPr="004D5B01">
        <w:rPr>
          <w:rFonts w:ascii="Times New Roman" w:hAnsi="Times New Roman"/>
          <w:i/>
          <w:sz w:val="18"/>
          <w:szCs w:val="18"/>
        </w:rPr>
        <w:t>„germánskému imperialismu“</w:t>
      </w:r>
      <w:r w:rsidRPr="004D5B01">
        <w:rPr>
          <w:rFonts w:ascii="Times New Roman" w:hAnsi="Times New Roman"/>
          <w:sz w:val="18"/>
          <w:szCs w:val="18"/>
        </w:rPr>
        <w:t xml:space="preserve">. Přitom se </w:t>
      </w:r>
      <w:r w:rsidR="00C114A5" w:rsidRPr="004D5B01">
        <w:rPr>
          <w:rFonts w:ascii="Times New Roman" w:hAnsi="Times New Roman"/>
          <w:sz w:val="18"/>
          <w:szCs w:val="18"/>
        </w:rPr>
        <w:t xml:space="preserve">odvolávají i na </w:t>
      </w:r>
      <w:r w:rsidRPr="004D5B01">
        <w:rPr>
          <w:rFonts w:ascii="Times New Roman" w:hAnsi="Times New Roman"/>
          <w:sz w:val="18"/>
          <w:szCs w:val="18"/>
        </w:rPr>
        <w:t xml:space="preserve">usnesení II. internacionály. 2. 12. 1914 provedl K. Liebknecht – blízký spolupracovník </w:t>
      </w:r>
      <w:r w:rsidR="00C114A5" w:rsidRPr="004D5B01">
        <w:rPr>
          <w:rFonts w:ascii="Times New Roman" w:hAnsi="Times New Roman"/>
          <w:sz w:val="18"/>
          <w:szCs w:val="18"/>
        </w:rPr>
        <w:t xml:space="preserve">R. </w:t>
      </w:r>
      <w:r w:rsidRPr="004D5B01">
        <w:rPr>
          <w:rFonts w:ascii="Times New Roman" w:hAnsi="Times New Roman"/>
          <w:sz w:val="18"/>
          <w:szCs w:val="18"/>
        </w:rPr>
        <w:t>Luxemburgové – v ří</w:t>
      </w:r>
      <w:r w:rsidR="004D0A20" w:rsidRPr="004D5B01">
        <w:rPr>
          <w:rFonts w:ascii="Times New Roman" w:hAnsi="Times New Roman"/>
          <w:sz w:val="18"/>
          <w:szCs w:val="18"/>
        </w:rPr>
        <w:t>š</w:t>
      </w:r>
      <w:r w:rsidRPr="004D5B01">
        <w:rPr>
          <w:rFonts w:ascii="Times New Roman" w:hAnsi="Times New Roman"/>
          <w:sz w:val="18"/>
          <w:szCs w:val="18"/>
        </w:rPr>
        <w:t xml:space="preserve">ském parlamentě </w:t>
      </w:r>
      <w:r w:rsidR="00C114A5" w:rsidRPr="004D5B01">
        <w:rPr>
          <w:rFonts w:ascii="Times New Roman" w:hAnsi="Times New Roman"/>
          <w:sz w:val="18"/>
          <w:szCs w:val="18"/>
        </w:rPr>
        <w:t xml:space="preserve">důslednou </w:t>
      </w:r>
      <w:r w:rsidRPr="004D5B01">
        <w:rPr>
          <w:rFonts w:ascii="Times New Roman" w:hAnsi="Times New Roman"/>
          <w:sz w:val="18"/>
          <w:szCs w:val="18"/>
        </w:rPr>
        <w:t>kritiku pravicového vedení SPD, kdy se dovolával práva na sebeurčení. Nikoli ovšem pro buržoazii, nýbrž pro přepadené a u</w:t>
      </w:r>
      <w:r w:rsidR="00C114A5" w:rsidRPr="004D5B01">
        <w:rPr>
          <w:rFonts w:ascii="Times New Roman" w:hAnsi="Times New Roman"/>
          <w:sz w:val="18"/>
          <w:szCs w:val="18"/>
        </w:rPr>
        <w:t>t</w:t>
      </w:r>
      <w:r w:rsidRPr="004D5B01">
        <w:rPr>
          <w:rFonts w:ascii="Times New Roman" w:hAnsi="Times New Roman"/>
          <w:sz w:val="18"/>
          <w:szCs w:val="18"/>
        </w:rPr>
        <w:t xml:space="preserve">lačované národy. </w:t>
      </w:r>
      <w:r w:rsidR="00C114A5" w:rsidRPr="004D5B01">
        <w:rPr>
          <w:rFonts w:ascii="Times New Roman" w:hAnsi="Times New Roman"/>
          <w:sz w:val="18"/>
          <w:szCs w:val="18"/>
        </w:rPr>
        <w:t xml:space="preserve">K Liebknechtovi se přidávají další sociální demokraté, kteří odmítají šovinismus ve straně i ve státě a v SPD postupně nastává rozkol. </w:t>
      </w:r>
      <w:r w:rsidRPr="004D5B01">
        <w:rPr>
          <w:rFonts w:ascii="Times New Roman" w:hAnsi="Times New Roman"/>
          <w:sz w:val="18"/>
          <w:szCs w:val="18"/>
        </w:rPr>
        <w:t xml:space="preserve"> </w:t>
      </w:r>
    </w:p>
  </w:footnote>
  <w:footnote w:id="34">
    <w:p w:rsidR="00745955" w:rsidRPr="004D5B01" w:rsidRDefault="006A6AFC" w:rsidP="00FC4ABA">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745955" w:rsidRPr="004D5B01">
        <w:rPr>
          <w:rFonts w:ascii="Times New Roman" w:hAnsi="Times New Roman"/>
          <w:sz w:val="18"/>
          <w:szCs w:val="18"/>
        </w:rPr>
        <w:t xml:space="preserve">Krutou sprchou pro mnohé bylo </w:t>
      </w:r>
      <w:r w:rsidR="00227B6D" w:rsidRPr="004D5B01">
        <w:rPr>
          <w:rFonts w:ascii="Times New Roman" w:hAnsi="Times New Roman"/>
          <w:sz w:val="18"/>
          <w:szCs w:val="18"/>
        </w:rPr>
        <w:t xml:space="preserve">především </w:t>
      </w:r>
      <w:r w:rsidR="00745955" w:rsidRPr="004D5B01">
        <w:rPr>
          <w:rFonts w:ascii="Times New Roman" w:hAnsi="Times New Roman"/>
          <w:sz w:val="18"/>
          <w:szCs w:val="18"/>
        </w:rPr>
        <w:t>to, že imperialistickou, dobyvačnou válku podpořila n</w:t>
      </w:r>
      <w:r w:rsidRPr="004D5B01">
        <w:rPr>
          <w:rFonts w:ascii="Times New Roman" w:hAnsi="Times New Roman"/>
          <w:sz w:val="18"/>
          <w:szCs w:val="18"/>
        </w:rPr>
        <w:t xml:space="preserve">ejsilnější a nejvlivnější strana dělnického hnutí </w:t>
      </w:r>
      <w:r w:rsidR="00745955" w:rsidRPr="004D5B01">
        <w:rPr>
          <w:rFonts w:ascii="Times New Roman" w:hAnsi="Times New Roman"/>
          <w:sz w:val="18"/>
          <w:szCs w:val="18"/>
        </w:rPr>
        <w:t xml:space="preserve">– německá SPD. </w:t>
      </w:r>
      <w:r w:rsidRPr="004D5B01">
        <w:rPr>
          <w:rFonts w:ascii="Times New Roman" w:hAnsi="Times New Roman"/>
          <w:sz w:val="18"/>
          <w:szCs w:val="18"/>
        </w:rPr>
        <w:t xml:space="preserve">I přes vytrvalé protiválečné agitace </w:t>
      </w:r>
      <w:r w:rsidR="00825CA6" w:rsidRPr="004D5B01">
        <w:rPr>
          <w:rFonts w:ascii="Times New Roman" w:hAnsi="Times New Roman"/>
          <w:sz w:val="18"/>
          <w:szCs w:val="18"/>
        </w:rPr>
        <w:t xml:space="preserve">R. </w:t>
      </w:r>
      <w:r w:rsidRPr="004D5B01">
        <w:rPr>
          <w:rFonts w:ascii="Times New Roman" w:hAnsi="Times New Roman"/>
          <w:sz w:val="18"/>
          <w:szCs w:val="18"/>
        </w:rPr>
        <w:t>Luxemburgové němečtí sociální demokraté válku naplno podpořili</w:t>
      </w:r>
      <w:r w:rsidR="00C114A5" w:rsidRPr="004D5B01">
        <w:rPr>
          <w:rFonts w:ascii="Times New Roman" w:hAnsi="Times New Roman"/>
          <w:sz w:val="18"/>
          <w:szCs w:val="18"/>
        </w:rPr>
        <w:t xml:space="preserve">. </w:t>
      </w:r>
      <w:r w:rsidR="00825CA6" w:rsidRPr="004D5B01">
        <w:rPr>
          <w:rFonts w:ascii="Times New Roman" w:hAnsi="Times New Roman"/>
          <w:sz w:val="18"/>
          <w:szCs w:val="18"/>
        </w:rPr>
        <w:t xml:space="preserve">Což </w:t>
      </w:r>
      <w:r w:rsidR="001C4455" w:rsidRPr="004D5B01">
        <w:rPr>
          <w:rFonts w:ascii="Times New Roman" w:hAnsi="Times New Roman"/>
          <w:sz w:val="18"/>
          <w:szCs w:val="18"/>
        </w:rPr>
        <w:t>bylo</w:t>
      </w:r>
      <w:r w:rsidR="00825CA6" w:rsidRPr="004D5B01">
        <w:rPr>
          <w:rFonts w:ascii="Times New Roman" w:hAnsi="Times New Roman"/>
          <w:sz w:val="18"/>
          <w:szCs w:val="18"/>
        </w:rPr>
        <w:t xml:space="preserve"> pro Luxemburgovou i tragédii osobní. </w:t>
      </w:r>
      <w:r w:rsidR="00C114A5" w:rsidRPr="004D5B01">
        <w:rPr>
          <w:rFonts w:ascii="Times New Roman" w:hAnsi="Times New Roman"/>
          <w:sz w:val="18"/>
          <w:szCs w:val="18"/>
        </w:rPr>
        <w:t>N</w:t>
      </w:r>
      <w:r w:rsidRPr="004D5B01">
        <w:rPr>
          <w:rFonts w:ascii="Times New Roman" w:hAnsi="Times New Roman"/>
          <w:sz w:val="18"/>
          <w:szCs w:val="18"/>
        </w:rPr>
        <w:t xml:space="preserve">ěkteré prameny zmiňují, že krátce </w:t>
      </w:r>
      <w:r w:rsidR="001C4455" w:rsidRPr="004D5B01">
        <w:rPr>
          <w:rFonts w:ascii="Times New Roman" w:hAnsi="Times New Roman"/>
          <w:sz w:val="18"/>
          <w:szCs w:val="18"/>
        </w:rPr>
        <w:t xml:space="preserve">dokonce </w:t>
      </w:r>
      <w:r w:rsidRPr="004D5B01">
        <w:rPr>
          <w:rFonts w:ascii="Times New Roman" w:hAnsi="Times New Roman"/>
          <w:sz w:val="18"/>
          <w:szCs w:val="18"/>
        </w:rPr>
        <w:t xml:space="preserve">uvažuje o sebevraždě, </w:t>
      </w:r>
      <w:r w:rsidR="00A205D8" w:rsidRPr="004D5B01">
        <w:rPr>
          <w:rFonts w:ascii="Times New Roman" w:hAnsi="Times New Roman"/>
          <w:sz w:val="18"/>
          <w:szCs w:val="18"/>
        </w:rPr>
        <w:t>nicméně</w:t>
      </w:r>
      <w:r w:rsidR="00745955" w:rsidRPr="004D5B01">
        <w:rPr>
          <w:rFonts w:ascii="Times New Roman" w:hAnsi="Times New Roman"/>
          <w:sz w:val="18"/>
          <w:szCs w:val="18"/>
        </w:rPr>
        <w:t xml:space="preserve"> </w:t>
      </w:r>
      <w:r w:rsidRPr="004D5B01">
        <w:rPr>
          <w:rFonts w:ascii="Times New Roman" w:hAnsi="Times New Roman"/>
          <w:sz w:val="18"/>
          <w:szCs w:val="18"/>
        </w:rPr>
        <w:t xml:space="preserve">rychle začíná pracovat </w:t>
      </w:r>
      <w:r w:rsidR="00745955" w:rsidRPr="004D5B01">
        <w:rPr>
          <w:rFonts w:ascii="Times New Roman" w:hAnsi="Times New Roman"/>
          <w:sz w:val="18"/>
          <w:szCs w:val="18"/>
        </w:rPr>
        <w:t xml:space="preserve">i agitovat </w:t>
      </w:r>
      <w:r w:rsidRPr="004D5B01">
        <w:rPr>
          <w:rFonts w:ascii="Times New Roman" w:hAnsi="Times New Roman"/>
          <w:sz w:val="18"/>
          <w:szCs w:val="18"/>
        </w:rPr>
        <w:t xml:space="preserve">dále. </w:t>
      </w:r>
      <w:r w:rsidR="00C114A5" w:rsidRPr="004D5B01">
        <w:rPr>
          <w:rFonts w:ascii="Times New Roman" w:hAnsi="Times New Roman"/>
          <w:sz w:val="18"/>
          <w:szCs w:val="18"/>
        </w:rPr>
        <w:t xml:space="preserve">I po vypuknutí války </w:t>
      </w:r>
      <w:r w:rsidR="00825CA6" w:rsidRPr="004D5B01">
        <w:rPr>
          <w:rFonts w:ascii="Times New Roman" w:hAnsi="Times New Roman"/>
          <w:sz w:val="18"/>
          <w:szCs w:val="18"/>
        </w:rPr>
        <w:t xml:space="preserve">přitom </w:t>
      </w:r>
      <w:r w:rsidR="00227B6D" w:rsidRPr="004D5B01">
        <w:rPr>
          <w:rFonts w:ascii="Times New Roman" w:hAnsi="Times New Roman"/>
          <w:sz w:val="18"/>
          <w:szCs w:val="18"/>
        </w:rPr>
        <w:t>t</w:t>
      </w:r>
      <w:r w:rsidR="00C114A5" w:rsidRPr="004D5B01">
        <w:rPr>
          <w:rFonts w:ascii="Times New Roman" w:hAnsi="Times New Roman"/>
          <w:sz w:val="18"/>
          <w:szCs w:val="18"/>
        </w:rPr>
        <w:t>rvá na</w:t>
      </w:r>
      <w:r w:rsidR="00825CA6" w:rsidRPr="004D5B01">
        <w:rPr>
          <w:rFonts w:ascii="Times New Roman" w:hAnsi="Times New Roman"/>
          <w:sz w:val="18"/>
          <w:szCs w:val="18"/>
        </w:rPr>
        <w:t xml:space="preserve"> </w:t>
      </w:r>
      <w:r w:rsidR="00C114A5" w:rsidRPr="004D5B01">
        <w:rPr>
          <w:rFonts w:ascii="Times New Roman" w:hAnsi="Times New Roman"/>
          <w:sz w:val="18"/>
          <w:szCs w:val="18"/>
        </w:rPr>
        <w:t>odmítavém stanovisku ohledně sebeurčení národů</w:t>
      </w:r>
      <w:r w:rsidR="00227B6D" w:rsidRPr="004D5B01">
        <w:rPr>
          <w:rFonts w:ascii="Times New Roman" w:hAnsi="Times New Roman"/>
          <w:sz w:val="18"/>
          <w:szCs w:val="18"/>
        </w:rPr>
        <w:t xml:space="preserve"> – srov. </w:t>
      </w:r>
      <w:r w:rsidR="00951E20" w:rsidRPr="004D5B01">
        <w:rPr>
          <w:rFonts w:ascii="Times New Roman" w:hAnsi="Times New Roman"/>
          <w:sz w:val="18"/>
          <w:szCs w:val="18"/>
        </w:rPr>
        <w:t>(Luxemburgová, 1916)</w:t>
      </w:r>
      <w:r w:rsidR="00227B6D" w:rsidRPr="004D5B01">
        <w:rPr>
          <w:rFonts w:ascii="Times New Roman" w:hAnsi="Times New Roman"/>
          <w:sz w:val="18"/>
          <w:szCs w:val="18"/>
        </w:rPr>
        <w:t>.</w:t>
      </w:r>
      <w:r w:rsidR="00745955" w:rsidRPr="004D5B01">
        <w:rPr>
          <w:rFonts w:ascii="Times New Roman" w:hAnsi="Times New Roman"/>
          <w:sz w:val="18"/>
          <w:szCs w:val="18"/>
        </w:rPr>
        <w:t xml:space="preserve"> Lenin, když se poprvé ze stranických novin dozvěděl, že SPD takto hlasovala, odmítal uvěřit a považoval inkriminované vydání novin za rafinovaný padělek carské policie. Lenin po vypuknutí války ostře odsuzuje, že socialistické strany nejdůležitějších válčících států přijaly za svůj úkol </w:t>
      </w:r>
      <w:r w:rsidR="00745955" w:rsidRPr="004D5B01">
        <w:rPr>
          <w:rFonts w:ascii="Times New Roman" w:hAnsi="Times New Roman"/>
          <w:i/>
          <w:sz w:val="18"/>
          <w:szCs w:val="18"/>
        </w:rPr>
        <w:t>„obranářský nacionalismus a šovinismus".</w:t>
      </w:r>
      <w:r w:rsidR="00745955" w:rsidRPr="004D5B01">
        <w:rPr>
          <w:rFonts w:ascii="Times New Roman" w:hAnsi="Times New Roman"/>
          <w:sz w:val="18"/>
          <w:szCs w:val="18"/>
        </w:rPr>
        <w:t xml:space="preserve"> A zahajuje propagandu za provedení socialistické revoluce, za přeměnu války ve válku občanskou. </w:t>
      </w:r>
    </w:p>
  </w:footnote>
  <w:footnote w:id="35">
    <w:p w:rsidR="00E515BA" w:rsidRPr="004D5B01" w:rsidRDefault="00E515BA">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28. 1. 1918 zastav</w:t>
      </w:r>
      <w:r w:rsidR="001E6896" w:rsidRPr="004D5B01">
        <w:rPr>
          <w:rFonts w:ascii="Times New Roman" w:hAnsi="Times New Roman"/>
          <w:sz w:val="18"/>
          <w:szCs w:val="18"/>
        </w:rPr>
        <w:t>ují</w:t>
      </w:r>
      <w:r w:rsidRPr="004D5B01">
        <w:rPr>
          <w:rFonts w:ascii="Times New Roman" w:hAnsi="Times New Roman"/>
          <w:sz w:val="18"/>
          <w:szCs w:val="18"/>
        </w:rPr>
        <w:t xml:space="preserve"> prác</w:t>
      </w:r>
      <w:r w:rsidR="001E6896" w:rsidRPr="004D5B01">
        <w:rPr>
          <w:rFonts w:ascii="Times New Roman" w:hAnsi="Times New Roman"/>
          <w:sz w:val="18"/>
          <w:szCs w:val="18"/>
        </w:rPr>
        <w:t>i</w:t>
      </w:r>
      <w:r w:rsidRPr="004D5B01">
        <w:rPr>
          <w:rFonts w:ascii="Times New Roman" w:hAnsi="Times New Roman"/>
          <w:sz w:val="18"/>
          <w:szCs w:val="18"/>
        </w:rPr>
        <w:t xml:space="preserve"> berlín</w:t>
      </w:r>
      <w:r w:rsidR="001E6896" w:rsidRPr="004D5B01">
        <w:rPr>
          <w:rFonts w:ascii="Times New Roman" w:hAnsi="Times New Roman"/>
          <w:sz w:val="18"/>
          <w:szCs w:val="18"/>
        </w:rPr>
        <w:t>ští</w:t>
      </w:r>
      <w:r w:rsidRPr="004D5B01">
        <w:rPr>
          <w:rFonts w:ascii="Times New Roman" w:hAnsi="Times New Roman"/>
          <w:sz w:val="18"/>
          <w:szCs w:val="18"/>
        </w:rPr>
        <w:t xml:space="preserve"> dělní</w:t>
      </w:r>
      <w:r w:rsidR="001E6896" w:rsidRPr="004D5B01">
        <w:rPr>
          <w:rFonts w:ascii="Times New Roman" w:hAnsi="Times New Roman"/>
          <w:sz w:val="18"/>
          <w:szCs w:val="18"/>
        </w:rPr>
        <w:t>ci a</w:t>
      </w:r>
      <w:r w:rsidRPr="004D5B01">
        <w:rPr>
          <w:rFonts w:ascii="Times New Roman" w:hAnsi="Times New Roman"/>
          <w:sz w:val="18"/>
          <w:szCs w:val="18"/>
        </w:rPr>
        <w:t xml:space="preserve"> podporu získávají i v dalších průmyslových centrech Německa. Stávka se mění ve stávku generální</w:t>
      </w:r>
      <w:r w:rsidR="001E6896" w:rsidRPr="004D5B01">
        <w:rPr>
          <w:rFonts w:ascii="Times New Roman" w:hAnsi="Times New Roman"/>
          <w:sz w:val="18"/>
          <w:szCs w:val="18"/>
        </w:rPr>
        <w:t>, probíhají mítinky a demonstrace, rozháněné polic</w:t>
      </w:r>
      <w:r w:rsidR="00524C76" w:rsidRPr="004D5B01">
        <w:rPr>
          <w:rFonts w:ascii="Times New Roman" w:hAnsi="Times New Roman"/>
          <w:sz w:val="18"/>
          <w:szCs w:val="18"/>
        </w:rPr>
        <w:t>i</w:t>
      </w:r>
      <w:r w:rsidR="001E6896" w:rsidRPr="004D5B01">
        <w:rPr>
          <w:rFonts w:ascii="Times New Roman" w:hAnsi="Times New Roman"/>
          <w:sz w:val="18"/>
          <w:szCs w:val="18"/>
        </w:rPr>
        <w:t>í. Sociálně demokratičtí předáci se snaží masy odradit od revoluce. Stávka úspěšná nebyla, pře</w:t>
      </w:r>
      <w:r w:rsidR="00524C76" w:rsidRPr="004D5B01">
        <w:rPr>
          <w:rFonts w:ascii="Times New Roman" w:hAnsi="Times New Roman"/>
          <w:sz w:val="18"/>
          <w:szCs w:val="18"/>
        </w:rPr>
        <w:t>d</w:t>
      </w:r>
      <w:r w:rsidR="001E6896" w:rsidRPr="004D5B01">
        <w:rPr>
          <w:rFonts w:ascii="Times New Roman" w:hAnsi="Times New Roman"/>
          <w:sz w:val="18"/>
          <w:szCs w:val="18"/>
        </w:rPr>
        <w:t xml:space="preserve">znamenává však revoluční výbuch.   </w:t>
      </w:r>
      <w:r w:rsidRPr="004D5B01">
        <w:rPr>
          <w:rFonts w:ascii="Times New Roman" w:hAnsi="Times New Roman"/>
          <w:sz w:val="18"/>
          <w:szCs w:val="18"/>
        </w:rPr>
        <w:t xml:space="preserve">  </w:t>
      </w:r>
    </w:p>
  </w:footnote>
  <w:footnote w:id="36">
    <w:p w:rsidR="006A6AFC" w:rsidRPr="004D5B01" w:rsidRDefault="006A6AFC" w:rsidP="00FC4ABA">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Lucius Junius Brutus (545 př. n. l. – 509 př. n. l.) je považován za zakladatele Římské republiky.  </w:t>
      </w:r>
    </w:p>
  </w:footnote>
  <w:footnote w:id="37">
    <w:p w:rsidR="006A6AFC" w:rsidRPr="004D5B01" w:rsidRDefault="006A6AF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Srov. např. (Luxemburgová, 1918</w:t>
      </w:r>
      <w:r w:rsidR="007D34A4" w:rsidRPr="004D5B01">
        <w:rPr>
          <w:rFonts w:ascii="Times New Roman" w:hAnsi="Times New Roman"/>
          <w:sz w:val="18"/>
          <w:szCs w:val="18"/>
        </w:rPr>
        <w:t>c</w:t>
      </w:r>
      <w:r w:rsidRPr="004D5B01">
        <w:rPr>
          <w:rFonts w:ascii="Times New Roman" w:hAnsi="Times New Roman"/>
          <w:sz w:val="18"/>
          <w:szCs w:val="18"/>
        </w:rPr>
        <w:t xml:space="preserve">). </w:t>
      </w:r>
    </w:p>
  </w:footnote>
  <w:footnote w:id="38">
    <w:p w:rsidR="006A6AFC" w:rsidRPr="004D5B01" w:rsidRDefault="006A6AFC" w:rsidP="00FC4ABA">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Luxemburgová odmítá krvavý teror, krveprolití nebo politické vraždy, které nepokládá za nezbytné k dosažení cílů proletářské revoluce. Tato totiž nevstupuje do boje s naivními iluzemi, a tudíž </w:t>
      </w:r>
      <w:r w:rsidRPr="004D5B01">
        <w:rPr>
          <w:rFonts w:ascii="Times New Roman" w:hAnsi="Times New Roman"/>
          <w:i/>
          <w:sz w:val="18"/>
          <w:szCs w:val="18"/>
        </w:rPr>
        <w:t>„nepotřebuje krvavý teror, aby oplatila své zklamání“</w:t>
      </w:r>
      <w:r w:rsidRPr="004D5B01">
        <w:rPr>
          <w:rFonts w:ascii="Times New Roman" w:hAnsi="Times New Roman"/>
          <w:sz w:val="18"/>
          <w:szCs w:val="18"/>
        </w:rPr>
        <w:t>.</w:t>
      </w:r>
      <w:r w:rsidR="002B68CC" w:rsidRPr="004D5B01">
        <w:rPr>
          <w:rFonts w:ascii="Times New Roman" w:hAnsi="Times New Roman"/>
          <w:sz w:val="18"/>
          <w:szCs w:val="18"/>
        </w:rPr>
        <w:t xml:space="preserve"> </w:t>
      </w:r>
      <w:r w:rsidRPr="004D5B01">
        <w:rPr>
          <w:rFonts w:ascii="Times New Roman" w:hAnsi="Times New Roman"/>
          <w:sz w:val="18"/>
          <w:szCs w:val="18"/>
        </w:rPr>
        <w:t>Proletářskou revoluci nepovažuje Luxemburgová za zoufalý pokus menšiny proměnit svět pomocí nás</w:t>
      </w:r>
      <w:r w:rsidR="00524C76" w:rsidRPr="004D5B01">
        <w:rPr>
          <w:rFonts w:ascii="Times New Roman" w:hAnsi="Times New Roman"/>
          <w:sz w:val="18"/>
          <w:szCs w:val="18"/>
        </w:rPr>
        <w:t>i</w:t>
      </w:r>
      <w:r w:rsidRPr="004D5B01">
        <w:rPr>
          <w:rFonts w:ascii="Times New Roman" w:hAnsi="Times New Roman"/>
          <w:sz w:val="18"/>
          <w:szCs w:val="18"/>
        </w:rPr>
        <w:t xml:space="preserve">lí, nýbrž za </w:t>
      </w:r>
      <w:r w:rsidRPr="004D5B01">
        <w:rPr>
          <w:rFonts w:ascii="Times New Roman" w:hAnsi="Times New Roman"/>
          <w:i/>
          <w:sz w:val="18"/>
          <w:szCs w:val="18"/>
        </w:rPr>
        <w:t>„čin drtivé většiny pracujících, jímž vyplňují své historické poslání a tvoří tak z dějinné nutnosti dějinnou realitu“</w:t>
      </w:r>
      <w:r w:rsidRPr="004D5B01">
        <w:rPr>
          <w:rFonts w:ascii="Times New Roman" w:hAnsi="Times New Roman"/>
          <w:sz w:val="18"/>
          <w:szCs w:val="18"/>
        </w:rPr>
        <w:t xml:space="preserve"> (s využitím Májíček, 2012). Srov. (Luxemburgová, </w:t>
      </w:r>
      <w:r w:rsidR="002B68CC" w:rsidRPr="004D5B01">
        <w:rPr>
          <w:rFonts w:ascii="Times New Roman" w:hAnsi="Times New Roman"/>
          <w:sz w:val="18"/>
          <w:szCs w:val="18"/>
        </w:rPr>
        <w:t xml:space="preserve">1899b, 1906, </w:t>
      </w:r>
      <w:r w:rsidRPr="004D5B01">
        <w:rPr>
          <w:rFonts w:ascii="Times New Roman" w:hAnsi="Times New Roman"/>
          <w:sz w:val="18"/>
          <w:szCs w:val="18"/>
        </w:rPr>
        <w:t>1922</w:t>
      </w:r>
      <w:r w:rsidR="00682B57" w:rsidRPr="004D5B01">
        <w:rPr>
          <w:rFonts w:ascii="Times New Roman" w:hAnsi="Times New Roman"/>
          <w:sz w:val="18"/>
          <w:szCs w:val="18"/>
        </w:rPr>
        <w:t>a</w:t>
      </w:r>
      <w:r w:rsidRPr="004D5B01">
        <w:rPr>
          <w:rFonts w:ascii="Times New Roman" w:hAnsi="Times New Roman"/>
          <w:sz w:val="18"/>
          <w:szCs w:val="18"/>
        </w:rPr>
        <w:t>).</w:t>
      </w:r>
    </w:p>
  </w:footnote>
  <w:footnote w:id="39">
    <w:p w:rsidR="00237A09" w:rsidRPr="004D5B01" w:rsidRDefault="00237A09">
      <w:pPr>
        <w:pStyle w:val="Textpoznpodarou"/>
        <w:rPr>
          <w:rStyle w:val="Znakapoznpodarou"/>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V jednom z dopisů, které</w:t>
      </w:r>
      <w:r w:rsidR="00F649E7" w:rsidRPr="004D5B01">
        <w:rPr>
          <w:rFonts w:ascii="Times New Roman" w:hAnsi="Times New Roman"/>
          <w:sz w:val="18"/>
          <w:szCs w:val="18"/>
        </w:rPr>
        <w:t xml:space="preserve"> </w:t>
      </w:r>
      <w:r w:rsidRPr="004D5B01">
        <w:rPr>
          <w:rFonts w:ascii="Times New Roman" w:hAnsi="Times New Roman"/>
          <w:sz w:val="18"/>
          <w:szCs w:val="18"/>
        </w:rPr>
        <w:t xml:space="preserve">Luxemburgová posílala z vězení, nazývá VŘSR </w:t>
      </w:r>
      <w:r w:rsidRPr="004D5B01">
        <w:rPr>
          <w:rFonts w:ascii="Times New Roman" w:hAnsi="Times New Roman"/>
          <w:i/>
          <w:sz w:val="18"/>
          <w:szCs w:val="18"/>
        </w:rPr>
        <w:t>„světodějnou událostí, jejíž následky tu zůstanou navždy“</w:t>
      </w:r>
      <w:r w:rsidRPr="004D5B01">
        <w:rPr>
          <w:rFonts w:ascii="Times New Roman" w:hAnsi="Times New Roman"/>
          <w:sz w:val="18"/>
          <w:szCs w:val="18"/>
        </w:rPr>
        <w:t xml:space="preserve"> (Kolektiv, 1984</w:t>
      </w:r>
      <w:r w:rsidR="004452C5" w:rsidRPr="004D5B01">
        <w:rPr>
          <w:rFonts w:ascii="Times New Roman" w:hAnsi="Times New Roman"/>
          <w:sz w:val="18"/>
          <w:szCs w:val="18"/>
        </w:rPr>
        <w:t>b</w:t>
      </w:r>
      <w:r w:rsidRPr="004D5B01">
        <w:rPr>
          <w:rFonts w:ascii="Times New Roman" w:hAnsi="Times New Roman"/>
          <w:sz w:val="18"/>
          <w:szCs w:val="18"/>
        </w:rPr>
        <w:t>, s. 104).</w:t>
      </w:r>
      <w:r w:rsidRPr="004D5B01">
        <w:rPr>
          <w:rStyle w:val="Znakapoznpodarou"/>
          <w:rFonts w:ascii="Times New Roman" w:hAnsi="Times New Roman"/>
          <w:sz w:val="18"/>
          <w:szCs w:val="18"/>
        </w:rPr>
        <w:t xml:space="preserve">  </w:t>
      </w:r>
    </w:p>
  </w:footnote>
  <w:footnote w:id="40">
    <w:p w:rsidR="005B07A2" w:rsidRPr="004D5B01" w:rsidRDefault="005B07A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V projevu na ustavujícím sjezdu KPD (Luxemburgová, 1919b) prohlašuje: </w:t>
      </w:r>
      <w:r w:rsidRPr="004D5B01">
        <w:rPr>
          <w:rFonts w:ascii="Times New Roman" w:hAnsi="Times New Roman"/>
          <w:i/>
          <w:sz w:val="18"/>
          <w:szCs w:val="18"/>
        </w:rPr>
        <w:t>„… pro nás neexistuje nyní žádný minimální ani maximální program; obojí je socialismus; to je minimum, které dnes musíme prosazovat“</w:t>
      </w:r>
      <w:r w:rsidRPr="004D5B01">
        <w:rPr>
          <w:rFonts w:ascii="Times New Roman" w:hAnsi="Times New Roman"/>
          <w:sz w:val="18"/>
          <w:szCs w:val="18"/>
        </w:rPr>
        <w:t xml:space="preserve"> (Luxemburgová, 1951 – s využitím </w:t>
      </w:r>
      <w:r w:rsidR="00B76B7A" w:rsidRPr="004D5B01">
        <w:rPr>
          <w:rFonts w:ascii="Times New Roman" w:hAnsi="Times New Roman"/>
          <w:sz w:val="18"/>
          <w:szCs w:val="18"/>
        </w:rPr>
        <w:t xml:space="preserve">českého </w:t>
      </w:r>
      <w:r w:rsidRPr="004D5B01">
        <w:rPr>
          <w:rFonts w:ascii="Times New Roman" w:hAnsi="Times New Roman"/>
          <w:sz w:val="18"/>
          <w:szCs w:val="18"/>
        </w:rPr>
        <w:t xml:space="preserve">překladu in </w:t>
      </w:r>
      <w:r w:rsidRPr="004D5B01">
        <w:rPr>
          <w:rFonts w:ascii="Times New Roman" w:hAnsi="Times New Roman"/>
          <w:i/>
          <w:sz w:val="18"/>
          <w:szCs w:val="18"/>
        </w:rPr>
        <w:t>Dílo II</w:t>
      </w:r>
      <w:r w:rsidRPr="004D5B01">
        <w:rPr>
          <w:rFonts w:ascii="Times New Roman" w:hAnsi="Times New Roman"/>
          <w:sz w:val="18"/>
          <w:szCs w:val="18"/>
        </w:rPr>
        <w:t>, 1955, s. 526).</w:t>
      </w:r>
    </w:p>
  </w:footnote>
  <w:footnote w:id="41">
    <w:p w:rsidR="006A6AFC" w:rsidRPr="004D5B01" w:rsidRDefault="006A6AFC" w:rsidP="00FC4ABA">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Po uzavření příměří do vývoje v Německu opravdu významným, a možná i rozhodujícím, způsobem zasáhla demobilizace milionů vojáků. Především na nich záleželo, kam se rozbouřená situace bude ubírat. A většina z nich radikálně levé názory nesdílela. Existovaly však i revolučněji naladění muži z Kielu a následně Berlína aj. </w:t>
      </w:r>
    </w:p>
  </w:footnote>
  <w:footnote w:id="42">
    <w:p w:rsidR="00D969DE" w:rsidRPr="004D5B01" w:rsidRDefault="00D969DE">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V době sílícího revolučního </w:t>
      </w:r>
      <w:r w:rsidR="00262461" w:rsidRPr="004D5B01">
        <w:rPr>
          <w:rFonts w:ascii="Times New Roman" w:hAnsi="Times New Roman"/>
          <w:sz w:val="18"/>
          <w:szCs w:val="18"/>
        </w:rPr>
        <w:t>vření</w:t>
      </w:r>
      <w:r w:rsidRPr="004D5B01">
        <w:rPr>
          <w:rFonts w:ascii="Times New Roman" w:hAnsi="Times New Roman"/>
          <w:sz w:val="18"/>
          <w:szCs w:val="18"/>
        </w:rPr>
        <w:t xml:space="preserve"> mas Spartakovci usilují o vytvoření samostatné strany a 11. 11. 1918 zakládají Spartakov</w:t>
      </w:r>
      <w:r w:rsidR="005C5272" w:rsidRPr="004D5B01">
        <w:rPr>
          <w:rFonts w:ascii="Times New Roman" w:hAnsi="Times New Roman"/>
          <w:sz w:val="18"/>
          <w:szCs w:val="18"/>
        </w:rPr>
        <w:t>ský</w:t>
      </w:r>
      <w:r w:rsidRPr="004D5B01">
        <w:rPr>
          <w:rFonts w:ascii="Times New Roman" w:hAnsi="Times New Roman"/>
          <w:sz w:val="18"/>
          <w:szCs w:val="18"/>
        </w:rPr>
        <w:t xml:space="preserve"> svaz. </w:t>
      </w:r>
      <w:r w:rsidR="00262461" w:rsidRPr="004D5B01">
        <w:rPr>
          <w:rFonts w:ascii="Times New Roman" w:hAnsi="Times New Roman"/>
          <w:sz w:val="18"/>
          <w:szCs w:val="18"/>
        </w:rPr>
        <w:t xml:space="preserve">14. 12. 1918 zveřejňují návrh programu. </w:t>
      </w:r>
      <w:r w:rsidRPr="004D5B01">
        <w:rPr>
          <w:rFonts w:ascii="Times New Roman" w:hAnsi="Times New Roman"/>
          <w:sz w:val="18"/>
          <w:szCs w:val="18"/>
        </w:rPr>
        <w:t>Revoluční síly však zůstávají rozt</w:t>
      </w:r>
      <w:r w:rsidR="00262461" w:rsidRPr="004D5B01">
        <w:rPr>
          <w:rFonts w:ascii="Times New Roman" w:hAnsi="Times New Roman"/>
          <w:sz w:val="18"/>
          <w:szCs w:val="18"/>
        </w:rPr>
        <w:t>ř</w:t>
      </w:r>
      <w:r w:rsidRPr="004D5B01">
        <w:rPr>
          <w:rFonts w:ascii="Times New Roman" w:hAnsi="Times New Roman"/>
          <w:sz w:val="18"/>
          <w:szCs w:val="18"/>
        </w:rPr>
        <w:t>íštěn</w:t>
      </w:r>
      <w:r w:rsidR="008D695F" w:rsidRPr="004D5B01">
        <w:rPr>
          <w:rFonts w:ascii="Times New Roman" w:hAnsi="Times New Roman"/>
          <w:sz w:val="18"/>
          <w:szCs w:val="18"/>
        </w:rPr>
        <w:t>é</w:t>
      </w:r>
      <w:r w:rsidRPr="004D5B01">
        <w:rPr>
          <w:rFonts w:ascii="Times New Roman" w:hAnsi="Times New Roman"/>
          <w:sz w:val="18"/>
          <w:szCs w:val="18"/>
        </w:rPr>
        <w:t xml:space="preserve"> a chybí </w:t>
      </w:r>
      <w:r w:rsidR="00262461" w:rsidRPr="004D5B01">
        <w:rPr>
          <w:rFonts w:ascii="Times New Roman" w:hAnsi="Times New Roman"/>
          <w:sz w:val="18"/>
          <w:szCs w:val="18"/>
        </w:rPr>
        <w:t xml:space="preserve">jedno </w:t>
      </w:r>
      <w:r w:rsidRPr="004D5B01">
        <w:rPr>
          <w:rFonts w:ascii="Times New Roman" w:hAnsi="Times New Roman"/>
          <w:sz w:val="18"/>
          <w:szCs w:val="18"/>
        </w:rPr>
        <w:t>ústředí.</w:t>
      </w:r>
      <w:r w:rsidR="00262461" w:rsidRPr="004D5B01">
        <w:rPr>
          <w:rFonts w:ascii="Times New Roman" w:hAnsi="Times New Roman"/>
          <w:sz w:val="18"/>
          <w:szCs w:val="18"/>
        </w:rPr>
        <w:t xml:space="preserve"> 29. 12. 1918 konference Spartakovského svazu a dalších levicových skupin přijímá usnesení, že je nutné vystoupit z USPD a založit komunistickou stranu. </w:t>
      </w:r>
      <w:r w:rsidRPr="004D5B01">
        <w:rPr>
          <w:rFonts w:ascii="Times New Roman" w:hAnsi="Times New Roman"/>
          <w:sz w:val="18"/>
          <w:szCs w:val="18"/>
        </w:rPr>
        <w:t>Srov. (Kolektiv, 1984</w:t>
      </w:r>
      <w:r w:rsidR="00911088" w:rsidRPr="004D5B01">
        <w:rPr>
          <w:rFonts w:ascii="Times New Roman" w:hAnsi="Times New Roman"/>
          <w:sz w:val="18"/>
          <w:szCs w:val="18"/>
        </w:rPr>
        <w:t>b</w:t>
      </w:r>
      <w:r w:rsidRPr="004D5B01">
        <w:rPr>
          <w:rFonts w:ascii="Times New Roman" w:hAnsi="Times New Roman"/>
          <w:sz w:val="18"/>
          <w:szCs w:val="18"/>
        </w:rPr>
        <w:t xml:space="preserve">).  </w:t>
      </w:r>
    </w:p>
  </w:footnote>
  <w:footnote w:id="43">
    <w:p w:rsidR="009F3320" w:rsidRPr="004D5B01" w:rsidRDefault="009F3320">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V projevu na ustavujícím sjezdu K</w:t>
      </w:r>
      <w:r w:rsidR="004B1BC6" w:rsidRPr="004D5B01">
        <w:rPr>
          <w:rFonts w:ascii="Times New Roman" w:hAnsi="Times New Roman"/>
          <w:sz w:val="18"/>
          <w:szCs w:val="18"/>
        </w:rPr>
        <w:t>PD</w:t>
      </w:r>
      <w:r w:rsidRPr="004D5B01">
        <w:rPr>
          <w:rFonts w:ascii="Times New Roman" w:hAnsi="Times New Roman"/>
          <w:sz w:val="18"/>
          <w:szCs w:val="18"/>
        </w:rPr>
        <w:t xml:space="preserve"> (Luxemburgová, 1919b) varuje, že rolnictvo zůstává </w:t>
      </w:r>
      <w:r w:rsidRPr="004D5B01">
        <w:rPr>
          <w:rFonts w:ascii="Times New Roman" w:hAnsi="Times New Roman"/>
          <w:i/>
          <w:sz w:val="18"/>
          <w:szCs w:val="18"/>
        </w:rPr>
        <w:t>„zálohou pro kontrarevoluční burž</w:t>
      </w:r>
      <w:r w:rsidR="004D0A20" w:rsidRPr="004D5B01">
        <w:rPr>
          <w:rFonts w:ascii="Times New Roman" w:hAnsi="Times New Roman"/>
          <w:i/>
          <w:sz w:val="18"/>
          <w:szCs w:val="18"/>
        </w:rPr>
        <w:t>o</w:t>
      </w:r>
      <w:r w:rsidRPr="004D5B01">
        <w:rPr>
          <w:rFonts w:ascii="Times New Roman" w:hAnsi="Times New Roman"/>
          <w:i/>
          <w:sz w:val="18"/>
          <w:szCs w:val="18"/>
        </w:rPr>
        <w:t>asii“</w:t>
      </w:r>
      <w:r w:rsidRPr="004D5B01">
        <w:rPr>
          <w:rFonts w:ascii="Times New Roman" w:hAnsi="Times New Roman"/>
          <w:sz w:val="18"/>
          <w:szCs w:val="18"/>
        </w:rPr>
        <w:t xml:space="preserve">. Která při ohrožení (vlnou socialistických stávek) bude mobilizovat právě rolnictvo coby </w:t>
      </w:r>
      <w:r w:rsidRPr="004D5B01">
        <w:rPr>
          <w:rFonts w:ascii="Times New Roman" w:hAnsi="Times New Roman"/>
          <w:i/>
          <w:sz w:val="18"/>
          <w:szCs w:val="18"/>
        </w:rPr>
        <w:t>„fanatického přívržence soukromého vlastnictví“</w:t>
      </w:r>
      <w:r w:rsidRPr="004D5B01">
        <w:rPr>
          <w:rFonts w:ascii="Times New Roman" w:hAnsi="Times New Roman"/>
          <w:sz w:val="18"/>
          <w:szCs w:val="18"/>
        </w:rPr>
        <w:t xml:space="preserve">. Proto doporučuje: </w:t>
      </w:r>
      <w:r w:rsidRPr="004D5B01">
        <w:rPr>
          <w:rFonts w:ascii="Times New Roman" w:hAnsi="Times New Roman"/>
          <w:i/>
          <w:sz w:val="18"/>
          <w:szCs w:val="18"/>
        </w:rPr>
        <w:t>„Proti této hrozící kontrarevoluční síle není jiného prostředku než přenést třídní boj na venkov, mobilizovat proti rolnictvu proletariát bez půdy a drobné rolníky“</w:t>
      </w:r>
      <w:r w:rsidRPr="004D5B01">
        <w:rPr>
          <w:rFonts w:ascii="Times New Roman" w:hAnsi="Times New Roman"/>
          <w:sz w:val="18"/>
          <w:szCs w:val="18"/>
        </w:rPr>
        <w:t xml:space="preserve"> (Luxemburgová, 1951 – s využitím </w:t>
      </w:r>
      <w:r w:rsidR="00B76B7A" w:rsidRPr="004D5B01">
        <w:rPr>
          <w:rFonts w:ascii="Times New Roman" w:hAnsi="Times New Roman"/>
          <w:sz w:val="18"/>
          <w:szCs w:val="18"/>
        </w:rPr>
        <w:t xml:space="preserve">českého </w:t>
      </w:r>
      <w:r w:rsidRPr="004D5B01">
        <w:rPr>
          <w:rFonts w:ascii="Times New Roman" w:hAnsi="Times New Roman"/>
          <w:sz w:val="18"/>
          <w:szCs w:val="18"/>
        </w:rPr>
        <w:t xml:space="preserve">překladu in </w:t>
      </w:r>
      <w:r w:rsidRPr="004D5B01">
        <w:rPr>
          <w:rFonts w:ascii="Times New Roman" w:hAnsi="Times New Roman"/>
          <w:i/>
          <w:sz w:val="18"/>
          <w:szCs w:val="18"/>
        </w:rPr>
        <w:t>Dílo II</w:t>
      </w:r>
      <w:r w:rsidRPr="004D5B01">
        <w:rPr>
          <w:rFonts w:ascii="Times New Roman" w:hAnsi="Times New Roman"/>
          <w:sz w:val="18"/>
          <w:szCs w:val="18"/>
        </w:rPr>
        <w:t xml:space="preserve">, 1955, s. 540).   </w:t>
      </w:r>
    </w:p>
  </w:footnote>
  <w:footnote w:id="44">
    <w:p w:rsidR="000230A4" w:rsidRPr="004D5B01" w:rsidRDefault="006A6AFC" w:rsidP="0014392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Pr="004D5B01">
        <w:rPr>
          <w:rFonts w:ascii="Times New Roman" w:hAnsi="Times New Roman"/>
          <w:i/>
          <w:sz w:val="18"/>
          <w:szCs w:val="18"/>
        </w:rPr>
        <w:t>„Odstranit panství kapitálu, uskutečnit socialistický společenský řád je historickým námětem současné r</w:t>
      </w:r>
      <w:r w:rsidR="00705284">
        <w:rPr>
          <w:rFonts w:ascii="Times New Roman" w:hAnsi="Times New Roman"/>
          <w:i/>
          <w:sz w:val="18"/>
          <w:szCs w:val="18"/>
        </w:rPr>
        <w:t>evoluce – a nic menšího</w:t>
      </w:r>
      <w:r w:rsidRPr="004D5B01">
        <w:rPr>
          <w:rFonts w:ascii="Times New Roman" w:hAnsi="Times New Roman"/>
          <w:i/>
          <w:sz w:val="18"/>
          <w:szCs w:val="18"/>
        </w:rPr>
        <w:t xml:space="preserve">…  Z cíle revoluce jasně vyplývá její cesta, z úkolu vyplývá metoda. Všechna moc do rukou pracujících mas, do rukou rad dělníků a vojáků, zajistit dílo revoluce před </w:t>
      </w:r>
      <w:r w:rsidR="003C5792" w:rsidRPr="004D5B01">
        <w:rPr>
          <w:rFonts w:ascii="Times New Roman" w:hAnsi="Times New Roman"/>
          <w:i/>
          <w:sz w:val="18"/>
          <w:szCs w:val="18"/>
        </w:rPr>
        <w:t xml:space="preserve">jeho </w:t>
      </w:r>
      <w:r w:rsidRPr="004D5B01">
        <w:rPr>
          <w:rFonts w:ascii="Times New Roman" w:hAnsi="Times New Roman"/>
          <w:i/>
          <w:sz w:val="18"/>
          <w:szCs w:val="18"/>
        </w:rPr>
        <w:t xml:space="preserve">číhajícími nepřáteli: to je směrnice pro všechna opatření revoluční vlády. Každý krok, každý čin vlády by měl jako kompas ukazovat tímto směrem: </w:t>
      </w:r>
      <w:r w:rsidR="003C5792" w:rsidRPr="004D5B01">
        <w:rPr>
          <w:rFonts w:ascii="Times New Roman" w:hAnsi="Times New Roman"/>
          <w:i/>
          <w:sz w:val="18"/>
          <w:szCs w:val="18"/>
        </w:rPr>
        <w:t>V</w:t>
      </w:r>
      <w:r w:rsidRPr="004D5B01">
        <w:rPr>
          <w:rFonts w:ascii="Times New Roman" w:hAnsi="Times New Roman"/>
          <w:i/>
          <w:sz w:val="18"/>
          <w:szCs w:val="18"/>
        </w:rPr>
        <w:t xml:space="preserve">ybudovat a znovu zvolit místní rady dělníků a vojáků …; tyto zastupitelské orgány mas nechť neustále zasedají a přenášejí vlastní politickou moc z malých výborů výkonných rad na širší základnu rad dělníků a vojáků; co nejrychleji svolat říšský parlament dělníků a vojáků, aby se proletáři celého Německa ustavili jako třída …; neprodleně zorganizovat nikoli </w:t>
      </w:r>
      <w:r w:rsidR="003C5792" w:rsidRPr="004D5B01">
        <w:rPr>
          <w:rFonts w:ascii="Times New Roman" w:hAnsi="Times New Roman"/>
          <w:i/>
          <w:sz w:val="18"/>
          <w:szCs w:val="18"/>
        </w:rPr>
        <w:t>„r</w:t>
      </w:r>
      <w:r w:rsidRPr="004D5B01">
        <w:rPr>
          <w:rFonts w:ascii="Times New Roman" w:hAnsi="Times New Roman"/>
          <w:i/>
          <w:sz w:val="18"/>
          <w:szCs w:val="18"/>
        </w:rPr>
        <w:t>olníky</w:t>
      </w:r>
      <w:r w:rsidR="003C5792" w:rsidRPr="004D5B01">
        <w:rPr>
          <w:rFonts w:ascii="Times New Roman" w:hAnsi="Times New Roman"/>
          <w:i/>
          <w:sz w:val="18"/>
          <w:szCs w:val="18"/>
        </w:rPr>
        <w:t>“</w:t>
      </w:r>
      <w:r w:rsidRPr="004D5B01">
        <w:rPr>
          <w:rFonts w:ascii="Times New Roman" w:hAnsi="Times New Roman"/>
          <w:i/>
          <w:sz w:val="18"/>
          <w:szCs w:val="18"/>
        </w:rPr>
        <w:t>, nýbrž vesnické proletáře a drobné rolníky, kteří dosud jako vrstva stojí mimo revoluci</w:t>
      </w:r>
      <w:r w:rsidR="003C5792" w:rsidRPr="004D5B01">
        <w:rPr>
          <w:rFonts w:ascii="Times New Roman" w:hAnsi="Times New Roman"/>
          <w:i/>
          <w:sz w:val="18"/>
          <w:szCs w:val="18"/>
        </w:rPr>
        <w:t xml:space="preserve"> …</w:t>
      </w:r>
      <w:r w:rsidRPr="004D5B01">
        <w:rPr>
          <w:rFonts w:ascii="Times New Roman" w:hAnsi="Times New Roman"/>
          <w:i/>
          <w:sz w:val="18"/>
          <w:szCs w:val="18"/>
        </w:rPr>
        <w:t>; utvořit proletářskou rudou gardu ke stálé ochraně revoluce a ustavit dělnickou milici …; vytlačit převzaté orgány absolutistického vojenského státu ze správy, soudnictví a armády; okamžitá konfiskace bohatství a majetku dynastie i velkostatkářského majetku jako první prozatímní krok k zajištění zásobování lidu, neboť hlad je nejnebezpečnějším spřežencem kontrarevoluce; okamžitě svolat do Německa světový kongres dělníků a zdůraznit socialistický a internacion</w:t>
      </w:r>
      <w:r w:rsidR="003C5792" w:rsidRPr="004D5B01">
        <w:rPr>
          <w:rFonts w:ascii="Times New Roman" w:hAnsi="Times New Roman"/>
          <w:i/>
          <w:sz w:val="18"/>
          <w:szCs w:val="18"/>
        </w:rPr>
        <w:t>ální</w:t>
      </w:r>
      <w:r w:rsidRPr="004D5B01">
        <w:rPr>
          <w:rFonts w:ascii="Times New Roman" w:hAnsi="Times New Roman"/>
          <w:i/>
          <w:sz w:val="18"/>
          <w:szCs w:val="18"/>
        </w:rPr>
        <w:t xml:space="preserve"> ráz revoluce, neboť jen v Internacionále, jen ve světové proletářské revoluci je zakotvena budoucnost německé revoluce“</w:t>
      </w:r>
      <w:r w:rsidRPr="004D5B01">
        <w:rPr>
          <w:rFonts w:ascii="Times New Roman" w:hAnsi="Times New Roman"/>
          <w:sz w:val="18"/>
          <w:szCs w:val="18"/>
        </w:rPr>
        <w:t xml:space="preserve"> (Luxemburgová, 1951 – s</w:t>
      </w:r>
      <w:r w:rsidR="00B76B7A" w:rsidRPr="004D5B01">
        <w:rPr>
          <w:rFonts w:ascii="Times New Roman" w:hAnsi="Times New Roman"/>
          <w:sz w:val="18"/>
          <w:szCs w:val="18"/>
        </w:rPr>
        <w:t> </w:t>
      </w:r>
      <w:r w:rsidRPr="004D5B01">
        <w:rPr>
          <w:rFonts w:ascii="Times New Roman" w:hAnsi="Times New Roman"/>
          <w:sz w:val="18"/>
          <w:szCs w:val="18"/>
        </w:rPr>
        <w:t>využitím</w:t>
      </w:r>
      <w:r w:rsidR="00B76B7A" w:rsidRPr="004D5B01">
        <w:rPr>
          <w:rFonts w:ascii="Times New Roman" w:hAnsi="Times New Roman"/>
          <w:sz w:val="18"/>
          <w:szCs w:val="18"/>
        </w:rPr>
        <w:t xml:space="preserve"> českého</w:t>
      </w:r>
      <w:r w:rsidRPr="004D5B01">
        <w:rPr>
          <w:rFonts w:ascii="Times New Roman" w:hAnsi="Times New Roman"/>
          <w:sz w:val="18"/>
          <w:szCs w:val="18"/>
        </w:rPr>
        <w:t xml:space="preserve"> překladu </w:t>
      </w:r>
      <w:r w:rsidR="003C5792" w:rsidRPr="004D5B01">
        <w:rPr>
          <w:rFonts w:ascii="Times New Roman" w:hAnsi="Times New Roman"/>
          <w:sz w:val="18"/>
          <w:szCs w:val="18"/>
        </w:rPr>
        <w:t xml:space="preserve">in </w:t>
      </w:r>
      <w:r w:rsidRPr="004D5B01">
        <w:rPr>
          <w:rFonts w:ascii="Times New Roman" w:hAnsi="Times New Roman"/>
          <w:i/>
          <w:sz w:val="18"/>
          <w:szCs w:val="18"/>
        </w:rPr>
        <w:t>Dílo II</w:t>
      </w:r>
      <w:r w:rsidRPr="004D5B01">
        <w:rPr>
          <w:rFonts w:ascii="Times New Roman" w:hAnsi="Times New Roman"/>
          <w:sz w:val="18"/>
          <w:szCs w:val="18"/>
        </w:rPr>
        <w:t>, 1955, s. 469-470).</w:t>
      </w:r>
    </w:p>
  </w:footnote>
  <w:footnote w:id="45">
    <w:p w:rsidR="006A6AFC" w:rsidRPr="004D5B01" w:rsidRDefault="006A6AFC" w:rsidP="00143926">
      <w:pPr>
        <w:pStyle w:val="Textpoznpodarou"/>
        <w:rPr>
          <w:rStyle w:val="Znakapoznpodarou"/>
          <w:rFonts w:ascii="Times New Roman" w:hAnsi="Times New Roman"/>
          <w:sz w:val="18"/>
          <w:szCs w:val="18"/>
        </w:rPr>
      </w:pPr>
      <w:r w:rsidRPr="004D5B01">
        <w:rPr>
          <w:rStyle w:val="Znakapoznpodarou"/>
          <w:rFonts w:ascii="Times New Roman" w:hAnsi="Times New Roman"/>
          <w:sz w:val="18"/>
          <w:szCs w:val="18"/>
        </w:rPr>
        <w:footnoteRef/>
      </w:r>
      <w:r w:rsidR="007D34A4" w:rsidRPr="004D5B01">
        <w:rPr>
          <w:rFonts w:ascii="Times New Roman" w:hAnsi="Times New Roman"/>
          <w:i/>
          <w:sz w:val="18"/>
          <w:szCs w:val="18"/>
        </w:rPr>
        <w:t xml:space="preserve"> </w:t>
      </w:r>
      <w:r w:rsidR="00C5195E" w:rsidRPr="004D5B01">
        <w:rPr>
          <w:rFonts w:ascii="Times New Roman" w:hAnsi="Times New Roman"/>
          <w:sz w:val="18"/>
          <w:szCs w:val="18"/>
        </w:rPr>
        <w:t xml:space="preserve">Maloměšťácké iluze trefně glosuje: </w:t>
      </w:r>
      <w:r w:rsidR="00C5195E" w:rsidRPr="004D5B01">
        <w:rPr>
          <w:rFonts w:ascii="Times New Roman" w:hAnsi="Times New Roman"/>
          <w:i/>
          <w:sz w:val="18"/>
          <w:szCs w:val="18"/>
        </w:rPr>
        <w:t>„Představují si průběh nejmohutnější sociální revoluce, jakou kdy lidstvo prožilo, tak, že se sejdou různé společenské třídy, pěkně klidně a „důstojně“ si spolu podiskutují, a pak provedou hlasování – snad i s oním proslulým počítáním hlasů po vzoru anglické sněmovny. Když kapitalistická třída uvidí, že je v menšině, prohlásí pak jakožto disciplinovaná parlamentní strana s povzdechem: Nedá se nic dělat! Vidíme, že jsme byli přehlasováni, budiž! Podrobujeme se a předáváme všechna svá panství, továrny, doly, všechny své pancéřové pokladny a své krásné zisky dělníkům …“</w:t>
      </w:r>
      <w:r w:rsidR="00C5195E" w:rsidRPr="004D5B01">
        <w:rPr>
          <w:rFonts w:ascii="Times New Roman" w:hAnsi="Times New Roman"/>
          <w:sz w:val="18"/>
          <w:szCs w:val="18"/>
        </w:rPr>
        <w:t xml:space="preserve"> (tamtéž, s. 476).  </w:t>
      </w:r>
      <w:r w:rsidR="00C5195E" w:rsidRPr="004D5B01">
        <w:rPr>
          <w:rStyle w:val="Znakapoznpodarou"/>
          <w:rFonts w:ascii="Times New Roman" w:hAnsi="Times New Roman"/>
          <w:sz w:val="18"/>
          <w:szCs w:val="18"/>
        </w:rPr>
        <w:t xml:space="preserve"> </w:t>
      </w:r>
      <w:r w:rsidRPr="004D5B01">
        <w:rPr>
          <w:rStyle w:val="Znakapoznpodarou"/>
          <w:rFonts w:ascii="Times New Roman" w:hAnsi="Times New Roman"/>
          <w:sz w:val="18"/>
          <w:szCs w:val="18"/>
        </w:rPr>
        <w:t xml:space="preserve"> </w:t>
      </w:r>
    </w:p>
  </w:footnote>
  <w:footnote w:id="46">
    <w:p w:rsidR="006414C3" w:rsidRPr="004D5B01" w:rsidRDefault="006414C3">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Česky in (</w:t>
      </w:r>
      <w:r w:rsidRPr="004D5B01">
        <w:rPr>
          <w:rFonts w:ascii="Times New Roman" w:hAnsi="Times New Roman"/>
          <w:i/>
          <w:sz w:val="18"/>
          <w:szCs w:val="18"/>
        </w:rPr>
        <w:t>Dílo II</w:t>
      </w:r>
      <w:r w:rsidRPr="004D5B01">
        <w:rPr>
          <w:rFonts w:ascii="Times New Roman" w:hAnsi="Times New Roman"/>
          <w:sz w:val="18"/>
          <w:szCs w:val="18"/>
        </w:rPr>
        <w:t>, 1955, s. 484-48</w:t>
      </w:r>
      <w:r w:rsidR="007920FC" w:rsidRPr="004D5B01">
        <w:rPr>
          <w:rFonts w:ascii="Times New Roman" w:hAnsi="Times New Roman"/>
          <w:sz w:val="18"/>
          <w:szCs w:val="18"/>
        </w:rPr>
        <w:t>7</w:t>
      </w:r>
      <w:r w:rsidRPr="004D5B01">
        <w:rPr>
          <w:rFonts w:ascii="Times New Roman" w:hAnsi="Times New Roman"/>
          <w:sz w:val="18"/>
          <w:szCs w:val="18"/>
        </w:rPr>
        <w:t xml:space="preserve">). S výzvou proletářům všech zemí ke společnému boji. </w:t>
      </w:r>
      <w:r w:rsidRPr="004D5B01">
        <w:rPr>
          <w:rFonts w:ascii="Times New Roman" w:hAnsi="Times New Roman"/>
          <w:i/>
          <w:sz w:val="18"/>
          <w:szCs w:val="18"/>
        </w:rPr>
        <w:t>„Lidstvo stojí před alternativou: rozpad a zánik v kapitalistické anarchii, nebo obrození sociální revolucí“</w:t>
      </w:r>
      <w:r w:rsidRPr="004D5B01">
        <w:rPr>
          <w:rFonts w:ascii="Times New Roman" w:hAnsi="Times New Roman"/>
          <w:sz w:val="18"/>
          <w:szCs w:val="18"/>
        </w:rPr>
        <w:t xml:space="preserve"> (tamtéž, s. 486).  </w:t>
      </w:r>
      <w:r w:rsidR="0089527B" w:rsidRPr="004D5B01">
        <w:rPr>
          <w:rFonts w:ascii="Times New Roman" w:hAnsi="Times New Roman"/>
          <w:sz w:val="18"/>
          <w:szCs w:val="18"/>
        </w:rPr>
        <w:t xml:space="preserve">Výzvu autoři zakončují provolání: </w:t>
      </w:r>
      <w:r w:rsidR="0089527B" w:rsidRPr="004D5B01">
        <w:rPr>
          <w:rFonts w:ascii="Times New Roman" w:hAnsi="Times New Roman"/>
          <w:i/>
          <w:sz w:val="18"/>
          <w:szCs w:val="18"/>
        </w:rPr>
        <w:t>„Internacionála je zítřka lidský rod! Ať žije světová proletářská revoluce! Proletáři všech zemí, spojte se!“</w:t>
      </w:r>
      <w:r w:rsidR="0089527B" w:rsidRPr="004D5B01">
        <w:rPr>
          <w:rFonts w:ascii="Times New Roman" w:hAnsi="Times New Roman"/>
          <w:sz w:val="18"/>
          <w:szCs w:val="18"/>
        </w:rPr>
        <w:t xml:space="preserve"> (tamtéž, s. 487). </w:t>
      </w:r>
    </w:p>
  </w:footnote>
  <w:footnote w:id="47">
    <w:p w:rsidR="00975F21" w:rsidRPr="004D5B01" w:rsidRDefault="00975F21" w:rsidP="00975F21">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Srov. též </w:t>
      </w:r>
      <w:hyperlink r:id="rId5" w:history="1">
        <w:r w:rsidRPr="004D5B01">
          <w:rPr>
            <w:rStyle w:val="Hypertextovodkaz"/>
            <w:rFonts w:ascii="Times New Roman" w:hAnsi="Times New Roman"/>
            <w:sz w:val="18"/>
            <w:szCs w:val="18"/>
          </w:rPr>
          <w:t>https://www.marxists.org/deutsch/archiv/luxemburg/1918/12/programm.html</w:t>
        </w:r>
      </w:hyperlink>
      <w:r w:rsidRPr="004D5B01">
        <w:rPr>
          <w:rFonts w:ascii="Times New Roman" w:hAnsi="Times New Roman"/>
          <w:sz w:val="18"/>
          <w:szCs w:val="18"/>
        </w:rPr>
        <w:t xml:space="preserve">. </w:t>
      </w:r>
    </w:p>
  </w:footnote>
  <w:footnote w:id="48">
    <w:p w:rsidR="006A6AFC" w:rsidRPr="004D5B01" w:rsidRDefault="006A6AFC" w:rsidP="0014392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Např. v kontextu s diskuzí o účasti ve volbách do </w:t>
      </w:r>
      <w:r w:rsidR="00327F16" w:rsidRPr="004D5B01">
        <w:rPr>
          <w:rFonts w:ascii="Times New Roman" w:hAnsi="Times New Roman"/>
          <w:sz w:val="18"/>
          <w:szCs w:val="18"/>
        </w:rPr>
        <w:t>n</w:t>
      </w:r>
      <w:r w:rsidRPr="004D5B01">
        <w:rPr>
          <w:rFonts w:ascii="Times New Roman" w:hAnsi="Times New Roman"/>
          <w:sz w:val="18"/>
          <w:szCs w:val="18"/>
        </w:rPr>
        <w:t xml:space="preserve">árodního shromáždění, které měly proběhnout v polovině ledna 1919. Luxemburgová byla stoupenkyní účasti, na sjezdu je </w:t>
      </w:r>
      <w:r w:rsidR="00327F16" w:rsidRPr="004D5B01">
        <w:rPr>
          <w:rFonts w:ascii="Times New Roman" w:hAnsi="Times New Roman"/>
          <w:sz w:val="18"/>
          <w:szCs w:val="18"/>
        </w:rPr>
        <w:t xml:space="preserve">však </w:t>
      </w:r>
      <w:r w:rsidRPr="004D5B01">
        <w:rPr>
          <w:rFonts w:ascii="Times New Roman" w:hAnsi="Times New Roman"/>
          <w:sz w:val="18"/>
          <w:szCs w:val="18"/>
        </w:rPr>
        <w:t xml:space="preserve">odhlasována neúčast. Luxemburgová </w:t>
      </w:r>
      <w:r w:rsidR="00F70DCA" w:rsidRPr="004D5B01">
        <w:rPr>
          <w:rFonts w:ascii="Times New Roman" w:hAnsi="Times New Roman"/>
          <w:sz w:val="18"/>
          <w:szCs w:val="18"/>
        </w:rPr>
        <w:t xml:space="preserve">opakovaně </w:t>
      </w:r>
      <w:r w:rsidRPr="004D5B01">
        <w:rPr>
          <w:rFonts w:ascii="Times New Roman" w:hAnsi="Times New Roman"/>
          <w:sz w:val="18"/>
          <w:szCs w:val="18"/>
        </w:rPr>
        <w:t xml:space="preserve">varuje před nemístným revolučním optimismem, přičemž vyjadřuje naději, že se KPD brzy vymaní </w:t>
      </w:r>
      <w:r w:rsidR="00327F16" w:rsidRPr="004D5B01">
        <w:rPr>
          <w:rFonts w:ascii="Times New Roman" w:hAnsi="Times New Roman"/>
          <w:i/>
          <w:sz w:val="18"/>
          <w:szCs w:val="18"/>
        </w:rPr>
        <w:t>„</w:t>
      </w:r>
      <w:r w:rsidRPr="004D5B01">
        <w:rPr>
          <w:rFonts w:ascii="Times New Roman" w:hAnsi="Times New Roman"/>
          <w:i/>
          <w:sz w:val="18"/>
          <w:szCs w:val="18"/>
        </w:rPr>
        <w:t>z dětských nemocí</w:t>
      </w:r>
      <w:r w:rsidR="00327F16" w:rsidRPr="004D5B01">
        <w:rPr>
          <w:rFonts w:ascii="Times New Roman" w:hAnsi="Times New Roman"/>
          <w:i/>
          <w:sz w:val="18"/>
          <w:szCs w:val="18"/>
        </w:rPr>
        <w:t>“</w:t>
      </w:r>
      <w:r w:rsidRPr="004D5B01">
        <w:rPr>
          <w:rFonts w:ascii="Times New Roman" w:hAnsi="Times New Roman"/>
          <w:sz w:val="18"/>
          <w:szCs w:val="18"/>
        </w:rPr>
        <w:t>, neboť konec konců ztělesňuje revoluční jádro Německa</w:t>
      </w:r>
      <w:r w:rsidR="00552DE3" w:rsidRPr="004D5B01">
        <w:rPr>
          <w:rFonts w:ascii="Times New Roman" w:hAnsi="Times New Roman"/>
          <w:sz w:val="18"/>
          <w:szCs w:val="18"/>
        </w:rPr>
        <w:t xml:space="preserve"> – s využitím (Májíček, 2012).</w:t>
      </w:r>
      <w:r w:rsidR="00552DE3" w:rsidRPr="004D5B01">
        <w:rPr>
          <w:rFonts w:ascii="Times New Roman" w:hAnsi="Times New Roman"/>
          <w:i/>
          <w:sz w:val="18"/>
          <w:szCs w:val="18"/>
        </w:rPr>
        <w:t xml:space="preserve"> </w:t>
      </w:r>
      <w:r w:rsidRPr="004D5B01">
        <w:rPr>
          <w:rFonts w:ascii="Times New Roman" w:hAnsi="Times New Roman"/>
          <w:sz w:val="18"/>
          <w:szCs w:val="18"/>
        </w:rPr>
        <w:t xml:space="preserve"> </w:t>
      </w:r>
      <w:r w:rsidR="00822B9A" w:rsidRPr="004D5B01">
        <w:rPr>
          <w:rFonts w:ascii="Times New Roman" w:hAnsi="Times New Roman"/>
          <w:sz w:val="18"/>
          <w:szCs w:val="18"/>
        </w:rPr>
        <w:t xml:space="preserve"> </w:t>
      </w:r>
    </w:p>
  </w:footnote>
  <w:footnote w:id="49">
    <w:p w:rsidR="006A6AFC" w:rsidRPr="004D5B01" w:rsidRDefault="006A6AFC" w:rsidP="00A126F9">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Na podzim roku 1918 se Německo nachází v krajně obtížné situaci vojenské, politické i ekonomické. Vázne zásobování, na západní frontě série ofenzív očekávané výsledky nepřinesla a Dohoda naopak přechází do protiútoku, které už Německo nedokáže čelit. Pronikavě roste nespokojenost dělníků, rolníků i středních vrstev. Obyvatelstvo ztrácí víru a vojáci už nechtějí bojovat za císařský režim, který se začíná rozkládat. Příslovečnou jiskru zažehnává </w:t>
      </w:r>
      <w:r w:rsidR="003545A9" w:rsidRPr="004D5B01">
        <w:rPr>
          <w:rFonts w:ascii="Times New Roman" w:hAnsi="Times New Roman"/>
          <w:sz w:val="18"/>
          <w:szCs w:val="18"/>
        </w:rPr>
        <w:t xml:space="preserve">živelné </w:t>
      </w:r>
      <w:r w:rsidRPr="004D5B01">
        <w:rPr>
          <w:rFonts w:ascii="Times New Roman" w:hAnsi="Times New Roman"/>
          <w:sz w:val="18"/>
          <w:szCs w:val="18"/>
        </w:rPr>
        <w:t>povstání námořníků v Kielu. Povstání se začátkem listopadu 1918 šíří po základnách v severním Německu, vojáci odmítají plnit rozkazy důstojníků, vznikají námořnické a vojenské rady, dělníci přerušují práci, na svobodu se dostávají politič</w:t>
      </w:r>
      <w:r w:rsidR="00524C76" w:rsidRPr="004D5B01">
        <w:rPr>
          <w:rFonts w:ascii="Times New Roman" w:hAnsi="Times New Roman"/>
          <w:sz w:val="18"/>
          <w:szCs w:val="18"/>
        </w:rPr>
        <w:t>t</w:t>
      </w:r>
      <w:r w:rsidRPr="004D5B01">
        <w:rPr>
          <w:rFonts w:ascii="Times New Roman" w:hAnsi="Times New Roman"/>
          <w:sz w:val="18"/>
          <w:szCs w:val="18"/>
        </w:rPr>
        <w:t xml:space="preserve">í vězni, včetně Liebknechta a o něco později i Luxemburgové.       </w:t>
      </w:r>
    </w:p>
  </w:footnote>
  <w:footnote w:id="50">
    <w:p w:rsidR="006A6AFC" w:rsidRPr="004D5B01" w:rsidRDefault="006A6AF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9. 11. 1918 Liebknecht, s podporou Spartakovců, vyhlašuje socialistickou německou republiku. V bouřlivých listopadových dnech přicházejí do Berlína revolučně naladění námořníci z Kielu a k nim se připojují </w:t>
      </w:r>
      <w:r w:rsidR="009E3BA3" w:rsidRPr="004D5B01">
        <w:rPr>
          <w:rFonts w:ascii="Times New Roman" w:hAnsi="Times New Roman"/>
          <w:sz w:val="18"/>
          <w:szCs w:val="18"/>
        </w:rPr>
        <w:t xml:space="preserve">mnozí </w:t>
      </w:r>
      <w:r w:rsidRPr="004D5B01">
        <w:rPr>
          <w:rFonts w:ascii="Times New Roman" w:hAnsi="Times New Roman"/>
          <w:sz w:val="18"/>
          <w:szCs w:val="18"/>
        </w:rPr>
        <w:t xml:space="preserve">další, obdobně smýšlející. Po bezvýsledném jednání s vládou obsazují radikálové budovu kancléřství a dále i berlínské velitelství. Propukají bratrovražedné boje, kde postupně protirevoluční síly začínají mít navrch. Mezi tím se od USPD odrhuje radikální frakce Spartakovců a je založena KPD. Počátkem ledna 1919 je svoláno několik demonstrací, které přerůstají v další spartakovské povstání, které vojáci a dobrovolníci následně utápí v krvi. Potlačené povstání berlínské radikální levice </w:t>
      </w:r>
      <w:r w:rsidR="009E3BA3" w:rsidRPr="004D5B01">
        <w:rPr>
          <w:rFonts w:ascii="Times New Roman" w:hAnsi="Times New Roman"/>
          <w:sz w:val="18"/>
          <w:szCs w:val="18"/>
        </w:rPr>
        <w:t xml:space="preserve">(kdy i přes politicky aktivní dělnictvo boj v proletářskou revoluci nepřerostl) </w:t>
      </w:r>
      <w:r w:rsidRPr="004D5B01">
        <w:rPr>
          <w:rFonts w:ascii="Times New Roman" w:hAnsi="Times New Roman"/>
          <w:sz w:val="18"/>
          <w:szCs w:val="18"/>
        </w:rPr>
        <w:t>odstartovává sérii ozbrojených střetů</w:t>
      </w:r>
      <w:r w:rsidR="009E3BA3" w:rsidRPr="004D5B01">
        <w:rPr>
          <w:rFonts w:ascii="Times New Roman" w:hAnsi="Times New Roman"/>
          <w:sz w:val="18"/>
          <w:szCs w:val="18"/>
        </w:rPr>
        <w:t xml:space="preserve"> a </w:t>
      </w:r>
      <w:r w:rsidRPr="004D5B01">
        <w:rPr>
          <w:rFonts w:ascii="Times New Roman" w:hAnsi="Times New Roman"/>
          <w:sz w:val="18"/>
          <w:szCs w:val="18"/>
        </w:rPr>
        <w:t>v Německu fakticky zuří občanská válka. Boje trvají do května 1919 s různou intenzitou a odehrávají se na různých místech, včetně vyhlášení Bavorské republiky rad a jejího taktéž krvavého potlačení</w:t>
      </w:r>
      <w:r w:rsidR="009E3BA3" w:rsidRPr="004D5B01">
        <w:rPr>
          <w:rFonts w:ascii="Times New Roman" w:hAnsi="Times New Roman"/>
          <w:sz w:val="18"/>
          <w:szCs w:val="18"/>
        </w:rPr>
        <w:t xml:space="preserve"> početnými vojenskými jednotkami</w:t>
      </w:r>
      <w:r w:rsidRPr="004D5B01">
        <w:rPr>
          <w:rFonts w:ascii="Times New Roman" w:hAnsi="Times New Roman"/>
          <w:sz w:val="18"/>
          <w:szCs w:val="18"/>
        </w:rPr>
        <w:t>. Ve Výmaru je v červenci 1919 přijata ústava a Německo se stává demokratickou republikou v čele s voleným prezidentem</w:t>
      </w:r>
      <w:r w:rsidR="00295397" w:rsidRPr="004D5B01">
        <w:rPr>
          <w:rFonts w:ascii="Times New Roman" w:hAnsi="Times New Roman"/>
          <w:sz w:val="18"/>
          <w:szCs w:val="18"/>
        </w:rPr>
        <w:t>. P</w:t>
      </w:r>
      <w:r w:rsidRPr="004D5B01">
        <w:rPr>
          <w:rFonts w:ascii="Times New Roman" w:hAnsi="Times New Roman"/>
          <w:sz w:val="18"/>
          <w:szCs w:val="18"/>
        </w:rPr>
        <w:t xml:space="preserve">rvním se stává F. Ebert.       </w:t>
      </w:r>
    </w:p>
  </w:footnote>
  <w:footnote w:id="51">
    <w:p w:rsidR="006A6AFC" w:rsidRPr="004D5B01" w:rsidRDefault="006A6AFC" w:rsidP="0014392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Luxemburgová stále odmítá přílišné nás</w:t>
      </w:r>
      <w:r w:rsidR="002D0CC4" w:rsidRPr="004D5B01">
        <w:rPr>
          <w:rFonts w:ascii="Times New Roman" w:hAnsi="Times New Roman"/>
          <w:sz w:val="18"/>
          <w:szCs w:val="18"/>
        </w:rPr>
        <w:t>i</w:t>
      </w:r>
      <w:r w:rsidRPr="004D5B01">
        <w:rPr>
          <w:rFonts w:ascii="Times New Roman" w:hAnsi="Times New Roman"/>
          <w:sz w:val="18"/>
          <w:szCs w:val="18"/>
        </w:rPr>
        <w:t xml:space="preserve">li při uchopení moci a varuje i před tím, že se Berlín může dostat do izolace od zbytku země tak, jako to hrozilo revolučnímu Petrohradu v roce 1917. Některé prameny hovoří o jistém souznění názorů na postup revoluce u Luxemburgové a Liebknechta, jiné zase konstatují zásadní nesoulad mezi nimi. Liebknecht měl, navzdory přijatému strategickému programu, souhlasit s pokračováním povstání. </w:t>
      </w:r>
    </w:p>
  </w:footnote>
  <w:footnote w:id="52">
    <w:p w:rsidR="004713AF" w:rsidRPr="004D5B01" w:rsidRDefault="004713AF">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007B5065" w:rsidRPr="004D5B01">
        <w:rPr>
          <w:rFonts w:ascii="Times New Roman" w:hAnsi="Times New Roman"/>
          <w:sz w:val="18"/>
          <w:szCs w:val="18"/>
        </w:rPr>
        <w:t xml:space="preserve"> Česky in (</w:t>
      </w:r>
      <w:r w:rsidR="007B5065" w:rsidRPr="004D5B01">
        <w:rPr>
          <w:rFonts w:ascii="Times New Roman" w:hAnsi="Times New Roman"/>
          <w:i/>
          <w:sz w:val="18"/>
          <w:szCs w:val="18"/>
        </w:rPr>
        <w:t>Dílo</w:t>
      </w:r>
      <w:r w:rsidR="001208B3" w:rsidRPr="004D5B01">
        <w:rPr>
          <w:rFonts w:ascii="Times New Roman" w:hAnsi="Times New Roman"/>
          <w:i/>
          <w:sz w:val="18"/>
          <w:szCs w:val="18"/>
        </w:rPr>
        <w:t xml:space="preserve"> II</w:t>
      </w:r>
      <w:r w:rsidR="001208B3" w:rsidRPr="004D5B01">
        <w:rPr>
          <w:rFonts w:ascii="Times New Roman" w:hAnsi="Times New Roman"/>
          <w:sz w:val="18"/>
          <w:szCs w:val="18"/>
        </w:rPr>
        <w:t xml:space="preserve">, 1955, s. 558-563). </w:t>
      </w:r>
      <w:r w:rsidR="00FA1A24" w:rsidRPr="004D5B01">
        <w:rPr>
          <w:rFonts w:ascii="Times New Roman" w:hAnsi="Times New Roman"/>
          <w:sz w:val="18"/>
          <w:szCs w:val="18"/>
        </w:rPr>
        <w:t xml:space="preserve">  </w:t>
      </w:r>
    </w:p>
  </w:footnote>
  <w:footnote w:id="53">
    <w:p w:rsidR="006A6AFC" w:rsidRPr="004D5B01" w:rsidRDefault="006A6AFC" w:rsidP="00200DDA">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In (Borovička, 1980) je </w:t>
      </w:r>
      <w:r w:rsidR="003D3C81" w:rsidRPr="004D5B01">
        <w:rPr>
          <w:rFonts w:ascii="Times New Roman" w:hAnsi="Times New Roman"/>
          <w:sz w:val="18"/>
          <w:szCs w:val="18"/>
        </w:rPr>
        <w:t>vylíčen</w:t>
      </w:r>
      <w:r w:rsidRPr="004D5B01">
        <w:rPr>
          <w:rFonts w:ascii="Times New Roman" w:hAnsi="Times New Roman"/>
          <w:sz w:val="18"/>
          <w:szCs w:val="18"/>
        </w:rPr>
        <w:t xml:space="preserve"> atentát ve smyslu nikoli náhody, ani činu rozvášněného davu, nýbrž jako plánovaná </w:t>
      </w:r>
      <w:r w:rsidR="0036547E" w:rsidRPr="004D5B01">
        <w:rPr>
          <w:rFonts w:ascii="Times New Roman" w:hAnsi="Times New Roman"/>
          <w:sz w:val="18"/>
          <w:szCs w:val="18"/>
        </w:rPr>
        <w:t xml:space="preserve">a předem připravená </w:t>
      </w:r>
      <w:r w:rsidRPr="004D5B01">
        <w:rPr>
          <w:rFonts w:ascii="Times New Roman" w:hAnsi="Times New Roman"/>
          <w:sz w:val="18"/>
          <w:szCs w:val="18"/>
        </w:rPr>
        <w:t xml:space="preserve">akce. Oficiální verze hovořila o zastřelení </w:t>
      </w:r>
      <w:r w:rsidR="00C71A98" w:rsidRPr="004D5B01">
        <w:rPr>
          <w:rFonts w:ascii="Times New Roman" w:hAnsi="Times New Roman"/>
          <w:sz w:val="18"/>
          <w:szCs w:val="18"/>
        </w:rPr>
        <w:t xml:space="preserve">K. </w:t>
      </w:r>
      <w:r w:rsidRPr="004D5B01">
        <w:rPr>
          <w:rFonts w:ascii="Times New Roman" w:hAnsi="Times New Roman"/>
          <w:sz w:val="18"/>
          <w:szCs w:val="18"/>
        </w:rPr>
        <w:t xml:space="preserve">Liebknechta při pokusu o útěk a </w:t>
      </w:r>
      <w:r w:rsidR="00C71A98" w:rsidRPr="004D5B01">
        <w:rPr>
          <w:rFonts w:ascii="Times New Roman" w:hAnsi="Times New Roman"/>
          <w:sz w:val="18"/>
          <w:szCs w:val="18"/>
        </w:rPr>
        <w:t xml:space="preserve">R. </w:t>
      </w:r>
      <w:r w:rsidRPr="004D5B01">
        <w:rPr>
          <w:rFonts w:ascii="Times New Roman" w:hAnsi="Times New Roman"/>
          <w:sz w:val="18"/>
          <w:szCs w:val="18"/>
        </w:rPr>
        <w:t xml:space="preserve">Luxemburgové cestou do vyšetřovací vazby. Pachateli mají být příslušníci kontrarevolučních jednotek, hájících Berlín před rudou revolucí. </w:t>
      </w:r>
      <w:r w:rsidR="0036547E" w:rsidRPr="004D5B01">
        <w:rPr>
          <w:rFonts w:ascii="Times New Roman" w:hAnsi="Times New Roman"/>
          <w:sz w:val="18"/>
          <w:szCs w:val="18"/>
        </w:rPr>
        <w:t>J</w:t>
      </w:r>
      <w:r w:rsidRPr="004D5B01">
        <w:rPr>
          <w:rFonts w:ascii="Times New Roman" w:hAnsi="Times New Roman"/>
          <w:sz w:val="18"/>
          <w:szCs w:val="18"/>
        </w:rPr>
        <w:t>ména a podrobnosti však zůstávají dodnes nejist</w:t>
      </w:r>
      <w:r w:rsidR="00A51F85" w:rsidRPr="004D5B01">
        <w:rPr>
          <w:rFonts w:ascii="Times New Roman" w:hAnsi="Times New Roman"/>
          <w:sz w:val="18"/>
          <w:szCs w:val="18"/>
        </w:rPr>
        <w:t>é</w:t>
      </w:r>
      <w:r w:rsidRPr="004D5B01">
        <w:rPr>
          <w:rFonts w:ascii="Times New Roman" w:hAnsi="Times New Roman"/>
          <w:sz w:val="18"/>
          <w:szCs w:val="18"/>
        </w:rPr>
        <w:t xml:space="preserve">, přičemž kolují různé verze pohnutých lednových událostí. Původně obvinění (když Ebertova vláda předstírá rozhořčení nad neuctivým zacházením s mrtvolami zatčených radikálních politiků) se hájili tím, že tvrdý postup schválili tehdejší kancléř F. Ebert i ministr obrany G. Noske. Oba sociální demokraté, přičemž </w:t>
      </w:r>
      <w:r w:rsidR="0036547E" w:rsidRPr="004D5B01">
        <w:rPr>
          <w:rFonts w:ascii="Times New Roman" w:hAnsi="Times New Roman"/>
          <w:sz w:val="18"/>
          <w:szCs w:val="18"/>
        </w:rPr>
        <w:t xml:space="preserve">F. </w:t>
      </w:r>
      <w:r w:rsidRPr="004D5B01">
        <w:rPr>
          <w:rFonts w:ascii="Times New Roman" w:hAnsi="Times New Roman"/>
          <w:sz w:val="18"/>
          <w:szCs w:val="18"/>
        </w:rPr>
        <w:t xml:space="preserve">Ebert (vůdce revizionistického křídla SPD) byl dokonce žákem Luxemburgové ze stranické školy v Berlíně. </w:t>
      </w:r>
      <w:r w:rsidR="0036547E" w:rsidRPr="004D5B01">
        <w:rPr>
          <w:rFonts w:ascii="Times New Roman" w:hAnsi="Times New Roman"/>
          <w:sz w:val="18"/>
          <w:szCs w:val="18"/>
        </w:rPr>
        <w:t xml:space="preserve">Připomínána taktéž bývají slova, která G. Noske říká ve svých vzpomínkách: </w:t>
      </w:r>
      <w:r w:rsidR="0036547E" w:rsidRPr="004D5B01">
        <w:rPr>
          <w:rFonts w:ascii="Times New Roman" w:hAnsi="Times New Roman"/>
          <w:i/>
          <w:sz w:val="18"/>
          <w:szCs w:val="18"/>
        </w:rPr>
        <w:t>„Einer muss der Bluthund werden, ich scheue die Verantwortung nicht“</w:t>
      </w:r>
      <w:r w:rsidR="0036547E" w:rsidRPr="004D5B01">
        <w:rPr>
          <w:rFonts w:ascii="Times New Roman" w:hAnsi="Times New Roman"/>
          <w:sz w:val="18"/>
          <w:szCs w:val="18"/>
        </w:rPr>
        <w:t xml:space="preserve"> (</w:t>
      </w:r>
      <w:r w:rsidR="0036547E" w:rsidRPr="004D5B01">
        <w:rPr>
          <w:rFonts w:ascii="Times New Roman" w:hAnsi="Times New Roman"/>
          <w:i/>
          <w:sz w:val="18"/>
          <w:szCs w:val="18"/>
        </w:rPr>
        <w:t>„Někdo se musí stát krvavým psem, já se odpovědnosti nebojím“</w:t>
      </w:r>
      <w:r w:rsidR="0036547E" w:rsidRPr="004D5B01">
        <w:rPr>
          <w:rFonts w:ascii="Times New Roman" w:hAnsi="Times New Roman"/>
          <w:sz w:val="18"/>
          <w:szCs w:val="18"/>
        </w:rPr>
        <w:t>). S</w:t>
      </w:r>
      <w:r w:rsidR="00C71A98" w:rsidRPr="004D5B01">
        <w:rPr>
          <w:rFonts w:ascii="Times New Roman" w:hAnsi="Times New Roman"/>
          <w:sz w:val="18"/>
          <w:szCs w:val="18"/>
        </w:rPr>
        <w:t xml:space="preserve">rov. </w:t>
      </w:r>
      <w:r w:rsidR="003D3C81" w:rsidRPr="004D5B01">
        <w:rPr>
          <w:rFonts w:ascii="Times New Roman" w:hAnsi="Times New Roman"/>
          <w:sz w:val="18"/>
          <w:szCs w:val="18"/>
        </w:rPr>
        <w:t xml:space="preserve">interpretaci </w:t>
      </w:r>
      <w:r w:rsidR="00C71A98" w:rsidRPr="004D5B01">
        <w:rPr>
          <w:rFonts w:ascii="Times New Roman" w:hAnsi="Times New Roman"/>
          <w:sz w:val="18"/>
          <w:szCs w:val="18"/>
        </w:rPr>
        <w:t xml:space="preserve">událostí in (Andler, 1919). </w:t>
      </w:r>
    </w:p>
  </w:footnote>
  <w:footnote w:id="54">
    <w:p w:rsidR="006A6AFC" w:rsidRPr="004D5B01" w:rsidRDefault="006A6AFC" w:rsidP="00200DDA">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200DDA" w:rsidRPr="004D5B01">
        <w:rPr>
          <w:rFonts w:ascii="Times New Roman" w:hAnsi="Times New Roman"/>
          <w:sz w:val="18"/>
          <w:szCs w:val="18"/>
        </w:rPr>
        <w:t xml:space="preserve">Na hřbitově se nachází památník socialistů, jehož centru dominují slova: </w:t>
      </w:r>
      <w:r w:rsidR="00200DDA" w:rsidRPr="004D5B01">
        <w:rPr>
          <w:rFonts w:ascii="Times New Roman" w:hAnsi="Times New Roman"/>
          <w:i/>
          <w:sz w:val="18"/>
          <w:szCs w:val="18"/>
        </w:rPr>
        <w:t>„Die Toten mahnen uns“</w:t>
      </w:r>
      <w:r w:rsidR="00200DDA" w:rsidRPr="004D5B01">
        <w:rPr>
          <w:rFonts w:ascii="Times New Roman" w:hAnsi="Times New Roman"/>
          <w:sz w:val="18"/>
          <w:szCs w:val="18"/>
        </w:rPr>
        <w:t xml:space="preserve"> (</w:t>
      </w:r>
      <w:r w:rsidR="00200DDA" w:rsidRPr="004D5B01">
        <w:rPr>
          <w:rFonts w:ascii="Times New Roman" w:hAnsi="Times New Roman"/>
          <w:i/>
          <w:sz w:val="18"/>
          <w:szCs w:val="18"/>
        </w:rPr>
        <w:t>„Mrtví nás varují“</w:t>
      </w:r>
      <w:r w:rsidR="00200DDA" w:rsidRPr="004D5B01">
        <w:rPr>
          <w:rFonts w:ascii="Times New Roman" w:hAnsi="Times New Roman"/>
          <w:sz w:val="18"/>
          <w:szCs w:val="18"/>
        </w:rPr>
        <w:t xml:space="preserve">). </w:t>
      </w:r>
      <w:r w:rsidRPr="004D5B01">
        <w:rPr>
          <w:rFonts w:ascii="Times New Roman" w:hAnsi="Times New Roman"/>
          <w:sz w:val="18"/>
          <w:szCs w:val="18"/>
        </w:rPr>
        <w:t xml:space="preserve">(Fülberth, 2013) neopomíjí dodat, že až do roku 1989 každoroční berlínská demonstrace nepřipomínala pouze Luxemburgovou a Liebknechta, nýbrž </w:t>
      </w:r>
      <w:r w:rsidR="00200DDA" w:rsidRPr="004D5B01">
        <w:rPr>
          <w:rFonts w:ascii="Times New Roman" w:hAnsi="Times New Roman"/>
          <w:sz w:val="18"/>
          <w:szCs w:val="18"/>
        </w:rPr>
        <w:t>i</w:t>
      </w:r>
      <w:r w:rsidRPr="004D5B01">
        <w:rPr>
          <w:rFonts w:ascii="Times New Roman" w:hAnsi="Times New Roman"/>
          <w:sz w:val="18"/>
          <w:szCs w:val="18"/>
        </w:rPr>
        <w:t xml:space="preserve"> Lenina, jehož život skončil t</w:t>
      </w:r>
      <w:r w:rsidR="00200DDA" w:rsidRPr="004D5B01">
        <w:rPr>
          <w:rFonts w:ascii="Times New Roman" w:hAnsi="Times New Roman"/>
          <w:sz w:val="18"/>
          <w:szCs w:val="18"/>
        </w:rPr>
        <w:t>éž</w:t>
      </w:r>
      <w:r w:rsidRPr="004D5B01">
        <w:rPr>
          <w:rFonts w:ascii="Times New Roman" w:hAnsi="Times New Roman"/>
          <w:sz w:val="18"/>
          <w:szCs w:val="18"/>
        </w:rPr>
        <w:t xml:space="preserve"> v lednu (21. 1. 1924). K faktu, že část levice Lenina </w:t>
      </w:r>
      <w:r w:rsidR="00200DDA" w:rsidRPr="004D5B01">
        <w:rPr>
          <w:rFonts w:ascii="Times New Roman" w:hAnsi="Times New Roman"/>
          <w:sz w:val="18"/>
          <w:szCs w:val="18"/>
        </w:rPr>
        <w:t xml:space="preserve">už </w:t>
      </w:r>
      <w:r w:rsidRPr="004D5B01">
        <w:rPr>
          <w:rFonts w:ascii="Times New Roman" w:hAnsi="Times New Roman"/>
          <w:sz w:val="18"/>
          <w:szCs w:val="18"/>
        </w:rPr>
        <w:t xml:space="preserve">neoslavuje, uvádí, že toto </w:t>
      </w:r>
      <w:r w:rsidRPr="004D5B01">
        <w:rPr>
          <w:rFonts w:ascii="Times New Roman" w:hAnsi="Times New Roman"/>
          <w:i/>
          <w:sz w:val="18"/>
          <w:szCs w:val="18"/>
        </w:rPr>
        <w:t>„může mít smysl, protože to odpovídá novému a v podstatě korektnímu popisu situace: svět byl sražen z aktuální revoluční situace o stupeň níž, a tak se levice … setkává na shromaždišti, z něhož Lenin ve skutečnosti na nějakou dobu zmizel“</w:t>
      </w:r>
      <w:r w:rsidRPr="004D5B01">
        <w:rPr>
          <w:rFonts w:ascii="Times New Roman" w:hAnsi="Times New Roman"/>
          <w:sz w:val="18"/>
          <w:szCs w:val="18"/>
        </w:rPr>
        <w:t xml:space="preserve"> (Fülberth, 2013 – s využitím s. 2 </w:t>
      </w:r>
      <w:r w:rsidR="00E445C4" w:rsidRPr="004D5B01">
        <w:rPr>
          <w:rFonts w:ascii="Times New Roman" w:hAnsi="Times New Roman"/>
          <w:sz w:val="18"/>
          <w:szCs w:val="18"/>
        </w:rPr>
        <w:t xml:space="preserve">českého </w:t>
      </w:r>
      <w:r w:rsidRPr="004D5B01">
        <w:rPr>
          <w:rFonts w:ascii="Times New Roman" w:hAnsi="Times New Roman"/>
          <w:sz w:val="18"/>
          <w:szCs w:val="18"/>
        </w:rPr>
        <w:t xml:space="preserve">překladu M. Formánka, dostupném na </w:t>
      </w:r>
      <w:hyperlink r:id="rId6" w:history="1">
        <w:r w:rsidRPr="004D5B01">
          <w:rPr>
            <w:rStyle w:val="Hypertextovodkaz"/>
            <w:rFonts w:ascii="Times New Roman" w:hAnsi="Times New Roman"/>
            <w:sz w:val="18"/>
            <w:szCs w:val="18"/>
          </w:rPr>
          <w:t>https://sok.bz/clanky/2013/georg-fulberth-o-rose-luxemburgove</w:t>
        </w:r>
      </w:hyperlink>
      <w:r w:rsidRPr="004D5B01">
        <w:rPr>
          <w:rFonts w:ascii="Times New Roman" w:hAnsi="Times New Roman"/>
          <w:sz w:val="18"/>
          <w:szCs w:val="18"/>
        </w:rPr>
        <w:t xml:space="preserve">). </w:t>
      </w:r>
      <w:r w:rsidR="00D44FAB" w:rsidRPr="004D5B01">
        <w:rPr>
          <w:rFonts w:ascii="Times New Roman" w:hAnsi="Times New Roman"/>
          <w:sz w:val="18"/>
          <w:szCs w:val="18"/>
        </w:rPr>
        <w:t>Pravidelní účastníci mítinků</w:t>
      </w:r>
      <w:r w:rsidR="00200DDA" w:rsidRPr="004D5B01">
        <w:rPr>
          <w:rFonts w:ascii="Times New Roman" w:hAnsi="Times New Roman"/>
          <w:sz w:val="18"/>
          <w:szCs w:val="18"/>
        </w:rPr>
        <w:t xml:space="preserve"> druhou lednovou neděli však </w:t>
      </w:r>
      <w:r w:rsidR="00D44FAB" w:rsidRPr="004D5B01">
        <w:rPr>
          <w:rFonts w:ascii="Times New Roman" w:hAnsi="Times New Roman"/>
          <w:sz w:val="18"/>
          <w:szCs w:val="18"/>
        </w:rPr>
        <w:t xml:space="preserve">uvádějí, že transparenty s Leninem nevymizely. </w:t>
      </w:r>
    </w:p>
  </w:footnote>
  <w:footnote w:id="55">
    <w:p w:rsidR="00A70F46" w:rsidRPr="004D5B01" w:rsidRDefault="00A70F46" w:rsidP="00200DDA">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Vedle Lenina nad smrtí Luxemburgové (a Liebknechta) truchlí také L. D. Trockij – srov. text </w:t>
      </w:r>
      <w:r w:rsidRPr="004D5B01">
        <w:rPr>
          <w:rFonts w:ascii="Times New Roman" w:hAnsi="Times New Roman"/>
          <w:i/>
          <w:sz w:val="18"/>
          <w:szCs w:val="18"/>
        </w:rPr>
        <w:t>Karl Liebknecht and Rosa Luxemburg</w:t>
      </w:r>
      <w:r w:rsidRPr="004D5B01">
        <w:rPr>
          <w:rFonts w:ascii="Times New Roman" w:hAnsi="Times New Roman"/>
          <w:sz w:val="18"/>
          <w:szCs w:val="18"/>
        </w:rPr>
        <w:t xml:space="preserve"> z roku 1919, dostupný na </w:t>
      </w:r>
      <w:hyperlink r:id="rId7" w:history="1">
        <w:r w:rsidRPr="004D5B01">
          <w:rPr>
            <w:rStyle w:val="Hypertextovodkaz"/>
            <w:rFonts w:ascii="Times New Roman" w:hAnsi="Times New Roman"/>
            <w:sz w:val="18"/>
            <w:szCs w:val="18"/>
          </w:rPr>
          <w:t>http://www.marxist.com/trotsky-on-karl-liebknecht-rosa-luxemburg.htm</w:t>
        </w:r>
      </w:hyperlink>
      <w:r w:rsidRPr="004D5B01">
        <w:rPr>
          <w:rFonts w:ascii="Times New Roman" w:hAnsi="Times New Roman"/>
          <w:sz w:val="18"/>
          <w:szCs w:val="18"/>
        </w:rPr>
        <w:t xml:space="preserve">. V roce 1932 Trockij Luxemburgovou obhajuje před </w:t>
      </w:r>
      <w:r w:rsidRPr="004D5B01">
        <w:rPr>
          <w:rFonts w:ascii="Times New Roman" w:hAnsi="Times New Roman"/>
          <w:i/>
          <w:sz w:val="18"/>
          <w:szCs w:val="18"/>
        </w:rPr>
        <w:t>„Stalinovou kletbou“</w:t>
      </w:r>
      <w:r w:rsidRPr="004D5B01">
        <w:rPr>
          <w:rFonts w:ascii="Times New Roman" w:hAnsi="Times New Roman"/>
          <w:sz w:val="18"/>
          <w:szCs w:val="18"/>
        </w:rPr>
        <w:t xml:space="preserve"> (Stalin, 1953) </w:t>
      </w:r>
      <w:r w:rsidR="007A7075" w:rsidRPr="004D5B01">
        <w:rPr>
          <w:rFonts w:ascii="Times New Roman" w:hAnsi="Times New Roman"/>
          <w:sz w:val="18"/>
          <w:szCs w:val="18"/>
        </w:rPr>
        <w:t>v</w:t>
      </w:r>
      <w:r w:rsidRPr="004D5B01">
        <w:rPr>
          <w:rFonts w:ascii="Times New Roman" w:hAnsi="Times New Roman"/>
          <w:sz w:val="18"/>
          <w:szCs w:val="18"/>
        </w:rPr>
        <w:t xml:space="preserve"> text</w:t>
      </w:r>
      <w:r w:rsidR="007A7075" w:rsidRPr="004D5B01">
        <w:rPr>
          <w:rFonts w:ascii="Times New Roman" w:hAnsi="Times New Roman"/>
          <w:sz w:val="18"/>
          <w:szCs w:val="18"/>
        </w:rPr>
        <w:t>u</w:t>
      </w:r>
      <w:r w:rsidRPr="004D5B01">
        <w:rPr>
          <w:rFonts w:ascii="Times New Roman" w:hAnsi="Times New Roman"/>
          <w:sz w:val="18"/>
          <w:szCs w:val="18"/>
        </w:rPr>
        <w:t xml:space="preserve"> </w:t>
      </w:r>
    </w:p>
    <w:p w:rsidR="00A70F46" w:rsidRPr="004D5B01" w:rsidRDefault="00A70F46" w:rsidP="00200DDA">
      <w:pPr>
        <w:jc w:val="both"/>
        <w:rPr>
          <w:sz w:val="18"/>
          <w:szCs w:val="18"/>
        </w:rPr>
      </w:pPr>
      <w:r w:rsidRPr="004D5B01">
        <w:rPr>
          <w:i/>
          <w:sz w:val="18"/>
          <w:szCs w:val="18"/>
        </w:rPr>
        <w:t>Hands Off Rosa Luxemburg!</w:t>
      </w:r>
      <w:r w:rsidRPr="004D5B01">
        <w:rPr>
          <w:sz w:val="18"/>
          <w:szCs w:val="18"/>
        </w:rPr>
        <w:t>, dostupn</w:t>
      </w:r>
      <w:r w:rsidR="007A7075" w:rsidRPr="004D5B01">
        <w:rPr>
          <w:sz w:val="18"/>
          <w:szCs w:val="18"/>
        </w:rPr>
        <w:t>ém</w:t>
      </w:r>
      <w:r w:rsidRPr="004D5B01">
        <w:rPr>
          <w:sz w:val="18"/>
          <w:szCs w:val="18"/>
        </w:rPr>
        <w:t xml:space="preserve"> na </w:t>
      </w:r>
      <w:hyperlink r:id="rId8" w:history="1">
        <w:r w:rsidRPr="004D5B01">
          <w:rPr>
            <w:rStyle w:val="Hypertextovodkaz"/>
            <w:sz w:val="18"/>
            <w:szCs w:val="18"/>
          </w:rPr>
          <w:t>https://www.marxists.org/archive/trotsky/1932/06/luxemberg.htm</w:t>
        </w:r>
      </w:hyperlink>
      <w:r w:rsidRPr="004D5B01">
        <w:rPr>
          <w:sz w:val="18"/>
          <w:szCs w:val="18"/>
        </w:rPr>
        <w:t>.</w:t>
      </w:r>
    </w:p>
  </w:footnote>
  <w:footnote w:id="56">
    <w:p w:rsidR="002B3A9C" w:rsidRPr="004D5B01" w:rsidRDefault="002B3A9C" w:rsidP="00200DDA">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Pr="004D5B01">
        <w:rPr>
          <w:rFonts w:ascii="Times New Roman" w:hAnsi="Times New Roman"/>
          <w:i/>
          <w:sz w:val="18"/>
          <w:szCs w:val="18"/>
        </w:rPr>
        <w:t>„ … orel se sice může mnohdy snést hlouběji než kuře, ale kuře nemůže nikdy dosíci takových výšin jako orel. Rosa Luxemburgová se mýlila v otázce nezávislosti Polska; mýlila se v roce 1903 v posuzování menševismu; mýlila se, když se v červenci 1904 spolu s Plechanovem, Vanderveldem, Kautským a ostatními zasazovala o sjednocení bolševiků s menševiky; mýlila se ve svých vědeckých spisech z roku 1918 (přičemž koncem roku 1918 a počátkem roku 1919 sama své chyby z velké části opravila). Ale přes tyto všechny své chyby byla a zůstane orlem … „Německá sociální demokracie je po 4. srpnu 1914 smrdutou mrtvolou“ – tímto výrokem vchází jméno Rosy Luxemburgové do dějin dělnického hnutí celého světa“</w:t>
      </w:r>
      <w:r w:rsidRPr="004D5B01">
        <w:rPr>
          <w:rFonts w:ascii="Times New Roman" w:hAnsi="Times New Roman"/>
          <w:sz w:val="18"/>
          <w:szCs w:val="18"/>
        </w:rPr>
        <w:t xml:space="preserve"> (Luxemburgová, 1951 – s využitím </w:t>
      </w:r>
      <w:r w:rsidR="00B76B7A" w:rsidRPr="004D5B01">
        <w:rPr>
          <w:rFonts w:ascii="Times New Roman" w:hAnsi="Times New Roman"/>
          <w:sz w:val="18"/>
          <w:szCs w:val="18"/>
        </w:rPr>
        <w:t xml:space="preserve">českého </w:t>
      </w:r>
      <w:r w:rsidRPr="004D5B01">
        <w:rPr>
          <w:rFonts w:ascii="Times New Roman" w:hAnsi="Times New Roman"/>
          <w:sz w:val="18"/>
          <w:szCs w:val="18"/>
        </w:rPr>
        <w:t xml:space="preserve">překladu předmluvy in </w:t>
      </w:r>
      <w:r w:rsidRPr="004D5B01">
        <w:rPr>
          <w:rFonts w:ascii="Times New Roman" w:hAnsi="Times New Roman"/>
          <w:i/>
          <w:sz w:val="18"/>
          <w:szCs w:val="18"/>
        </w:rPr>
        <w:t>Dílo I</w:t>
      </w:r>
      <w:r w:rsidRPr="004D5B01">
        <w:rPr>
          <w:rFonts w:ascii="Times New Roman" w:hAnsi="Times New Roman"/>
          <w:sz w:val="18"/>
          <w:szCs w:val="18"/>
        </w:rPr>
        <w:t xml:space="preserve">, 1955, s. 5, s odvoláním na </w:t>
      </w:r>
      <w:r w:rsidR="00FE103A" w:rsidRPr="004D5B01">
        <w:rPr>
          <w:rFonts w:ascii="Times New Roman" w:hAnsi="Times New Roman"/>
          <w:sz w:val="18"/>
          <w:szCs w:val="18"/>
        </w:rPr>
        <w:t xml:space="preserve">Leninovy </w:t>
      </w:r>
      <w:r w:rsidR="00FE103A" w:rsidRPr="004D5B01">
        <w:rPr>
          <w:rFonts w:ascii="Times New Roman" w:hAnsi="Times New Roman"/>
          <w:i/>
          <w:sz w:val="18"/>
          <w:szCs w:val="18"/>
        </w:rPr>
        <w:t>Spisy. Svazek 33</w:t>
      </w:r>
      <w:r w:rsidR="00FE103A" w:rsidRPr="004D5B01">
        <w:rPr>
          <w:rFonts w:ascii="Times New Roman" w:hAnsi="Times New Roman"/>
          <w:sz w:val="18"/>
          <w:szCs w:val="18"/>
        </w:rPr>
        <w:t xml:space="preserve">. 4. ruské vydání, s. 184). </w:t>
      </w:r>
      <w:r w:rsidRPr="004D5B01">
        <w:rPr>
          <w:rFonts w:ascii="Times New Roman" w:hAnsi="Times New Roman"/>
          <w:sz w:val="18"/>
          <w:szCs w:val="18"/>
        </w:rPr>
        <w:t xml:space="preserve">      </w:t>
      </w:r>
    </w:p>
  </w:footnote>
  <w:footnote w:id="57">
    <w:p w:rsidR="006A6AFC" w:rsidRPr="004D5B01" w:rsidRDefault="006A6AFC" w:rsidP="00A70F4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Včetně možných de</w:t>
      </w:r>
      <w:r w:rsidR="00B61E83" w:rsidRPr="004D5B01">
        <w:rPr>
          <w:rFonts w:ascii="Times New Roman" w:hAnsi="Times New Roman"/>
          <w:sz w:val="18"/>
          <w:szCs w:val="18"/>
        </w:rPr>
        <w:t>z</w:t>
      </w:r>
      <w:r w:rsidRPr="004D5B01">
        <w:rPr>
          <w:rFonts w:ascii="Times New Roman" w:hAnsi="Times New Roman"/>
          <w:sz w:val="18"/>
          <w:szCs w:val="18"/>
        </w:rPr>
        <w:t xml:space="preserve">interpretací či vytrhávání jednotlivostí z odlišného kontextu. </w:t>
      </w:r>
    </w:p>
  </w:footnote>
  <w:footnote w:id="58">
    <w:p w:rsidR="006A6AFC" w:rsidRPr="004D5B01" w:rsidRDefault="006A6AFC" w:rsidP="00A70F4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Ke známým životopiscům Luxemburgové náleží P. Frölich (Frölich, 1940). </w:t>
      </w:r>
    </w:p>
  </w:footnote>
  <w:footnote w:id="59">
    <w:p w:rsidR="006A6AFC" w:rsidRPr="004D5B01" w:rsidRDefault="006A6AFC" w:rsidP="00A70F4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DC194E" w:rsidRPr="004D5B01">
        <w:rPr>
          <w:rFonts w:ascii="Times New Roman" w:hAnsi="Times New Roman"/>
          <w:sz w:val="18"/>
          <w:szCs w:val="18"/>
        </w:rPr>
        <w:t xml:space="preserve">Srov. </w:t>
      </w:r>
      <w:r w:rsidRPr="004D5B01">
        <w:rPr>
          <w:rFonts w:ascii="Times New Roman" w:hAnsi="Times New Roman"/>
          <w:sz w:val="18"/>
          <w:szCs w:val="18"/>
        </w:rPr>
        <w:t>učebn</w:t>
      </w:r>
      <w:r w:rsidR="00DC194E" w:rsidRPr="004D5B01">
        <w:rPr>
          <w:rFonts w:ascii="Times New Roman" w:hAnsi="Times New Roman"/>
          <w:sz w:val="18"/>
          <w:szCs w:val="18"/>
        </w:rPr>
        <w:t>í texty d</w:t>
      </w:r>
      <w:r w:rsidRPr="004D5B01">
        <w:rPr>
          <w:rFonts w:ascii="Times New Roman" w:hAnsi="Times New Roman"/>
          <w:sz w:val="18"/>
          <w:szCs w:val="18"/>
        </w:rPr>
        <w:t xml:space="preserve">ějin ekonomických teorií </w:t>
      </w:r>
      <w:r w:rsidR="007265CF" w:rsidRPr="004D5B01">
        <w:rPr>
          <w:rFonts w:ascii="Times New Roman" w:hAnsi="Times New Roman"/>
          <w:sz w:val="18"/>
          <w:szCs w:val="18"/>
        </w:rPr>
        <w:t xml:space="preserve">– např. </w:t>
      </w:r>
      <w:r w:rsidRPr="004D5B01">
        <w:rPr>
          <w:rFonts w:ascii="Times New Roman" w:hAnsi="Times New Roman"/>
          <w:sz w:val="18"/>
          <w:szCs w:val="18"/>
        </w:rPr>
        <w:t>(Sitárová, Kliment a kol., 1981)</w:t>
      </w:r>
      <w:r w:rsidR="00DC194E" w:rsidRPr="004D5B01">
        <w:rPr>
          <w:rFonts w:ascii="Times New Roman" w:hAnsi="Times New Roman"/>
          <w:sz w:val="18"/>
          <w:szCs w:val="18"/>
        </w:rPr>
        <w:t xml:space="preserve"> či (Petráček, Tallerová, 1977)</w:t>
      </w:r>
      <w:r w:rsidRPr="004D5B01">
        <w:rPr>
          <w:rFonts w:ascii="Times New Roman" w:hAnsi="Times New Roman"/>
          <w:sz w:val="18"/>
          <w:szCs w:val="18"/>
        </w:rPr>
        <w:t>, kde se její jméno nevyskytuje. Nefiguruje ani v učebnici politické ekonomie kapitalismu (Vojtíšek a kol., 1980).</w:t>
      </w:r>
      <w:r w:rsidR="00911088" w:rsidRPr="004D5B01">
        <w:rPr>
          <w:rFonts w:ascii="Times New Roman" w:hAnsi="Times New Roman"/>
          <w:sz w:val="18"/>
          <w:szCs w:val="18"/>
        </w:rPr>
        <w:t xml:space="preserve"> Krátké heslo </w:t>
      </w:r>
      <w:r w:rsidR="00F13B8D" w:rsidRPr="004D5B01">
        <w:rPr>
          <w:rFonts w:ascii="Times New Roman" w:hAnsi="Times New Roman"/>
          <w:sz w:val="18"/>
          <w:szCs w:val="18"/>
        </w:rPr>
        <w:t xml:space="preserve">Luxemburgové </w:t>
      </w:r>
      <w:r w:rsidR="00911088" w:rsidRPr="004D5B01">
        <w:rPr>
          <w:rFonts w:ascii="Times New Roman" w:hAnsi="Times New Roman"/>
          <w:sz w:val="18"/>
          <w:szCs w:val="18"/>
        </w:rPr>
        <w:t xml:space="preserve">věnuje </w:t>
      </w:r>
      <w:r w:rsidR="00911088" w:rsidRPr="004D5B01">
        <w:rPr>
          <w:rFonts w:ascii="Times New Roman" w:hAnsi="Times New Roman"/>
          <w:i/>
          <w:sz w:val="18"/>
          <w:szCs w:val="18"/>
        </w:rPr>
        <w:t>Ekonomická encyklopedie</w:t>
      </w:r>
      <w:r w:rsidR="00911088" w:rsidRPr="004D5B01">
        <w:rPr>
          <w:rFonts w:ascii="Times New Roman" w:hAnsi="Times New Roman"/>
          <w:sz w:val="18"/>
          <w:szCs w:val="18"/>
        </w:rPr>
        <w:t xml:space="preserve"> (Kolektiv, 1984a), k</w:t>
      </w:r>
      <w:r w:rsidR="00F13B8D" w:rsidRPr="004D5B01">
        <w:rPr>
          <w:rFonts w:ascii="Times New Roman" w:hAnsi="Times New Roman"/>
          <w:sz w:val="18"/>
          <w:szCs w:val="18"/>
        </w:rPr>
        <w:t>ter</w:t>
      </w:r>
      <w:r w:rsidR="000D3275" w:rsidRPr="004D5B01">
        <w:rPr>
          <w:rFonts w:ascii="Times New Roman" w:hAnsi="Times New Roman"/>
          <w:sz w:val="18"/>
          <w:szCs w:val="18"/>
        </w:rPr>
        <w:t>é</w:t>
      </w:r>
      <w:r w:rsidR="00F13B8D" w:rsidRPr="004D5B01">
        <w:rPr>
          <w:rFonts w:ascii="Times New Roman" w:hAnsi="Times New Roman"/>
          <w:sz w:val="18"/>
          <w:szCs w:val="18"/>
        </w:rPr>
        <w:t xml:space="preserve"> </w:t>
      </w:r>
      <w:r w:rsidR="000D3275" w:rsidRPr="004D5B01">
        <w:rPr>
          <w:rFonts w:ascii="Times New Roman" w:hAnsi="Times New Roman"/>
          <w:sz w:val="18"/>
          <w:szCs w:val="18"/>
        </w:rPr>
        <w:t>připomíná</w:t>
      </w:r>
      <w:r w:rsidR="004D0A20" w:rsidRPr="004D5B01">
        <w:rPr>
          <w:rFonts w:ascii="Times New Roman" w:hAnsi="Times New Roman"/>
          <w:sz w:val="18"/>
          <w:szCs w:val="18"/>
        </w:rPr>
        <w:t xml:space="preserve"> </w:t>
      </w:r>
      <w:r w:rsidR="000D3275" w:rsidRPr="004D5B01">
        <w:rPr>
          <w:rFonts w:ascii="Times New Roman" w:hAnsi="Times New Roman"/>
          <w:sz w:val="18"/>
          <w:szCs w:val="18"/>
        </w:rPr>
        <w:t xml:space="preserve">i </w:t>
      </w:r>
      <w:r w:rsidR="00F13B8D" w:rsidRPr="004D5B01">
        <w:rPr>
          <w:rFonts w:ascii="Times New Roman" w:hAnsi="Times New Roman"/>
          <w:sz w:val="18"/>
          <w:szCs w:val="18"/>
        </w:rPr>
        <w:t xml:space="preserve">její </w:t>
      </w:r>
      <w:r w:rsidR="00911088" w:rsidRPr="004D5B01">
        <w:rPr>
          <w:rFonts w:ascii="Times New Roman" w:hAnsi="Times New Roman"/>
          <w:sz w:val="18"/>
          <w:szCs w:val="18"/>
        </w:rPr>
        <w:t>úvahy teoreticky chybné a ustupující z marxistických pozic (chybné pojetí akumulace, úzké chápání imperialismu a</w:t>
      </w:r>
      <w:r w:rsidR="00F13B8D" w:rsidRPr="004D5B01">
        <w:rPr>
          <w:rFonts w:ascii="Times New Roman" w:hAnsi="Times New Roman"/>
          <w:sz w:val="18"/>
          <w:szCs w:val="18"/>
        </w:rPr>
        <w:t>j</w:t>
      </w:r>
      <w:r w:rsidR="00911088" w:rsidRPr="004D5B01">
        <w:rPr>
          <w:rFonts w:ascii="Times New Roman" w:hAnsi="Times New Roman"/>
          <w:sz w:val="18"/>
          <w:szCs w:val="18"/>
        </w:rPr>
        <w:t>.) – srov. (tamtéž, s. 507)</w:t>
      </w:r>
      <w:r w:rsidR="007265CF" w:rsidRPr="004D5B01">
        <w:rPr>
          <w:rFonts w:ascii="Times New Roman" w:hAnsi="Times New Roman"/>
          <w:sz w:val="18"/>
          <w:szCs w:val="18"/>
        </w:rPr>
        <w:t>.</w:t>
      </w:r>
      <w:r w:rsidR="00AE0706" w:rsidRPr="004D5B01">
        <w:rPr>
          <w:rFonts w:ascii="Times New Roman" w:hAnsi="Times New Roman"/>
          <w:sz w:val="18"/>
          <w:szCs w:val="18"/>
        </w:rPr>
        <w:t xml:space="preserve"> </w:t>
      </w:r>
      <w:r w:rsidR="00406062" w:rsidRPr="004D5B01">
        <w:rPr>
          <w:rFonts w:ascii="Times New Roman" w:hAnsi="Times New Roman"/>
          <w:sz w:val="18"/>
          <w:szCs w:val="18"/>
        </w:rPr>
        <w:t>P</w:t>
      </w:r>
      <w:r w:rsidR="00AE0706" w:rsidRPr="004D5B01">
        <w:rPr>
          <w:rFonts w:ascii="Times New Roman" w:hAnsi="Times New Roman"/>
          <w:sz w:val="18"/>
          <w:szCs w:val="18"/>
        </w:rPr>
        <w:t xml:space="preserve">říliš pozornosti </w:t>
      </w:r>
      <w:r w:rsidR="00F13B8D" w:rsidRPr="004D5B01">
        <w:rPr>
          <w:rFonts w:ascii="Times New Roman" w:hAnsi="Times New Roman"/>
          <w:sz w:val="18"/>
          <w:szCs w:val="18"/>
        </w:rPr>
        <w:t xml:space="preserve">ekonomce </w:t>
      </w:r>
      <w:r w:rsidR="00AE0706" w:rsidRPr="004D5B01">
        <w:rPr>
          <w:rFonts w:ascii="Times New Roman" w:hAnsi="Times New Roman"/>
          <w:sz w:val="18"/>
          <w:szCs w:val="18"/>
        </w:rPr>
        <w:t xml:space="preserve">Luxemburgové nevěnují ani </w:t>
      </w:r>
      <w:r w:rsidR="00911088" w:rsidRPr="004D5B01">
        <w:rPr>
          <w:rFonts w:ascii="Times New Roman" w:hAnsi="Times New Roman"/>
          <w:sz w:val="18"/>
          <w:szCs w:val="18"/>
        </w:rPr>
        <w:t>přehledové texty dějin ekonomických učení západní provenience</w:t>
      </w:r>
      <w:r w:rsidR="00AE0706" w:rsidRPr="004D5B01">
        <w:rPr>
          <w:rFonts w:ascii="Times New Roman" w:hAnsi="Times New Roman"/>
          <w:sz w:val="18"/>
          <w:szCs w:val="18"/>
        </w:rPr>
        <w:t xml:space="preserve">, kdy např. (Blaug, 1985) </w:t>
      </w:r>
      <w:r w:rsidR="00F13B8D" w:rsidRPr="004D5B01">
        <w:rPr>
          <w:rFonts w:ascii="Times New Roman" w:hAnsi="Times New Roman"/>
          <w:sz w:val="18"/>
          <w:szCs w:val="18"/>
        </w:rPr>
        <w:t xml:space="preserve">její </w:t>
      </w:r>
      <w:r w:rsidR="00AE0706" w:rsidRPr="004D5B01">
        <w:rPr>
          <w:rFonts w:ascii="Times New Roman" w:hAnsi="Times New Roman"/>
          <w:sz w:val="18"/>
          <w:szCs w:val="18"/>
        </w:rPr>
        <w:t xml:space="preserve">jméno </w:t>
      </w:r>
      <w:r w:rsidR="007265CF" w:rsidRPr="004D5B01">
        <w:rPr>
          <w:rFonts w:ascii="Times New Roman" w:hAnsi="Times New Roman"/>
          <w:sz w:val="18"/>
          <w:szCs w:val="18"/>
        </w:rPr>
        <w:t>uvádí</w:t>
      </w:r>
      <w:r w:rsidR="00AE0706" w:rsidRPr="004D5B01">
        <w:rPr>
          <w:rFonts w:ascii="Times New Roman" w:hAnsi="Times New Roman"/>
          <w:sz w:val="18"/>
          <w:szCs w:val="18"/>
        </w:rPr>
        <w:t xml:space="preserve"> pouze v souvislosti s J. V. Robinsonovou a M. Kaleckim – srov. (Sojka, 2010). </w:t>
      </w:r>
      <w:r w:rsidR="003946E5" w:rsidRPr="004D5B01">
        <w:rPr>
          <w:rFonts w:ascii="Times New Roman" w:hAnsi="Times New Roman"/>
          <w:sz w:val="18"/>
          <w:szCs w:val="18"/>
        </w:rPr>
        <w:t>Luxemburgov</w:t>
      </w:r>
      <w:r w:rsidR="00160EFD" w:rsidRPr="004D5B01">
        <w:rPr>
          <w:rFonts w:ascii="Times New Roman" w:hAnsi="Times New Roman"/>
          <w:sz w:val="18"/>
          <w:szCs w:val="18"/>
        </w:rPr>
        <w:t xml:space="preserve">á </w:t>
      </w:r>
      <w:r w:rsidR="000D3275" w:rsidRPr="004D5B01">
        <w:rPr>
          <w:rFonts w:ascii="Times New Roman" w:hAnsi="Times New Roman"/>
          <w:sz w:val="18"/>
          <w:szCs w:val="18"/>
        </w:rPr>
        <w:t>ovšem</w:t>
      </w:r>
      <w:r w:rsidR="00F13B8D" w:rsidRPr="004D5B01">
        <w:rPr>
          <w:rFonts w:ascii="Times New Roman" w:hAnsi="Times New Roman"/>
          <w:sz w:val="18"/>
          <w:szCs w:val="18"/>
        </w:rPr>
        <w:t xml:space="preserve"> </w:t>
      </w:r>
      <w:r w:rsidR="00911088" w:rsidRPr="004D5B01">
        <w:rPr>
          <w:rFonts w:ascii="Times New Roman" w:hAnsi="Times New Roman"/>
          <w:sz w:val="18"/>
          <w:szCs w:val="18"/>
        </w:rPr>
        <w:t xml:space="preserve">bývá </w:t>
      </w:r>
      <w:r w:rsidR="004D0EF0" w:rsidRPr="004D5B01">
        <w:rPr>
          <w:rFonts w:ascii="Times New Roman" w:hAnsi="Times New Roman"/>
          <w:sz w:val="18"/>
          <w:szCs w:val="18"/>
        </w:rPr>
        <w:t xml:space="preserve">tradičně </w:t>
      </w:r>
      <w:r w:rsidR="00160EFD" w:rsidRPr="004D5B01">
        <w:rPr>
          <w:rFonts w:ascii="Times New Roman" w:hAnsi="Times New Roman"/>
          <w:sz w:val="18"/>
          <w:szCs w:val="18"/>
        </w:rPr>
        <w:t xml:space="preserve">zmiňována </w:t>
      </w:r>
      <w:r w:rsidR="003946E5" w:rsidRPr="004D5B01">
        <w:rPr>
          <w:rFonts w:ascii="Times New Roman" w:hAnsi="Times New Roman"/>
          <w:sz w:val="18"/>
          <w:szCs w:val="18"/>
        </w:rPr>
        <w:t>v textech mapujících historii mezinárodního dělnického hnutí – srov. (Kolektiv, 1984</w:t>
      </w:r>
      <w:r w:rsidR="004452C5" w:rsidRPr="004D5B01">
        <w:rPr>
          <w:rFonts w:ascii="Times New Roman" w:hAnsi="Times New Roman"/>
          <w:sz w:val="18"/>
          <w:szCs w:val="18"/>
        </w:rPr>
        <w:t>b</w:t>
      </w:r>
      <w:r w:rsidR="003946E5" w:rsidRPr="004D5B01">
        <w:rPr>
          <w:rFonts w:ascii="Times New Roman" w:hAnsi="Times New Roman"/>
          <w:sz w:val="18"/>
          <w:szCs w:val="18"/>
        </w:rPr>
        <w:t>, s. 67</w:t>
      </w:r>
      <w:r w:rsidR="00A13140" w:rsidRPr="004D5B01">
        <w:rPr>
          <w:rFonts w:ascii="Times New Roman" w:hAnsi="Times New Roman"/>
          <w:sz w:val="18"/>
          <w:szCs w:val="18"/>
        </w:rPr>
        <w:t>, 73</w:t>
      </w:r>
      <w:r w:rsidR="00EA2BD7" w:rsidRPr="004D5B01">
        <w:rPr>
          <w:rFonts w:ascii="Times New Roman" w:hAnsi="Times New Roman"/>
          <w:sz w:val="18"/>
          <w:szCs w:val="18"/>
        </w:rPr>
        <w:t xml:space="preserve">, 76, </w:t>
      </w:r>
      <w:r w:rsidR="00A91E17" w:rsidRPr="004D5B01">
        <w:rPr>
          <w:rFonts w:ascii="Times New Roman" w:hAnsi="Times New Roman"/>
          <w:sz w:val="18"/>
          <w:szCs w:val="18"/>
        </w:rPr>
        <w:t>104, 121 aj.)</w:t>
      </w:r>
      <w:r w:rsidR="007265CF" w:rsidRPr="004D5B01">
        <w:rPr>
          <w:rFonts w:ascii="Times New Roman" w:hAnsi="Times New Roman"/>
          <w:sz w:val="18"/>
          <w:szCs w:val="18"/>
        </w:rPr>
        <w:t xml:space="preserve"> </w:t>
      </w:r>
      <w:r w:rsidR="00DD0828" w:rsidRPr="004D5B01">
        <w:rPr>
          <w:rFonts w:ascii="Times New Roman" w:hAnsi="Times New Roman"/>
          <w:sz w:val="18"/>
          <w:szCs w:val="18"/>
        </w:rPr>
        <w:t>i dějin</w:t>
      </w:r>
      <w:r w:rsidR="00160EFD" w:rsidRPr="004D5B01">
        <w:rPr>
          <w:rFonts w:ascii="Times New Roman" w:hAnsi="Times New Roman"/>
          <w:sz w:val="18"/>
          <w:szCs w:val="18"/>
        </w:rPr>
        <w:t>y</w:t>
      </w:r>
      <w:r w:rsidR="00DD0828" w:rsidRPr="004D5B01">
        <w:rPr>
          <w:rFonts w:ascii="Times New Roman" w:hAnsi="Times New Roman"/>
          <w:sz w:val="18"/>
          <w:szCs w:val="18"/>
        </w:rPr>
        <w:t xml:space="preserve"> KSČ – srov. (Kolektiv, 1976, s. 39</w:t>
      </w:r>
      <w:r w:rsidR="00BC1CDA" w:rsidRPr="004D5B01">
        <w:rPr>
          <w:rFonts w:ascii="Times New Roman" w:hAnsi="Times New Roman"/>
          <w:sz w:val="18"/>
          <w:szCs w:val="18"/>
        </w:rPr>
        <w:t>, 54</w:t>
      </w:r>
      <w:r w:rsidR="00DD0828" w:rsidRPr="004D5B01">
        <w:rPr>
          <w:rFonts w:ascii="Times New Roman" w:hAnsi="Times New Roman"/>
          <w:sz w:val="18"/>
          <w:szCs w:val="18"/>
        </w:rPr>
        <w:t xml:space="preserve">). A to </w:t>
      </w:r>
      <w:r w:rsidR="007265CF" w:rsidRPr="004D5B01">
        <w:rPr>
          <w:rFonts w:ascii="Times New Roman" w:hAnsi="Times New Roman"/>
          <w:sz w:val="18"/>
          <w:szCs w:val="18"/>
        </w:rPr>
        <w:t>v především v</w:t>
      </w:r>
      <w:r w:rsidR="00DD0828" w:rsidRPr="004D5B01">
        <w:rPr>
          <w:rFonts w:ascii="Times New Roman" w:hAnsi="Times New Roman"/>
          <w:sz w:val="18"/>
          <w:szCs w:val="18"/>
        </w:rPr>
        <w:t> </w:t>
      </w:r>
      <w:r w:rsidR="00F13B8D" w:rsidRPr="004D5B01">
        <w:rPr>
          <w:rFonts w:ascii="Times New Roman" w:hAnsi="Times New Roman"/>
          <w:sz w:val="18"/>
          <w:szCs w:val="18"/>
        </w:rPr>
        <w:t>kontextu</w:t>
      </w:r>
      <w:r w:rsidR="00DD0828" w:rsidRPr="004D5B01">
        <w:rPr>
          <w:rFonts w:ascii="Times New Roman" w:hAnsi="Times New Roman"/>
          <w:sz w:val="18"/>
          <w:szCs w:val="18"/>
        </w:rPr>
        <w:t xml:space="preserve"> boje </w:t>
      </w:r>
      <w:r w:rsidR="00F13B8D" w:rsidRPr="004D5B01">
        <w:rPr>
          <w:rFonts w:ascii="Times New Roman" w:hAnsi="Times New Roman"/>
          <w:sz w:val="18"/>
          <w:szCs w:val="18"/>
        </w:rPr>
        <w:t>s</w:t>
      </w:r>
      <w:r w:rsidR="00DD0828" w:rsidRPr="004D5B01">
        <w:rPr>
          <w:rFonts w:ascii="Times New Roman" w:hAnsi="Times New Roman"/>
          <w:sz w:val="18"/>
          <w:szCs w:val="18"/>
        </w:rPr>
        <w:t xml:space="preserve"> </w:t>
      </w:r>
      <w:r w:rsidR="00BC1CDA" w:rsidRPr="004D5B01">
        <w:rPr>
          <w:rFonts w:ascii="Times New Roman" w:hAnsi="Times New Roman"/>
          <w:sz w:val="18"/>
          <w:szCs w:val="18"/>
        </w:rPr>
        <w:t>revizionism</w:t>
      </w:r>
      <w:r w:rsidR="00F13B8D" w:rsidRPr="004D5B01">
        <w:rPr>
          <w:rFonts w:ascii="Times New Roman" w:hAnsi="Times New Roman"/>
          <w:sz w:val="18"/>
          <w:szCs w:val="18"/>
        </w:rPr>
        <w:t>em</w:t>
      </w:r>
      <w:r w:rsidR="00A91E17" w:rsidRPr="004D5B01">
        <w:rPr>
          <w:rFonts w:ascii="Times New Roman" w:hAnsi="Times New Roman"/>
          <w:sz w:val="18"/>
          <w:szCs w:val="18"/>
        </w:rPr>
        <w:t>,</w:t>
      </w:r>
      <w:r w:rsidR="00BC1CDA" w:rsidRPr="004D5B01">
        <w:rPr>
          <w:rFonts w:ascii="Times New Roman" w:hAnsi="Times New Roman"/>
          <w:sz w:val="18"/>
          <w:szCs w:val="18"/>
        </w:rPr>
        <w:t> </w:t>
      </w:r>
      <w:r w:rsidR="00A91E17" w:rsidRPr="004D5B01">
        <w:rPr>
          <w:rFonts w:ascii="Times New Roman" w:hAnsi="Times New Roman"/>
          <w:sz w:val="18"/>
          <w:szCs w:val="18"/>
        </w:rPr>
        <w:t xml:space="preserve">dále </w:t>
      </w:r>
      <w:r w:rsidR="007265CF" w:rsidRPr="004D5B01">
        <w:rPr>
          <w:rFonts w:ascii="Times New Roman" w:hAnsi="Times New Roman"/>
          <w:sz w:val="18"/>
          <w:szCs w:val="18"/>
        </w:rPr>
        <w:t xml:space="preserve">v souvislosti </w:t>
      </w:r>
      <w:r w:rsidR="00A91E17" w:rsidRPr="004D5B01">
        <w:rPr>
          <w:rFonts w:ascii="Times New Roman" w:hAnsi="Times New Roman"/>
          <w:sz w:val="18"/>
          <w:szCs w:val="18"/>
        </w:rPr>
        <w:t xml:space="preserve">s </w:t>
      </w:r>
      <w:r w:rsidR="00BC1CDA" w:rsidRPr="004D5B01">
        <w:rPr>
          <w:rFonts w:ascii="Times New Roman" w:hAnsi="Times New Roman"/>
          <w:sz w:val="18"/>
          <w:szCs w:val="18"/>
        </w:rPr>
        <w:t>jejím</w:t>
      </w:r>
      <w:r w:rsidR="004D0EF0" w:rsidRPr="004D5B01">
        <w:rPr>
          <w:rFonts w:ascii="Times New Roman" w:hAnsi="Times New Roman"/>
          <w:sz w:val="18"/>
          <w:szCs w:val="18"/>
        </w:rPr>
        <w:t>i</w:t>
      </w:r>
      <w:r w:rsidR="00BC1CDA" w:rsidRPr="004D5B01">
        <w:rPr>
          <w:rFonts w:ascii="Times New Roman" w:hAnsi="Times New Roman"/>
          <w:sz w:val="18"/>
          <w:szCs w:val="18"/>
        </w:rPr>
        <w:t xml:space="preserve"> protiválečným</w:t>
      </w:r>
      <w:r w:rsidR="004D0EF0" w:rsidRPr="004D5B01">
        <w:rPr>
          <w:rFonts w:ascii="Times New Roman" w:hAnsi="Times New Roman"/>
          <w:sz w:val="18"/>
          <w:szCs w:val="18"/>
        </w:rPr>
        <w:t>i aktivitam</w:t>
      </w:r>
      <w:r w:rsidR="00F13B8D" w:rsidRPr="004D5B01">
        <w:rPr>
          <w:rFonts w:ascii="Times New Roman" w:hAnsi="Times New Roman"/>
          <w:sz w:val="18"/>
          <w:szCs w:val="18"/>
        </w:rPr>
        <w:t>i</w:t>
      </w:r>
      <w:r w:rsidR="00A91E17" w:rsidRPr="004D5B01">
        <w:rPr>
          <w:rFonts w:ascii="Times New Roman" w:hAnsi="Times New Roman"/>
          <w:sz w:val="18"/>
          <w:szCs w:val="18"/>
        </w:rPr>
        <w:t xml:space="preserve"> a</w:t>
      </w:r>
      <w:r w:rsidR="00F13B8D" w:rsidRPr="004D5B01">
        <w:rPr>
          <w:rFonts w:ascii="Times New Roman" w:hAnsi="Times New Roman"/>
          <w:sz w:val="18"/>
          <w:szCs w:val="18"/>
        </w:rPr>
        <w:t xml:space="preserve"> </w:t>
      </w:r>
      <w:r w:rsidR="007265CF" w:rsidRPr="004D5B01">
        <w:rPr>
          <w:rFonts w:ascii="Times New Roman" w:hAnsi="Times New Roman"/>
          <w:sz w:val="18"/>
          <w:szCs w:val="18"/>
        </w:rPr>
        <w:t xml:space="preserve">s </w:t>
      </w:r>
      <w:r w:rsidR="00A91E17" w:rsidRPr="004D5B01">
        <w:rPr>
          <w:rFonts w:ascii="Times New Roman" w:hAnsi="Times New Roman"/>
          <w:sz w:val="18"/>
          <w:szCs w:val="18"/>
        </w:rPr>
        <w:t>revolučními událostmi v Německu.</w:t>
      </w:r>
      <w:r w:rsidRPr="004D5B01">
        <w:rPr>
          <w:rFonts w:ascii="Times New Roman" w:hAnsi="Times New Roman"/>
          <w:sz w:val="18"/>
          <w:szCs w:val="18"/>
        </w:rPr>
        <w:t xml:space="preserve"> </w:t>
      </w:r>
      <w:r w:rsidR="000D3275" w:rsidRPr="004D5B01">
        <w:rPr>
          <w:rFonts w:ascii="Times New Roman" w:hAnsi="Times New Roman"/>
          <w:sz w:val="18"/>
          <w:szCs w:val="18"/>
        </w:rPr>
        <w:t xml:space="preserve">In (Mogilevskij, 1975, s. 14) je R. Luxemburgová uváděna mezi </w:t>
      </w:r>
      <w:r w:rsidR="000D3275" w:rsidRPr="004D5B01">
        <w:rPr>
          <w:rFonts w:ascii="Times New Roman" w:hAnsi="Times New Roman"/>
          <w:i/>
          <w:sz w:val="18"/>
          <w:szCs w:val="18"/>
        </w:rPr>
        <w:t>„revolucionáři-internacionalisty“</w:t>
      </w:r>
      <w:r w:rsidR="000D3275" w:rsidRPr="004D5B01">
        <w:rPr>
          <w:rFonts w:ascii="Times New Roman" w:hAnsi="Times New Roman"/>
          <w:sz w:val="18"/>
          <w:szCs w:val="18"/>
        </w:rPr>
        <w:t>, kteří v dobách op</w:t>
      </w:r>
      <w:r w:rsidR="004D0A20" w:rsidRPr="004D5B01">
        <w:rPr>
          <w:rFonts w:ascii="Times New Roman" w:hAnsi="Times New Roman"/>
          <w:sz w:val="18"/>
          <w:szCs w:val="18"/>
        </w:rPr>
        <w:t>o</w:t>
      </w:r>
      <w:r w:rsidR="000D3275" w:rsidRPr="004D5B01">
        <w:rPr>
          <w:rFonts w:ascii="Times New Roman" w:hAnsi="Times New Roman"/>
          <w:sz w:val="18"/>
          <w:szCs w:val="18"/>
        </w:rPr>
        <w:t>rt</w:t>
      </w:r>
      <w:r w:rsidR="004D0A20" w:rsidRPr="004D5B01">
        <w:rPr>
          <w:rFonts w:ascii="Times New Roman" w:hAnsi="Times New Roman"/>
          <w:sz w:val="18"/>
          <w:szCs w:val="18"/>
        </w:rPr>
        <w:t>u</w:t>
      </w:r>
      <w:r w:rsidR="000D3275" w:rsidRPr="004D5B01">
        <w:rPr>
          <w:rFonts w:ascii="Times New Roman" w:hAnsi="Times New Roman"/>
          <w:sz w:val="18"/>
          <w:szCs w:val="18"/>
        </w:rPr>
        <w:t xml:space="preserve">nismu a sociálšovinismu vůdců sociální demokracie </w:t>
      </w:r>
      <w:r w:rsidR="000D3275" w:rsidRPr="004D5B01">
        <w:rPr>
          <w:rFonts w:ascii="Times New Roman" w:hAnsi="Times New Roman"/>
          <w:i/>
          <w:sz w:val="18"/>
          <w:szCs w:val="18"/>
        </w:rPr>
        <w:t>„ztělesňovali zájmy pracujících mas na Západě“</w:t>
      </w:r>
      <w:r w:rsidR="000D3275" w:rsidRPr="004D5B01">
        <w:rPr>
          <w:rFonts w:ascii="Times New Roman" w:hAnsi="Times New Roman"/>
          <w:sz w:val="18"/>
          <w:szCs w:val="18"/>
        </w:rPr>
        <w:t xml:space="preserve">.   </w:t>
      </w:r>
    </w:p>
  </w:footnote>
  <w:footnote w:id="60">
    <w:p w:rsidR="006A6AFC" w:rsidRPr="004D5B01" w:rsidRDefault="006A6AFC" w:rsidP="00AE1F2F">
      <w:pPr>
        <w:jc w:val="both"/>
        <w:rPr>
          <w:sz w:val="18"/>
          <w:szCs w:val="18"/>
        </w:rPr>
      </w:pPr>
      <w:r w:rsidRPr="004D5B01">
        <w:rPr>
          <w:rStyle w:val="Znakapoznpodarou"/>
          <w:sz w:val="18"/>
          <w:szCs w:val="18"/>
        </w:rPr>
        <w:footnoteRef/>
      </w:r>
      <w:r w:rsidRPr="004D5B01">
        <w:rPr>
          <w:sz w:val="18"/>
          <w:szCs w:val="18"/>
        </w:rPr>
        <w:t xml:space="preserve"> Argumentace typu: Co nás budete poučovat o </w:t>
      </w:r>
      <w:r w:rsidRPr="004D5B01">
        <w:rPr>
          <w:i/>
          <w:sz w:val="18"/>
          <w:szCs w:val="18"/>
        </w:rPr>
        <w:t>„demokracii“</w:t>
      </w:r>
      <w:r w:rsidRPr="004D5B01">
        <w:rPr>
          <w:sz w:val="18"/>
          <w:szCs w:val="18"/>
        </w:rPr>
        <w:t xml:space="preserve"> – zavraždili jste přece R. Luxemburgovou, K. Liebknechta a manžele Rosenbergovi. Nová tzv. levice zase ráda srovnává Luxemburgovou s M. L. Kingem a zdůrazňuje její boj za demokratická práva</w:t>
      </w:r>
      <w:r w:rsidR="002E43B0" w:rsidRPr="004D5B01">
        <w:rPr>
          <w:sz w:val="18"/>
          <w:szCs w:val="18"/>
        </w:rPr>
        <w:t xml:space="preserve">. Což vztahuje i na </w:t>
      </w:r>
      <w:r w:rsidRPr="004D5B01">
        <w:rPr>
          <w:sz w:val="18"/>
          <w:szCs w:val="18"/>
        </w:rPr>
        <w:t>emancipační ženské hnutí, diktatur</w:t>
      </w:r>
      <w:r w:rsidR="002E43B0" w:rsidRPr="004D5B01">
        <w:rPr>
          <w:sz w:val="18"/>
          <w:szCs w:val="18"/>
        </w:rPr>
        <w:t>u</w:t>
      </w:r>
      <w:r w:rsidRPr="004D5B01">
        <w:rPr>
          <w:sz w:val="18"/>
          <w:szCs w:val="18"/>
        </w:rPr>
        <w:t xml:space="preserve"> menšin apod.  </w:t>
      </w:r>
    </w:p>
  </w:footnote>
  <w:footnote w:id="61">
    <w:p w:rsidR="005F7F88" w:rsidRPr="004D5B01" w:rsidRDefault="005062FD" w:rsidP="00AE1F2F">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155295" w:rsidRPr="004D5B01">
        <w:rPr>
          <w:rFonts w:ascii="Times New Roman" w:hAnsi="Times New Roman"/>
          <w:sz w:val="18"/>
          <w:szCs w:val="18"/>
        </w:rPr>
        <w:t xml:space="preserve">Např. </w:t>
      </w:r>
      <w:r w:rsidR="00FA4C48" w:rsidRPr="004D5B01">
        <w:rPr>
          <w:rFonts w:ascii="Times New Roman" w:hAnsi="Times New Roman"/>
          <w:sz w:val="18"/>
          <w:szCs w:val="18"/>
        </w:rPr>
        <w:t xml:space="preserve">B. Brecht </w:t>
      </w:r>
      <w:r w:rsidR="00AE1F2F" w:rsidRPr="004D5B01">
        <w:rPr>
          <w:rFonts w:ascii="Times New Roman" w:hAnsi="Times New Roman"/>
          <w:sz w:val="18"/>
          <w:szCs w:val="18"/>
        </w:rPr>
        <w:t xml:space="preserve">píše </w:t>
      </w:r>
      <w:r w:rsidR="00FA4C48" w:rsidRPr="004D5B01">
        <w:rPr>
          <w:rFonts w:ascii="Times New Roman" w:hAnsi="Times New Roman"/>
          <w:sz w:val="18"/>
          <w:szCs w:val="18"/>
        </w:rPr>
        <w:t xml:space="preserve">pamětní báseň </w:t>
      </w:r>
      <w:r w:rsidR="00FA4C48" w:rsidRPr="004D5B01">
        <w:rPr>
          <w:rFonts w:ascii="Times New Roman" w:hAnsi="Times New Roman"/>
          <w:i/>
          <w:sz w:val="18"/>
          <w:szCs w:val="18"/>
        </w:rPr>
        <w:t>Epitaf</w:t>
      </w:r>
      <w:r w:rsidR="00AE1F2F" w:rsidRPr="004D5B01">
        <w:rPr>
          <w:rFonts w:ascii="Times New Roman" w:hAnsi="Times New Roman"/>
          <w:i/>
          <w:sz w:val="18"/>
          <w:szCs w:val="18"/>
        </w:rPr>
        <w:t xml:space="preserve"> </w:t>
      </w:r>
      <w:r w:rsidR="00AE1F2F" w:rsidRPr="004D5B01">
        <w:rPr>
          <w:rFonts w:ascii="Times New Roman" w:hAnsi="Times New Roman"/>
          <w:sz w:val="18"/>
          <w:szCs w:val="18"/>
        </w:rPr>
        <w:t>(</w:t>
      </w:r>
      <w:r w:rsidR="00AE1F2F" w:rsidRPr="004D5B01">
        <w:rPr>
          <w:rFonts w:ascii="Times New Roman" w:hAnsi="Times New Roman"/>
          <w:i/>
          <w:sz w:val="18"/>
          <w:szCs w:val="18"/>
        </w:rPr>
        <w:t>„Die rote Rosa nun auch verschwand. Wo sie liegt, ist unbekannt. Weil sie den Armen die Wahrheit gesagt haben sie die Reichen aus dem Leben gejagt“</w:t>
      </w:r>
      <w:r w:rsidR="00AE1F2F" w:rsidRPr="004D5B01">
        <w:rPr>
          <w:rFonts w:ascii="Times New Roman" w:hAnsi="Times New Roman"/>
          <w:sz w:val="18"/>
          <w:szCs w:val="18"/>
        </w:rPr>
        <w:t xml:space="preserve">), </w:t>
      </w:r>
      <w:r w:rsidR="00FA4C48" w:rsidRPr="004D5B01">
        <w:rPr>
          <w:rFonts w:ascii="Times New Roman" w:hAnsi="Times New Roman"/>
          <w:sz w:val="18"/>
          <w:szCs w:val="18"/>
        </w:rPr>
        <w:t xml:space="preserve">později </w:t>
      </w:r>
      <w:r w:rsidR="00AE1F2F" w:rsidRPr="004D5B01">
        <w:rPr>
          <w:rFonts w:ascii="Times New Roman" w:hAnsi="Times New Roman"/>
          <w:sz w:val="18"/>
          <w:szCs w:val="18"/>
        </w:rPr>
        <w:t>i</w:t>
      </w:r>
      <w:r w:rsidR="00FA4C48" w:rsidRPr="004D5B01">
        <w:rPr>
          <w:rFonts w:ascii="Times New Roman" w:hAnsi="Times New Roman"/>
          <w:sz w:val="18"/>
          <w:szCs w:val="18"/>
        </w:rPr>
        <w:t xml:space="preserve"> zhudebněnou. </w:t>
      </w:r>
      <w:r w:rsidR="00155295" w:rsidRPr="004D5B01">
        <w:rPr>
          <w:rFonts w:ascii="Times New Roman" w:hAnsi="Times New Roman"/>
          <w:i/>
          <w:sz w:val="18"/>
          <w:szCs w:val="18"/>
        </w:rPr>
        <w:t>„Světici, Rosu“</w:t>
      </w:r>
      <w:r w:rsidR="00155295" w:rsidRPr="004D5B01">
        <w:rPr>
          <w:rFonts w:ascii="Times New Roman" w:hAnsi="Times New Roman"/>
          <w:sz w:val="18"/>
          <w:szCs w:val="18"/>
        </w:rPr>
        <w:t xml:space="preserve"> opěvuje S. K. Neumann (</w:t>
      </w:r>
      <w:hyperlink r:id="rId9" w:history="1">
        <w:r w:rsidR="00155295" w:rsidRPr="004D5B01">
          <w:rPr>
            <w:rStyle w:val="Hypertextovodkaz"/>
            <w:rFonts w:ascii="Times New Roman" w:hAnsi="Times New Roman"/>
            <w:sz w:val="18"/>
            <w:szCs w:val="18"/>
          </w:rPr>
          <w:t>https://web2.mlp.cz/koweb/00/04/40/80/07/rude_zpevy.pdf</w:t>
        </w:r>
      </w:hyperlink>
      <w:r w:rsidR="00155295" w:rsidRPr="004D5B01">
        <w:rPr>
          <w:rFonts w:ascii="Times New Roman" w:hAnsi="Times New Roman"/>
          <w:sz w:val="18"/>
          <w:szCs w:val="18"/>
        </w:rPr>
        <w:t xml:space="preserve">). </w:t>
      </w:r>
      <w:r w:rsidR="001C5620" w:rsidRPr="004D5B01">
        <w:rPr>
          <w:rFonts w:ascii="Times New Roman" w:hAnsi="Times New Roman"/>
          <w:sz w:val="18"/>
          <w:szCs w:val="18"/>
        </w:rPr>
        <w:t xml:space="preserve">Působivé a emocionálně silné je </w:t>
      </w:r>
      <w:r w:rsidRPr="004D5B01">
        <w:rPr>
          <w:rFonts w:ascii="Times New Roman" w:hAnsi="Times New Roman"/>
          <w:sz w:val="18"/>
          <w:szCs w:val="18"/>
        </w:rPr>
        <w:t xml:space="preserve">životopisné drama </w:t>
      </w:r>
      <w:r w:rsidRPr="004D5B01">
        <w:rPr>
          <w:rFonts w:ascii="Times New Roman" w:hAnsi="Times New Roman"/>
          <w:i/>
          <w:sz w:val="18"/>
          <w:szCs w:val="18"/>
        </w:rPr>
        <w:t>Rosa Luxemburgová</w:t>
      </w:r>
      <w:r w:rsidRPr="004D5B01">
        <w:rPr>
          <w:rFonts w:ascii="Times New Roman" w:hAnsi="Times New Roman"/>
          <w:sz w:val="18"/>
          <w:szCs w:val="18"/>
        </w:rPr>
        <w:t xml:space="preserve">, natočené v koprodukci NSR a ČSSR </w:t>
      </w:r>
      <w:r w:rsidR="00AE1F2F" w:rsidRPr="004D5B01">
        <w:rPr>
          <w:rFonts w:ascii="Times New Roman" w:hAnsi="Times New Roman"/>
          <w:sz w:val="18"/>
          <w:szCs w:val="18"/>
        </w:rPr>
        <w:t>roku</w:t>
      </w:r>
      <w:r w:rsidRPr="004D5B01">
        <w:rPr>
          <w:rFonts w:ascii="Times New Roman" w:hAnsi="Times New Roman"/>
          <w:sz w:val="18"/>
          <w:szCs w:val="18"/>
        </w:rPr>
        <w:t xml:space="preserve"> 1986. </w:t>
      </w:r>
      <w:r w:rsidR="005F7F88" w:rsidRPr="004D5B01">
        <w:rPr>
          <w:rFonts w:ascii="Times New Roman" w:hAnsi="Times New Roman"/>
          <w:sz w:val="18"/>
          <w:szCs w:val="18"/>
        </w:rPr>
        <w:t xml:space="preserve">Luxemburgovou přehnaně nemytologizuje, nýbrž představuje jako komplikovanou osobnost, když se zaměřuje především na partnerskou dvojici Luxemburgová-Jogiches. Tento filmový portrét získal i mezinárodní ocenění. </w:t>
      </w:r>
    </w:p>
  </w:footnote>
  <w:footnote w:id="62">
    <w:p w:rsidR="006A6AFC" w:rsidRPr="004D5B01" w:rsidRDefault="006A6AFC" w:rsidP="00AE1F2F">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00B843FF" w:rsidRPr="004D5B01">
        <w:rPr>
          <w:rFonts w:ascii="Times New Roman" w:hAnsi="Times New Roman"/>
          <w:sz w:val="18"/>
          <w:szCs w:val="18"/>
        </w:rPr>
        <w:t xml:space="preserve"> Tato </w:t>
      </w:r>
      <w:r w:rsidR="00AA57BB" w:rsidRPr="004D5B01">
        <w:rPr>
          <w:rFonts w:ascii="Times New Roman" w:hAnsi="Times New Roman"/>
          <w:sz w:val="18"/>
          <w:szCs w:val="18"/>
        </w:rPr>
        <w:t xml:space="preserve">známá </w:t>
      </w:r>
      <w:r w:rsidR="00B843FF" w:rsidRPr="004D5B01">
        <w:rPr>
          <w:rFonts w:ascii="Times New Roman" w:hAnsi="Times New Roman"/>
          <w:sz w:val="18"/>
          <w:szCs w:val="18"/>
        </w:rPr>
        <w:t xml:space="preserve">slova jsou precizována níže. </w:t>
      </w:r>
      <w:r w:rsidRPr="004D5B01">
        <w:rPr>
          <w:rFonts w:ascii="Times New Roman" w:hAnsi="Times New Roman"/>
          <w:sz w:val="18"/>
          <w:szCs w:val="18"/>
        </w:rPr>
        <w:t>Srov. (Luxemburgová, 1922</w:t>
      </w:r>
      <w:r w:rsidR="00682B57" w:rsidRPr="004D5B01">
        <w:rPr>
          <w:rFonts w:ascii="Times New Roman" w:hAnsi="Times New Roman"/>
          <w:sz w:val="18"/>
          <w:szCs w:val="18"/>
        </w:rPr>
        <w:t>a</w:t>
      </w:r>
      <w:r w:rsidRPr="004D5B01">
        <w:rPr>
          <w:rFonts w:ascii="Times New Roman" w:hAnsi="Times New Roman"/>
          <w:sz w:val="18"/>
          <w:szCs w:val="18"/>
        </w:rPr>
        <w:t xml:space="preserve">, resp. </w:t>
      </w:r>
      <w:hyperlink r:id="rId10" w:history="1">
        <w:r w:rsidRPr="004D5B01">
          <w:rPr>
            <w:rStyle w:val="Hypertextovodkaz"/>
            <w:rFonts w:ascii="Times New Roman" w:hAnsi="Times New Roman"/>
            <w:sz w:val="18"/>
            <w:szCs w:val="18"/>
          </w:rPr>
          <w:t>https://www.marxists.org/archive/luxemburg/1918/russian-revolution/ch06.htm</w:t>
        </w:r>
      </w:hyperlink>
      <w:r w:rsidRPr="004D5B01">
        <w:rPr>
          <w:rFonts w:ascii="Times New Roman" w:hAnsi="Times New Roman"/>
          <w:sz w:val="18"/>
          <w:szCs w:val="18"/>
        </w:rPr>
        <w:t xml:space="preserve">). </w:t>
      </w:r>
    </w:p>
  </w:footnote>
  <w:footnote w:id="63">
    <w:p w:rsidR="006A6AFC" w:rsidRPr="004D5B01" w:rsidRDefault="006A6AFC" w:rsidP="00AE1F2F">
      <w:pPr>
        <w:jc w:val="both"/>
        <w:rPr>
          <w:sz w:val="18"/>
          <w:szCs w:val="18"/>
        </w:rPr>
      </w:pPr>
      <w:r w:rsidRPr="004D5B01">
        <w:rPr>
          <w:rStyle w:val="Znakapoznpodarou"/>
          <w:sz w:val="18"/>
          <w:szCs w:val="18"/>
        </w:rPr>
        <w:footnoteRef/>
      </w:r>
      <w:r w:rsidRPr="004D5B01">
        <w:rPr>
          <w:sz w:val="18"/>
          <w:szCs w:val="18"/>
        </w:rPr>
        <w:t xml:space="preserve"> </w:t>
      </w:r>
      <w:r w:rsidR="0089527B" w:rsidRPr="004D5B01">
        <w:rPr>
          <w:sz w:val="18"/>
          <w:szCs w:val="18"/>
        </w:rPr>
        <w:t xml:space="preserve">Srov. internacionální hesla in (Svaz Spartakovců, 1918). </w:t>
      </w:r>
      <w:r w:rsidR="009C58F0" w:rsidRPr="004D5B01">
        <w:rPr>
          <w:sz w:val="18"/>
          <w:szCs w:val="18"/>
        </w:rPr>
        <w:t xml:space="preserve">In (Luxemburgová, 1916) stojí: </w:t>
      </w:r>
      <w:r w:rsidR="009C58F0" w:rsidRPr="004D5B01">
        <w:rPr>
          <w:i/>
          <w:sz w:val="18"/>
          <w:szCs w:val="18"/>
        </w:rPr>
        <w:t>„Bedřich Engels kdysi prohlásil: buržoasní společnost má na vybranou: buď přechod k socialismu, nebo návrat k barbarství“</w:t>
      </w:r>
      <w:r w:rsidR="009C58F0" w:rsidRPr="004D5B01">
        <w:rPr>
          <w:sz w:val="18"/>
          <w:szCs w:val="18"/>
        </w:rPr>
        <w:t xml:space="preserve"> (Luxemburgová, 1951 – s využitím </w:t>
      </w:r>
      <w:r w:rsidR="00B76B7A" w:rsidRPr="004D5B01">
        <w:rPr>
          <w:sz w:val="18"/>
          <w:szCs w:val="18"/>
        </w:rPr>
        <w:t xml:space="preserve">českého </w:t>
      </w:r>
      <w:r w:rsidR="009C58F0" w:rsidRPr="004D5B01">
        <w:rPr>
          <w:sz w:val="18"/>
          <w:szCs w:val="18"/>
        </w:rPr>
        <w:t xml:space="preserve">překladu in </w:t>
      </w:r>
      <w:r w:rsidR="009C58F0" w:rsidRPr="004D5B01">
        <w:rPr>
          <w:i/>
          <w:sz w:val="18"/>
          <w:szCs w:val="18"/>
        </w:rPr>
        <w:t>Dílo I</w:t>
      </w:r>
      <w:r w:rsidR="009C58F0" w:rsidRPr="004D5B01">
        <w:rPr>
          <w:sz w:val="18"/>
          <w:szCs w:val="18"/>
        </w:rPr>
        <w:t xml:space="preserve">, 1955, s. 211). Za barbarství ve své době považovala I. SV. Za dilema světových dějin </w:t>
      </w:r>
      <w:r w:rsidR="0058299E" w:rsidRPr="004D5B01">
        <w:rPr>
          <w:sz w:val="18"/>
          <w:szCs w:val="18"/>
        </w:rPr>
        <w:t xml:space="preserve">pak </w:t>
      </w:r>
      <w:r w:rsidR="009C58F0" w:rsidRPr="004D5B01">
        <w:rPr>
          <w:sz w:val="18"/>
          <w:szCs w:val="18"/>
        </w:rPr>
        <w:t xml:space="preserve">označuje volbu, před čtyřiceti lety </w:t>
      </w:r>
      <w:r w:rsidR="0058299E" w:rsidRPr="004D5B01">
        <w:rPr>
          <w:sz w:val="18"/>
          <w:szCs w:val="18"/>
        </w:rPr>
        <w:t>predikovanou Engelsem:</w:t>
      </w:r>
      <w:r w:rsidRPr="004D5B01">
        <w:rPr>
          <w:i/>
          <w:sz w:val="18"/>
          <w:szCs w:val="18"/>
        </w:rPr>
        <w:t xml:space="preserve"> </w:t>
      </w:r>
      <w:r w:rsidR="0058299E" w:rsidRPr="004D5B01">
        <w:rPr>
          <w:i/>
          <w:sz w:val="18"/>
          <w:szCs w:val="18"/>
        </w:rPr>
        <w:t>„</w:t>
      </w:r>
      <w:r w:rsidRPr="004D5B01">
        <w:rPr>
          <w:i/>
          <w:sz w:val="18"/>
          <w:szCs w:val="18"/>
        </w:rPr>
        <w:t xml:space="preserve">buď </w:t>
      </w:r>
      <w:r w:rsidR="0058299E" w:rsidRPr="004D5B01">
        <w:rPr>
          <w:i/>
          <w:sz w:val="18"/>
          <w:szCs w:val="18"/>
        </w:rPr>
        <w:t>triumf</w:t>
      </w:r>
      <w:r w:rsidRPr="004D5B01">
        <w:rPr>
          <w:i/>
          <w:sz w:val="18"/>
          <w:szCs w:val="18"/>
        </w:rPr>
        <w:t xml:space="preserve"> imperialismu a </w:t>
      </w:r>
      <w:r w:rsidR="0058299E" w:rsidRPr="004D5B01">
        <w:rPr>
          <w:i/>
          <w:sz w:val="18"/>
          <w:szCs w:val="18"/>
        </w:rPr>
        <w:t xml:space="preserve">zánik veškeré kultury </w:t>
      </w:r>
      <w:r w:rsidRPr="004D5B01">
        <w:rPr>
          <w:i/>
          <w:sz w:val="18"/>
          <w:szCs w:val="18"/>
        </w:rPr>
        <w:t>jako v</w:t>
      </w:r>
      <w:r w:rsidR="0058299E" w:rsidRPr="004D5B01">
        <w:rPr>
          <w:i/>
          <w:sz w:val="18"/>
          <w:szCs w:val="18"/>
        </w:rPr>
        <w:t>e starém Římě,</w:t>
      </w:r>
      <w:r w:rsidRPr="004D5B01">
        <w:rPr>
          <w:i/>
          <w:sz w:val="18"/>
          <w:szCs w:val="18"/>
        </w:rPr>
        <w:t xml:space="preserve"> vylidnění, </w:t>
      </w:r>
      <w:r w:rsidR="0058299E" w:rsidRPr="004D5B01">
        <w:rPr>
          <w:i/>
          <w:sz w:val="18"/>
          <w:szCs w:val="18"/>
        </w:rPr>
        <w:t>zpustošení</w:t>
      </w:r>
      <w:r w:rsidRPr="004D5B01">
        <w:rPr>
          <w:i/>
          <w:sz w:val="18"/>
          <w:szCs w:val="18"/>
        </w:rPr>
        <w:t xml:space="preserve">, degenerací a </w:t>
      </w:r>
      <w:r w:rsidR="0058299E" w:rsidRPr="004D5B01">
        <w:rPr>
          <w:i/>
          <w:sz w:val="18"/>
          <w:szCs w:val="18"/>
        </w:rPr>
        <w:t>jeden velký hřbitov. Nebo</w:t>
      </w:r>
      <w:r w:rsidRPr="004D5B01">
        <w:rPr>
          <w:i/>
          <w:sz w:val="18"/>
          <w:szCs w:val="18"/>
        </w:rPr>
        <w:t xml:space="preserve"> vítězství socialismu</w:t>
      </w:r>
      <w:r w:rsidR="0058299E" w:rsidRPr="004D5B01">
        <w:rPr>
          <w:i/>
          <w:sz w:val="18"/>
          <w:szCs w:val="18"/>
        </w:rPr>
        <w:t>, to znamená vítězství uvědomělé bojové akce mezinárodního proletariátu proti imperialismu a jeho metodě: p</w:t>
      </w:r>
      <w:r w:rsidR="004D0A20" w:rsidRPr="004D5B01">
        <w:rPr>
          <w:i/>
          <w:sz w:val="18"/>
          <w:szCs w:val="18"/>
        </w:rPr>
        <w:t>r</w:t>
      </w:r>
      <w:r w:rsidR="0058299E" w:rsidRPr="004D5B01">
        <w:rPr>
          <w:i/>
          <w:sz w:val="18"/>
          <w:szCs w:val="18"/>
        </w:rPr>
        <w:t xml:space="preserve">oti válce“ </w:t>
      </w:r>
      <w:r w:rsidR="0058299E" w:rsidRPr="004D5B01">
        <w:rPr>
          <w:sz w:val="18"/>
          <w:szCs w:val="18"/>
        </w:rPr>
        <w:t>(tamtéž, s. 212). Známá slova Luxemburgové bývají populárně tradována též jako:</w:t>
      </w:r>
      <w:r w:rsidRPr="004D5B01">
        <w:rPr>
          <w:i/>
          <w:sz w:val="18"/>
          <w:szCs w:val="18"/>
        </w:rPr>
        <w:t xml:space="preserve"> „Lidstvo čekají jen dvě možnosti: socialismus nebo barbarství“.</w:t>
      </w:r>
      <w:r w:rsidR="0089527B" w:rsidRPr="004D5B01">
        <w:rPr>
          <w:i/>
          <w:sz w:val="18"/>
          <w:szCs w:val="18"/>
        </w:rPr>
        <w:t xml:space="preserve"> </w:t>
      </w:r>
      <w:r w:rsidRPr="004D5B01">
        <w:rPr>
          <w:sz w:val="18"/>
          <w:szCs w:val="18"/>
        </w:rPr>
        <w:t xml:space="preserve">Predikce </w:t>
      </w:r>
      <w:r w:rsidR="0089527B" w:rsidRPr="004D5B01">
        <w:rPr>
          <w:sz w:val="18"/>
          <w:szCs w:val="18"/>
        </w:rPr>
        <w:t xml:space="preserve">Luxemburgové </w:t>
      </w:r>
      <w:r w:rsidRPr="004D5B01">
        <w:rPr>
          <w:sz w:val="18"/>
          <w:szCs w:val="18"/>
        </w:rPr>
        <w:t xml:space="preserve">se měla </w:t>
      </w:r>
      <w:r w:rsidR="0058299E" w:rsidRPr="004D5B01">
        <w:rPr>
          <w:sz w:val="18"/>
          <w:szCs w:val="18"/>
        </w:rPr>
        <w:t xml:space="preserve">později </w:t>
      </w:r>
      <w:r w:rsidRPr="004D5B01">
        <w:rPr>
          <w:sz w:val="18"/>
          <w:szCs w:val="18"/>
        </w:rPr>
        <w:t xml:space="preserve">naplnit fašismem a II. SV. V podobném duchu měl svá varování koncipovat </w:t>
      </w:r>
      <w:r w:rsidR="0089527B" w:rsidRPr="004D5B01">
        <w:rPr>
          <w:sz w:val="18"/>
          <w:szCs w:val="18"/>
        </w:rPr>
        <w:t>také</w:t>
      </w:r>
      <w:r w:rsidRPr="004D5B01">
        <w:rPr>
          <w:sz w:val="18"/>
          <w:szCs w:val="18"/>
        </w:rPr>
        <w:t xml:space="preserve"> nekomunista A. Einstein: </w:t>
      </w:r>
      <w:r w:rsidRPr="004D5B01">
        <w:rPr>
          <w:i/>
          <w:sz w:val="18"/>
          <w:szCs w:val="18"/>
        </w:rPr>
        <w:t>„Socialismus nebo zánik lidstva!"</w:t>
      </w:r>
      <w:r w:rsidRPr="004D5B01">
        <w:rPr>
          <w:sz w:val="18"/>
          <w:szCs w:val="18"/>
        </w:rPr>
        <w:t xml:space="preserve">, resp. </w:t>
      </w:r>
      <w:r w:rsidRPr="004D5B01">
        <w:rPr>
          <w:i/>
          <w:sz w:val="18"/>
          <w:szCs w:val="18"/>
        </w:rPr>
        <w:t>„Skutečným účelem socialismu je překonat predátorskou fázi lidského vývoje“</w:t>
      </w:r>
      <w:r w:rsidRPr="004D5B01">
        <w:rPr>
          <w:sz w:val="18"/>
          <w:szCs w:val="18"/>
        </w:rPr>
        <w:t xml:space="preserve"> – srov. </w:t>
      </w:r>
      <w:hyperlink r:id="rId11" w:history="1">
        <w:r w:rsidRPr="004D5B01">
          <w:rPr>
            <w:rStyle w:val="Hypertextovodkaz"/>
            <w:sz w:val="18"/>
            <w:szCs w:val="18"/>
          </w:rPr>
          <w:t>http://www.obrys-kmen.cz/index.php/rocnik-2017/185-32-2017-16-srpen-2017/1890-proc-socialismus</w:t>
        </w:r>
      </w:hyperlink>
      <w:r w:rsidRPr="004D5B01">
        <w:rPr>
          <w:sz w:val="18"/>
          <w:szCs w:val="18"/>
        </w:rPr>
        <w:t xml:space="preserve">. </w:t>
      </w:r>
      <w:r w:rsidR="00525990" w:rsidRPr="004D5B01">
        <w:rPr>
          <w:sz w:val="18"/>
          <w:szCs w:val="18"/>
        </w:rPr>
        <w:t>Novou naléhavost</w:t>
      </w:r>
      <w:r w:rsidR="0089527B" w:rsidRPr="004D5B01">
        <w:rPr>
          <w:sz w:val="18"/>
          <w:szCs w:val="18"/>
        </w:rPr>
        <w:t xml:space="preserve"> </w:t>
      </w:r>
      <w:r w:rsidR="00525990" w:rsidRPr="004D5B01">
        <w:rPr>
          <w:sz w:val="18"/>
          <w:szCs w:val="18"/>
        </w:rPr>
        <w:t>alter</w:t>
      </w:r>
      <w:r w:rsidR="00525990" w:rsidRPr="004D5B01">
        <w:rPr>
          <w:sz w:val="18"/>
          <w:szCs w:val="18"/>
        </w:rPr>
        <w:softHyphen/>
        <w:t>na</w:t>
      </w:r>
      <w:r w:rsidR="00525990" w:rsidRPr="004D5B01">
        <w:rPr>
          <w:sz w:val="18"/>
          <w:szCs w:val="18"/>
        </w:rPr>
        <w:softHyphen/>
        <w:t>tivám, zfor</w:t>
      </w:r>
      <w:r w:rsidR="00525990" w:rsidRPr="004D5B01">
        <w:rPr>
          <w:sz w:val="18"/>
          <w:szCs w:val="18"/>
        </w:rPr>
        <w:softHyphen/>
        <w:t>mulo</w:t>
      </w:r>
      <w:r w:rsidR="00525990" w:rsidRPr="004D5B01">
        <w:rPr>
          <w:sz w:val="18"/>
          <w:szCs w:val="18"/>
        </w:rPr>
        <w:softHyphen/>
        <w:t>vaných R. Lux</w:t>
      </w:r>
      <w:r w:rsidR="00525990" w:rsidRPr="004D5B01">
        <w:rPr>
          <w:sz w:val="18"/>
          <w:szCs w:val="18"/>
        </w:rPr>
        <w:softHyphen/>
        <w:t>emburgovou má přinášet namátkou např. postmoderní studie historických alternativ pro lidstvo z počátku nového milénia (Mészáros, 2009).</w:t>
      </w:r>
    </w:p>
  </w:footnote>
  <w:footnote w:id="64">
    <w:p w:rsidR="00FB315A" w:rsidRPr="004D5B01" w:rsidRDefault="00AE4AB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FB315A" w:rsidRPr="004D5B01">
        <w:rPr>
          <w:rFonts w:ascii="Times New Roman" w:hAnsi="Times New Roman"/>
          <w:sz w:val="18"/>
          <w:szCs w:val="18"/>
        </w:rPr>
        <w:t xml:space="preserve">Srov. (Luxemburgová, 1916, resp. 1951 – s využitím </w:t>
      </w:r>
      <w:r w:rsidR="00B76B7A" w:rsidRPr="004D5B01">
        <w:rPr>
          <w:rFonts w:ascii="Times New Roman" w:hAnsi="Times New Roman"/>
          <w:sz w:val="18"/>
          <w:szCs w:val="18"/>
        </w:rPr>
        <w:t xml:space="preserve">českého </w:t>
      </w:r>
      <w:r w:rsidR="00FB315A" w:rsidRPr="004D5B01">
        <w:rPr>
          <w:rFonts w:ascii="Times New Roman" w:hAnsi="Times New Roman"/>
          <w:sz w:val="18"/>
          <w:szCs w:val="18"/>
        </w:rPr>
        <w:t xml:space="preserve">překladu in </w:t>
      </w:r>
      <w:r w:rsidR="00FB315A" w:rsidRPr="004D5B01">
        <w:rPr>
          <w:rFonts w:ascii="Times New Roman" w:hAnsi="Times New Roman"/>
          <w:i/>
          <w:sz w:val="18"/>
          <w:szCs w:val="18"/>
        </w:rPr>
        <w:t>Dílo I</w:t>
      </w:r>
      <w:r w:rsidR="00FB315A" w:rsidRPr="004D5B01">
        <w:rPr>
          <w:rFonts w:ascii="Times New Roman" w:hAnsi="Times New Roman"/>
          <w:sz w:val="18"/>
          <w:szCs w:val="18"/>
        </w:rPr>
        <w:t xml:space="preserve">, 1955, např. s. 225-231).  </w:t>
      </w:r>
      <w:r w:rsidR="00C425CB" w:rsidRPr="004D5B01">
        <w:rPr>
          <w:rFonts w:ascii="Times New Roman" w:hAnsi="Times New Roman"/>
          <w:sz w:val="18"/>
          <w:szCs w:val="18"/>
        </w:rPr>
        <w:t>D</w:t>
      </w:r>
      <w:r w:rsidR="00FB315A" w:rsidRPr="004D5B01">
        <w:rPr>
          <w:rFonts w:ascii="Times New Roman" w:hAnsi="Times New Roman"/>
          <w:sz w:val="18"/>
          <w:szCs w:val="18"/>
        </w:rPr>
        <w:t>emaskuje</w:t>
      </w:r>
      <w:r w:rsidR="00183430" w:rsidRPr="004D5B01">
        <w:rPr>
          <w:rFonts w:ascii="Times New Roman" w:hAnsi="Times New Roman"/>
          <w:sz w:val="18"/>
          <w:szCs w:val="18"/>
        </w:rPr>
        <w:t xml:space="preserve"> např.</w:t>
      </w:r>
      <w:r w:rsidR="00FB315A" w:rsidRPr="004D5B01">
        <w:rPr>
          <w:rFonts w:ascii="Times New Roman" w:hAnsi="Times New Roman"/>
          <w:sz w:val="18"/>
          <w:szCs w:val="18"/>
        </w:rPr>
        <w:t>, že v I. SV</w:t>
      </w:r>
      <w:r w:rsidR="00C425CB" w:rsidRPr="004D5B01">
        <w:rPr>
          <w:rFonts w:ascii="Times New Roman" w:hAnsi="Times New Roman"/>
          <w:sz w:val="18"/>
          <w:szCs w:val="18"/>
        </w:rPr>
        <w:t xml:space="preserve"> </w:t>
      </w:r>
      <w:r w:rsidR="00C425CB" w:rsidRPr="004D5B01">
        <w:rPr>
          <w:rFonts w:ascii="Times New Roman" w:hAnsi="Times New Roman"/>
          <w:i/>
          <w:sz w:val="18"/>
          <w:szCs w:val="18"/>
        </w:rPr>
        <w:t>„nejde o „existenci a svobodný vývoj Německa“ … nejde o německou kulturu …, nýbrž o nynější zisky Deutsche Bank … a o budoucí zisky Mannesmannů a Krupů …“</w:t>
      </w:r>
      <w:r w:rsidR="00C425CB" w:rsidRPr="004D5B01">
        <w:rPr>
          <w:rFonts w:ascii="Times New Roman" w:hAnsi="Times New Roman"/>
          <w:sz w:val="18"/>
          <w:szCs w:val="18"/>
        </w:rPr>
        <w:t xml:space="preserve"> (tamtéž, s. 256). </w:t>
      </w:r>
    </w:p>
  </w:footnote>
  <w:footnote w:id="65">
    <w:p w:rsidR="00CF4C58" w:rsidRPr="004D5B01" w:rsidRDefault="006741A5">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Srov. (Luxemburgová, 1900</w:t>
      </w:r>
      <w:r w:rsidR="00916C3A" w:rsidRPr="004D5B01">
        <w:rPr>
          <w:rFonts w:ascii="Times New Roman" w:hAnsi="Times New Roman"/>
          <w:sz w:val="18"/>
          <w:szCs w:val="18"/>
        </w:rPr>
        <w:t>a</w:t>
      </w:r>
      <w:r w:rsidR="00CF4C58" w:rsidRPr="004D5B01">
        <w:rPr>
          <w:rFonts w:ascii="Times New Roman" w:hAnsi="Times New Roman"/>
          <w:sz w:val="18"/>
          <w:szCs w:val="18"/>
        </w:rPr>
        <w:t xml:space="preserve">, resp. </w:t>
      </w:r>
      <w:r w:rsidR="001E66A7" w:rsidRPr="004D5B01">
        <w:rPr>
          <w:rFonts w:ascii="Times New Roman" w:hAnsi="Times New Roman"/>
          <w:sz w:val="18"/>
          <w:szCs w:val="18"/>
        </w:rPr>
        <w:t>1</w:t>
      </w:r>
      <w:r w:rsidR="00CF4C58" w:rsidRPr="004D5B01">
        <w:rPr>
          <w:rFonts w:ascii="Times New Roman" w:hAnsi="Times New Roman"/>
          <w:sz w:val="18"/>
          <w:szCs w:val="18"/>
        </w:rPr>
        <w:t>951</w:t>
      </w:r>
      <w:r w:rsidRPr="004D5B01">
        <w:rPr>
          <w:rFonts w:ascii="Times New Roman" w:hAnsi="Times New Roman"/>
          <w:sz w:val="18"/>
          <w:szCs w:val="18"/>
        </w:rPr>
        <w:t xml:space="preserve"> – česky in </w:t>
      </w:r>
      <w:r w:rsidRPr="004D5B01">
        <w:rPr>
          <w:rFonts w:ascii="Times New Roman" w:hAnsi="Times New Roman"/>
          <w:i/>
          <w:sz w:val="18"/>
          <w:szCs w:val="18"/>
        </w:rPr>
        <w:t>Dílo II</w:t>
      </w:r>
      <w:r w:rsidRPr="004D5B01">
        <w:rPr>
          <w:rFonts w:ascii="Times New Roman" w:hAnsi="Times New Roman"/>
          <w:sz w:val="18"/>
          <w:szCs w:val="18"/>
        </w:rPr>
        <w:t xml:space="preserve">, 1955, s. 75-99), kde </w:t>
      </w:r>
      <w:r w:rsidR="000209EF" w:rsidRPr="004D5B01">
        <w:rPr>
          <w:rFonts w:ascii="Times New Roman" w:hAnsi="Times New Roman"/>
          <w:sz w:val="18"/>
          <w:szCs w:val="18"/>
        </w:rPr>
        <w:t>uštěpačně</w:t>
      </w:r>
      <w:r w:rsidR="00920F5E" w:rsidRPr="004D5B01">
        <w:rPr>
          <w:rFonts w:ascii="Times New Roman" w:hAnsi="Times New Roman"/>
          <w:sz w:val="18"/>
          <w:szCs w:val="18"/>
        </w:rPr>
        <w:t xml:space="preserve"> </w:t>
      </w:r>
      <w:r w:rsidR="000209EF" w:rsidRPr="004D5B01">
        <w:rPr>
          <w:rFonts w:ascii="Times New Roman" w:hAnsi="Times New Roman"/>
          <w:sz w:val="18"/>
          <w:szCs w:val="18"/>
        </w:rPr>
        <w:t>glosuje</w:t>
      </w:r>
      <w:r w:rsidRPr="004D5B01">
        <w:rPr>
          <w:rFonts w:ascii="Times New Roman" w:hAnsi="Times New Roman"/>
          <w:sz w:val="18"/>
          <w:szCs w:val="18"/>
        </w:rPr>
        <w:t xml:space="preserve"> </w:t>
      </w:r>
      <w:r w:rsidR="00920F5E" w:rsidRPr="004D5B01">
        <w:rPr>
          <w:rFonts w:ascii="Times New Roman" w:hAnsi="Times New Roman"/>
          <w:sz w:val="18"/>
          <w:szCs w:val="18"/>
        </w:rPr>
        <w:t xml:space="preserve">W. Sombarta coby </w:t>
      </w:r>
      <w:r w:rsidR="00920F5E" w:rsidRPr="004D5B01">
        <w:rPr>
          <w:rFonts w:ascii="Times New Roman" w:hAnsi="Times New Roman"/>
          <w:i/>
          <w:sz w:val="18"/>
          <w:szCs w:val="18"/>
        </w:rPr>
        <w:t>„nového proroka“</w:t>
      </w:r>
      <w:r w:rsidR="00920F5E" w:rsidRPr="004D5B01">
        <w:rPr>
          <w:rFonts w:ascii="Times New Roman" w:hAnsi="Times New Roman"/>
          <w:sz w:val="18"/>
          <w:szCs w:val="18"/>
        </w:rPr>
        <w:t xml:space="preserve">, který povstal německé dělnické třídě a </w:t>
      </w:r>
      <w:r w:rsidR="00920F5E" w:rsidRPr="004D5B01">
        <w:rPr>
          <w:rFonts w:ascii="Times New Roman" w:hAnsi="Times New Roman"/>
          <w:i/>
          <w:sz w:val="18"/>
          <w:szCs w:val="18"/>
        </w:rPr>
        <w:t>„hlásá německému proletariátu evangelium naděje a víry“</w:t>
      </w:r>
      <w:r w:rsidR="00920F5E" w:rsidRPr="004D5B01">
        <w:rPr>
          <w:rFonts w:ascii="Times New Roman" w:hAnsi="Times New Roman"/>
          <w:sz w:val="18"/>
          <w:szCs w:val="18"/>
        </w:rPr>
        <w:t xml:space="preserve"> (tamtéž, s. 75). Kritizuje Sombartovy důkazy ohledně </w:t>
      </w:r>
      <w:r w:rsidR="00920F5E" w:rsidRPr="004D5B01">
        <w:rPr>
          <w:rFonts w:ascii="Times New Roman" w:hAnsi="Times New Roman"/>
          <w:i/>
          <w:sz w:val="18"/>
          <w:szCs w:val="18"/>
        </w:rPr>
        <w:t>„hospodářské všemohoucnosti odborářského hnutí“</w:t>
      </w:r>
      <w:r w:rsidR="00920F5E" w:rsidRPr="004D5B01">
        <w:rPr>
          <w:rFonts w:ascii="Times New Roman" w:hAnsi="Times New Roman"/>
          <w:sz w:val="18"/>
          <w:szCs w:val="18"/>
        </w:rPr>
        <w:t xml:space="preserve">, včetně údajné nutnosti emancipace </w:t>
      </w:r>
      <w:r w:rsidR="00920F5E" w:rsidRPr="004D5B01">
        <w:rPr>
          <w:rFonts w:ascii="Times New Roman" w:hAnsi="Times New Roman"/>
          <w:i/>
          <w:sz w:val="18"/>
          <w:szCs w:val="18"/>
        </w:rPr>
        <w:t>„odborů z „poručnictví“ sociální demokracie“</w:t>
      </w:r>
      <w:r w:rsidR="00920F5E" w:rsidRPr="004D5B01">
        <w:rPr>
          <w:rFonts w:ascii="Times New Roman" w:hAnsi="Times New Roman"/>
          <w:sz w:val="18"/>
          <w:szCs w:val="18"/>
        </w:rPr>
        <w:t xml:space="preserve"> (tamtéž, s. 85). Argumentuje Marxem a </w:t>
      </w:r>
      <w:r w:rsidR="00747123" w:rsidRPr="004D5B01">
        <w:rPr>
          <w:rFonts w:ascii="Times New Roman" w:hAnsi="Times New Roman"/>
          <w:sz w:val="18"/>
          <w:szCs w:val="18"/>
        </w:rPr>
        <w:t>dospívá k závěru</w:t>
      </w:r>
      <w:r w:rsidR="00920F5E" w:rsidRPr="004D5B01">
        <w:rPr>
          <w:rFonts w:ascii="Times New Roman" w:hAnsi="Times New Roman"/>
          <w:sz w:val="18"/>
          <w:szCs w:val="18"/>
        </w:rPr>
        <w:t xml:space="preserve">, že: </w:t>
      </w:r>
      <w:r w:rsidR="00920F5E" w:rsidRPr="004D5B01">
        <w:rPr>
          <w:rFonts w:ascii="Times New Roman" w:hAnsi="Times New Roman"/>
          <w:i/>
          <w:sz w:val="18"/>
          <w:szCs w:val="18"/>
        </w:rPr>
        <w:t>„Národohospodářská „německá věda“ fungovala odjakživa jako doplněk policie. Kdežto policie zakročovala proti sociální demokracii obušky, měla „německá věda“ postupovat „duchovními zbraněmi“““</w:t>
      </w:r>
      <w:r w:rsidR="00920F5E" w:rsidRPr="004D5B01">
        <w:rPr>
          <w:rFonts w:ascii="Times New Roman" w:hAnsi="Times New Roman"/>
          <w:sz w:val="18"/>
          <w:szCs w:val="18"/>
        </w:rPr>
        <w:t xml:space="preserve"> (tamtéž, s. 93). Včetně ohlupování veřejného mínění a „</w:t>
      </w:r>
      <w:r w:rsidR="00920F5E" w:rsidRPr="004D5B01">
        <w:rPr>
          <w:rFonts w:ascii="Times New Roman" w:hAnsi="Times New Roman"/>
          <w:i/>
          <w:sz w:val="18"/>
          <w:szCs w:val="18"/>
        </w:rPr>
        <w:t>vyrábění profesorské moudrosti, která kázala harmonii zájmů a zvrácenost třídního boje“</w:t>
      </w:r>
      <w:r w:rsidR="00920F5E" w:rsidRPr="004D5B01">
        <w:rPr>
          <w:rFonts w:ascii="Times New Roman" w:hAnsi="Times New Roman"/>
          <w:sz w:val="18"/>
          <w:szCs w:val="18"/>
        </w:rPr>
        <w:t xml:space="preserve"> (dtto). A když toto Marx rozbil </w:t>
      </w:r>
      <w:r w:rsidR="00920F5E" w:rsidRPr="004D5B01">
        <w:rPr>
          <w:rFonts w:ascii="Times New Roman" w:hAnsi="Times New Roman"/>
          <w:i/>
          <w:sz w:val="18"/>
          <w:szCs w:val="18"/>
        </w:rPr>
        <w:t>„napadrť“</w:t>
      </w:r>
      <w:r w:rsidR="00747123" w:rsidRPr="004D5B01">
        <w:rPr>
          <w:rFonts w:ascii="Times New Roman" w:hAnsi="Times New Roman"/>
          <w:sz w:val="18"/>
          <w:szCs w:val="18"/>
        </w:rPr>
        <w:t xml:space="preserve">, </w:t>
      </w:r>
      <w:r w:rsidR="00920F5E" w:rsidRPr="004D5B01">
        <w:rPr>
          <w:rFonts w:ascii="Times New Roman" w:hAnsi="Times New Roman"/>
          <w:sz w:val="18"/>
          <w:szCs w:val="18"/>
        </w:rPr>
        <w:t xml:space="preserve">vrhla </w:t>
      </w:r>
      <w:r w:rsidR="00747123" w:rsidRPr="004D5B01">
        <w:rPr>
          <w:rFonts w:ascii="Times New Roman" w:hAnsi="Times New Roman"/>
          <w:sz w:val="18"/>
          <w:szCs w:val="18"/>
        </w:rPr>
        <w:t xml:space="preserve">se </w:t>
      </w:r>
      <w:r w:rsidR="00CF4C58" w:rsidRPr="004D5B01">
        <w:rPr>
          <w:rFonts w:ascii="Times New Roman" w:hAnsi="Times New Roman"/>
          <w:sz w:val="18"/>
          <w:szCs w:val="18"/>
        </w:rPr>
        <w:t xml:space="preserve">oficiální </w:t>
      </w:r>
      <w:r w:rsidR="00747123" w:rsidRPr="004D5B01">
        <w:rPr>
          <w:rFonts w:ascii="Times New Roman" w:hAnsi="Times New Roman"/>
          <w:i/>
          <w:sz w:val="18"/>
          <w:szCs w:val="18"/>
        </w:rPr>
        <w:t>„německá věda“</w:t>
      </w:r>
      <w:r w:rsidR="00747123" w:rsidRPr="004D5B01">
        <w:rPr>
          <w:rFonts w:ascii="Times New Roman" w:hAnsi="Times New Roman"/>
          <w:sz w:val="18"/>
          <w:szCs w:val="18"/>
        </w:rPr>
        <w:t xml:space="preserve"> </w:t>
      </w:r>
      <w:r w:rsidR="00920F5E" w:rsidRPr="004D5B01">
        <w:rPr>
          <w:rFonts w:ascii="Times New Roman" w:hAnsi="Times New Roman"/>
          <w:sz w:val="18"/>
          <w:szCs w:val="18"/>
        </w:rPr>
        <w:t xml:space="preserve">na </w:t>
      </w:r>
      <w:r w:rsidR="00747123" w:rsidRPr="004D5B01">
        <w:rPr>
          <w:rFonts w:ascii="Times New Roman" w:hAnsi="Times New Roman"/>
          <w:i/>
          <w:sz w:val="18"/>
          <w:szCs w:val="18"/>
        </w:rPr>
        <w:t>„</w:t>
      </w:r>
      <w:r w:rsidR="00920F5E" w:rsidRPr="004D5B01">
        <w:rPr>
          <w:rFonts w:ascii="Times New Roman" w:hAnsi="Times New Roman"/>
          <w:i/>
          <w:sz w:val="18"/>
          <w:szCs w:val="18"/>
        </w:rPr>
        <w:t>vyvracení</w:t>
      </w:r>
      <w:r w:rsidR="00747123" w:rsidRPr="004D5B01">
        <w:rPr>
          <w:rFonts w:ascii="Times New Roman" w:hAnsi="Times New Roman"/>
          <w:i/>
          <w:sz w:val="18"/>
          <w:szCs w:val="18"/>
        </w:rPr>
        <w:t>“</w:t>
      </w:r>
      <w:r w:rsidR="00920F5E" w:rsidRPr="004D5B01">
        <w:rPr>
          <w:rFonts w:ascii="Times New Roman" w:hAnsi="Times New Roman"/>
          <w:sz w:val="18"/>
          <w:szCs w:val="18"/>
        </w:rPr>
        <w:t xml:space="preserve"> Marxe</w:t>
      </w:r>
      <w:r w:rsidR="00747123" w:rsidRPr="004D5B01">
        <w:rPr>
          <w:rFonts w:ascii="Times New Roman" w:hAnsi="Times New Roman"/>
          <w:sz w:val="18"/>
          <w:szCs w:val="18"/>
        </w:rPr>
        <w:t xml:space="preserve"> či spíše na pomlouvání jeho i jeho žáků.</w:t>
      </w:r>
      <w:r w:rsidR="00920F5E" w:rsidRPr="004D5B01">
        <w:rPr>
          <w:rFonts w:ascii="Times New Roman" w:hAnsi="Times New Roman"/>
          <w:sz w:val="18"/>
          <w:szCs w:val="18"/>
        </w:rPr>
        <w:t xml:space="preserve"> </w:t>
      </w:r>
      <w:r w:rsidR="00CF4C58" w:rsidRPr="004D5B01">
        <w:rPr>
          <w:rFonts w:ascii="Times New Roman" w:hAnsi="Times New Roman"/>
          <w:sz w:val="18"/>
          <w:szCs w:val="18"/>
        </w:rPr>
        <w:t xml:space="preserve">In (Luxemburgová, 1903-04, resp. 1951 – česky in </w:t>
      </w:r>
      <w:r w:rsidR="00CF4C58" w:rsidRPr="004D5B01">
        <w:rPr>
          <w:rFonts w:ascii="Times New Roman" w:hAnsi="Times New Roman"/>
          <w:i/>
          <w:sz w:val="18"/>
          <w:szCs w:val="18"/>
        </w:rPr>
        <w:t>Dílo II</w:t>
      </w:r>
      <w:r w:rsidR="00CF4C58" w:rsidRPr="004D5B01">
        <w:rPr>
          <w:rFonts w:ascii="Times New Roman" w:hAnsi="Times New Roman"/>
          <w:sz w:val="18"/>
          <w:szCs w:val="18"/>
        </w:rPr>
        <w:t xml:space="preserve">, 1955, s. 127-135) kritizuje zasedání Spolku pro sociální politiku, kde se opět </w:t>
      </w:r>
      <w:r w:rsidR="00CF4C58" w:rsidRPr="004D5B01">
        <w:rPr>
          <w:rFonts w:ascii="Times New Roman" w:hAnsi="Times New Roman"/>
          <w:i/>
          <w:sz w:val="18"/>
          <w:szCs w:val="18"/>
        </w:rPr>
        <w:t>„sešly ozdoby oficiální sociální vědy: Schmoller, Brentano, Sombart a Philippowich se státními ministry ve výslužbě, tajnými dvorními rady a zástupci velkokapitálu …“</w:t>
      </w:r>
      <w:r w:rsidR="00CF4C58" w:rsidRPr="004D5B01">
        <w:rPr>
          <w:rFonts w:ascii="Times New Roman" w:hAnsi="Times New Roman"/>
          <w:sz w:val="18"/>
          <w:szCs w:val="18"/>
        </w:rPr>
        <w:t xml:space="preserve"> (tamtéž, s. 127). </w:t>
      </w:r>
      <w:r w:rsidR="00920F5E" w:rsidRPr="004D5B01">
        <w:rPr>
          <w:rFonts w:ascii="Times New Roman" w:hAnsi="Times New Roman"/>
          <w:sz w:val="18"/>
          <w:szCs w:val="18"/>
        </w:rPr>
        <w:t xml:space="preserve"> </w:t>
      </w:r>
    </w:p>
  </w:footnote>
  <w:footnote w:id="66">
    <w:p w:rsidR="006A6AFC" w:rsidRPr="004D5B01" w:rsidRDefault="006A6AFC" w:rsidP="00E23F8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Pr="004D5B01">
        <w:rPr>
          <w:rFonts w:ascii="Times New Roman" w:hAnsi="Times New Roman"/>
          <w:i/>
          <w:sz w:val="18"/>
          <w:szCs w:val="18"/>
        </w:rPr>
        <w:t>„…</w:t>
      </w:r>
      <w:r w:rsidR="00920F5E" w:rsidRPr="004D5B01">
        <w:rPr>
          <w:rFonts w:ascii="Times New Roman" w:hAnsi="Times New Roman"/>
          <w:i/>
          <w:sz w:val="18"/>
          <w:szCs w:val="18"/>
        </w:rPr>
        <w:t xml:space="preserve"> </w:t>
      </w:r>
      <w:r w:rsidRPr="004D5B01">
        <w:rPr>
          <w:rFonts w:ascii="Times New Roman" w:hAnsi="Times New Roman"/>
          <w:i/>
          <w:sz w:val="18"/>
          <w:szCs w:val="18"/>
        </w:rPr>
        <w:t>Luxemburgová střídá běžně postupy historického bádání s postupy logického výkladu problému. V tomto ohledu patřila mezi autory, kteří dokázali „smířit“ německou historickou školu s přístupem klasického ekonomického myšlení“</w:t>
      </w:r>
      <w:r w:rsidRPr="004D5B01">
        <w:rPr>
          <w:rFonts w:ascii="Times New Roman" w:hAnsi="Times New Roman"/>
          <w:sz w:val="18"/>
          <w:szCs w:val="18"/>
        </w:rPr>
        <w:t xml:space="preserve"> (Varadzin, 2004, s. 36 – s ilustračními odkazy na </w:t>
      </w:r>
      <w:r w:rsidR="006A4312" w:rsidRPr="004D5B01">
        <w:rPr>
          <w:rFonts w:ascii="Times New Roman" w:hAnsi="Times New Roman"/>
          <w:sz w:val="18"/>
          <w:szCs w:val="18"/>
        </w:rPr>
        <w:t>začátek</w:t>
      </w:r>
      <w:r w:rsidRPr="004D5B01">
        <w:rPr>
          <w:rFonts w:ascii="Times New Roman" w:hAnsi="Times New Roman"/>
          <w:sz w:val="18"/>
          <w:szCs w:val="18"/>
        </w:rPr>
        <w:t xml:space="preserve"> díla Luxemburgová, 1913a)</w:t>
      </w:r>
      <w:r w:rsidR="00EE2691" w:rsidRPr="004D5B01">
        <w:rPr>
          <w:rFonts w:ascii="Times New Roman" w:hAnsi="Times New Roman"/>
          <w:sz w:val="18"/>
          <w:szCs w:val="18"/>
        </w:rPr>
        <w:t xml:space="preserve"> – srov. </w:t>
      </w:r>
      <w:r w:rsidR="006A4312" w:rsidRPr="004D5B01">
        <w:rPr>
          <w:rFonts w:ascii="Times New Roman" w:hAnsi="Times New Roman"/>
          <w:sz w:val="18"/>
          <w:szCs w:val="18"/>
        </w:rPr>
        <w:t xml:space="preserve">např. kapitolu 1 tamtéž, dostupnou na </w:t>
      </w:r>
      <w:hyperlink r:id="rId12" w:history="1">
        <w:r w:rsidR="006A4312" w:rsidRPr="004D5B01">
          <w:rPr>
            <w:rStyle w:val="Hypertextovodkaz"/>
            <w:rFonts w:ascii="Times New Roman" w:hAnsi="Times New Roman"/>
            <w:sz w:val="18"/>
            <w:szCs w:val="18"/>
          </w:rPr>
          <w:t>https://www.marxists.org/archive/luxemburg/1913/accumulation-capital/ch01.htm</w:t>
        </w:r>
      </w:hyperlink>
      <w:r w:rsidR="006A4312" w:rsidRPr="004D5B01">
        <w:rPr>
          <w:rFonts w:ascii="Times New Roman" w:hAnsi="Times New Roman"/>
          <w:sz w:val="18"/>
          <w:szCs w:val="18"/>
        </w:rPr>
        <w:t xml:space="preserve">. </w:t>
      </w:r>
      <w:r w:rsidRPr="004D5B01">
        <w:rPr>
          <w:rFonts w:ascii="Times New Roman" w:hAnsi="Times New Roman"/>
          <w:sz w:val="18"/>
          <w:szCs w:val="18"/>
        </w:rPr>
        <w:t xml:space="preserve">K metodologii ekonomických škol </w:t>
      </w:r>
      <w:r w:rsidR="00EE2691" w:rsidRPr="004D5B01">
        <w:rPr>
          <w:rFonts w:ascii="Times New Roman" w:hAnsi="Times New Roman"/>
          <w:sz w:val="18"/>
          <w:szCs w:val="18"/>
        </w:rPr>
        <w:t>podrobněji viz (Blaug, 1985),</w:t>
      </w:r>
      <w:r w:rsidRPr="004D5B01">
        <w:rPr>
          <w:rFonts w:ascii="Times New Roman" w:hAnsi="Times New Roman"/>
          <w:sz w:val="18"/>
          <w:szCs w:val="18"/>
        </w:rPr>
        <w:t xml:space="preserve"> (Holman a kol., 1999), (Sirůček a kol., 2007)</w:t>
      </w:r>
      <w:r w:rsidR="004D0EF0" w:rsidRPr="004D5B01">
        <w:rPr>
          <w:rFonts w:ascii="Times New Roman" w:hAnsi="Times New Roman"/>
          <w:sz w:val="18"/>
          <w:szCs w:val="18"/>
        </w:rPr>
        <w:t>,</w:t>
      </w:r>
      <w:r w:rsidRPr="004D5B01">
        <w:rPr>
          <w:rFonts w:ascii="Times New Roman" w:hAnsi="Times New Roman"/>
          <w:sz w:val="18"/>
          <w:szCs w:val="18"/>
        </w:rPr>
        <w:t xml:space="preserve"> (Sojka, 2010).   </w:t>
      </w:r>
    </w:p>
  </w:footnote>
  <w:footnote w:id="67">
    <w:p w:rsidR="009407D4" w:rsidRPr="004D5B01" w:rsidRDefault="009407D4">
      <w:pPr>
        <w:pStyle w:val="Textpoznpodarou"/>
        <w:rPr>
          <w:rStyle w:val="Znakapoznpodarou"/>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Ekonomii jako vědu historickou nazírá německá historická škola, se svým genetickým přístupem. Ekonomické jevy považuje za historicky podmíněné i historicky relativní. Přeceněním empiricko-induktivních metod však </w:t>
      </w:r>
      <w:r w:rsidR="00605D04" w:rsidRPr="004D5B01">
        <w:rPr>
          <w:rFonts w:ascii="Times New Roman" w:hAnsi="Times New Roman"/>
          <w:sz w:val="18"/>
          <w:szCs w:val="18"/>
        </w:rPr>
        <w:t xml:space="preserve">tato </w:t>
      </w:r>
      <w:r w:rsidRPr="004D5B01">
        <w:rPr>
          <w:rFonts w:ascii="Times New Roman" w:hAnsi="Times New Roman"/>
          <w:sz w:val="18"/>
          <w:szCs w:val="18"/>
        </w:rPr>
        <w:t xml:space="preserve">zaměňuje politickou ekonomii za dějiny národního hospodářství a je neteoretická. Již předchůdce německé historické školy F. List </w:t>
      </w:r>
      <w:r w:rsidR="00605D04" w:rsidRPr="004D5B01">
        <w:rPr>
          <w:rFonts w:ascii="Times New Roman" w:hAnsi="Times New Roman"/>
          <w:sz w:val="18"/>
          <w:szCs w:val="18"/>
        </w:rPr>
        <w:t>p</w:t>
      </w:r>
      <w:r w:rsidRPr="004D5B01">
        <w:rPr>
          <w:rFonts w:ascii="Times New Roman" w:hAnsi="Times New Roman"/>
          <w:sz w:val="18"/>
          <w:szCs w:val="18"/>
        </w:rPr>
        <w:t xml:space="preserve">opírá existence </w:t>
      </w:r>
      <w:r w:rsidRPr="004D5B01">
        <w:rPr>
          <w:rFonts w:ascii="Times New Roman" w:hAnsi="Times New Roman"/>
          <w:i/>
          <w:sz w:val="18"/>
          <w:szCs w:val="18"/>
        </w:rPr>
        <w:t>„obecné-univerzální“</w:t>
      </w:r>
      <w:r w:rsidRPr="004D5B01">
        <w:rPr>
          <w:rFonts w:ascii="Times New Roman" w:hAnsi="Times New Roman"/>
          <w:sz w:val="18"/>
          <w:szCs w:val="18"/>
        </w:rPr>
        <w:t xml:space="preserve"> politické ekonomie a přichází s ideou </w:t>
      </w:r>
      <w:r w:rsidRPr="004D5B01">
        <w:rPr>
          <w:rFonts w:ascii="Times New Roman" w:hAnsi="Times New Roman"/>
          <w:i/>
          <w:sz w:val="18"/>
          <w:szCs w:val="18"/>
        </w:rPr>
        <w:t>„národní politické ekonomie“</w:t>
      </w:r>
      <w:r w:rsidRPr="004D5B01">
        <w:rPr>
          <w:rFonts w:ascii="Times New Roman" w:hAnsi="Times New Roman"/>
          <w:sz w:val="18"/>
          <w:szCs w:val="18"/>
        </w:rPr>
        <w:t xml:space="preserve">. Ekonomie má vždy odrážet a respektovat národní specifika a sloužit zájmům národa. </w:t>
      </w:r>
      <w:r w:rsidR="00605D04" w:rsidRPr="004D5B01">
        <w:rPr>
          <w:rFonts w:ascii="Times New Roman" w:hAnsi="Times New Roman"/>
          <w:sz w:val="18"/>
          <w:szCs w:val="18"/>
        </w:rPr>
        <w:t>Podrobněji</w:t>
      </w:r>
      <w:r w:rsidRPr="004D5B01">
        <w:rPr>
          <w:rFonts w:ascii="Times New Roman" w:hAnsi="Times New Roman"/>
          <w:sz w:val="18"/>
          <w:szCs w:val="18"/>
        </w:rPr>
        <w:t xml:space="preserve"> – včetně </w:t>
      </w:r>
      <w:r w:rsidR="00605D04" w:rsidRPr="004D5B01">
        <w:rPr>
          <w:rFonts w:ascii="Times New Roman" w:hAnsi="Times New Roman"/>
          <w:sz w:val="18"/>
          <w:szCs w:val="18"/>
        </w:rPr>
        <w:t xml:space="preserve">konceptů </w:t>
      </w:r>
      <w:r w:rsidRPr="004D5B01">
        <w:rPr>
          <w:rFonts w:ascii="Times New Roman" w:hAnsi="Times New Roman"/>
          <w:sz w:val="18"/>
          <w:szCs w:val="18"/>
        </w:rPr>
        <w:t xml:space="preserve">reformního katedrového socialismu </w:t>
      </w:r>
      <w:r w:rsidR="00605D04" w:rsidRPr="004D5B01">
        <w:rPr>
          <w:rFonts w:ascii="Times New Roman" w:hAnsi="Times New Roman"/>
          <w:sz w:val="18"/>
          <w:szCs w:val="18"/>
        </w:rPr>
        <w:t xml:space="preserve">– </w:t>
      </w:r>
      <w:r w:rsidRPr="004D5B01">
        <w:rPr>
          <w:rFonts w:ascii="Times New Roman" w:hAnsi="Times New Roman"/>
          <w:sz w:val="18"/>
          <w:szCs w:val="18"/>
        </w:rPr>
        <w:t>viz (Sirůček a kol., 2007), (Sojka, 2010)</w:t>
      </w:r>
      <w:r w:rsidRPr="004D5B01">
        <w:rPr>
          <w:rStyle w:val="Znakapoznpodarou"/>
          <w:rFonts w:ascii="Times New Roman" w:hAnsi="Times New Roman"/>
          <w:sz w:val="18"/>
          <w:szCs w:val="18"/>
        </w:rPr>
        <w:t xml:space="preserve"> </w:t>
      </w:r>
      <w:r w:rsidRPr="004D5B01">
        <w:rPr>
          <w:rFonts w:ascii="Times New Roman" w:hAnsi="Times New Roman"/>
          <w:sz w:val="18"/>
          <w:szCs w:val="18"/>
        </w:rPr>
        <w:t>.</w:t>
      </w:r>
    </w:p>
  </w:footnote>
  <w:footnote w:id="68">
    <w:p w:rsidR="006A6AFC" w:rsidRPr="004D5B01" w:rsidRDefault="006A6AFC" w:rsidP="00E23F8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Pr="004D5B01">
        <w:rPr>
          <w:rFonts w:ascii="Times New Roman" w:hAnsi="Times New Roman"/>
          <w:i/>
          <w:sz w:val="18"/>
          <w:szCs w:val="18"/>
        </w:rPr>
        <w:t>„Ekonomické zákony měly pro ni rozhodující charakter z hlediska dlouhodobých procesů jako určující síla dějin, které jsou spjaty se sociálním životem společnosti“</w:t>
      </w:r>
      <w:r w:rsidRPr="004D5B01">
        <w:rPr>
          <w:rFonts w:ascii="Times New Roman" w:hAnsi="Times New Roman"/>
          <w:sz w:val="18"/>
          <w:szCs w:val="18"/>
        </w:rPr>
        <w:t xml:space="preserve"> (Varadzin, 2004, s. 36 – s</w:t>
      </w:r>
      <w:r w:rsidR="000C37CC" w:rsidRPr="004D5B01">
        <w:rPr>
          <w:rFonts w:ascii="Times New Roman" w:hAnsi="Times New Roman"/>
          <w:sz w:val="18"/>
          <w:szCs w:val="18"/>
        </w:rPr>
        <w:t xml:space="preserve"> ilustračním </w:t>
      </w:r>
      <w:r w:rsidRPr="004D5B01">
        <w:rPr>
          <w:rFonts w:ascii="Times New Roman" w:hAnsi="Times New Roman"/>
          <w:sz w:val="18"/>
          <w:szCs w:val="18"/>
        </w:rPr>
        <w:t>odkazem na Levi, 1925</w:t>
      </w:r>
      <w:r w:rsidR="00807CA0" w:rsidRPr="004D5B01">
        <w:rPr>
          <w:rFonts w:ascii="Times New Roman" w:hAnsi="Times New Roman"/>
          <w:sz w:val="18"/>
          <w:szCs w:val="18"/>
        </w:rPr>
        <w:t xml:space="preserve">, resp. Luxemburgová, 1951 – </w:t>
      </w:r>
      <w:r w:rsidRPr="004D5B01">
        <w:rPr>
          <w:rFonts w:ascii="Times New Roman" w:hAnsi="Times New Roman"/>
          <w:sz w:val="18"/>
          <w:szCs w:val="18"/>
        </w:rPr>
        <w:t xml:space="preserve">s využitím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w:t>
      </w:r>
      <w:r w:rsidR="00F900FA" w:rsidRPr="004D5B01">
        <w:rPr>
          <w:rFonts w:ascii="Times New Roman" w:hAnsi="Times New Roman"/>
          <w:sz w:val="18"/>
          <w:szCs w:val="18"/>
        </w:rPr>
        <w:t xml:space="preserve">in </w:t>
      </w:r>
      <w:r w:rsidRPr="004D5B01">
        <w:rPr>
          <w:rFonts w:ascii="Times New Roman" w:hAnsi="Times New Roman"/>
          <w:i/>
          <w:sz w:val="18"/>
          <w:szCs w:val="18"/>
        </w:rPr>
        <w:t>Dílo I</w:t>
      </w:r>
      <w:r w:rsidRPr="004D5B01">
        <w:rPr>
          <w:rFonts w:ascii="Times New Roman" w:hAnsi="Times New Roman"/>
          <w:sz w:val="18"/>
          <w:szCs w:val="18"/>
        </w:rPr>
        <w:t>, 1955, s. 447-452).</w:t>
      </w:r>
      <w:r w:rsidR="000C37CC" w:rsidRPr="004D5B01">
        <w:rPr>
          <w:rFonts w:ascii="Times New Roman" w:hAnsi="Times New Roman"/>
          <w:sz w:val="18"/>
          <w:szCs w:val="18"/>
        </w:rPr>
        <w:t xml:space="preserve"> V tomto ohledu lze doporučit celou kapitolu </w:t>
      </w:r>
      <w:r w:rsidR="000C37CC" w:rsidRPr="004D5B01">
        <w:rPr>
          <w:rFonts w:ascii="Times New Roman" w:hAnsi="Times New Roman"/>
          <w:i/>
          <w:sz w:val="18"/>
          <w:szCs w:val="18"/>
        </w:rPr>
        <w:t xml:space="preserve">Z hospodářských dějin (I) </w:t>
      </w:r>
      <w:r w:rsidR="000C37CC" w:rsidRPr="004D5B01">
        <w:rPr>
          <w:rFonts w:ascii="Times New Roman" w:hAnsi="Times New Roman"/>
          <w:sz w:val="18"/>
          <w:szCs w:val="18"/>
        </w:rPr>
        <w:t xml:space="preserve">in tamtéž, s. 397-459 i pasáže další. </w:t>
      </w:r>
    </w:p>
  </w:footnote>
  <w:footnote w:id="69">
    <w:p w:rsidR="000C37CC" w:rsidRPr="004D5B01" w:rsidRDefault="000C37C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555061" w:rsidRPr="004D5B01">
        <w:rPr>
          <w:rFonts w:ascii="Times New Roman" w:hAnsi="Times New Roman"/>
          <w:sz w:val="18"/>
          <w:szCs w:val="18"/>
        </w:rPr>
        <w:t>A to p</w:t>
      </w:r>
      <w:r w:rsidRPr="004D5B01">
        <w:rPr>
          <w:rFonts w:ascii="Times New Roman" w:hAnsi="Times New Roman"/>
          <w:sz w:val="18"/>
          <w:szCs w:val="18"/>
        </w:rPr>
        <w:t xml:space="preserve">od vlivem např. </w:t>
      </w:r>
      <w:r w:rsidR="009F271B" w:rsidRPr="004D5B01">
        <w:rPr>
          <w:rFonts w:ascii="Times New Roman" w:hAnsi="Times New Roman"/>
          <w:sz w:val="18"/>
          <w:szCs w:val="18"/>
        </w:rPr>
        <w:t xml:space="preserve">německého stoupence klasické politické ekonomie </w:t>
      </w:r>
      <w:r w:rsidRPr="004D5B01">
        <w:rPr>
          <w:rFonts w:ascii="Times New Roman" w:hAnsi="Times New Roman"/>
          <w:sz w:val="18"/>
          <w:szCs w:val="18"/>
        </w:rPr>
        <w:t>Raue</w:t>
      </w:r>
      <w:r w:rsidR="009F271B" w:rsidRPr="004D5B01">
        <w:rPr>
          <w:rFonts w:ascii="Times New Roman" w:hAnsi="Times New Roman"/>
          <w:sz w:val="18"/>
          <w:szCs w:val="18"/>
        </w:rPr>
        <w:t xml:space="preserve">. </w:t>
      </w:r>
      <w:r w:rsidRPr="004D5B01">
        <w:rPr>
          <w:rFonts w:ascii="Times New Roman" w:hAnsi="Times New Roman"/>
          <w:sz w:val="18"/>
          <w:szCs w:val="18"/>
        </w:rPr>
        <w:t>K. H. Rau (1792 – 1870) v období 1826-37 publikoval tři díly učebnice politické ekonomie</w:t>
      </w:r>
      <w:r w:rsidR="00555061" w:rsidRPr="004D5B01">
        <w:rPr>
          <w:rFonts w:ascii="Times New Roman" w:hAnsi="Times New Roman"/>
          <w:sz w:val="18"/>
          <w:szCs w:val="18"/>
        </w:rPr>
        <w:t xml:space="preserve"> (</w:t>
      </w:r>
      <w:r w:rsidR="00555061" w:rsidRPr="004D5B01">
        <w:rPr>
          <w:rFonts w:ascii="Times New Roman" w:hAnsi="Times New Roman"/>
          <w:i/>
          <w:sz w:val="18"/>
          <w:szCs w:val="18"/>
        </w:rPr>
        <w:t>Lehrbuch der politischen Ökonomie</w:t>
      </w:r>
      <w:r w:rsidR="00555061" w:rsidRPr="004D5B01">
        <w:rPr>
          <w:rFonts w:ascii="Times New Roman" w:hAnsi="Times New Roman"/>
          <w:sz w:val="18"/>
          <w:szCs w:val="18"/>
        </w:rPr>
        <w:t xml:space="preserve">), </w:t>
      </w:r>
      <w:r w:rsidRPr="004D5B01">
        <w:rPr>
          <w:rFonts w:ascii="Times New Roman" w:hAnsi="Times New Roman"/>
          <w:sz w:val="18"/>
          <w:szCs w:val="18"/>
        </w:rPr>
        <w:t xml:space="preserve">která </w:t>
      </w:r>
      <w:r w:rsidR="009F271B" w:rsidRPr="004D5B01">
        <w:rPr>
          <w:rFonts w:ascii="Times New Roman" w:hAnsi="Times New Roman"/>
          <w:sz w:val="18"/>
          <w:szCs w:val="18"/>
        </w:rPr>
        <w:t xml:space="preserve">silně </w:t>
      </w:r>
      <w:r w:rsidRPr="004D5B01">
        <w:rPr>
          <w:rFonts w:ascii="Times New Roman" w:hAnsi="Times New Roman"/>
          <w:sz w:val="18"/>
          <w:szCs w:val="18"/>
        </w:rPr>
        <w:t xml:space="preserve">ovlivnila formální pojetí výuky národního hospodářství v Německu. </w:t>
      </w:r>
      <w:r w:rsidR="00555061" w:rsidRPr="004D5B01">
        <w:rPr>
          <w:rFonts w:ascii="Times New Roman" w:hAnsi="Times New Roman"/>
          <w:sz w:val="18"/>
          <w:szCs w:val="18"/>
        </w:rPr>
        <w:t>Rau výklad konceptů klasické politické ekonomie člení na výklad zákonů národohospodářské teorie, hospodářskou politiku a veřejné finance.</w:t>
      </w:r>
      <w:r w:rsidR="00DA45C7" w:rsidRPr="004D5B01">
        <w:rPr>
          <w:rFonts w:ascii="Times New Roman" w:hAnsi="Times New Roman"/>
          <w:sz w:val="18"/>
          <w:szCs w:val="18"/>
        </w:rPr>
        <w:t xml:space="preserve"> </w:t>
      </w:r>
      <w:r w:rsidRPr="004D5B01">
        <w:rPr>
          <w:rFonts w:ascii="Times New Roman" w:hAnsi="Times New Roman"/>
          <w:sz w:val="18"/>
          <w:szCs w:val="18"/>
        </w:rPr>
        <w:t xml:space="preserve">Po nástupu německé historické školy vliv </w:t>
      </w:r>
      <w:r w:rsidR="00555061" w:rsidRPr="004D5B01">
        <w:rPr>
          <w:rFonts w:ascii="Times New Roman" w:hAnsi="Times New Roman"/>
          <w:sz w:val="18"/>
          <w:szCs w:val="18"/>
        </w:rPr>
        <w:t xml:space="preserve">K. H. Raue </w:t>
      </w:r>
      <w:r w:rsidRPr="004D5B01">
        <w:rPr>
          <w:rFonts w:ascii="Times New Roman" w:hAnsi="Times New Roman"/>
          <w:sz w:val="18"/>
          <w:szCs w:val="18"/>
        </w:rPr>
        <w:t xml:space="preserve">začíná slábnout. R. Luxemburgová se zmíněné pojetí snaží měnit. Ekonomii nazírá jako vědu o </w:t>
      </w:r>
      <w:r w:rsidRPr="004D5B01">
        <w:rPr>
          <w:rFonts w:ascii="Times New Roman" w:hAnsi="Times New Roman"/>
          <w:i/>
          <w:sz w:val="18"/>
          <w:szCs w:val="18"/>
        </w:rPr>
        <w:t>„zvláštních zákonech kapitalistického výrobního způsobu“</w:t>
      </w:r>
      <w:r w:rsidRPr="004D5B01">
        <w:rPr>
          <w:rFonts w:ascii="Times New Roman" w:hAnsi="Times New Roman"/>
          <w:sz w:val="18"/>
          <w:szCs w:val="18"/>
        </w:rPr>
        <w:t xml:space="preserve">, čímž odmítá </w:t>
      </w:r>
      <w:r w:rsidRPr="004D5B01">
        <w:rPr>
          <w:rFonts w:ascii="Times New Roman" w:hAnsi="Times New Roman"/>
          <w:i/>
          <w:sz w:val="18"/>
          <w:szCs w:val="18"/>
        </w:rPr>
        <w:t>„univerzálnost“</w:t>
      </w:r>
      <w:r w:rsidRPr="004D5B01">
        <w:rPr>
          <w:rFonts w:ascii="Times New Roman" w:hAnsi="Times New Roman"/>
          <w:sz w:val="18"/>
          <w:szCs w:val="18"/>
        </w:rPr>
        <w:t xml:space="preserve"> jedné ekonomie. </w:t>
      </w:r>
      <w:r w:rsidR="009F271B" w:rsidRPr="004D5B01">
        <w:rPr>
          <w:rFonts w:ascii="Times New Roman" w:hAnsi="Times New Roman"/>
          <w:sz w:val="18"/>
          <w:szCs w:val="18"/>
        </w:rPr>
        <w:t xml:space="preserve">Srov. kapitolu </w:t>
      </w:r>
      <w:r w:rsidR="009F271B" w:rsidRPr="004D5B01">
        <w:rPr>
          <w:rFonts w:ascii="Times New Roman" w:hAnsi="Times New Roman"/>
          <w:i/>
          <w:sz w:val="18"/>
          <w:szCs w:val="18"/>
        </w:rPr>
        <w:t>Co je národní ekonomie?</w:t>
      </w:r>
      <w:r w:rsidR="009F271B" w:rsidRPr="004D5B01">
        <w:rPr>
          <w:rFonts w:ascii="Times New Roman" w:hAnsi="Times New Roman"/>
          <w:sz w:val="18"/>
          <w:szCs w:val="18"/>
        </w:rPr>
        <w:t xml:space="preserve"> in (Levi, 1925, resp. Luxemburgová, 1951 – s využitím českého překladu in </w:t>
      </w:r>
      <w:r w:rsidR="009F271B" w:rsidRPr="004D5B01">
        <w:rPr>
          <w:rFonts w:ascii="Times New Roman" w:hAnsi="Times New Roman"/>
          <w:i/>
          <w:sz w:val="18"/>
          <w:szCs w:val="18"/>
        </w:rPr>
        <w:t>Dílo I</w:t>
      </w:r>
      <w:r w:rsidR="009F271B" w:rsidRPr="004D5B01">
        <w:rPr>
          <w:rFonts w:ascii="Times New Roman" w:hAnsi="Times New Roman"/>
          <w:sz w:val="18"/>
          <w:szCs w:val="18"/>
        </w:rPr>
        <w:t xml:space="preserve">, s. 325-397). </w:t>
      </w:r>
    </w:p>
  </w:footnote>
  <w:footnote w:id="70">
    <w:p w:rsidR="006A6AFC" w:rsidRPr="004D5B01" w:rsidRDefault="006A6AFC" w:rsidP="00E23F8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Česky in (</w:t>
      </w:r>
      <w:r w:rsidRPr="004D5B01">
        <w:rPr>
          <w:rFonts w:ascii="Times New Roman" w:hAnsi="Times New Roman"/>
          <w:i/>
          <w:sz w:val="18"/>
          <w:szCs w:val="18"/>
        </w:rPr>
        <w:t>Dílo I</w:t>
      </w:r>
      <w:r w:rsidRPr="004D5B01">
        <w:rPr>
          <w:rFonts w:ascii="Times New Roman" w:hAnsi="Times New Roman"/>
          <w:sz w:val="18"/>
          <w:szCs w:val="18"/>
        </w:rPr>
        <w:t>, 1955</w:t>
      </w:r>
      <w:r w:rsidR="005160CE" w:rsidRPr="004D5B01">
        <w:rPr>
          <w:rFonts w:ascii="Times New Roman" w:hAnsi="Times New Roman"/>
          <w:sz w:val="18"/>
          <w:szCs w:val="18"/>
        </w:rPr>
        <w:t>, s</w:t>
      </w:r>
      <w:r w:rsidR="00F900FA" w:rsidRPr="004D5B01">
        <w:rPr>
          <w:rFonts w:ascii="Times New Roman" w:hAnsi="Times New Roman"/>
          <w:sz w:val="18"/>
          <w:szCs w:val="18"/>
        </w:rPr>
        <w:t xml:space="preserve">. 325-595). </w:t>
      </w:r>
      <w:r w:rsidRPr="004D5B01">
        <w:rPr>
          <w:rFonts w:ascii="Times New Roman" w:hAnsi="Times New Roman"/>
          <w:sz w:val="18"/>
          <w:szCs w:val="18"/>
        </w:rPr>
        <w:t xml:space="preserve"> </w:t>
      </w:r>
    </w:p>
  </w:footnote>
  <w:footnote w:id="71">
    <w:p w:rsidR="005E5A11" w:rsidRPr="004D5B01" w:rsidRDefault="00223D2E" w:rsidP="00223D2E">
      <w:pPr>
        <w:jc w:val="both"/>
        <w:rPr>
          <w:sz w:val="18"/>
          <w:szCs w:val="18"/>
        </w:rPr>
      </w:pPr>
      <w:r w:rsidRPr="004D5B01">
        <w:rPr>
          <w:rStyle w:val="Znakapoznpodarou"/>
          <w:sz w:val="18"/>
          <w:szCs w:val="18"/>
        </w:rPr>
        <w:footnoteRef/>
      </w:r>
      <w:r w:rsidRPr="004D5B01">
        <w:rPr>
          <w:sz w:val="18"/>
          <w:szCs w:val="18"/>
        </w:rPr>
        <w:t xml:space="preserve"> </w:t>
      </w:r>
      <w:r w:rsidR="00BB1077" w:rsidRPr="004D5B01">
        <w:rPr>
          <w:sz w:val="18"/>
          <w:szCs w:val="18"/>
        </w:rPr>
        <w:t xml:space="preserve">Podle (Luxemburgová, 1951 – s využitím </w:t>
      </w:r>
      <w:r w:rsidR="00765F37" w:rsidRPr="004D5B01">
        <w:rPr>
          <w:sz w:val="18"/>
          <w:szCs w:val="18"/>
        </w:rPr>
        <w:t xml:space="preserve">českého </w:t>
      </w:r>
      <w:r w:rsidR="00BB1077" w:rsidRPr="004D5B01">
        <w:rPr>
          <w:sz w:val="18"/>
          <w:szCs w:val="18"/>
        </w:rPr>
        <w:t xml:space="preserve">překladu in </w:t>
      </w:r>
      <w:r w:rsidR="00BB1077" w:rsidRPr="004D5B01">
        <w:rPr>
          <w:i/>
          <w:sz w:val="18"/>
          <w:szCs w:val="18"/>
        </w:rPr>
        <w:t>Dílo I</w:t>
      </w:r>
      <w:r w:rsidR="00BB1077" w:rsidRPr="004D5B01">
        <w:rPr>
          <w:sz w:val="18"/>
          <w:szCs w:val="18"/>
        </w:rPr>
        <w:t xml:space="preserve">, 1955, s. 325-595) text zahrnuje dále členěné kapitoly: </w:t>
      </w:r>
      <w:r w:rsidR="00BB1077" w:rsidRPr="004D5B01">
        <w:rPr>
          <w:i/>
          <w:sz w:val="18"/>
          <w:szCs w:val="18"/>
        </w:rPr>
        <w:t>Co je národní hospodářství?</w:t>
      </w:r>
      <w:r w:rsidR="00BB1077" w:rsidRPr="004D5B01">
        <w:rPr>
          <w:sz w:val="18"/>
          <w:szCs w:val="18"/>
        </w:rPr>
        <w:t xml:space="preserve">, </w:t>
      </w:r>
      <w:r w:rsidR="00BB1077" w:rsidRPr="004D5B01">
        <w:rPr>
          <w:i/>
          <w:sz w:val="18"/>
          <w:szCs w:val="18"/>
        </w:rPr>
        <w:t>Z hospodářských dějin (I)</w:t>
      </w:r>
      <w:r w:rsidR="00BB1077" w:rsidRPr="004D5B01">
        <w:rPr>
          <w:sz w:val="18"/>
          <w:szCs w:val="18"/>
        </w:rPr>
        <w:t xml:space="preserve">, </w:t>
      </w:r>
      <w:r w:rsidR="00BB1077" w:rsidRPr="004D5B01">
        <w:rPr>
          <w:i/>
          <w:sz w:val="18"/>
          <w:szCs w:val="18"/>
        </w:rPr>
        <w:t>Z dějin hospodářství (II)</w:t>
      </w:r>
      <w:r w:rsidR="00BB1077" w:rsidRPr="004D5B01">
        <w:rPr>
          <w:sz w:val="18"/>
          <w:szCs w:val="18"/>
        </w:rPr>
        <w:t xml:space="preserve">, </w:t>
      </w:r>
      <w:r w:rsidR="00BB1077" w:rsidRPr="004D5B01">
        <w:rPr>
          <w:i/>
          <w:sz w:val="18"/>
          <w:szCs w:val="18"/>
        </w:rPr>
        <w:t>Zbožní výroba</w:t>
      </w:r>
      <w:r w:rsidR="00BB1077" w:rsidRPr="004D5B01">
        <w:rPr>
          <w:sz w:val="18"/>
          <w:szCs w:val="18"/>
        </w:rPr>
        <w:t xml:space="preserve">, </w:t>
      </w:r>
      <w:r w:rsidR="00BB1077" w:rsidRPr="004D5B01">
        <w:rPr>
          <w:i/>
          <w:sz w:val="18"/>
          <w:szCs w:val="18"/>
        </w:rPr>
        <w:t>Mzdový zákon</w:t>
      </w:r>
      <w:r w:rsidR="00BB1077" w:rsidRPr="004D5B01">
        <w:rPr>
          <w:sz w:val="18"/>
          <w:szCs w:val="18"/>
        </w:rPr>
        <w:t xml:space="preserve"> a </w:t>
      </w:r>
      <w:r w:rsidR="00BB1077" w:rsidRPr="004D5B01">
        <w:rPr>
          <w:i/>
          <w:sz w:val="18"/>
          <w:szCs w:val="18"/>
        </w:rPr>
        <w:t>Tendence kapitalistického hospodářství</w:t>
      </w:r>
      <w:r w:rsidR="00BB1077" w:rsidRPr="004D5B01">
        <w:rPr>
          <w:sz w:val="18"/>
          <w:szCs w:val="18"/>
        </w:rPr>
        <w:t xml:space="preserve">. </w:t>
      </w:r>
      <w:r w:rsidR="002E1DA2" w:rsidRPr="004D5B01">
        <w:rPr>
          <w:sz w:val="18"/>
          <w:szCs w:val="18"/>
        </w:rPr>
        <w:t xml:space="preserve">S poznámkami ohledně odlišností v rukopisu. </w:t>
      </w:r>
    </w:p>
  </w:footnote>
  <w:footnote w:id="72">
    <w:p w:rsidR="00BB1077" w:rsidRPr="004D5B01" w:rsidRDefault="00BB1077" w:rsidP="00BB1077">
      <w:pPr>
        <w:jc w:val="both"/>
        <w:rPr>
          <w:sz w:val="18"/>
          <w:szCs w:val="18"/>
        </w:rPr>
      </w:pPr>
      <w:r w:rsidRPr="004D5B01">
        <w:rPr>
          <w:rStyle w:val="Znakapoznpodarou"/>
          <w:sz w:val="18"/>
          <w:szCs w:val="18"/>
        </w:rPr>
        <w:footnoteRef/>
      </w:r>
      <w:r w:rsidRPr="004D5B01">
        <w:rPr>
          <w:sz w:val="18"/>
          <w:szCs w:val="18"/>
        </w:rPr>
        <w:t xml:space="preserve"> V poznámkách k tomuto dílu němečtí soudruzi chválí: Kniha je důkazem, že </w:t>
      </w:r>
      <w:r w:rsidRPr="004D5B01">
        <w:rPr>
          <w:i/>
          <w:sz w:val="18"/>
          <w:szCs w:val="18"/>
        </w:rPr>
        <w:t>„politickou ekonomii je možno přednášet prostě a srozumitelně, a že přednášky mohou mít přesto vysokou theoretickou i politickou úroveň“</w:t>
      </w:r>
      <w:r w:rsidRPr="004D5B01">
        <w:rPr>
          <w:sz w:val="18"/>
          <w:szCs w:val="18"/>
        </w:rPr>
        <w:t xml:space="preserve"> (Luxemburgová, 1951 – s využitím </w:t>
      </w:r>
      <w:r w:rsidR="00765F37" w:rsidRPr="004D5B01">
        <w:rPr>
          <w:sz w:val="18"/>
          <w:szCs w:val="18"/>
        </w:rPr>
        <w:t xml:space="preserve">českého </w:t>
      </w:r>
      <w:r w:rsidRPr="004D5B01">
        <w:rPr>
          <w:sz w:val="18"/>
          <w:szCs w:val="18"/>
        </w:rPr>
        <w:t xml:space="preserve">překladu poznámek in </w:t>
      </w:r>
      <w:r w:rsidRPr="004D5B01">
        <w:rPr>
          <w:i/>
          <w:sz w:val="18"/>
          <w:szCs w:val="18"/>
        </w:rPr>
        <w:t>Dílo I</w:t>
      </w:r>
      <w:r w:rsidRPr="004D5B01">
        <w:rPr>
          <w:sz w:val="18"/>
          <w:szCs w:val="18"/>
        </w:rPr>
        <w:t xml:space="preserve">, 1955, s. 319). Nicméně upozorňují na jeho nedokončenost i na to, že: </w:t>
      </w:r>
      <w:r w:rsidRPr="004D5B01">
        <w:rPr>
          <w:i/>
          <w:sz w:val="18"/>
          <w:szCs w:val="18"/>
        </w:rPr>
        <w:t>„Jednotlivé formulace nejsou ještě vybroušeny, nějaký materiál je ještě nutno ověřit a leckterá myšlenka není dosti promyšlená“</w:t>
      </w:r>
      <w:r w:rsidRPr="004D5B01">
        <w:rPr>
          <w:sz w:val="18"/>
          <w:szCs w:val="18"/>
        </w:rPr>
        <w:t xml:space="preserve"> (tamtéž, s. 320). Konstatují ovšem i </w:t>
      </w:r>
      <w:r w:rsidRPr="004D5B01">
        <w:rPr>
          <w:i/>
          <w:sz w:val="18"/>
          <w:szCs w:val="18"/>
        </w:rPr>
        <w:t>„závažné nedostatky theoretické i politické“</w:t>
      </w:r>
      <w:r w:rsidRPr="004D5B01">
        <w:rPr>
          <w:sz w:val="18"/>
          <w:szCs w:val="18"/>
        </w:rPr>
        <w:t xml:space="preserve"> (dtto). Které z velké části připisují tomu, že nemohla znát Leninovu teorii imperialismu. Dále zmiňují nesprávné chápání zákona hodnoty. Luxemburgová tvrdí, že soukromé výrobce navzájem spojuje směna, nikoli práce (s odvoláním na s. 512 a 519-20, tamtéž) a tvrdí též, že zbožní výrobu neřídí hodnota, nýbrž směna (s odvoláním na s. 516 a 517 tamtéž). Vytýkáno je jí i neúplné a nesoustavné vysvětlení podstaty a funkcí peněz (s odvoláním na s. 527-528 tamtéž), nejasnosti v problematice metod zvětšování nadhodnoty (s odkazem na s. 562 tamtéž), oslabování zákona absolutního a relativního zbídačování (s odkazy na s. 569-570 tamtéž). Luxemburgová správně neklade ani otázku zániku kapitalismu, což následně rozvíjí v </w:t>
      </w:r>
      <w:r w:rsidRPr="004D5B01">
        <w:rPr>
          <w:i/>
          <w:sz w:val="18"/>
          <w:szCs w:val="18"/>
        </w:rPr>
        <w:t>Akumulaci kapitálu</w:t>
      </w:r>
      <w:r w:rsidRPr="004D5B01">
        <w:rPr>
          <w:sz w:val="18"/>
          <w:szCs w:val="18"/>
        </w:rPr>
        <w:t xml:space="preserve"> (Luxemburgová, 1913a). Vzpomenuty jsou i její údajné nejasnosti ohledně revolučního hnutí v carském Rusku. </w:t>
      </w:r>
    </w:p>
  </w:footnote>
  <w:footnote w:id="73">
    <w:p w:rsidR="00735F5F" w:rsidRPr="004D5B01" w:rsidRDefault="00735F5F">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Srov. (Levi, 1925, resp. Luxemburgová, 1951 – s využitím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in </w:t>
      </w:r>
      <w:r w:rsidRPr="004D5B01">
        <w:rPr>
          <w:rFonts w:ascii="Times New Roman" w:hAnsi="Times New Roman"/>
          <w:i/>
          <w:sz w:val="18"/>
          <w:szCs w:val="18"/>
        </w:rPr>
        <w:t>Dílo I</w:t>
      </w:r>
      <w:r w:rsidRPr="004D5B01">
        <w:rPr>
          <w:rFonts w:ascii="Times New Roman" w:hAnsi="Times New Roman"/>
          <w:sz w:val="18"/>
          <w:szCs w:val="18"/>
        </w:rPr>
        <w:t xml:space="preserve">, 1955, s. 336 a 338). </w:t>
      </w:r>
    </w:p>
  </w:footnote>
  <w:footnote w:id="74">
    <w:p w:rsidR="000B11B5" w:rsidRPr="004D5B01" w:rsidRDefault="000B11B5">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Pr="004D5B01">
        <w:rPr>
          <w:rFonts w:ascii="Times New Roman" w:hAnsi="Times New Roman"/>
          <w:i/>
          <w:sz w:val="18"/>
          <w:szCs w:val="18"/>
        </w:rPr>
        <w:t>„Národní ekonomie jako věda dohraje svou úlohu v okamžiku, kdy anarchistické hospodářství kapitalismu ustoupí plánovitému hospodářskému řádu</w:t>
      </w:r>
      <w:r w:rsidR="00390BC7" w:rsidRPr="004D5B01">
        <w:rPr>
          <w:rFonts w:ascii="Times New Roman" w:hAnsi="Times New Roman"/>
          <w:i/>
          <w:sz w:val="18"/>
          <w:szCs w:val="18"/>
        </w:rPr>
        <w:t>, vědomě organisovanému a řízenému celou společností. Vítězství moderní dělnické třídy a uskutečnění socialismu bude tak znamenat konec národní ekonomie jako vědy“</w:t>
      </w:r>
      <w:r w:rsidR="00390BC7" w:rsidRPr="004D5B01">
        <w:rPr>
          <w:rFonts w:ascii="Times New Roman" w:hAnsi="Times New Roman"/>
          <w:sz w:val="18"/>
          <w:szCs w:val="18"/>
        </w:rPr>
        <w:t xml:space="preserve"> (Levi, 1925, resp. Luxemburgová, 1951 – s využitím </w:t>
      </w:r>
      <w:r w:rsidR="00765F37" w:rsidRPr="004D5B01">
        <w:rPr>
          <w:rFonts w:ascii="Times New Roman" w:hAnsi="Times New Roman"/>
          <w:sz w:val="18"/>
          <w:szCs w:val="18"/>
        </w:rPr>
        <w:t xml:space="preserve">českého </w:t>
      </w:r>
      <w:r w:rsidR="00390BC7" w:rsidRPr="004D5B01">
        <w:rPr>
          <w:rFonts w:ascii="Times New Roman" w:hAnsi="Times New Roman"/>
          <w:sz w:val="18"/>
          <w:szCs w:val="18"/>
        </w:rPr>
        <w:t xml:space="preserve">překladu in </w:t>
      </w:r>
      <w:r w:rsidR="00390BC7" w:rsidRPr="004D5B01">
        <w:rPr>
          <w:rFonts w:ascii="Times New Roman" w:hAnsi="Times New Roman"/>
          <w:i/>
          <w:sz w:val="18"/>
          <w:szCs w:val="18"/>
        </w:rPr>
        <w:t>Dílo I</w:t>
      </w:r>
      <w:r w:rsidR="00390BC7" w:rsidRPr="004D5B01">
        <w:rPr>
          <w:rFonts w:ascii="Times New Roman" w:hAnsi="Times New Roman"/>
          <w:sz w:val="18"/>
          <w:szCs w:val="18"/>
        </w:rPr>
        <w:t xml:space="preserve">, 1955, s. 391). </w:t>
      </w:r>
      <w:r w:rsidR="00735F5F" w:rsidRPr="004D5B01">
        <w:rPr>
          <w:rFonts w:ascii="Times New Roman" w:hAnsi="Times New Roman"/>
          <w:sz w:val="18"/>
          <w:szCs w:val="18"/>
        </w:rPr>
        <w:t xml:space="preserve">  </w:t>
      </w:r>
    </w:p>
  </w:footnote>
  <w:footnote w:id="75">
    <w:p w:rsidR="00B85EA2" w:rsidRPr="004D5B01" w:rsidRDefault="00B85EA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Politická ekonomie – v interpretaci R. Luxemburgové – dosáhla svého vrcholu v Marxově učení a již tuto nelze dále </w:t>
      </w:r>
      <w:r w:rsidR="00DD38F2" w:rsidRPr="004D5B01">
        <w:rPr>
          <w:rFonts w:ascii="Times New Roman" w:hAnsi="Times New Roman"/>
          <w:sz w:val="18"/>
          <w:szCs w:val="18"/>
        </w:rPr>
        <w:t xml:space="preserve">(mimo </w:t>
      </w:r>
      <w:r w:rsidR="00DD38F2" w:rsidRPr="004D5B01">
        <w:rPr>
          <w:rFonts w:ascii="Times New Roman" w:hAnsi="Times New Roman"/>
          <w:i/>
          <w:sz w:val="18"/>
          <w:szCs w:val="18"/>
        </w:rPr>
        <w:t>„jednotlivostí“)</w:t>
      </w:r>
      <w:r w:rsidR="00DD38F2" w:rsidRPr="004D5B01">
        <w:rPr>
          <w:rFonts w:ascii="Times New Roman" w:hAnsi="Times New Roman"/>
          <w:sz w:val="18"/>
          <w:szCs w:val="18"/>
        </w:rPr>
        <w:t xml:space="preserve"> </w:t>
      </w:r>
      <w:r w:rsidRPr="004D5B01">
        <w:rPr>
          <w:rFonts w:ascii="Times New Roman" w:hAnsi="Times New Roman"/>
          <w:sz w:val="18"/>
          <w:szCs w:val="18"/>
        </w:rPr>
        <w:t xml:space="preserve">rozvíjet: </w:t>
      </w:r>
      <w:r w:rsidRPr="004D5B01">
        <w:rPr>
          <w:rFonts w:ascii="Times New Roman" w:hAnsi="Times New Roman"/>
          <w:i/>
          <w:sz w:val="18"/>
          <w:szCs w:val="18"/>
        </w:rPr>
        <w:t xml:space="preserve">„V Marxově theorii došla národní ekonomie nejen svého dovršení, ale také svého konce jako věda … Poslední kapitolou ekonomického učení je sociální revoluce světového proletariátu“ </w:t>
      </w:r>
      <w:r w:rsidRPr="004D5B01">
        <w:rPr>
          <w:rFonts w:ascii="Times New Roman" w:hAnsi="Times New Roman"/>
          <w:sz w:val="18"/>
          <w:szCs w:val="18"/>
        </w:rPr>
        <w:t xml:space="preserve">(Levi, 1925, resp. Luxemburgová, 1951 – s využitím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in </w:t>
      </w:r>
      <w:r w:rsidRPr="004D5B01">
        <w:rPr>
          <w:rFonts w:ascii="Times New Roman" w:hAnsi="Times New Roman"/>
          <w:i/>
          <w:sz w:val="18"/>
          <w:szCs w:val="18"/>
        </w:rPr>
        <w:t>Dílo I</w:t>
      </w:r>
      <w:r w:rsidRPr="004D5B01">
        <w:rPr>
          <w:rFonts w:ascii="Times New Roman" w:hAnsi="Times New Roman"/>
          <w:sz w:val="18"/>
          <w:szCs w:val="18"/>
        </w:rPr>
        <w:t xml:space="preserve">, 1955, s 395).  </w:t>
      </w:r>
    </w:p>
  </w:footnote>
  <w:footnote w:id="76">
    <w:p w:rsidR="00B85EA2" w:rsidRPr="004D5B01" w:rsidRDefault="00B85EA2" w:rsidP="00B85EA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009F271B" w:rsidRPr="004D5B01">
        <w:rPr>
          <w:rFonts w:ascii="Times New Roman" w:hAnsi="Times New Roman"/>
          <w:sz w:val="18"/>
          <w:szCs w:val="18"/>
        </w:rPr>
        <w:t xml:space="preserve"> Srov. (Levi, 1925, resp. Luxemburgová, 1951 – s využitím českého překladu in </w:t>
      </w:r>
      <w:r w:rsidR="009F271B" w:rsidRPr="004D5B01">
        <w:rPr>
          <w:rFonts w:ascii="Times New Roman" w:hAnsi="Times New Roman"/>
          <w:i/>
          <w:sz w:val="18"/>
          <w:szCs w:val="18"/>
        </w:rPr>
        <w:t>Dílo I</w:t>
      </w:r>
      <w:r w:rsidR="009F271B" w:rsidRPr="004D5B01">
        <w:rPr>
          <w:rFonts w:ascii="Times New Roman" w:hAnsi="Times New Roman"/>
          <w:sz w:val="18"/>
          <w:szCs w:val="18"/>
        </w:rPr>
        <w:t>, s. 594). </w:t>
      </w:r>
      <w:r w:rsidRPr="004D5B01">
        <w:rPr>
          <w:rFonts w:ascii="Times New Roman" w:hAnsi="Times New Roman"/>
          <w:sz w:val="18"/>
          <w:szCs w:val="18"/>
        </w:rPr>
        <w:t xml:space="preserve">(Varadzin, 2004) v této souvislosti klade otázku: </w:t>
      </w:r>
      <w:r w:rsidRPr="004D5B01">
        <w:rPr>
          <w:rFonts w:ascii="Times New Roman" w:hAnsi="Times New Roman"/>
          <w:i/>
          <w:sz w:val="18"/>
          <w:szCs w:val="18"/>
        </w:rPr>
        <w:t>„Jinak řečeno bude-li se vyvíjet předmět zkoumání, nebude se vyvíjet věda?“</w:t>
      </w:r>
      <w:r w:rsidRPr="004D5B01">
        <w:rPr>
          <w:rFonts w:ascii="Times New Roman" w:hAnsi="Times New Roman"/>
          <w:sz w:val="18"/>
          <w:szCs w:val="18"/>
        </w:rPr>
        <w:t xml:space="preserve"> (tamtéž, s. 37 – s ilustračními odkazy na (Levi, 1925, </w:t>
      </w:r>
      <w:r w:rsidR="006A3243" w:rsidRPr="004D5B01">
        <w:rPr>
          <w:rFonts w:ascii="Times New Roman" w:hAnsi="Times New Roman"/>
          <w:sz w:val="18"/>
          <w:szCs w:val="18"/>
        </w:rPr>
        <w:t xml:space="preserve">resp. Luxemburgová, 1951 – s </w:t>
      </w:r>
      <w:r w:rsidRPr="004D5B01">
        <w:rPr>
          <w:rFonts w:ascii="Times New Roman" w:hAnsi="Times New Roman"/>
          <w:sz w:val="18"/>
          <w:szCs w:val="18"/>
        </w:rPr>
        <w:t xml:space="preserve">využitím </w:t>
      </w:r>
      <w:r w:rsidR="0021466A" w:rsidRPr="004D5B01">
        <w:rPr>
          <w:rFonts w:ascii="Times New Roman" w:hAnsi="Times New Roman"/>
          <w:sz w:val="18"/>
          <w:szCs w:val="18"/>
        </w:rPr>
        <w:t xml:space="preserve">českého </w:t>
      </w:r>
      <w:r w:rsidRPr="004D5B01">
        <w:rPr>
          <w:rFonts w:ascii="Times New Roman" w:hAnsi="Times New Roman"/>
          <w:sz w:val="18"/>
          <w:szCs w:val="18"/>
        </w:rPr>
        <w:t xml:space="preserve">překladu in </w:t>
      </w:r>
      <w:r w:rsidRPr="004D5B01">
        <w:rPr>
          <w:rFonts w:ascii="Times New Roman" w:hAnsi="Times New Roman"/>
          <w:i/>
          <w:sz w:val="18"/>
          <w:szCs w:val="18"/>
        </w:rPr>
        <w:t>Dílo I</w:t>
      </w:r>
      <w:r w:rsidRPr="004D5B01">
        <w:rPr>
          <w:rFonts w:ascii="Times New Roman" w:hAnsi="Times New Roman"/>
          <w:sz w:val="18"/>
          <w:szCs w:val="18"/>
        </w:rPr>
        <w:t xml:space="preserve">, 1955, s. 390, 395, 594). </w:t>
      </w:r>
      <w:r w:rsidR="00076DF0" w:rsidRPr="004D5B01">
        <w:rPr>
          <w:rFonts w:ascii="Times New Roman" w:hAnsi="Times New Roman"/>
          <w:sz w:val="18"/>
          <w:szCs w:val="18"/>
        </w:rPr>
        <w:t>Uvedené</w:t>
      </w:r>
      <w:r w:rsidRPr="004D5B01">
        <w:rPr>
          <w:rFonts w:ascii="Times New Roman" w:hAnsi="Times New Roman"/>
          <w:sz w:val="18"/>
          <w:szCs w:val="18"/>
        </w:rPr>
        <w:t xml:space="preserve"> </w:t>
      </w:r>
      <w:r w:rsidR="009E6BE0" w:rsidRPr="004D5B01">
        <w:rPr>
          <w:rFonts w:ascii="Times New Roman" w:hAnsi="Times New Roman"/>
          <w:sz w:val="18"/>
          <w:szCs w:val="18"/>
        </w:rPr>
        <w:t xml:space="preserve">F. </w:t>
      </w:r>
      <w:r w:rsidR="006A3243" w:rsidRPr="004D5B01">
        <w:rPr>
          <w:rFonts w:ascii="Times New Roman" w:hAnsi="Times New Roman"/>
          <w:sz w:val="18"/>
          <w:szCs w:val="18"/>
        </w:rPr>
        <w:t xml:space="preserve">Varadzin </w:t>
      </w:r>
      <w:r w:rsidR="009E6BE0" w:rsidRPr="004D5B01">
        <w:rPr>
          <w:rFonts w:ascii="Times New Roman" w:hAnsi="Times New Roman"/>
          <w:sz w:val="18"/>
          <w:szCs w:val="18"/>
        </w:rPr>
        <w:t xml:space="preserve">označuje </w:t>
      </w:r>
      <w:r w:rsidRPr="004D5B01">
        <w:rPr>
          <w:rFonts w:ascii="Times New Roman" w:hAnsi="Times New Roman"/>
          <w:sz w:val="18"/>
          <w:szCs w:val="18"/>
        </w:rPr>
        <w:t>za absurdní</w:t>
      </w:r>
      <w:r w:rsidR="009E6BE0" w:rsidRPr="004D5B01">
        <w:rPr>
          <w:rFonts w:ascii="Times New Roman" w:hAnsi="Times New Roman"/>
          <w:sz w:val="18"/>
          <w:szCs w:val="18"/>
        </w:rPr>
        <w:t xml:space="preserve"> a na adresu R. Luxemburgové podotýká:</w:t>
      </w:r>
      <w:r w:rsidRPr="004D5B01">
        <w:rPr>
          <w:rFonts w:ascii="Times New Roman" w:hAnsi="Times New Roman"/>
          <w:sz w:val="18"/>
          <w:szCs w:val="18"/>
        </w:rPr>
        <w:t xml:space="preserve"> </w:t>
      </w:r>
      <w:r w:rsidRPr="004D5B01">
        <w:rPr>
          <w:rFonts w:ascii="Times New Roman" w:hAnsi="Times New Roman"/>
          <w:i/>
          <w:sz w:val="18"/>
          <w:szCs w:val="18"/>
        </w:rPr>
        <w:t>„V tomto ohledu podléhala ve výkladu teoretických záležitostí až příliš potřebám politické praxe. Je to vysvětlitelné z hlediska způsobu jejího života, avšak to neznamená, že lze realisticky přebrat její výhody i z hlediska teorie marxismu“</w:t>
      </w:r>
      <w:r w:rsidRPr="004D5B01">
        <w:rPr>
          <w:rFonts w:ascii="Times New Roman" w:hAnsi="Times New Roman"/>
          <w:sz w:val="18"/>
          <w:szCs w:val="18"/>
        </w:rPr>
        <w:t xml:space="preserve"> (</w:t>
      </w:r>
      <w:r w:rsidR="006A3243" w:rsidRPr="004D5B01">
        <w:rPr>
          <w:rFonts w:ascii="Times New Roman" w:hAnsi="Times New Roman"/>
          <w:sz w:val="18"/>
          <w:szCs w:val="18"/>
        </w:rPr>
        <w:t>Varadzin, 2004, s. 37</w:t>
      </w:r>
      <w:r w:rsidRPr="004D5B01">
        <w:rPr>
          <w:rFonts w:ascii="Times New Roman" w:hAnsi="Times New Roman"/>
          <w:sz w:val="18"/>
          <w:szCs w:val="18"/>
        </w:rPr>
        <w:t xml:space="preserve">).   </w:t>
      </w:r>
    </w:p>
  </w:footnote>
  <w:footnote w:id="77">
    <w:p w:rsidR="004C2A02" w:rsidRPr="004D5B01" w:rsidRDefault="00D44DCD">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E03BF2" w:rsidRPr="004D5B01">
        <w:rPr>
          <w:rFonts w:ascii="Times New Roman" w:hAnsi="Times New Roman"/>
          <w:sz w:val="18"/>
          <w:szCs w:val="18"/>
        </w:rPr>
        <w:t xml:space="preserve">Srov. (Levi, 1925, resp. Luxemburgová, 1951 – s využitím českého překladu in </w:t>
      </w:r>
      <w:r w:rsidR="00E03BF2" w:rsidRPr="004D5B01">
        <w:rPr>
          <w:rFonts w:ascii="Times New Roman" w:hAnsi="Times New Roman"/>
          <w:i/>
          <w:sz w:val="18"/>
          <w:szCs w:val="18"/>
        </w:rPr>
        <w:t>Dílo I</w:t>
      </w:r>
      <w:r w:rsidR="00E03BF2" w:rsidRPr="004D5B01">
        <w:rPr>
          <w:rFonts w:ascii="Times New Roman" w:hAnsi="Times New Roman"/>
          <w:sz w:val="18"/>
          <w:szCs w:val="18"/>
        </w:rPr>
        <w:t xml:space="preserve">, 1955, s. 592-593 aj.). </w:t>
      </w:r>
      <w:r w:rsidR="00C116CA" w:rsidRPr="004D5B01">
        <w:rPr>
          <w:rFonts w:ascii="Times New Roman" w:hAnsi="Times New Roman"/>
          <w:sz w:val="18"/>
          <w:szCs w:val="18"/>
        </w:rPr>
        <w:t>Luxemburgová</w:t>
      </w:r>
      <w:r w:rsidR="00E03BF2" w:rsidRPr="004D5B01">
        <w:rPr>
          <w:rFonts w:ascii="Times New Roman" w:hAnsi="Times New Roman"/>
          <w:sz w:val="18"/>
          <w:szCs w:val="18"/>
        </w:rPr>
        <w:t xml:space="preserve"> rekapituluje</w:t>
      </w:r>
      <w:r w:rsidR="006906B4" w:rsidRPr="004D5B01">
        <w:rPr>
          <w:rFonts w:ascii="Times New Roman" w:hAnsi="Times New Roman"/>
          <w:sz w:val="18"/>
          <w:szCs w:val="18"/>
        </w:rPr>
        <w:t xml:space="preserve"> </w:t>
      </w:r>
      <w:r w:rsidR="00E03BF2" w:rsidRPr="004D5B01">
        <w:rPr>
          <w:rFonts w:ascii="Times New Roman" w:hAnsi="Times New Roman"/>
          <w:sz w:val="18"/>
          <w:szCs w:val="18"/>
        </w:rPr>
        <w:t xml:space="preserve">etapy, kterými evropský kapitál </w:t>
      </w:r>
      <w:r w:rsidR="00E03BF2" w:rsidRPr="004D5B01">
        <w:rPr>
          <w:rFonts w:ascii="Times New Roman" w:hAnsi="Times New Roman"/>
          <w:i/>
          <w:sz w:val="18"/>
          <w:szCs w:val="18"/>
        </w:rPr>
        <w:t>„zahájil své panství v mimoevropských zemích“</w:t>
      </w:r>
      <w:r w:rsidR="00C5230A" w:rsidRPr="004D5B01">
        <w:rPr>
          <w:rFonts w:ascii="Times New Roman" w:hAnsi="Times New Roman"/>
          <w:sz w:val="18"/>
          <w:szCs w:val="18"/>
        </w:rPr>
        <w:t xml:space="preserve">. Nejprve šlo o etapy pronikání obchodu a pak vyvlastnění půdy (i jejich výrobních prostředků) domorodcům. </w:t>
      </w:r>
      <w:r w:rsidR="00C5230A" w:rsidRPr="004D5B01">
        <w:rPr>
          <w:rFonts w:ascii="Times New Roman" w:hAnsi="Times New Roman"/>
          <w:i/>
          <w:sz w:val="18"/>
          <w:szCs w:val="18"/>
        </w:rPr>
        <w:t>„Po prvních dvou etapách však zpravidla následuje dříve či později třetí etapa: zakládání vlastní kapitalistické výroby v koloniální zemi …“</w:t>
      </w:r>
      <w:r w:rsidR="00C5230A" w:rsidRPr="004D5B01">
        <w:rPr>
          <w:rFonts w:ascii="Times New Roman" w:hAnsi="Times New Roman"/>
          <w:sz w:val="18"/>
          <w:szCs w:val="18"/>
        </w:rPr>
        <w:t xml:space="preserve"> (tamtéž, s. 592).</w:t>
      </w:r>
      <w:r w:rsidR="004C2A02" w:rsidRPr="004D5B01">
        <w:rPr>
          <w:rFonts w:ascii="Times New Roman" w:hAnsi="Times New Roman"/>
          <w:sz w:val="18"/>
          <w:szCs w:val="18"/>
        </w:rPr>
        <w:t xml:space="preserve"> Dále srov. ilustrace ohledně </w:t>
      </w:r>
      <w:r w:rsidR="004C2A02" w:rsidRPr="004D5B01">
        <w:rPr>
          <w:rFonts w:ascii="Times New Roman" w:hAnsi="Times New Roman"/>
          <w:i/>
          <w:sz w:val="18"/>
          <w:szCs w:val="18"/>
        </w:rPr>
        <w:t>„vyssávání kolonií“</w:t>
      </w:r>
      <w:r w:rsidR="004C2A02" w:rsidRPr="004D5B01">
        <w:rPr>
          <w:rFonts w:ascii="Times New Roman" w:hAnsi="Times New Roman"/>
          <w:sz w:val="18"/>
          <w:szCs w:val="18"/>
        </w:rPr>
        <w:t xml:space="preserve"> mateřskými zeměmi (tamtéž, s. 354 aj.) a především doklady o</w:t>
      </w:r>
      <w:r w:rsidR="00C116CA" w:rsidRPr="004D5B01">
        <w:rPr>
          <w:rFonts w:ascii="Times New Roman" w:hAnsi="Times New Roman"/>
          <w:sz w:val="18"/>
          <w:szCs w:val="18"/>
        </w:rPr>
        <w:t>hledně</w:t>
      </w:r>
      <w:r w:rsidR="004C2A02" w:rsidRPr="004D5B01">
        <w:rPr>
          <w:rFonts w:ascii="Times New Roman" w:hAnsi="Times New Roman"/>
          <w:sz w:val="18"/>
          <w:szCs w:val="18"/>
        </w:rPr>
        <w:t xml:space="preserve"> </w:t>
      </w:r>
      <w:r w:rsidR="004C2A02" w:rsidRPr="004D5B01">
        <w:rPr>
          <w:rFonts w:ascii="Times New Roman" w:hAnsi="Times New Roman"/>
          <w:i/>
          <w:sz w:val="18"/>
          <w:szCs w:val="18"/>
        </w:rPr>
        <w:t>„velké</w:t>
      </w:r>
      <w:r w:rsidR="00C116CA" w:rsidRPr="004D5B01">
        <w:rPr>
          <w:rFonts w:ascii="Times New Roman" w:hAnsi="Times New Roman"/>
          <w:i/>
          <w:sz w:val="18"/>
          <w:szCs w:val="18"/>
        </w:rPr>
        <w:t>ho</w:t>
      </w:r>
      <w:r w:rsidR="004C2A02" w:rsidRPr="004D5B01">
        <w:rPr>
          <w:rFonts w:ascii="Times New Roman" w:hAnsi="Times New Roman"/>
          <w:i/>
          <w:sz w:val="18"/>
          <w:szCs w:val="18"/>
        </w:rPr>
        <w:t xml:space="preserve"> putování kapitálu“</w:t>
      </w:r>
      <w:r w:rsidR="004C2A02" w:rsidRPr="004D5B01">
        <w:rPr>
          <w:rFonts w:ascii="Times New Roman" w:hAnsi="Times New Roman"/>
          <w:sz w:val="18"/>
          <w:szCs w:val="18"/>
        </w:rPr>
        <w:t xml:space="preserve"> ze starých průmyslových zemí do mladých zemí, a odpovídající zpětné putování příjmů (tamtéž, s. 358-359 aj.). S vývozem kapitálu kráčí ruku v ruce vývoz negativníc</w:t>
      </w:r>
      <w:r w:rsidR="004231B7" w:rsidRPr="004D5B01">
        <w:rPr>
          <w:rFonts w:ascii="Times New Roman" w:hAnsi="Times New Roman"/>
          <w:sz w:val="18"/>
          <w:szCs w:val="18"/>
        </w:rPr>
        <w:t>h</w:t>
      </w:r>
      <w:r w:rsidR="004C2A02" w:rsidRPr="004D5B01">
        <w:rPr>
          <w:rFonts w:ascii="Times New Roman" w:hAnsi="Times New Roman"/>
          <w:sz w:val="18"/>
          <w:szCs w:val="18"/>
        </w:rPr>
        <w:t xml:space="preserve"> jevů</w:t>
      </w:r>
      <w:r w:rsidR="00C116CA" w:rsidRPr="004D5B01">
        <w:rPr>
          <w:rFonts w:ascii="Times New Roman" w:hAnsi="Times New Roman"/>
          <w:sz w:val="18"/>
          <w:szCs w:val="18"/>
        </w:rPr>
        <w:t xml:space="preserve">, </w:t>
      </w:r>
      <w:r w:rsidR="004C2A02" w:rsidRPr="004D5B01">
        <w:rPr>
          <w:rFonts w:ascii="Times New Roman" w:hAnsi="Times New Roman"/>
          <w:sz w:val="18"/>
          <w:szCs w:val="18"/>
        </w:rPr>
        <w:t xml:space="preserve">jako je bída, vyhlazování a zadlužení domorodců, vykořisťování, existenční nejistota, krize etc. </w:t>
      </w:r>
      <w:r w:rsidR="004C2A02" w:rsidRPr="004D5B01">
        <w:rPr>
          <w:rFonts w:ascii="Times New Roman" w:hAnsi="Times New Roman"/>
          <w:i/>
          <w:sz w:val="18"/>
          <w:szCs w:val="18"/>
        </w:rPr>
        <w:t xml:space="preserve">„Jako chobotnice vysunují evropská „národní hospodářství“ svá chapadla do všech </w:t>
      </w:r>
      <w:r w:rsidR="0090095E" w:rsidRPr="004D5B01">
        <w:rPr>
          <w:rFonts w:ascii="Times New Roman" w:hAnsi="Times New Roman"/>
          <w:i/>
          <w:sz w:val="18"/>
          <w:szCs w:val="18"/>
        </w:rPr>
        <w:t>z</w:t>
      </w:r>
      <w:r w:rsidR="004C2A02" w:rsidRPr="004D5B01">
        <w:rPr>
          <w:rFonts w:ascii="Times New Roman" w:hAnsi="Times New Roman"/>
          <w:i/>
          <w:sz w:val="18"/>
          <w:szCs w:val="18"/>
        </w:rPr>
        <w:t>emí a ke všem národům, aby je zardousila ve velké síti kapitalistického vykořisťování“</w:t>
      </w:r>
      <w:r w:rsidR="004C2A02" w:rsidRPr="004D5B01">
        <w:rPr>
          <w:rFonts w:ascii="Times New Roman" w:hAnsi="Times New Roman"/>
          <w:sz w:val="18"/>
          <w:szCs w:val="18"/>
        </w:rPr>
        <w:t xml:space="preserve"> (tamtéž, s. 359). </w:t>
      </w:r>
    </w:p>
  </w:footnote>
  <w:footnote w:id="78">
    <w:p w:rsidR="00DD0828" w:rsidRPr="004D5B01" w:rsidRDefault="00DD0828">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Stuttgartský kongres </w:t>
      </w:r>
      <w:r w:rsidR="005E091F" w:rsidRPr="004D5B01">
        <w:rPr>
          <w:rFonts w:ascii="Times New Roman" w:hAnsi="Times New Roman"/>
          <w:sz w:val="18"/>
          <w:szCs w:val="18"/>
        </w:rPr>
        <w:t xml:space="preserve">II. internacionály </w:t>
      </w:r>
      <w:r w:rsidR="009618FB" w:rsidRPr="004D5B01">
        <w:rPr>
          <w:rFonts w:ascii="Times New Roman" w:hAnsi="Times New Roman"/>
          <w:sz w:val="18"/>
          <w:szCs w:val="18"/>
        </w:rPr>
        <w:t xml:space="preserve">v roce 1907 </w:t>
      </w:r>
      <w:r w:rsidRPr="004D5B01">
        <w:rPr>
          <w:rFonts w:ascii="Times New Roman" w:hAnsi="Times New Roman"/>
          <w:sz w:val="18"/>
          <w:szCs w:val="18"/>
        </w:rPr>
        <w:t xml:space="preserve">varuje před </w:t>
      </w:r>
      <w:r w:rsidR="005E091F" w:rsidRPr="004D5B01">
        <w:rPr>
          <w:rFonts w:ascii="Times New Roman" w:hAnsi="Times New Roman"/>
          <w:sz w:val="18"/>
          <w:szCs w:val="18"/>
        </w:rPr>
        <w:t xml:space="preserve">vzrůstajícím </w:t>
      </w:r>
      <w:r w:rsidRPr="004D5B01">
        <w:rPr>
          <w:rFonts w:ascii="Times New Roman" w:hAnsi="Times New Roman"/>
          <w:sz w:val="18"/>
          <w:szCs w:val="18"/>
        </w:rPr>
        <w:t xml:space="preserve">nebezpečím imperialistických výbojů. Na podnět Lenina a Luxemburgové je jeho rezoluce doplněna ve smyslu směrnice pro postup sociálně demokratických stran v případě války.   </w:t>
      </w:r>
    </w:p>
  </w:footnote>
  <w:footnote w:id="79">
    <w:p w:rsidR="007B5065" w:rsidRPr="004D5B01" w:rsidRDefault="005E091F">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Vedle boje za hlasovací právo žen </w:t>
      </w:r>
      <w:r w:rsidR="00AA164A" w:rsidRPr="004D5B01">
        <w:rPr>
          <w:rFonts w:ascii="Times New Roman" w:hAnsi="Times New Roman"/>
          <w:sz w:val="18"/>
          <w:szCs w:val="18"/>
        </w:rPr>
        <w:t xml:space="preserve">(Luxemburgová, 1912) </w:t>
      </w:r>
      <w:r w:rsidRPr="004D5B01">
        <w:rPr>
          <w:rFonts w:ascii="Times New Roman" w:hAnsi="Times New Roman"/>
          <w:sz w:val="18"/>
          <w:szCs w:val="18"/>
        </w:rPr>
        <w:t>se angažuje např. v problematice rozvodu</w:t>
      </w:r>
      <w:r w:rsidR="00AB2B37" w:rsidRPr="004D5B01">
        <w:rPr>
          <w:rFonts w:ascii="Times New Roman" w:hAnsi="Times New Roman"/>
          <w:sz w:val="18"/>
          <w:szCs w:val="18"/>
        </w:rPr>
        <w:t xml:space="preserve">, </w:t>
      </w:r>
      <w:r w:rsidRPr="004D5B01">
        <w:rPr>
          <w:rFonts w:ascii="Times New Roman" w:hAnsi="Times New Roman"/>
          <w:sz w:val="18"/>
          <w:szCs w:val="18"/>
        </w:rPr>
        <w:t>ve smyslu práva ženy svobodně odejít od muže (a v kontextu diskuzí o národnostní otázce)</w:t>
      </w:r>
      <w:r w:rsidR="00AB2B37" w:rsidRPr="004D5B01">
        <w:rPr>
          <w:rFonts w:ascii="Times New Roman" w:hAnsi="Times New Roman"/>
          <w:sz w:val="18"/>
          <w:szCs w:val="18"/>
        </w:rPr>
        <w:t xml:space="preserve"> – srov.</w:t>
      </w:r>
      <w:r w:rsidRPr="004D5B01">
        <w:rPr>
          <w:rFonts w:ascii="Times New Roman" w:hAnsi="Times New Roman"/>
          <w:sz w:val="18"/>
          <w:szCs w:val="18"/>
        </w:rPr>
        <w:t xml:space="preserve"> (Lenin, 1986, s. 254-255).</w:t>
      </w:r>
      <w:r w:rsidR="00C24D9F" w:rsidRPr="004D5B01">
        <w:rPr>
          <w:rFonts w:ascii="Times New Roman" w:hAnsi="Times New Roman"/>
          <w:sz w:val="18"/>
          <w:szCs w:val="18"/>
        </w:rPr>
        <w:t xml:space="preserve"> </w:t>
      </w:r>
      <w:r w:rsidR="007B5065" w:rsidRPr="004D5B01">
        <w:rPr>
          <w:rFonts w:ascii="Times New Roman" w:hAnsi="Times New Roman"/>
          <w:sz w:val="18"/>
          <w:szCs w:val="18"/>
        </w:rPr>
        <w:t xml:space="preserve">Připomenout je možné </w:t>
      </w:r>
      <w:r w:rsidR="0090095E" w:rsidRPr="004D5B01">
        <w:rPr>
          <w:rFonts w:ascii="Times New Roman" w:hAnsi="Times New Roman"/>
          <w:sz w:val="18"/>
          <w:szCs w:val="18"/>
        </w:rPr>
        <w:t xml:space="preserve">i </w:t>
      </w:r>
      <w:r w:rsidR="007B5065" w:rsidRPr="004D5B01">
        <w:rPr>
          <w:rFonts w:ascii="Times New Roman" w:hAnsi="Times New Roman"/>
          <w:sz w:val="18"/>
          <w:szCs w:val="18"/>
        </w:rPr>
        <w:t xml:space="preserve">její </w:t>
      </w:r>
      <w:r w:rsidR="00AB2B37" w:rsidRPr="004D5B01">
        <w:rPr>
          <w:rFonts w:ascii="Times New Roman" w:hAnsi="Times New Roman"/>
          <w:sz w:val="18"/>
          <w:szCs w:val="18"/>
        </w:rPr>
        <w:t xml:space="preserve">četné </w:t>
      </w:r>
      <w:r w:rsidR="007B5065" w:rsidRPr="004D5B01">
        <w:rPr>
          <w:rFonts w:ascii="Times New Roman" w:hAnsi="Times New Roman"/>
          <w:sz w:val="18"/>
          <w:szCs w:val="18"/>
        </w:rPr>
        <w:t xml:space="preserve">texty </w:t>
      </w:r>
      <w:r w:rsidR="00AB2B37" w:rsidRPr="004D5B01">
        <w:rPr>
          <w:rFonts w:ascii="Times New Roman" w:hAnsi="Times New Roman"/>
          <w:sz w:val="18"/>
          <w:szCs w:val="18"/>
        </w:rPr>
        <w:t>v</w:t>
      </w:r>
      <w:r w:rsidR="007B5065" w:rsidRPr="004D5B01">
        <w:rPr>
          <w:rFonts w:ascii="Times New Roman" w:hAnsi="Times New Roman"/>
          <w:sz w:val="18"/>
          <w:szCs w:val="18"/>
        </w:rPr>
        <w:t xml:space="preserve"> </w:t>
      </w:r>
      <w:r w:rsidR="00AB2B37" w:rsidRPr="004D5B01">
        <w:rPr>
          <w:rFonts w:ascii="Times New Roman" w:hAnsi="Times New Roman"/>
          <w:i/>
          <w:sz w:val="18"/>
          <w:szCs w:val="18"/>
        </w:rPr>
        <w:t>„časopise pro zájmy dělnic“</w:t>
      </w:r>
      <w:r w:rsidR="00AB2B37" w:rsidRPr="004D5B01">
        <w:rPr>
          <w:rFonts w:ascii="Times New Roman" w:hAnsi="Times New Roman"/>
          <w:sz w:val="18"/>
          <w:szCs w:val="18"/>
        </w:rPr>
        <w:t xml:space="preserve"> </w:t>
      </w:r>
      <w:r w:rsidR="00AB2B37" w:rsidRPr="004D5B01">
        <w:rPr>
          <w:rStyle w:val="Siln"/>
          <w:rFonts w:ascii="Times New Roman" w:hAnsi="Times New Roman"/>
          <w:b w:val="0"/>
          <w:i/>
          <w:sz w:val="18"/>
          <w:szCs w:val="18"/>
        </w:rPr>
        <w:t xml:space="preserve">Gleichheit, Zeitschrift für die Interessen der Arbeiterinnen </w:t>
      </w:r>
      <w:r w:rsidR="00AB2B37" w:rsidRPr="004D5B01">
        <w:rPr>
          <w:rStyle w:val="Siln"/>
          <w:rFonts w:ascii="Times New Roman" w:hAnsi="Times New Roman"/>
          <w:b w:val="0"/>
          <w:sz w:val="18"/>
          <w:szCs w:val="18"/>
        </w:rPr>
        <w:t xml:space="preserve">– např. (Luxemburgová, 1907). </w:t>
      </w:r>
    </w:p>
  </w:footnote>
  <w:footnote w:id="80">
    <w:p w:rsidR="006A6AFC" w:rsidRPr="004D5B01" w:rsidRDefault="006A6AFC" w:rsidP="00E23F8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C24D9F" w:rsidRPr="004D5B01">
        <w:rPr>
          <w:rFonts w:ascii="Times New Roman" w:hAnsi="Times New Roman"/>
          <w:sz w:val="18"/>
          <w:szCs w:val="18"/>
        </w:rPr>
        <w:t>Česky in (</w:t>
      </w:r>
      <w:r w:rsidR="00C24D9F" w:rsidRPr="004D5B01">
        <w:rPr>
          <w:rFonts w:ascii="Times New Roman" w:hAnsi="Times New Roman"/>
          <w:i/>
          <w:sz w:val="18"/>
          <w:szCs w:val="18"/>
        </w:rPr>
        <w:t>Dílo II</w:t>
      </w:r>
      <w:r w:rsidR="00C24D9F" w:rsidRPr="004D5B01">
        <w:rPr>
          <w:rFonts w:ascii="Times New Roman" w:hAnsi="Times New Roman"/>
          <w:sz w:val="18"/>
          <w:szCs w:val="18"/>
        </w:rPr>
        <w:t xml:space="preserve">, 1955, s. 13-14).  </w:t>
      </w:r>
      <w:r w:rsidRPr="004D5B01">
        <w:rPr>
          <w:rFonts w:ascii="Times New Roman" w:hAnsi="Times New Roman"/>
          <w:sz w:val="18"/>
          <w:szCs w:val="18"/>
        </w:rPr>
        <w:t xml:space="preserve">Srov. (Luxemburgová, 1972). </w:t>
      </w:r>
    </w:p>
  </w:footnote>
  <w:footnote w:id="81">
    <w:p w:rsidR="00C24D9F" w:rsidRPr="004D5B01" w:rsidRDefault="00C24D9F">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Česky in (</w:t>
      </w:r>
      <w:r w:rsidRPr="004D5B01">
        <w:rPr>
          <w:rFonts w:ascii="Times New Roman" w:hAnsi="Times New Roman"/>
          <w:i/>
          <w:sz w:val="18"/>
          <w:szCs w:val="18"/>
        </w:rPr>
        <w:t>Dílo II</w:t>
      </w:r>
      <w:r w:rsidRPr="004D5B01">
        <w:rPr>
          <w:rFonts w:ascii="Times New Roman" w:hAnsi="Times New Roman"/>
          <w:sz w:val="18"/>
          <w:szCs w:val="18"/>
        </w:rPr>
        <w:t xml:space="preserve">, 1955, s. 213-216). Srov. (Luxemburgová, 1972).  </w:t>
      </w:r>
    </w:p>
  </w:footnote>
  <w:footnote w:id="82">
    <w:p w:rsidR="00AE4ABC" w:rsidRPr="004D5B01" w:rsidRDefault="00AE4AB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00EA1934" w:rsidRPr="004D5B01">
        <w:rPr>
          <w:rFonts w:ascii="Times New Roman" w:hAnsi="Times New Roman"/>
          <w:sz w:val="18"/>
          <w:szCs w:val="18"/>
        </w:rPr>
        <w:t xml:space="preserve"> </w:t>
      </w:r>
      <w:r w:rsidR="005461EF" w:rsidRPr="004D5B01">
        <w:rPr>
          <w:rFonts w:ascii="Times New Roman" w:hAnsi="Times New Roman"/>
          <w:sz w:val="18"/>
          <w:szCs w:val="18"/>
        </w:rPr>
        <w:t xml:space="preserve">V textu </w:t>
      </w:r>
      <w:r w:rsidR="005461EF" w:rsidRPr="004D5B01">
        <w:rPr>
          <w:rFonts w:ascii="Times New Roman" w:hAnsi="Times New Roman"/>
          <w:i/>
          <w:sz w:val="18"/>
          <w:szCs w:val="18"/>
        </w:rPr>
        <w:t>Possibilismus a oportunismus</w:t>
      </w:r>
      <w:r w:rsidR="005461EF" w:rsidRPr="004D5B01">
        <w:rPr>
          <w:rFonts w:ascii="Times New Roman" w:hAnsi="Times New Roman"/>
          <w:sz w:val="18"/>
          <w:szCs w:val="18"/>
        </w:rPr>
        <w:t xml:space="preserve"> </w:t>
      </w:r>
      <w:r w:rsidR="00EA1934" w:rsidRPr="004D5B01">
        <w:rPr>
          <w:rFonts w:ascii="Times New Roman" w:hAnsi="Times New Roman"/>
          <w:sz w:val="18"/>
          <w:szCs w:val="18"/>
        </w:rPr>
        <w:t>(Luxemburgová, 1898b) pokračuje: „</w:t>
      </w:r>
      <w:r w:rsidR="00EA1934" w:rsidRPr="004D5B01">
        <w:rPr>
          <w:rFonts w:ascii="Times New Roman" w:hAnsi="Times New Roman"/>
          <w:i/>
          <w:sz w:val="18"/>
          <w:szCs w:val="18"/>
        </w:rPr>
        <w:t>Oportunismus je ostatně politická hra, při níž se dvojnásob ztrácí: nejen zásady, nýbrž i praktický vý</w:t>
      </w:r>
      <w:r w:rsidR="004D0A20" w:rsidRPr="004D5B01">
        <w:rPr>
          <w:rFonts w:ascii="Times New Roman" w:hAnsi="Times New Roman"/>
          <w:i/>
          <w:sz w:val="18"/>
          <w:szCs w:val="18"/>
        </w:rPr>
        <w:t>s</w:t>
      </w:r>
      <w:r w:rsidR="00EA1934" w:rsidRPr="004D5B01">
        <w:rPr>
          <w:rFonts w:ascii="Times New Roman" w:hAnsi="Times New Roman"/>
          <w:i/>
          <w:sz w:val="18"/>
          <w:szCs w:val="18"/>
        </w:rPr>
        <w:t>ledek. Domněnka, že se cestou ústupků dosáhne největších úspěchů, zakládá se totiž na úplném omylu“</w:t>
      </w:r>
      <w:r w:rsidR="00EA1934" w:rsidRPr="004D5B01">
        <w:rPr>
          <w:rFonts w:ascii="Times New Roman" w:hAnsi="Times New Roman"/>
          <w:sz w:val="18"/>
          <w:szCs w:val="18"/>
        </w:rPr>
        <w:t xml:space="preserve"> (Luxemburgová, 1951 – s využitím </w:t>
      </w:r>
      <w:r w:rsidR="005C6DC6" w:rsidRPr="004D5B01">
        <w:rPr>
          <w:rFonts w:ascii="Times New Roman" w:hAnsi="Times New Roman"/>
          <w:sz w:val="18"/>
          <w:szCs w:val="18"/>
        </w:rPr>
        <w:t xml:space="preserve">českého </w:t>
      </w:r>
      <w:r w:rsidR="00EA1934" w:rsidRPr="004D5B01">
        <w:rPr>
          <w:rFonts w:ascii="Times New Roman" w:hAnsi="Times New Roman"/>
          <w:sz w:val="18"/>
          <w:szCs w:val="18"/>
        </w:rPr>
        <w:t xml:space="preserve">překladu in </w:t>
      </w:r>
      <w:r w:rsidR="00EA1934" w:rsidRPr="004D5B01">
        <w:rPr>
          <w:rFonts w:ascii="Times New Roman" w:hAnsi="Times New Roman"/>
          <w:i/>
          <w:sz w:val="18"/>
          <w:szCs w:val="18"/>
        </w:rPr>
        <w:t>Dílo II</w:t>
      </w:r>
      <w:r w:rsidR="00EA1934" w:rsidRPr="004D5B01">
        <w:rPr>
          <w:rFonts w:ascii="Times New Roman" w:hAnsi="Times New Roman"/>
          <w:sz w:val="18"/>
          <w:szCs w:val="18"/>
        </w:rPr>
        <w:t xml:space="preserve">, 1955, s. 21). </w:t>
      </w:r>
      <w:r w:rsidR="00377CA8" w:rsidRPr="004D5B01">
        <w:rPr>
          <w:rFonts w:ascii="Times New Roman" w:hAnsi="Times New Roman"/>
          <w:sz w:val="18"/>
          <w:szCs w:val="18"/>
        </w:rPr>
        <w:t xml:space="preserve">Článek </w:t>
      </w:r>
      <w:r w:rsidR="00377CA8" w:rsidRPr="004D5B01">
        <w:rPr>
          <w:rFonts w:ascii="Times New Roman" w:hAnsi="Times New Roman"/>
          <w:i/>
          <w:sz w:val="18"/>
          <w:szCs w:val="18"/>
        </w:rPr>
        <w:t>Červivé ořechy</w:t>
      </w:r>
      <w:r w:rsidR="00377CA8" w:rsidRPr="004D5B01">
        <w:rPr>
          <w:rFonts w:ascii="Times New Roman" w:hAnsi="Times New Roman"/>
          <w:sz w:val="18"/>
          <w:szCs w:val="18"/>
        </w:rPr>
        <w:t xml:space="preserve"> (Luxemburgová, 1899a) kritizuje </w:t>
      </w:r>
      <w:r w:rsidR="00377CA8" w:rsidRPr="004D5B01">
        <w:rPr>
          <w:rFonts w:ascii="Times New Roman" w:hAnsi="Times New Roman"/>
          <w:i/>
          <w:sz w:val="18"/>
          <w:szCs w:val="18"/>
        </w:rPr>
        <w:t>„oportunistický vánek“</w:t>
      </w:r>
      <w:r w:rsidR="00377CA8" w:rsidRPr="004D5B01">
        <w:rPr>
          <w:rFonts w:ascii="Times New Roman" w:hAnsi="Times New Roman"/>
          <w:sz w:val="18"/>
          <w:szCs w:val="18"/>
        </w:rPr>
        <w:t xml:space="preserve">, který ve straně </w:t>
      </w:r>
      <w:r w:rsidR="00377CA8" w:rsidRPr="004D5B01">
        <w:rPr>
          <w:rFonts w:ascii="Times New Roman" w:hAnsi="Times New Roman"/>
          <w:i/>
          <w:sz w:val="18"/>
          <w:szCs w:val="18"/>
        </w:rPr>
        <w:t>„shazuje s takovou prudkostí červivé ořechy měšťáckých úvah o „krisi marxismu““</w:t>
      </w:r>
      <w:r w:rsidR="00377CA8" w:rsidRPr="004D5B01">
        <w:rPr>
          <w:rFonts w:ascii="Times New Roman" w:hAnsi="Times New Roman"/>
          <w:sz w:val="18"/>
          <w:szCs w:val="18"/>
        </w:rPr>
        <w:t xml:space="preserve"> (Luxemburgová, 1951 – s využitím </w:t>
      </w:r>
      <w:r w:rsidR="00765F37" w:rsidRPr="004D5B01">
        <w:rPr>
          <w:rFonts w:ascii="Times New Roman" w:hAnsi="Times New Roman"/>
          <w:sz w:val="18"/>
          <w:szCs w:val="18"/>
        </w:rPr>
        <w:t xml:space="preserve">českého </w:t>
      </w:r>
      <w:r w:rsidR="00377CA8" w:rsidRPr="004D5B01">
        <w:rPr>
          <w:rFonts w:ascii="Times New Roman" w:hAnsi="Times New Roman"/>
          <w:sz w:val="18"/>
          <w:szCs w:val="18"/>
        </w:rPr>
        <w:t xml:space="preserve">překladu in </w:t>
      </w:r>
      <w:r w:rsidR="00377CA8" w:rsidRPr="004D5B01">
        <w:rPr>
          <w:rFonts w:ascii="Times New Roman" w:hAnsi="Times New Roman"/>
          <w:i/>
          <w:sz w:val="18"/>
          <w:szCs w:val="18"/>
        </w:rPr>
        <w:t>Dílo II</w:t>
      </w:r>
      <w:r w:rsidR="00377CA8" w:rsidRPr="004D5B01">
        <w:rPr>
          <w:rFonts w:ascii="Times New Roman" w:hAnsi="Times New Roman"/>
          <w:sz w:val="18"/>
          <w:szCs w:val="18"/>
        </w:rPr>
        <w:t xml:space="preserve">, 1955, s. 57). </w:t>
      </w:r>
      <w:r w:rsidR="005461EF" w:rsidRPr="004D5B01">
        <w:rPr>
          <w:rFonts w:ascii="Times New Roman" w:hAnsi="Times New Roman"/>
          <w:sz w:val="18"/>
          <w:szCs w:val="18"/>
        </w:rPr>
        <w:t xml:space="preserve">Reaguje zde na snahy </w:t>
      </w:r>
      <w:r w:rsidR="005461EF" w:rsidRPr="004D5B01">
        <w:rPr>
          <w:rFonts w:ascii="Times New Roman" w:hAnsi="Times New Roman"/>
          <w:i/>
          <w:sz w:val="18"/>
          <w:szCs w:val="18"/>
        </w:rPr>
        <w:t>„překonávat Marxe“</w:t>
      </w:r>
      <w:r w:rsidR="005461EF" w:rsidRPr="004D5B01">
        <w:rPr>
          <w:rFonts w:ascii="Times New Roman" w:hAnsi="Times New Roman"/>
          <w:sz w:val="18"/>
          <w:szCs w:val="18"/>
        </w:rPr>
        <w:t xml:space="preserve"> – včetně historického materialismu –, v duchu německé historické školy a katedrového socialismu. </w:t>
      </w:r>
      <w:r w:rsidR="00377CA8" w:rsidRPr="004D5B01">
        <w:rPr>
          <w:rFonts w:ascii="Times New Roman" w:hAnsi="Times New Roman"/>
          <w:sz w:val="18"/>
          <w:szCs w:val="18"/>
        </w:rPr>
        <w:t xml:space="preserve"> </w:t>
      </w:r>
    </w:p>
  </w:footnote>
  <w:footnote w:id="83">
    <w:p w:rsidR="005C1757" w:rsidRPr="004D5B01" w:rsidRDefault="005C1757">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Česky dostupnou na </w:t>
      </w:r>
      <w:hyperlink r:id="rId13" w:history="1">
        <w:r w:rsidRPr="004D5B01">
          <w:rPr>
            <w:rStyle w:val="Hypertextovodkaz"/>
            <w:rFonts w:ascii="Times New Roman" w:hAnsi="Times New Roman"/>
            <w:sz w:val="18"/>
            <w:szCs w:val="18"/>
          </w:rPr>
          <w:t>https://www.marxists.org/cestina/luxemburgova/1900/srefsrev/index.htm</w:t>
        </w:r>
      </w:hyperlink>
      <w:r w:rsidRPr="004D5B01">
        <w:rPr>
          <w:rFonts w:ascii="Times New Roman" w:hAnsi="Times New Roman"/>
          <w:sz w:val="18"/>
          <w:szCs w:val="18"/>
        </w:rPr>
        <w:t xml:space="preserve">.  </w:t>
      </w:r>
    </w:p>
  </w:footnote>
  <w:footnote w:id="84">
    <w:p w:rsidR="00DF3531" w:rsidRPr="004D5B01" w:rsidRDefault="00DF3531">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V kontextu polemik s Bernsteinem Luxemburgová poznamenává, že diskuze s E. Bernsteinem se stává srážkou </w:t>
      </w:r>
      <w:r w:rsidRPr="004D5B01">
        <w:rPr>
          <w:rFonts w:ascii="Times New Roman" w:hAnsi="Times New Roman"/>
          <w:i/>
          <w:sz w:val="18"/>
          <w:szCs w:val="18"/>
        </w:rPr>
        <w:t>„dvou světových názorů a dvou tříd“</w:t>
      </w:r>
      <w:r w:rsidRPr="004D5B01">
        <w:rPr>
          <w:rFonts w:ascii="Times New Roman" w:hAnsi="Times New Roman"/>
          <w:sz w:val="18"/>
          <w:szCs w:val="18"/>
        </w:rPr>
        <w:t xml:space="preserve"> – srov. (Kolektiv, 1984</w:t>
      </w:r>
      <w:r w:rsidR="004452C5" w:rsidRPr="004D5B01">
        <w:rPr>
          <w:rFonts w:ascii="Times New Roman" w:hAnsi="Times New Roman"/>
          <w:sz w:val="18"/>
          <w:szCs w:val="18"/>
        </w:rPr>
        <w:t>b</w:t>
      </w:r>
      <w:r w:rsidRPr="004D5B01">
        <w:rPr>
          <w:rFonts w:ascii="Times New Roman" w:hAnsi="Times New Roman"/>
          <w:sz w:val="18"/>
          <w:szCs w:val="18"/>
        </w:rPr>
        <w:t xml:space="preserve">, s. 67). </w:t>
      </w:r>
    </w:p>
  </w:footnote>
  <w:footnote w:id="85">
    <w:p w:rsidR="00271986" w:rsidRPr="004D5B01" w:rsidRDefault="006A6AFC" w:rsidP="00CD4C2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 teoretikem, žurnalistou a jedním z vůdců německé sociální demokracie Kautskym (1854 – 1938) se však</w:t>
      </w:r>
      <w:r w:rsidR="00CD4C22" w:rsidRPr="004D5B01">
        <w:rPr>
          <w:rFonts w:ascii="Times New Roman" w:hAnsi="Times New Roman"/>
          <w:sz w:val="18"/>
          <w:szCs w:val="18"/>
        </w:rPr>
        <w:t xml:space="preserve"> </w:t>
      </w:r>
      <w:r w:rsidRPr="004D5B01">
        <w:rPr>
          <w:rFonts w:ascii="Times New Roman" w:hAnsi="Times New Roman"/>
          <w:sz w:val="18"/>
          <w:szCs w:val="18"/>
        </w:rPr>
        <w:t>Luxemburgová následně neshoduje např. ohledně požadavků masových stávek. Principiálně se s ním v roce 1910 rozchází v otázce, jakou cestou mají pracující př</w:t>
      </w:r>
      <w:r w:rsidR="002D0CC4" w:rsidRPr="004D5B01">
        <w:rPr>
          <w:rFonts w:ascii="Times New Roman" w:hAnsi="Times New Roman"/>
          <w:sz w:val="18"/>
          <w:szCs w:val="18"/>
        </w:rPr>
        <w:t>i</w:t>
      </w:r>
      <w:r w:rsidRPr="004D5B01">
        <w:rPr>
          <w:rFonts w:ascii="Times New Roman" w:hAnsi="Times New Roman"/>
          <w:sz w:val="18"/>
          <w:szCs w:val="18"/>
        </w:rPr>
        <w:t xml:space="preserve">jít k moci. K. J. Kautsky zpočátku bojuje s revizionismem E. Bernsteina. Vyvrací </w:t>
      </w:r>
      <w:r w:rsidR="00CD4C22" w:rsidRPr="004D5B01">
        <w:rPr>
          <w:rFonts w:ascii="Times New Roman" w:hAnsi="Times New Roman"/>
          <w:sz w:val="18"/>
          <w:szCs w:val="18"/>
        </w:rPr>
        <w:t xml:space="preserve">např. </w:t>
      </w:r>
      <w:r w:rsidRPr="004D5B01">
        <w:rPr>
          <w:rFonts w:ascii="Times New Roman" w:hAnsi="Times New Roman"/>
          <w:sz w:val="18"/>
          <w:szCs w:val="18"/>
        </w:rPr>
        <w:t>jeho revizi Marxe ohledně existence značného počtu malých a středních podniků a v důsledku toho údajné demokratizace kapitálu. Kautsky upozorňuje, že uvedené nevylučuje trendy koncentrace kapitálu a monopolizace. Zaměřuje tak pozornost dělnické třídy na boj proti monopolům.  Později se Kautsky – coby renegát</w:t>
      </w:r>
      <w:r w:rsidR="00CD4C22" w:rsidRPr="004D5B01">
        <w:rPr>
          <w:rFonts w:ascii="Times New Roman" w:hAnsi="Times New Roman"/>
          <w:sz w:val="18"/>
          <w:szCs w:val="18"/>
        </w:rPr>
        <w:t xml:space="preserve"> (jak ho označuje Lenin v práci z roku 1918 </w:t>
      </w:r>
      <w:r w:rsidR="00CD4C22" w:rsidRPr="004D5B01">
        <w:rPr>
          <w:rFonts w:ascii="Times New Roman" w:hAnsi="Times New Roman"/>
          <w:i/>
          <w:sz w:val="18"/>
          <w:szCs w:val="18"/>
        </w:rPr>
        <w:t>Proletářská revoluce a renegát Kautský</w:t>
      </w:r>
      <w:r w:rsidR="00CD4C22" w:rsidRPr="004D5B01">
        <w:rPr>
          <w:rFonts w:ascii="Times New Roman" w:hAnsi="Times New Roman"/>
          <w:sz w:val="18"/>
          <w:szCs w:val="18"/>
        </w:rPr>
        <w:t xml:space="preserve"> (Lenin, 1950 – srov. </w:t>
      </w:r>
      <w:hyperlink r:id="rId14" w:history="1">
        <w:r w:rsidR="00CD4C22" w:rsidRPr="004D5B01">
          <w:rPr>
            <w:rStyle w:val="Hypertextovodkaz"/>
            <w:rFonts w:ascii="Times New Roman" w:hAnsi="Times New Roman"/>
            <w:sz w:val="18"/>
            <w:szCs w:val="18"/>
          </w:rPr>
          <w:t>https://www.marxists.org/cestina/lenin/1918/renkauindx.htm)</w:t>
        </w:r>
      </w:hyperlink>
      <w:r w:rsidR="00CD4C22" w:rsidRPr="004D5B01">
        <w:rPr>
          <w:rFonts w:ascii="Times New Roman" w:hAnsi="Times New Roman"/>
          <w:sz w:val="18"/>
          <w:szCs w:val="18"/>
        </w:rPr>
        <w:t xml:space="preserve">) </w:t>
      </w:r>
      <w:r w:rsidRPr="004D5B01">
        <w:rPr>
          <w:rFonts w:ascii="Times New Roman" w:hAnsi="Times New Roman"/>
          <w:sz w:val="18"/>
          <w:szCs w:val="18"/>
        </w:rPr>
        <w:t>– sám</w:t>
      </w:r>
      <w:r w:rsidR="000D5721" w:rsidRPr="004D5B01">
        <w:rPr>
          <w:rFonts w:ascii="Times New Roman" w:hAnsi="Times New Roman"/>
          <w:sz w:val="18"/>
          <w:szCs w:val="18"/>
        </w:rPr>
        <w:t xml:space="preserve"> </w:t>
      </w:r>
      <w:r w:rsidRPr="004D5B01">
        <w:rPr>
          <w:rFonts w:ascii="Times New Roman" w:hAnsi="Times New Roman"/>
          <w:sz w:val="18"/>
          <w:szCs w:val="18"/>
        </w:rPr>
        <w:t xml:space="preserve">stává revizionistou marxismu (a leninismu). </w:t>
      </w:r>
      <w:r w:rsidR="00CD4C22" w:rsidRPr="004D5B01">
        <w:rPr>
          <w:rFonts w:ascii="Times New Roman" w:hAnsi="Times New Roman"/>
          <w:sz w:val="18"/>
          <w:szCs w:val="18"/>
        </w:rPr>
        <w:t>Kautsky p</w:t>
      </w:r>
      <w:r w:rsidRPr="004D5B01">
        <w:rPr>
          <w:rFonts w:ascii="Times New Roman" w:hAnsi="Times New Roman"/>
          <w:sz w:val="18"/>
          <w:szCs w:val="18"/>
        </w:rPr>
        <w:t xml:space="preserve">roslul konceptem ultraimperialismu, kdy imperialismus nevnímá jako určitý stupeň vývoje kapitalismu, nýbrž tento redukuje na politickou expanzi, s cílem anexe agrárních území. </w:t>
      </w:r>
      <w:r w:rsidR="00DF3531" w:rsidRPr="004D5B01">
        <w:rPr>
          <w:rFonts w:ascii="Times New Roman" w:hAnsi="Times New Roman"/>
          <w:sz w:val="18"/>
          <w:szCs w:val="18"/>
        </w:rPr>
        <w:t>D</w:t>
      </w:r>
      <w:r w:rsidRPr="004D5B01">
        <w:rPr>
          <w:rFonts w:ascii="Times New Roman" w:hAnsi="Times New Roman"/>
          <w:sz w:val="18"/>
          <w:szCs w:val="18"/>
        </w:rPr>
        <w:t xml:space="preserve">ospívá k závěrům o zmírňování rozporů mezi prací a kapitálem a za </w:t>
      </w:r>
      <w:r w:rsidRPr="004D5B01">
        <w:rPr>
          <w:rFonts w:ascii="Times New Roman" w:hAnsi="Times New Roman"/>
          <w:i/>
          <w:sz w:val="18"/>
          <w:szCs w:val="18"/>
        </w:rPr>
        <w:t>„hlásání smíru s imperialismem“</w:t>
      </w:r>
      <w:r w:rsidRPr="004D5B01">
        <w:rPr>
          <w:rFonts w:ascii="Times New Roman" w:hAnsi="Times New Roman"/>
          <w:sz w:val="18"/>
          <w:szCs w:val="18"/>
        </w:rPr>
        <w:t xml:space="preserve"> je kritizován Leninem – srov. (Lenin, 1957, s. 291-292). </w:t>
      </w:r>
      <w:r w:rsidR="00DF3531" w:rsidRPr="004D5B01">
        <w:rPr>
          <w:rFonts w:ascii="Times New Roman" w:hAnsi="Times New Roman"/>
          <w:sz w:val="18"/>
          <w:szCs w:val="18"/>
        </w:rPr>
        <w:t xml:space="preserve">Srov. též (Lenin, 1986). </w:t>
      </w:r>
    </w:p>
  </w:footnote>
  <w:footnote w:id="86">
    <w:p w:rsidR="006A6AFC" w:rsidRPr="004D5B01" w:rsidRDefault="006A6AFC" w:rsidP="002C158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Podrobněji viz (Kolektiv autorů SSSR a NDR, 1986).</w:t>
      </w:r>
    </w:p>
  </w:footnote>
  <w:footnote w:id="87">
    <w:p w:rsidR="006A6AFC" w:rsidRPr="004D5B01" w:rsidRDefault="006A6AFC" w:rsidP="002C158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E. Bernstein věří v samospasitelnost demokracie, socialismus pro něj demokracií začíná i končí. V demokracii si mají být všichni rovni a každý hlas má mít stejnou váhu. Ideová bezbřehost i politické pokrytectví však demokracii devalvují na neškodnou hračku pro masy, kdy skutečně důležitá rozhodnutí vznikají jinde a jinak. </w:t>
      </w:r>
    </w:p>
  </w:footnote>
  <w:footnote w:id="88">
    <w:p w:rsidR="006A6AFC" w:rsidRPr="004D5B01" w:rsidRDefault="006A6AFC" w:rsidP="002C158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R. Luxemburgová (Luxemburgová, 1899</w:t>
      </w:r>
      <w:r w:rsidR="00377CA8" w:rsidRPr="004D5B01">
        <w:rPr>
          <w:rFonts w:ascii="Times New Roman" w:hAnsi="Times New Roman"/>
          <w:sz w:val="18"/>
          <w:szCs w:val="18"/>
        </w:rPr>
        <w:t>b</w:t>
      </w:r>
      <w:r w:rsidRPr="004D5B01">
        <w:rPr>
          <w:rFonts w:ascii="Times New Roman" w:hAnsi="Times New Roman"/>
          <w:sz w:val="18"/>
          <w:szCs w:val="18"/>
        </w:rPr>
        <w:t xml:space="preserve">) argumentuje, že organizace kapitalistického monopolu a finanční instituce mají tendenci protiklady ještě více vyostřovat. Mají různými cestami zesilovat rozpor mezi způsobem výroby a způsobem přisvojení si výsledků práce i zostřovat protiklad </w:t>
      </w:r>
      <w:r w:rsidRPr="004D5B01">
        <w:rPr>
          <w:rStyle w:val="Zvraznn"/>
          <w:rFonts w:ascii="Times New Roman" w:hAnsi="Times New Roman"/>
          <w:i w:val="0"/>
          <w:color w:val="000000"/>
          <w:sz w:val="18"/>
          <w:szCs w:val="18"/>
        </w:rPr>
        <w:t>mezinárodního</w:t>
      </w:r>
      <w:r w:rsidRPr="004D5B01">
        <w:rPr>
          <w:rFonts w:ascii="Times New Roman" w:hAnsi="Times New Roman"/>
          <w:i/>
          <w:color w:val="000000"/>
          <w:sz w:val="18"/>
          <w:szCs w:val="18"/>
        </w:rPr>
        <w:t xml:space="preserve"> </w:t>
      </w:r>
      <w:r w:rsidRPr="004D5B01">
        <w:rPr>
          <w:rFonts w:ascii="Times New Roman" w:hAnsi="Times New Roman"/>
          <w:color w:val="000000"/>
          <w:sz w:val="18"/>
          <w:szCs w:val="18"/>
        </w:rPr>
        <w:t>kapitalistického svě</w:t>
      </w:r>
      <w:r w:rsidRPr="004D5B01">
        <w:rPr>
          <w:rFonts w:ascii="Times New Roman" w:hAnsi="Times New Roman"/>
          <w:color w:val="000000"/>
          <w:sz w:val="18"/>
          <w:szCs w:val="18"/>
        </w:rPr>
        <w:softHyphen/>
        <w:t>tového hospodářství a </w:t>
      </w:r>
      <w:r w:rsidRPr="004D5B01">
        <w:rPr>
          <w:rStyle w:val="Zvraznn"/>
          <w:rFonts w:ascii="Times New Roman" w:hAnsi="Times New Roman"/>
          <w:i w:val="0"/>
          <w:color w:val="000000"/>
          <w:sz w:val="18"/>
          <w:szCs w:val="18"/>
        </w:rPr>
        <w:t>nacionálního</w:t>
      </w:r>
      <w:r w:rsidRPr="004D5B01">
        <w:rPr>
          <w:rFonts w:ascii="Times New Roman" w:hAnsi="Times New Roman"/>
          <w:i/>
          <w:color w:val="000000"/>
          <w:sz w:val="18"/>
          <w:szCs w:val="18"/>
        </w:rPr>
        <w:t xml:space="preserve"> </w:t>
      </w:r>
      <w:r w:rsidRPr="004D5B01">
        <w:rPr>
          <w:rFonts w:ascii="Times New Roman" w:hAnsi="Times New Roman"/>
          <w:color w:val="000000"/>
          <w:sz w:val="18"/>
          <w:szCs w:val="18"/>
        </w:rPr>
        <w:t xml:space="preserve">kapitalistického státu (např. přinášejí celní války) a zostřovat tak spory mezi jednotlivými kapitalistickými státy. Argumentuje tímto proti iluzím ohledně všeobecné </w:t>
      </w:r>
      <w:r w:rsidRPr="004D5B01">
        <w:rPr>
          <w:rFonts w:ascii="Times New Roman" w:hAnsi="Times New Roman"/>
          <w:i/>
          <w:color w:val="000000"/>
          <w:sz w:val="18"/>
          <w:szCs w:val="18"/>
        </w:rPr>
        <w:t>„socializace“</w:t>
      </w:r>
      <w:r w:rsidRPr="004D5B01">
        <w:rPr>
          <w:rFonts w:ascii="Times New Roman" w:hAnsi="Times New Roman"/>
          <w:color w:val="000000"/>
          <w:sz w:val="18"/>
          <w:szCs w:val="18"/>
        </w:rPr>
        <w:t xml:space="preserve"> již v rámci kapitalistického uspořádání. Luxemburgová také brání Marxův &amp; Engelsův koncept kapitalistických krizí.</w:t>
      </w:r>
    </w:p>
  </w:footnote>
  <w:footnote w:id="89">
    <w:p w:rsidR="006A6AFC" w:rsidRPr="004D5B01" w:rsidRDefault="006A6AFC" w:rsidP="002C1586">
      <w:pPr>
        <w:jc w:val="both"/>
        <w:rPr>
          <w:sz w:val="18"/>
          <w:szCs w:val="18"/>
        </w:rPr>
      </w:pPr>
      <w:r w:rsidRPr="004D5B01">
        <w:rPr>
          <w:rStyle w:val="Znakapoznpodarou"/>
          <w:sz w:val="18"/>
          <w:szCs w:val="18"/>
        </w:rPr>
        <w:footnoteRef/>
      </w:r>
      <w:r w:rsidRPr="004D5B01">
        <w:rPr>
          <w:sz w:val="18"/>
          <w:szCs w:val="18"/>
        </w:rPr>
        <w:t xml:space="preserve"> Bernsteinovy texty kritizuje též K. J. Kautsky a zásadním způsobem V. I. Lenin, především v práci </w:t>
      </w:r>
      <w:r w:rsidRPr="004D5B01">
        <w:rPr>
          <w:i/>
          <w:sz w:val="18"/>
          <w:szCs w:val="18"/>
        </w:rPr>
        <w:t>Marxismus a revizionismus</w:t>
      </w:r>
      <w:r w:rsidRPr="004D5B01">
        <w:rPr>
          <w:sz w:val="18"/>
          <w:szCs w:val="18"/>
        </w:rPr>
        <w:t xml:space="preserve"> in </w:t>
      </w:r>
      <w:r w:rsidR="00BC0906" w:rsidRPr="004D5B01">
        <w:rPr>
          <w:sz w:val="18"/>
          <w:szCs w:val="18"/>
        </w:rPr>
        <w:t>(</w:t>
      </w:r>
      <w:r w:rsidRPr="004D5B01">
        <w:rPr>
          <w:sz w:val="18"/>
          <w:szCs w:val="18"/>
        </w:rPr>
        <w:t xml:space="preserve">Lenin, 1954). Lenin konstatuje nevyhnutelnost revizionismu v kapitalistické společnosti, včetně kolísavosti a slabosti maloměšťáctva (Lenin, 1954, s. 34-36). Demaskuje sociálně-historické kořeny oportunismu, kdy sociální základnou oportunismu se stává dělnická aristokracie, ekonomicky koupená částí monopolních zisků (Lenin, 1958a, s. 360; 1958b, s. 193-194; 1959, s. 366-367).   </w:t>
      </w:r>
    </w:p>
  </w:footnote>
  <w:footnote w:id="90">
    <w:p w:rsidR="006A6AFC" w:rsidRPr="004D5B01" w:rsidRDefault="006A6AFC" w:rsidP="001B2D4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 využitím (Kolektiv autorů SSSR a NDR, 1986, s. 115). </w:t>
      </w:r>
      <w:r w:rsidR="00A13140" w:rsidRPr="004D5B01">
        <w:rPr>
          <w:rFonts w:ascii="Times New Roman" w:hAnsi="Times New Roman"/>
          <w:sz w:val="18"/>
          <w:szCs w:val="18"/>
        </w:rPr>
        <w:t xml:space="preserve">Bernsteinův okřídlený výrok </w:t>
      </w:r>
      <w:r w:rsidR="00A13140" w:rsidRPr="004D5B01">
        <w:rPr>
          <w:rFonts w:ascii="Times New Roman" w:hAnsi="Times New Roman"/>
          <w:i/>
          <w:sz w:val="18"/>
          <w:szCs w:val="18"/>
        </w:rPr>
        <w:t>„Hnutí je vším, konečný cíl je ničím“</w:t>
      </w:r>
      <w:r w:rsidR="00A13140" w:rsidRPr="004D5B01">
        <w:rPr>
          <w:rFonts w:ascii="Times New Roman" w:hAnsi="Times New Roman"/>
          <w:sz w:val="18"/>
          <w:szCs w:val="18"/>
        </w:rPr>
        <w:t xml:space="preserve"> se stává vůdčím heslem revizionistů. Diktatura proletariátu a socialismus jsou pro ně </w:t>
      </w:r>
      <w:r w:rsidR="00A13140" w:rsidRPr="004D5B01">
        <w:rPr>
          <w:rFonts w:ascii="Times New Roman" w:hAnsi="Times New Roman"/>
          <w:i/>
          <w:sz w:val="18"/>
          <w:szCs w:val="18"/>
        </w:rPr>
        <w:t>„ničím“</w:t>
      </w:r>
      <w:r w:rsidR="00A13140" w:rsidRPr="004D5B01">
        <w:rPr>
          <w:rFonts w:ascii="Times New Roman" w:hAnsi="Times New Roman"/>
          <w:sz w:val="18"/>
          <w:szCs w:val="18"/>
        </w:rPr>
        <w:t xml:space="preserve">, </w:t>
      </w:r>
      <w:r w:rsidR="00A13140" w:rsidRPr="004D5B01">
        <w:rPr>
          <w:rFonts w:ascii="Times New Roman" w:hAnsi="Times New Roman"/>
          <w:i/>
          <w:sz w:val="18"/>
          <w:szCs w:val="18"/>
        </w:rPr>
        <w:t>„vším“</w:t>
      </w:r>
      <w:r w:rsidR="00A13140" w:rsidRPr="004D5B01">
        <w:rPr>
          <w:rFonts w:ascii="Times New Roman" w:hAnsi="Times New Roman"/>
          <w:sz w:val="18"/>
          <w:szCs w:val="18"/>
        </w:rPr>
        <w:t xml:space="preserve"> reformy</w:t>
      </w:r>
      <w:r w:rsidR="002E42C2" w:rsidRPr="004D5B01">
        <w:rPr>
          <w:rFonts w:ascii="Times New Roman" w:hAnsi="Times New Roman"/>
          <w:sz w:val="18"/>
          <w:szCs w:val="18"/>
        </w:rPr>
        <w:t>,</w:t>
      </w:r>
      <w:r w:rsidR="00A13140" w:rsidRPr="004D5B01">
        <w:rPr>
          <w:rFonts w:ascii="Times New Roman" w:hAnsi="Times New Roman"/>
          <w:sz w:val="18"/>
          <w:szCs w:val="18"/>
        </w:rPr>
        <w:t xml:space="preserve"> o které má dělnictvo usilovat ve svazku s liberální buržoazií. Srov. (Kolektiv, 1984</w:t>
      </w:r>
      <w:r w:rsidR="00911088" w:rsidRPr="004D5B01">
        <w:rPr>
          <w:rFonts w:ascii="Times New Roman" w:hAnsi="Times New Roman"/>
          <w:sz w:val="18"/>
          <w:szCs w:val="18"/>
        </w:rPr>
        <w:t>b</w:t>
      </w:r>
      <w:r w:rsidR="00A13140" w:rsidRPr="004D5B01">
        <w:rPr>
          <w:rFonts w:ascii="Times New Roman" w:hAnsi="Times New Roman"/>
          <w:sz w:val="18"/>
          <w:szCs w:val="18"/>
        </w:rPr>
        <w:t xml:space="preserve">). </w:t>
      </w:r>
      <w:r w:rsidRPr="004D5B01">
        <w:rPr>
          <w:rFonts w:ascii="Times New Roman" w:hAnsi="Times New Roman"/>
          <w:sz w:val="18"/>
          <w:szCs w:val="18"/>
        </w:rPr>
        <w:t xml:space="preserve"> </w:t>
      </w:r>
    </w:p>
  </w:footnote>
  <w:footnote w:id="91">
    <w:p w:rsidR="006A6AFC" w:rsidRPr="004D5B01" w:rsidRDefault="006A6AFC" w:rsidP="001B2D4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Bernsteinova hlavní práce vychází v originále roku 1899, česky jako </w:t>
      </w:r>
      <w:r w:rsidRPr="004D5B01">
        <w:rPr>
          <w:rFonts w:ascii="Times New Roman" w:hAnsi="Times New Roman"/>
          <w:i/>
          <w:sz w:val="18"/>
          <w:szCs w:val="18"/>
        </w:rPr>
        <w:t>Předpoklady socialismu a úkoly sociální demokracie</w:t>
      </w:r>
      <w:r w:rsidRPr="004D5B01">
        <w:rPr>
          <w:rFonts w:ascii="Times New Roman" w:hAnsi="Times New Roman"/>
          <w:sz w:val="18"/>
          <w:szCs w:val="18"/>
        </w:rPr>
        <w:t xml:space="preserve"> (česky Bernstein, 1902). </w:t>
      </w:r>
    </w:p>
  </w:footnote>
  <w:footnote w:id="92">
    <w:p w:rsidR="00C05FF1" w:rsidRPr="004D5B01" w:rsidRDefault="00C05FF1">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(Luxemburgová, 1899b</w:t>
      </w:r>
      <w:r w:rsidR="005956F7" w:rsidRPr="004D5B01">
        <w:rPr>
          <w:rFonts w:ascii="Times New Roman" w:hAnsi="Times New Roman"/>
          <w:sz w:val="18"/>
          <w:szCs w:val="18"/>
        </w:rPr>
        <w:t xml:space="preserve">, resp. 1951 </w:t>
      </w:r>
      <w:r w:rsidRPr="004D5B01">
        <w:rPr>
          <w:rFonts w:ascii="Times New Roman" w:hAnsi="Times New Roman"/>
          <w:sz w:val="18"/>
          <w:szCs w:val="18"/>
        </w:rPr>
        <w:t xml:space="preserve">– s využitím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in </w:t>
      </w:r>
      <w:r w:rsidRPr="004D5B01">
        <w:rPr>
          <w:rFonts w:ascii="Times New Roman" w:hAnsi="Times New Roman"/>
          <w:i/>
          <w:sz w:val="18"/>
          <w:szCs w:val="18"/>
        </w:rPr>
        <w:t>Dílo II</w:t>
      </w:r>
      <w:r w:rsidRPr="004D5B01">
        <w:rPr>
          <w:rFonts w:ascii="Times New Roman" w:hAnsi="Times New Roman"/>
          <w:sz w:val="18"/>
          <w:szCs w:val="18"/>
        </w:rPr>
        <w:t xml:space="preserve">, 1955, s. 101). </w:t>
      </w:r>
    </w:p>
  </w:footnote>
  <w:footnote w:id="93">
    <w:p w:rsidR="006A6AFC" w:rsidRPr="004D5B01" w:rsidRDefault="006A6AFC" w:rsidP="001B2D4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Podle </w:t>
      </w:r>
      <w:r w:rsidR="00C05FF1" w:rsidRPr="004D5B01">
        <w:rPr>
          <w:rFonts w:ascii="Times New Roman" w:hAnsi="Times New Roman"/>
          <w:sz w:val="18"/>
          <w:szCs w:val="18"/>
        </w:rPr>
        <w:t>(</w:t>
      </w:r>
      <w:r w:rsidRPr="004D5B01">
        <w:rPr>
          <w:rFonts w:ascii="Times New Roman" w:hAnsi="Times New Roman"/>
          <w:sz w:val="18"/>
          <w:szCs w:val="18"/>
        </w:rPr>
        <w:t>Luxemburgov</w:t>
      </w:r>
      <w:r w:rsidR="00C05FF1" w:rsidRPr="004D5B01">
        <w:rPr>
          <w:rFonts w:ascii="Times New Roman" w:hAnsi="Times New Roman"/>
          <w:sz w:val="18"/>
          <w:szCs w:val="18"/>
        </w:rPr>
        <w:t>á, 1899b)</w:t>
      </w:r>
      <w:r w:rsidRPr="004D5B01">
        <w:rPr>
          <w:rFonts w:ascii="Times New Roman" w:hAnsi="Times New Roman"/>
          <w:sz w:val="18"/>
          <w:szCs w:val="18"/>
        </w:rPr>
        <w:t xml:space="preserve"> má jít o momenty, </w:t>
      </w:r>
      <w:r w:rsidRPr="004D5B01">
        <w:rPr>
          <w:rFonts w:ascii="Times New Roman" w:hAnsi="Times New Roman"/>
          <w:i/>
          <w:sz w:val="18"/>
          <w:szCs w:val="18"/>
        </w:rPr>
        <w:t>„které se navzájem právě tak podmiňují a doplňují, zároveň však vylučují, jako například severní a jižní točna, jako buržoazie a proletariát“</w:t>
      </w:r>
      <w:r w:rsidRPr="004D5B01">
        <w:rPr>
          <w:rFonts w:ascii="Times New Roman" w:hAnsi="Times New Roman"/>
          <w:sz w:val="18"/>
          <w:szCs w:val="18"/>
        </w:rPr>
        <w:t xml:space="preserve"> (Luxemburgová, 1951 – s využitím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w:t>
      </w:r>
      <w:r w:rsidR="00AB2B37" w:rsidRPr="004D5B01">
        <w:rPr>
          <w:rFonts w:ascii="Times New Roman" w:hAnsi="Times New Roman"/>
          <w:sz w:val="18"/>
          <w:szCs w:val="18"/>
        </w:rPr>
        <w:t xml:space="preserve">in </w:t>
      </w:r>
      <w:r w:rsidRPr="004D5B01">
        <w:rPr>
          <w:rFonts w:ascii="Times New Roman" w:hAnsi="Times New Roman"/>
          <w:i/>
          <w:sz w:val="18"/>
          <w:szCs w:val="18"/>
        </w:rPr>
        <w:t>Dílo II</w:t>
      </w:r>
      <w:r w:rsidRPr="004D5B01">
        <w:rPr>
          <w:rFonts w:ascii="Times New Roman" w:hAnsi="Times New Roman"/>
          <w:sz w:val="18"/>
          <w:szCs w:val="18"/>
        </w:rPr>
        <w:t xml:space="preserve">, 1955, s. 101). Luxemburgová pokračuje: </w:t>
      </w:r>
      <w:r w:rsidRPr="004D5B01">
        <w:rPr>
          <w:rFonts w:ascii="Times New Roman" w:hAnsi="Times New Roman"/>
          <w:i/>
          <w:sz w:val="18"/>
          <w:szCs w:val="18"/>
        </w:rPr>
        <w:t>„</w:t>
      </w:r>
      <w:r w:rsidR="00C05FF1" w:rsidRPr="004D5B01">
        <w:rPr>
          <w:rFonts w:ascii="Times New Roman" w:hAnsi="Times New Roman"/>
          <w:i/>
          <w:sz w:val="18"/>
          <w:szCs w:val="18"/>
        </w:rPr>
        <w:t>J</w:t>
      </w:r>
      <w:r w:rsidRPr="004D5B01">
        <w:rPr>
          <w:rFonts w:ascii="Times New Roman" w:hAnsi="Times New Roman"/>
          <w:i/>
          <w:sz w:val="18"/>
          <w:szCs w:val="18"/>
        </w:rPr>
        <w:t>e zásadně mylné a zcela nehistorické představovat si reformní práci jen jako rozšířenou revoluci a revoluci jako zhuštěnou reformu. Sociální převrat a zákonná reforma liší se od sebe nikoli trváním, ale podstatou</w:t>
      </w:r>
      <w:r w:rsidR="00C05FF1" w:rsidRPr="004D5B01">
        <w:rPr>
          <w:rFonts w:ascii="Times New Roman" w:hAnsi="Times New Roman"/>
          <w:i/>
          <w:sz w:val="18"/>
          <w:szCs w:val="18"/>
        </w:rPr>
        <w:t>. Celé tajemství dějinných převratů za použití politické moci záleží právě v přeměně pouhých kvantitativních změn v novou kvalitu, konkretně řečeno: v přechodu jednoho dějinného období v jiné, jednoho společenského řádu v jiný</w:t>
      </w:r>
      <w:r w:rsidRPr="004D5B01">
        <w:rPr>
          <w:rFonts w:ascii="Times New Roman" w:hAnsi="Times New Roman"/>
          <w:i/>
          <w:sz w:val="18"/>
          <w:szCs w:val="18"/>
        </w:rPr>
        <w:t>“</w:t>
      </w:r>
      <w:r w:rsidRPr="004D5B01">
        <w:rPr>
          <w:rFonts w:ascii="Times New Roman" w:hAnsi="Times New Roman"/>
          <w:sz w:val="18"/>
          <w:szCs w:val="18"/>
        </w:rPr>
        <w:t xml:space="preserve"> (tamtéž). </w:t>
      </w:r>
    </w:p>
  </w:footnote>
  <w:footnote w:id="94">
    <w:p w:rsidR="006A6AFC" w:rsidRPr="004D5B01" w:rsidRDefault="006A6AFC" w:rsidP="001B2D4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Revoluci označuje v třídních dějinách za </w:t>
      </w:r>
      <w:r w:rsidRPr="004D5B01">
        <w:rPr>
          <w:rFonts w:ascii="Times New Roman" w:hAnsi="Times New Roman"/>
          <w:i/>
          <w:sz w:val="18"/>
          <w:szCs w:val="18"/>
        </w:rPr>
        <w:t>„akt politické tvorby“</w:t>
      </w:r>
      <w:r w:rsidRPr="004D5B01">
        <w:rPr>
          <w:rFonts w:ascii="Times New Roman" w:hAnsi="Times New Roman"/>
          <w:sz w:val="18"/>
          <w:szCs w:val="18"/>
        </w:rPr>
        <w:t xml:space="preserve">, zatímco legislativa má být </w:t>
      </w:r>
      <w:r w:rsidRPr="004D5B01">
        <w:rPr>
          <w:rFonts w:ascii="Times New Roman" w:hAnsi="Times New Roman"/>
          <w:i/>
          <w:sz w:val="18"/>
          <w:szCs w:val="18"/>
        </w:rPr>
        <w:t xml:space="preserve">„politickým vyjádřením již existujícího života společnosti“. </w:t>
      </w:r>
      <w:r w:rsidRPr="004D5B01">
        <w:rPr>
          <w:rFonts w:ascii="Times New Roman" w:hAnsi="Times New Roman"/>
          <w:sz w:val="18"/>
          <w:szCs w:val="18"/>
        </w:rPr>
        <w:t>Přičemž každá právní úprava je výsledkem revoluce.</w:t>
      </w:r>
      <w:r w:rsidRPr="004D5B01">
        <w:rPr>
          <w:rFonts w:ascii="Times New Roman" w:hAnsi="Times New Roman"/>
          <w:i/>
          <w:sz w:val="18"/>
          <w:szCs w:val="18"/>
        </w:rPr>
        <w:t xml:space="preserve"> </w:t>
      </w:r>
      <w:r w:rsidRPr="004D5B01">
        <w:rPr>
          <w:rFonts w:ascii="Times New Roman" w:hAnsi="Times New Roman"/>
          <w:sz w:val="18"/>
          <w:szCs w:val="18"/>
        </w:rPr>
        <w:t xml:space="preserve">Jádro problému spojuje s tím, že </w:t>
      </w:r>
      <w:r w:rsidRPr="004D5B01">
        <w:rPr>
          <w:rFonts w:ascii="Times New Roman" w:hAnsi="Times New Roman"/>
          <w:i/>
          <w:sz w:val="18"/>
          <w:szCs w:val="18"/>
        </w:rPr>
        <w:t>„v každém historickém období může reformní činnost probíhat pouze v rámci struktury sociální formy vytvořené poslední revolucí“</w:t>
      </w:r>
      <w:r w:rsidRPr="004D5B01">
        <w:rPr>
          <w:rFonts w:ascii="Times New Roman" w:hAnsi="Times New Roman"/>
          <w:sz w:val="18"/>
          <w:szCs w:val="18"/>
        </w:rPr>
        <w:t xml:space="preserve">. V každém historickém období se tedy práce na reformách uskutečňuje pouze ve směru, který jí dává impuls poslední revoluce, a pokračuje, dokud se impulz od poslední revoluce neustále projevuje (s využitím úvodních odstavců kapitoly 8, dostupné na  </w:t>
      </w:r>
      <w:hyperlink r:id="rId15" w:history="1">
        <w:r w:rsidRPr="004D5B01">
          <w:rPr>
            <w:rStyle w:val="Hypertextovodkaz"/>
            <w:rFonts w:ascii="Times New Roman" w:hAnsi="Times New Roman"/>
            <w:sz w:val="18"/>
            <w:szCs w:val="18"/>
          </w:rPr>
          <w:t>http://www.marxist.org/archive/luxemburg/1900/reform-revolution/index.htm</w:t>
        </w:r>
      </w:hyperlink>
      <w:r w:rsidRPr="004D5B01">
        <w:rPr>
          <w:rFonts w:ascii="Times New Roman" w:hAnsi="Times New Roman"/>
          <w:sz w:val="18"/>
          <w:szCs w:val="18"/>
        </w:rPr>
        <w:t xml:space="preserve"> – srov. (Luxemburgová, 1899</w:t>
      </w:r>
      <w:r w:rsidR="00377CA8" w:rsidRPr="004D5B01">
        <w:rPr>
          <w:rFonts w:ascii="Times New Roman" w:hAnsi="Times New Roman"/>
          <w:sz w:val="18"/>
          <w:szCs w:val="18"/>
        </w:rPr>
        <w:t>b</w:t>
      </w:r>
      <w:r w:rsidRPr="004D5B01">
        <w:rPr>
          <w:rFonts w:ascii="Times New Roman" w:hAnsi="Times New Roman"/>
          <w:sz w:val="18"/>
          <w:szCs w:val="18"/>
        </w:rPr>
        <w:t xml:space="preserve">)).  Srov. též (Luxemburgová, 1906 aj.).   </w:t>
      </w:r>
    </w:p>
  </w:footnote>
  <w:footnote w:id="95">
    <w:p w:rsidR="006A6AFC" w:rsidRPr="004D5B01" w:rsidRDefault="006A6AFC" w:rsidP="001B2D4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Pr="004D5B01">
        <w:rPr>
          <w:rFonts w:ascii="Times New Roman" w:hAnsi="Times New Roman"/>
          <w:i/>
          <w:sz w:val="18"/>
          <w:szCs w:val="18"/>
        </w:rPr>
        <w:t>„Na tomto základě pak Luxemburgová charakterizovala revizionismus jako „teorii socialistického morálního rozkladu, vulgárně ekonomicky zdůvodněnou teorií kapitalistického rozkladu“</w:t>
      </w:r>
      <w:r w:rsidR="00031831" w:rsidRPr="004D5B01">
        <w:rPr>
          <w:rFonts w:ascii="Times New Roman" w:hAnsi="Times New Roman"/>
          <w:i/>
          <w:sz w:val="18"/>
          <w:szCs w:val="18"/>
        </w:rPr>
        <w:t>“</w:t>
      </w:r>
      <w:r w:rsidRPr="004D5B01">
        <w:rPr>
          <w:rFonts w:ascii="Times New Roman" w:hAnsi="Times New Roman"/>
          <w:sz w:val="18"/>
          <w:szCs w:val="18"/>
        </w:rPr>
        <w:t xml:space="preserve"> (Kolektiv autorů SSSR a NDR, 1986, s. 120).  </w:t>
      </w:r>
    </w:p>
  </w:footnote>
  <w:footnote w:id="96">
    <w:p w:rsidR="006A6AFC" w:rsidRPr="004D5B01" w:rsidRDefault="006A6AFC" w:rsidP="001B2D4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B81EE7" w:rsidRPr="004D5B01">
        <w:rPr>
          <w:rFonts w:ascii="Times New Roman" w:hAnsi="Times New Roman"/>
          <w:sz w:val="18"/>
          <w:szCs w:val="18"/>
        </w:rPr>
        <w:t>C</w:t>
      </w:r>
      <w:r w:rsidRPr="004D5B01">
        <w:rPr>
          <w:rFonts w:ascii="Times New Roman" w:hAnsi="Times New Roman"/>
          <w:sz w:val="18"/>
          <w:szCs w:val="18"/>
        </w:rPr>
        <w:t xml:space="preserve">eloživotně </w:t>
      </w:r>
      <w:r w:rsidR="00B81EE7" w:rsidRPr="004D5B01">
        <w:rPr>
          <w:rFonts w:ascii="Times New Roman" w:hAnsi="Times New Roman"/>
          <w:sz w:val="18"/>
          <w:szCs w:val="18"/>
        </w:rPr>
        <w:t xml:space="preserve">vytrvale </w:t>
      </w:r>
      <w:r w:rsidRPr="004D5B01">
        <w:rPr>
          <w:rFonts w:ascii="Times New Roman" w:hAnsi="Times New Roman"/>
          <w:sz w:val="18"/>
          <w:szCs w:val="18"/>
        </w:rPr>
        <w:t xml:space="preserve">agituje za sociální revoluci, kdy např. </w:t>
      </w:r>
      <w:r w:rsidR="004D3231" w:rsidRPr="004D5B01">
        <w:rPr>
          <w:rFonts w:ascii="Times New Roman" w:hAnsi="Times New Roman"/>
          <w:sz w:val="18"/>
          <w:szCs w:val="18"/>
        </w:rPr>
        <w:t>in (Luxemburgová, 1904, resp. 1951 – s</w:t>
      </w:r>
      <w:r w:rsidR="00E95D3E" w:rsidRPr="004D5B01">
        <w:rPr>
          <w:rFonts w:ascii="Times New Roman" w:hAnsi="Times New Roman"/>
          <w:sz w:val="18"/>
          <w:szCs w:val="18"/>
        </w:rPr>
        <w:t> </w:t>
      </w:r>
      <w:r w:rsidR="004D3231" w:rsidRPr="004D5B01">
        <w:rPr>
          <w:rFonts w:ascii="Times New Roman" w:hAnsi="Times New Roman"/>
          <w:sz w:val="18"/>
          <w:szCs w:val="18"/>
        </w:rPr>
        <w:t>využitím</w:t>
      </w:r>
      <w:r w:rsidR="00E95D3E" w:rsidRPr="004D5B01">
        <w:rPr>
          <w:rFonts w:ascii="Times New Roman" w:hAnsi="Times New Roman"/>
          <w:sz w:val="18"/>
          <w:szCs w:val="18"/>
        </w:rPr>
        <w:t xml:space="preserve"> českého</w:t>
      </w:r>
      <w:r w:rsidR="004D3231" w:rsidRPr="004D5B01">
        <w:rPr>
          <w:rFonts w:ascii="Times New Roman" w:hAnsi="Times New Roman"/>
          <w:sz w:val="18"/>
          <w:szCs w:val="18"/>
        </w:rPr>
        <w:t xml:space="preserve"> překladu in </w:t>
      </w:r>
      <w:r w:rsidR="004D3231" w:rsidRPr="004D5B01">
        <w:rPr>
          <w:rFonts w:ascii="Times New Roman" w:hAnsi="Times New Roman"/>
          <w:i/>
          <w:sz w:val="18"/>
          <w:szCs w:val="18"/>
        </w:rPr>
        <w:t>Dílo II</w:t>
      </w:r>
      <w:r w:rsidR="00E95D3E" w:rsidRPr="004D5B01">
        <w:rPr>
          <w:rFonts w:ascii="Times New Roman" w:hAnsi="Times New Roman"/>
          <w:sz w:val="18"/>
          <w:szCs w:val="18"/>
        </w:rPr>
        <w:t>,</w:t>
      </w:r>
      <w:r w:rsidR="004D3231" w:rsidRPr="004D5B01">
        <w:rPr>
          <w:rFonts w:ascii="Times New Roman" w:hAnsi="Times New Roman"/>
          <w:sz w:val="18"/>
          <w:szCs w:val="18"/>
        </w:rPr>
        <w:t xml:space="preserve"> 1955, s. 149-157) </w:t>
      </w:r>
      <w:r w:rsidRPr="004D5B01">
        <w:rPr>
          <w:rFonts w:ascii="Times New Roman" w:hAnsi="Times New Roman"/>
          <w:sz w:val="18"/>
          <w:szCs w:val="18"/>
        </w:rPr>
        <w:t>zdůrazňuje, že</w:t>
      </w:r>
      <w:r w:rsidR="004D3231" w:rsidRPr="004D5B01">
        <w:rPr>
          <w:rFonts w:ascii="Times New Roman" w:hAnsi="Times New Roman"/>
          <w:sz w:val="18"/>
          <w:szCs w:val="18"/>
        </w:rPr>
        <w:t>:</w:t>
      </w:r>
      <w:r w:rsidRPr="004D5B01">
        <w:rPr>
          <w:rFonts w:ascii="Times New Roman" w:hAnsi="Times New Roman"/>
          <w:sz w:val="18"/>
          <w:szCs w:val="18"/>
        </w:rPr>
        <w:t xml:space="preserve"> </w:t>
      </w:r>
      <w:r w:rsidRPr="004D5B01">
        <w:rPr>
          <w:rFonts w:ascii="Times New Roman" w:hAnsi="Times New Roman"/>
          <w:i/>
          <w:sz w:val="18"/>
          <w:szCs w:val="18"/>
        </w:rPr>
        <w:t>„</w:t>
      </w:r>
      <w:r w:rsidR="004D3231" w:rsidRPr="004D5B01">
        <w:rPr>
          <w:rFonts w:ascii="Times New Roman" w:hAnsi="Times New Roman"/>
          <w:i/>
          <w:sz w:val="18"/>
          <w:szCs w:val="18"/>
        </w:rPr>
        <w:t>S</w:t>
      </w:r>
      <w:r w:rsidRPr="004D5B01">
        <w:rPr>
          <w:rFonts w:ascii="Times New Roman" w:hAnsi="Times New Roman"/>
          <w:i/>
          <w:sz w:val="18"/>
          <w:szCs w:val="18"/>
        </w:rPr>
        <w:t xml:space="preserve"> vývojem </w:t>
      </w:r>
      <w:r w:rsidR="004D3231" w:rsidRPr="004D5B01">
        <w:rPr>
          <w:rFonts w:ascii="Times New Roman" w:hAnsi="Times New Roman"/>
          <w:i/>
          <w:sz w:val="18"/>
          <w:szCs w:val="18"/>
        </w:rPr>
        <w:t xml:space="preserve">a růstem </w:t>
      </w:r>
      <w:r w:rsidRPr="004D5B01">
        <w:rPr>
          <w:rFonts w:ascii="Times New Roman" w:hAnsi="Times New Roman"/>
          <w:i/>
          <w:sz w:val="18"/>
          <w:szCs w:val="18"/>
        </w:rPr>
        <w:t>sociální demokracie je stále nezbytnější, aby zejména v parlamentě neutonula v jednotlivých otázkách denního života a neprováděla pouhou politickou opo</w:t>
      </w:r>
      <w:r w:rsidR="004D3231" w:rsidRPr="004D5B01">
        <w:rPr>
          <w:rFonts w:ascii="Times New Roman" w:hAnsi="Times New Roman"/>
          <w:i/>
          <w:sz w:val="18"/>
          <w:szCs w:val="18"/>
        </w:rPr>
        <w:t>s</w:t>
      </w:r>
      <w:r w:rsidRPr="004D5B01">
        <w:rPr>
          <w:rFonts w:ascii="Times New Roman" w:hAnsi="Times New Roman"/>
          <w:i/>
          <w:sz w:val="18"/>
          <w:szCs w:val="18"/>
        </w:rPr>
        <w:t>ici, ale aby stále mocněji prosazovala svou „zásadní tendenci“: snahu o politické uchopení moci proletariátem za účelem socialistického převratu“</w:t>
      </w:r>
      <w:r w:rsidRPr="004D5B01">
        <w:rPr>
          <w:rFonts w:ascii="Times New Roman" w:hAnsi="Times New Roman"/>
          <w:sz w:val="18"/>
          <w:szCs w:val="18"/>
        </w:rPr>
        <w:t xml:space="preserve"> (</w:t>
      </w:r>
      <w:r w:rsidR="004D3231" w:rsidRPr="004D5B01">
        <w:rPr>
          <w:rFonts w:ascii="Times New Roman" w:hAnsi="Times New Roman"/>
          <w:sz w:val="18"/>
          <w:szCs w:val="18"/>
        </w:rPr>
        <w:t>tamtéž,</w:t>
      </w:r>
      <w:r w:rsidRPr="004D5B01">
        <w:rPr>
          <w:rFonts w:ascii="Times New Roman" w:hAnsi="Times New Roman"/>
          <w:sz w:val="18"/>
          <w:szCs w:val="18"/>
        </w:rPr>
        <w:t xml:space="preserve"> s. 157).</w:t>
      </w:r>
      <w:r w:rsidR="004D3231" w:rsidRPr="004D5B01">
        <w:rPr>
          <w:rFonts w:ascii="Times New Roman" w:hAnsi="Times New Roman"/>
          <w:sz w:val="18"/>
          <w:szCs w:val="18"/>
        </w:rPr>
        <w:t xml:space="preserve"> </w:t>
      </w:r>
      <w:r w:rsidR="00B81EE7" w:rsidRPr="004D5B01">
        <w:rPr>
          <w:rFonts w:ascii="Times New Roman" w:hAnsi="Times New Roman"/>
          <w:sz w:val="18"/>
          <w:szCs w:val="18"/>
        </w:rPr>
        <w:t>V</w:t>
      </w:r>
      <w:r w:rsidRPr="004D5B01">
        <w:rPr>
          <w:rFonts w:ascii="Times New Roman" w:hAnsi="Times New Roman"/>
          <w:sz w:val="18"/>
          <w:szCs w:val="18"/>
        </w:rPr>
        <w:t xml:space="preserve">aruje před </w:t>
      </w:r>
      <w:r w:rsidRPr="004D5B01">
        <w:rPr>
          <w:rFonts w:ascii="Times New Roman" w:hAnsi="Times New Roman"/>
          <w:i/>
          <w:sz w:val="18"/>
          <w:szCs w:val="18"/>
        </w:rPr>
        <w:t>„maloměšťáckými iluzemi“</w:t>
      </w:r>
      <w:r w:rsidRPr="004D5B01">
        <w:rPr>
          <w:rFonts w:ascii="Times New Roman" w:hAnsi="Times New Roman"/>
          <w:sz w:val="18"/>
          <w:szCs w:val="18"/>
        </w:rPr>
        <w:t xml:space="preserve">, které si sociální revoluci </w:t>
      </w:r>
      <w:r w:rsidR="0038336E" w:rsidRPr="004D5B01">
        <w:rPr>
          <w:rFonts w:ascii="Times New Roman" w:hAnsi="Times New Roman"/>
          <w:sz w:val="18"/>
          <w:szCs w:val="18"/>
        </w:rPr>
        <w:t xml:space="preserve">naivně </w:t>
      </w:r>
      <w:r w:rsidRPr="004D5B01">
        <w:rPr>
          <w:rFonts w:ascii="Times New Roman" w:hAnsi="Times New Roman"/>
          <w:sz w:val="18"/>
          <w:szCs w:val="18"/>
        </w:rPr>
        <w:t xml:space="preserve">představují jako pokojné a důstojné </w:t>
      </w:r>
      <w:r w:rsidR="00B81EE7" w:rsidRPr="004D5B01">
        <w:rPr>
          <w:rFonts w:ascii="Times New Roman" w:hAnsi="Times New Roman"/>
          <w:sz w:val="18"/>
          <w:szCs w:val="18"/>
        </w:rPr>
        <w:t xml:space="preserve">parlamentní </w:t>
      </w:r>
      <w:r w:rsidRPr="004D5B01">
        <w:rPr>
          <w:rFonts w:ascii="Times New Roman" w:hAnsi="Times New Roman"/>
          <w:sz w:val="18"/>
          <w:szCs w:val="18"/>
        </w:rPr>
        <w:t xml:space="preserve">hlasování společenských tříd. </w:t>
      </w:r>
      <w:r w:rsidR="004D3231" w:rsidRPr="004D5B01">
        <w:rPr>
          <w:rFonts w:ascii="Times New Roman" w:hAnsi="Times New Roman"/>
          <w:sz w:val="18"/>
          <w:szCs w:val="18"/>
        </w:rPr>
        <w:t xml:space="preserve">Srov. </w:t>
      </w:r>
      <w:r w:rsidR="0038336E" w:rsidRPr="004D5B01">
        <w:rPr>
          <w:rFonts w:ascii="Times New Roman" w:hAnsi="Times New Roman"/>
          <w:sz w:val="18"/>
          <w:szCs w:val="18"/>
        </w:rPr>
        <w:t xml:space="preserve">(Luxemburgová, 1918b, resp. 1951 – s využitím </w:t>
      </w:r>
      <w:r w:rsidR="00765F37" w:rsidRPr="004D5B01">
        <w:rPr>
          <w:rFonts w:ascii="Times New Roman" w:hAnsi="Times New Roman"/>
          <w:sz w:val="18"/>
          <w:szCs w:val="18"/>
        </w:rPr>
        <w:t xml:space="preserve">českého </w:t>
      </w:r>
      <w:r w:rsidR="0038336E" w:rsidRPr="004D5B01">
        <w:rPr>
          <w:rFonts w:ascii="Times New Roman" w:hAnsi="Times New Roman"/>
          <w:sz w:val="18"/>
          <w:szCs w:val="18"/>
        </w:rPr>
        <w:t xml:space="preserve">překladu in </w:t>
      </w:r>
      <w:r w:rsidR="0038336E" w:rsidRPr="004D5B01">
        <w:rPr>
          <w:rFonts w:ascii="Times New Roman" w:hAnsi="Times New Roman"/>
          <w:i/>
          <w:sz w:val="18"/>
          <w:szCs w:val="18"/>
        </w:rPr>
        <w:t>Dílo II</w:t>
      </w:r>
      <w:r w:rsidR="0038336E" w:rsidRPr="004D5B01">
        <w:rPr>
          <w:rFonts w:ascii="Times New Roman" w:hAnsi="Times New Roman"/>
          <w:sz w:val="18"/>
          <w:szCs w:val="18"/>
        </w:rPr>
        <w:t>, 1955, s. 476).</w:t>
      </w:r>
      <w:r w:rsidRPr="004D5B01">
        <w:rPr>
          <w:rFonts w:ascii="Times New Roman" w:hAnsi="Times New Roman"/>
          <w:sz w:val="18"/>
          <w:szCs w:val="18"/>
        </w:rPr>
        <w:t xml:space="preserve"> </w:t>
      </w:r>
    </w:p>
  </w:footnote>
  <w:footnote w:id="97">
    <w:p w:rsidR="007265D0" w:rsidRPr="004D5B01" w:rsidRDefault="007265D0">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1B2119" w:rsidRPr="004D5B01">
        <w:rPr>
          <w:rFonts w:ascii="Times New Roman" w:hAnsi="Times New Roman"/>
          <w:sz w:val="18"/>
          <w:szCs w:val="18"/>
        </w:rPr>
        <w:t>Česky in (</w:t>
      </w:r>
      <w:r w:rsidR="001B2119" w:rsidRPr="004D5B01">
        <w:rPr>
          <w:rFonts w:ascii="Times New Roman" w:hAnsi="Times New Roman"/>
          <w:i/>
          <w:sz w:val="18"/>
          <w:szCs w:val="18"/>
        </w:rPr>
        <w:t>Dílo I</w:t>
      </w:r>
      <w:r w:rsidR="001B2119" w:rsidRPr="004D5B01">
        <w:rPr>
          <w:rFonts w:ascii="Times New Roman" w:hAnsi="Times New Roman"/>
          <w:sz w:val="18"/>
          <w:szCs w:val="18"/>
        </w:rPr>
        <w:t>, 1955, s. 123-201)</w:t>
      </w:r>
      <w:r w:rsidR="005C1757" w:rsidRPr="004D5B01">
        <w:rPr>
          <w:rFonts w:ascii="Times New Roman" w:hAnsi="Times New Roman"/>
          <w:sz w:val="18"/>
          <w:szCs w:val="18"/>
        </w:rPr>
        <w:t xml:space="preserve"> či dostupné na </w:t>
      </w:r>
      <w:hyperlink r:id="rId16" w:history="1">
        <w:r w:rsidR="005C1757" w:rsidRPr="004D5B01">
          <w:rPr>
            <w:rStyle w:val="Hypertextovodkaz"/>
            <w:rFonts w:ascii="Times New Roman" w:hAnsi="Times New Roman"/>
            <w:sz w:val="18"/>
            <w:szCs w:val="18"/>
          </w:rPr>
          <w:t>https://www.marxists.org/cestina/luxemburgova/1906/masstavka/index.htm</w:t>
        </w:r>
      </w:hyperlink>
      <w:r w:rsidR="005C1757" w:rsidRPr="004D5B01">
        <w:rPr>
          <w:rFonts w:ascii="Times New Roman" w:hAnsi="Times New Roman"/>
          <w:sz w:val="18"/>
          <w:szCs w:val="18"/>
        </w:rPr>
        <w:t>.</w:t>
      </w:r>
      <w:r w:rsidR="001B2119" w:rsidRPr="004D5B01">
        <w:rPr>
          <w:rFonts w:ascii="Times New Roman" w:hAnsi="Times New Roman"/>
          <w:sz w:val="18"/>
          <w:szCs w:val="18"/>
        </w:rPr>
        <w:t xml:space="preserve"> </w:t>
      </w:r>
    </w:p>
  </w:footnote>
  <w:footnote w:id="98">
    <w:p w:rsidR="006A6AFC" w:rsidRPr="004D5B01" w:rsidRDefault="006A6AFC" w:rsidP="001B2D4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Boj </w:t>
      </w:r>
      <w:r w:rsidRPr="004D5B01">
        <w:rPr>
          <w:rFonts w:ascii="Times New Roman" w:hAnsi="Times New Roman"/>
          <w:color w:val="000000"/>
          <w:sz w:val="18"/>
          <w:szCs w:val="18"/>
        </w:rPr>
        <w:t>hospodářský</w:t>
      </w:r>
      <w:r w:rsidR="00CA710C" w:rsidRPr="004D5B01">
        <w:rPr>
          <w:rFonts w:ascii="Times New Roman" w:hAnsi="Times New Roman"/>
          <w:color w:val="000000"/>
          <w:sz w:val="18"/>
          <w:szCs w:val="18"/>
        </w:rPr>
        <w:t xml:space="preserve"> </w:t>
      </w:r>
      <w:r w:rsidR="00F36E5E" w:rsidRPr="004D5B01">
        <w:rPr>
          <w:rFonts w:ascii="Times New Roman" w:hAnsi="Times New Roman"/>
          <w:color w:val="000000"/>
          <w:sz w:val="18"/>
          <w:szCs w:val="18"/>
        </w:rPr>
        <w:t>označuje</w:t>
      </w:r>
      <w:r w:rsidRPr="004D5B01">
        <w:rPr>
          <w:rFonts w:ascii="Times New Roman" w:hAnsi="Times New Roman"/>
          <w:color w:val="000000"/>
          <w:sz w:val="18"/>
          <w:szCs w:val="18"/>
        </w:rPr>
        <w:t xml:space="preserve"> za spojku</w:t>
      </w:r>
      <w:r w:rsidRPr="004D5B01">
        <w:rPr>
          <w:rFonts w:ascii="Times New Roman" w:hAnsi="Times New Roman"/>
          <w:i/>
          <w:color w:val="000000"/>
          <w:sz w:val="18"/>
          <w:szCs w:val="18"/>
        </w:rPr>
        <w:t xml:space="preserve"> </w:t>
      </w:r>
      <w:r w:rsidR="00F36E5E" w:rsidRPr="004D5B01">
        <w:rPr>
          <w:rFonts w:ascii="Times New Roman" w:hAnsi="Times New Roman"/>
          <w:i/>
          <w:color w:val="000000"/>
          <w:sz w:val="18"/>
          <w:szCs w:val="18"/>
        </w:rPr>
        <w:t>„</w:t>
      </w:r>
      <w:r w:rsidRPr="004D5B01">
        <w:rPr>
          <w:rFonts w:ascii="Times New Roman" w:hAnsi="Times New Roman"/>
          <w:i/>
          <w:color w:val="000000"/>
          <w:sz w:val="18"/>
          <w:szCs w:val="18"/>
        </w:rPr>
        <w:t>mezi jednotlivými poli</w:t>
      </w:r>
      <w:r w:rsidRPr="004D5B01">
        <w:rPr>
          <w:rFonts w:ascii="Times New Roman" w:hAnsi="Times New Roman"/>
          <w:i/>
          <w:color w:val="000000"/>
          <w:sz w:val="18"/>
          <w:szCs w:val="18"/>
        </w:rPr>
        <w:softHyphen/>
        <w:t>tickými křižovatkami“</w:t>
      </w:r>
      <w:r w:rsidRPr="004D5B01">
        <w:rPr>
          <w:rFonts w:ascii="Times New Roman" w:hAnsi="Times New Roman"/>
          <w:color w:val="000000"/>
          <w:sz w:val="18"/>
          <w:szCs w:val="18"/>
        </w:rPr>
        <w:t xml:space="preserve">, boj politický za </w:t>
      </w:r>
      <w:r w:rsidRPr="004D5B01">
        <w:rPr>
          <w:rFonts w:ascii="Times New Roman" w:hAnsi="Times New Roman"/>
          <w:i/>
          <w:color w:val="000000"/>
          <w:sz w:val="18"/>
          <w:szCs w:val="18"/>
        </w:rPr>
        <w:t>„periodické zúrodňování půdy pro boj hospodářský“</w:t>
      </w:r>
      <w:r w:rsidR="00F36E5E" w:rsidRPr="004D5B01">
        <w:rPr>
          <w:rFonts w:ascii="Times New Roman" w:hAnsi="Times New Roman"/>
          <w:i/>
          <w:color w:val="000000"/>
          <w:sz w:val="18"/>
          <w:szCs w:val="18"/>
        </w:rPr>
        <w:t xml:space="preserve"> </w:t>
      </w:r>
      <w:r w:rsidR="00F36E5E" w:rsidRPr="004D5B01">
        <w:rPr>
          <w:rFonts w:ascii="Times New Roman" w:hAnsi="Times New Roman"/>
          <w:color w:val="000000"/>
          <w:sz w:val="18"/>
          <w:szCs w:val="18"/>
        </w:rPr>
        <w:t xml:space="preserve">(Luxemburgová, 1906, resp. 1951 – s využitím </w:t>
      </w:r>
      <w:r w:rsidR="00765F37" w:rsidRPr="004D5B01">
        <w:rPr>
          <w:rFonts w:ascii="Times New Roman" w:hAnsi="Times New Roman"/>
          <w:color w:val="000000"/>
          <w:sz w:val="18"/>
          <w:szCs w:val="18"/>
        </w:rPr>
        <w:t xml:space="preserve">českého </w:t>
      </w:r>
      <w:r w:rsidR="00F36E5E" w:rsidRPr="004D5B01">
        <w:rPr>
          <w:rFonts w:ascii="Times New Roman" w:hAnsi="Times New Roman"/>
          <w:color w:val="000000"/>
          <w:sz w:val="18"/>
          <w:szCs w:val="18"/>
        </w:rPr>
        <w:t xml:space="preserve">překladu in </w:t>
      </w:r>
      <w:r w:rsidR="00F36E5E" w:rsidRPr="004D5B01">
        <w:rPr>
          <w:rFonts w:ascii="Times New Roman" w:hAnsi="Times New Roman"/>
          <w:i/>
          <w:color w:val="000000"/>
          <w:sz w:val="18"/>
          <w:szCs w:val="18"/>
        </w:rPr>
        <w:t>Dílo I</w:t>
      </w:r>
      <w:r w:rsidR="00F36E5E" w:rsidRPr="004D5B01">
        <w:rPr>
          <w:rFonts w:ascii="Times New Roman" w:hAnsi="Times New Roman"/>
          <w:color w:val="000000"/>
          <w:sz w:val="18"/>
          <w:szCs w:val="18"/>
        </w:rPr>
        <w:t xml:space="preserve">, 1955, s. 158). </w:t>
      </w:r>
      <w:r w:rsidRPr="004D5B01">
        <w:rPr>
          <w:rFonts w:ascii="Times New Roman" w:hAnsi="Times New Roman"/>
          <w:color w:val="000000"/>
          <w:sz w:val="18"/>
          <w:szCs w:val="18"/>
        </w:rPr>
        <w:t>V revolučním období ekonomický boj přerůstá v</w:t>
      </w:r>
      <w:r w:rsidR="00F36E5E" w:rsidRPr="004D5B01">
        <w:rPr>
          <w:rFonts w:ascii="Times New Roman" w:hAnsi="Times New Roman"/>
          <w:color w:val="000000"/>
          <w:sz w:val="18"/>
          <w:szCs w:val="18"/>
        </w:rPr>
        <w:t xml:space="preserve"> boj </w:t>
      </w:r>
      <w:r w:rsidRPr="004D5B01">
        <w:rPr>
          <w:rFonts w:ascii="Times New Roman" w:hAnsi="Times New Roman"/>
          <w:color w:val="000000"/>
          <w:sz w:val="18"/>
          <w:szCs w:val="18"/>
        </w:rPr>
        <w:t xml:space="preserve">politický. A každá z velkých politických akcí se – po svém vrcholu – mění na vlnu hospodářských stávek. Oba boje se navzájem ovlivňují a jejich </w:t>
      </w:r>
      <w:r w:rsidRPr="004D5B01">
        <w:rPr>
          <w:rFonts w:ascii="Times New Roman" w:hAnsi="Times New Roman"/>
          <w:i/>
          <w:color w:val="000000"/>
          <w:sz w:val="18"/>
          <w:szCs w:val="18"/>
        </w:rPr>
        <w:t xml:space="preserve">„jednotou je </w:t>
      </w:r>
      <w:r w:rsidR="00F36E5E" w:rsidRPr="004D5B01">
        <w:rPr>
          <w:rFonts w:ascii="Times New Roman" w:hAnsi="Times New Roman"/>
          <w:i/>
          <w:color w:val="000000"/>
          <w:sz w:val="18"/>
          <w:szCs w:val="18"/>
        </w:rPr>
        <w:t xml:space="preserve">… </w:t>
      </w:r>
      <w:r w:rsidRPr="004D5B01">
        <w:rPr>
          <w:rFonts w:ascii="Times New Roman" w:hAnsi="Times New Roman"/>
          <w:i/>
          <w:color w:val="000000"/>
          <w:sz w:val="18"/>
          <w:szCs w:val="18"/>
        </w:rPr>
        <w:t>masová stávka“</w:t>
      </w:r>
      <w:r w:rsidR="00F36E5E" w:rsidRPr="004D5B01">
        <w:rPr>
          <w:rFonts w:ascii="Times New Roman" w:hAnsi="Times New Roman"/>
          <w:i/>
          <w:color w:val="000000"/>
          <w:sz w:val="18"/>
          <w:szCs w:val="18"/>
        </w:rPr>
        <w:t xml:space="preserve"> </w:t>
      </w:r>
      <w:r w:rsidR="00F36E5E" w:rsidRPr="004D5B01">
        <w:rPr>
          <w:rFonts w:ascii="Times New Roman" w:hAnsi="Times New Roman"/>
          <w:color w:val="000000"/>
          <w:sz w:val="18"/>
          <w:szCs w:val="18"/>
        </w:rPr>
        <w:t xml:space="preserve">(tamtéž, s. 158-159), kterou nelze oddělovat od revoluce. </w:t>
      </w:r>
      <w:r w:rsidRPr="004D5B01">
        <w:rPr>
          <w:rFonts w:ascii="Times New Roman" w:hAnsi="Times New Roman"/>
          <w:color w:val="000000"/>
          <w:sz w:val="18"/>
          <w:szCs w:val="18"/>
        </w:rPr>
        <w:t xml:space="preserve"> </w:t>
      </w:r>
    </w:p>
  </w:footnote>
  <w:footnote w:id="99">
    <w:p w:rsidR="00814BDF" w:rsidRPr="004D5B01" w:rsidRDefault="00814BDF" w:rsidP="00814BDF">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V dřívějších revolucích buržoazních, kdy šlo o pouhé svržení staré vlády (a vedení i politické školení </w:t>
      </w:r>
      <w:r w:rsidR="00CA710C" w:rsidRPr="004D5B01">
        <w:rPr>
          <w:rFonts w:ascii="Times New Roman" w:hAnsi="Times New Roman"/>
          <w:sz w:val="18"/>
          <w:szCs w:val="18"/>
        </w:rPr>
        <w:t xml:space="preserve">přitom </w:t>
      </w:r>
      <w:r w:rsidRPr="004D5B01">
        <w:rPr>
          <w:rFonts w:ascii="Times New Roman" w:hAnsi="Times New Roman"/>
          <w:sz w:val="18"/>
          <w:szCs w:val="18"/>
        </w:rPr>
        <w:t xml:space="preserve">obstarávaly buržoazní strany), byla vhodnou formou revolučního boje </w:t>
      </w:r>
      <w:r w:rsidR="00AC07C2" w:rsidRPr="004D5B01">
        <w:rPr>
          <w:rFonts w:ascii="Times New Roman" w:hAnsi="Times New Roman"/>
          <w:i/>
          <w:sz w:val="18"/>
          <w:szCs w:val="18"/>
        </w:rPr>
        <w:t>„</w:t>
      </w:r>
      <w:r w:rsidRPr="004D5B01">
        <w:rPr>
          <w:rFonts w:ascii="Times New Roman" w:hAnsi="Times New Roman"/>
          <w:i/>
          <w:sz w:val="18"/>
          <w:szCs w:val="18"/>
        </w:rPr>
        <w:t>krátká bitva na barikádách</w:t>
      </w:r>
      <w:r w:rsidR="00AC07C2" w:rsidRPr="004D5B01">
        <w:rPr>
          <w:rFonts w:ascii="Times New Roman" w:hAnsi="Times New Roman"/>
          <w:i/>
          <w:sz w:val="18"/>
          <w:szCs w:val="18"/>
        </w:rPr>
        <w:t>“</w:t>
      </w:r>
      <w:r w:rsidRPr="004D5B01">
        <w:rPr>
          <w:rFonts w:ascii="Times New Roman" w:hAnsi="Times New Roman"/>
          <w:sz w:val="18"/>
          <w:szCs w:val="18"/>
        </w:rPr>
        <w:t xml:space="preserve">. Masová stávka má být vhodným prostředkem v době, </w:t>
      </w:r>
      <w:r w:rsidR="00AC07C2" w:rsidRPr="004D5B01">
        <w:rPr>
          <w:rFonts w:ascii="Times New Roman" w:hAnsi="Times New Roman"/>
          <w:i/>
          <w:sz w:val="18"/>
          <w:szCs w:val="18"/>
        </w:rPr>
        <w:t>„</w:t>
      </w:r>
      <w:r w:rsidRPr="004D5B01">
        <w:rPr>
          <w:rFonts w:ascii="Times New Roman" w:hAnsi="Times New Roman"/>
          <w:i/>
          <w:sz w:val="18"/>
          <w:szCs w:val="18"/>
        </w:rPr>
        <w:t xml:space="preserve">kdy se </w:t>
      </w:r>
      <w:r w:rsidR="00AC07C2" w:rsidRPr="004D5B01">
        <w:rPr>
          <w:rFonts w:ascii="Times New Roman" w:hAnsi="Times New Roman"/>
          <w:i/>
          <w:sz w:val="18"/>
          <w:szCs w:val="18"/>
        </w:rPr>
        <w:t xml:space="preserve">musí </w:t>
      </w:r>
      <w:r w:rsidRPr="004D5B01">
        <w:rPr>
          <w:rFonts w:ascii="Times New Roman" w:hAnsi="Times New Roman"/>
          <w:i/>
          <w:sz w:val="18"/>
          <w:szCs w:val="18"/>
        </w:rPr>
        <w:t>dělnic</w:t>
      </w:r>
      <w:r w:rsidR="00AC07C2" w:rsidRPr="004D5B01">
        <w:rPr>
          <w:rFonts w:ascii="Times New Roman" w:hAnsi="Times New Roman"/>
          <w:i/>
          <w:sz w:val="18"/>
          <w:szCs w:val="18"/>
        </w:rPr>
        <w:t xml:space="preserve">ká třída sama v průběhu revolučního boje vzdělávat, sama </w:t>
      </w:r>
      <w:r w:rsidRPr="004D5B01">
        <w:rPr>
          <w:rFonts w:ascii="Times New Roman" w:hAnsi="Times New Roman"/>
          <w:i/>
          <w:sz w:val="18"/>
          <w:szCs w:val="18"/>
        </w:rPr>
        <w:t xml:space="preserve">shromažďovat </w:t>
      </w:r>
      <w:r w:rsidR="00CA710C" w:rsidRPr="004D5B01">
        <w:rPr>
          <w:rFonts w:ascii="Times New Roman" w:hAnsi="Times New Roman"/>
          <w:i/>
          <w:sz w:val="18"/>
          <w:szCs w:val="18"/>
        </w:rPr>
        <w:t>a sama vést“</w:t>
      </w:r>
      <w:r w:rsidRPr="004D5B01">
        <w:rPr>
          <w:rFonts w:ascii="Times New Roman" w:hAnsi="Times New Roman"/>
          <w:sz w:val="18"/>
          <w:szCs w:val="18"/>
        </w:rPr>
        <w:t xml:space="preserve">. A kdy je revoluce zaměřena nejen proti staré </w:t>
      </w:r>
      <w:r w:rsidR="00CA710C" w:rsidRPr="004D5B01">
        <w:rPr>
          <w:rFonts w:ascii="Times New Roman" w:hAnsi="Times New Roman"/>
          <w:sz w:val="18"/>
          <w:szCs w:val="18"/>
        </w:rPr>
        <w:t xml:space="preserve">státní </w:t>
      </w:r>
      <w:r w:rsidRPr="004D5B01">
        <w:rPr>
          <w:rFonts w:ascii="Times New Roman" w:hAnsi="Times New Roman"/>
          <w:sz w:val="18"/>
          <w:szCs w:val="18"/>
        </w:rPr>
        <w:t xml:space="preserve">moci, nýbrž i proti kapitalistickému vykořisťování – (Luxemburgová, 1906, resp. 1951 – s využitím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in </w:t>
      </w:r>
      <w:r w:rsidRPr="004D5B01">
        <w:rPr>
          <w:rFonts w:ascii="Times New Roman" w:hAnsi="Times New Roman"/>
          <w:i/>
          <w:sz w:val="18"/>
          <w:szCs w:val="18"/>
        </w:rPr>
        <w:t>Dílo I</w:t>
      </w:r>
      <w:r w:rsidRPr="004D5B01">
        <w:rPr>
          <w:rFonts w:ascii="Times New Roman" w:hAnsi="Times New Roman"/>
          <w:sz w:val="18"/>
          <w:szCs w:val="18"/>
        </w:rPr>
        <w:t xml:space="preserve">, 1955, s. </w:t>
      </w:r>
      <w:r w:rsidR="00AC07C2" w:rsidRPr="004D5B01">
        <w:rPr>
          <w:rFonts w:ascii="Times New Roman" w:hAnsi="Times New Roman"/>
          <w:sz w:val="18"/>
          <w:szCs w:val="18"/>
        </w:rPr>
        <w:t>178)</w:t>
      </w:r>
      <w:r w:rsidRPr="004D5B01">
        <w:rPr>
          <w:rFonts w:ascii="Times New Roman" w:hAnsi="Times New Roman"/>
          <w:sz w:val="18"/>
          <w:szCs w:val="18"/>
        </w:rPr>
        <w:t xml:space="preserve">. </w:t>
      </w:r>
    </w:p>
  </w:footnote>
  <w:footnote w:id="100">
    <w:p w:rsidR="00025A17" w:rsidRPr="004D5B01" w:rsidRDefault="00025A17">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Pr="004D5B01">
        <w:rPr>
          <w:rFonts w:ascii="Times New Roman" w:hAnsi="Times New Roman"/>
          <w:i/>
          <w:sz w:val="18"/>
          <w:szCs w:val="18"/>
        </w:rPr>
        <w:t>„… masová stávka, jak nám ji ukazuje ruská revoluce, není chytrácký prostředek, vymudrovaný pro silnější účinnost proletářského boje, nýbrž je to způsob pohybu proletářské masy, forma projevu proletářského boje v revoluci“</w:t>
      </w:r>
      <w:r w:rsidRPr="004D5B01">
        <w:rPr>
          <w:rFonts w:ascii="Times New Roman" w:hAnsi="Times New Roman"/>
          <w:sz w:val="18"/>
          <w:szCs w:val="18"/>
        </w:rPr>
        <w:t xml:space="preserve"> (Luxemburgová, 1906, resp. 1951 – s využitím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in </w:t>
      </w:r>
      <w:r w:rsidRPr="004D5B01">
        <w:rPr>
          <w:rFonts w:ascii="Times New Roman" w:hAnsi="Times New Roman"/>
          <w:i/>
          <w:sz w:val="18"/>
          <w:szCs w:val="18"/>
        </w:rPr>
        <w:t>Dílo I</w:t>
      </w:r>
      <w:r w:rsidRPr="004D5B01">
        <w:rPr>
          <w:rFonts w:ascii="Times New Roman" w:hAnsi="Times New Roman"/>
          <w:sz w:val="18"/>
          <w:szCs w:val="18"/>
        </w:rPr>
        <w:t>, 1955, s. 155).</w:t>
      </w:r>
    </w:p>
  </w:footnote>
  <w:footnote w:id="101">
    <w:p w:rsidR="004F668A" w:rsidRPr="004D5B01" w:rsidRDefault="004F668A" w:rsidP="002F7A9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Luxemburgová vyzývá německý proletariát, aby se od ruské revoluce </w:t>
      </w:r>
      <w:r w:rsidRPr="004D5B01">
        <w:rPr>
          <w:rFonts w:ascii="Times New Roman" w:hAnsi="Times New Roman"/>
          <w:i/>
          <w:sz w:val="18"/>
          <w:szCs w:val="18"/>
        </w:rPr>
        <w:t>„učil“</w:t>
      </w:r>
      <w:r w:rsidRPr="004D5B01">
        <w:rPr>
          <w:rFonts w:ascii="Times New Roman" w:hAnsi="Times New Roman"/>
          <w:sz w:val="18"/>
          <w:szCs w:val="18"/>
        </w:rPr>
        <w:t xml:space="preserve">. V SPD přitom probíhaly vášnivé diskuze ohledně mimoparlamentních forem boje, kdy Jenský sjezd SPD v roce 1905 uznává – pod tlakem revolučně naladěných mas – generální stávku jako </w:t>
      </w:r>
      <w:r w:rsidRPr="004D5B01">
        <w:rPr>
          <w:rFonts w:ascii="Times New Roman" w:hAnsi="Times New Roman"/>
          <w:i/>
          <w:sz w:val="18"/>
          <w:szCs w:val="18"/>
        </w:rPr>
        <w:t>„nejúči</w:t>
      </w:r>
      <w:r w:rsidR="002D0CC4" w:rsidRPr="004D5B01">
        <w:rPr>
          <w:rFonts w:ascii="Times New Roman" w:hAnsi="Times New Roman"/>
          <w:i/>
          <w:sz w:val="18"/>
          <w:szCs w:val="18"/>
        </w:rPr>
        <w:t>n</w:t>
      </w:r>
      <w:r w:rsidRPr="004D5B01">
        <w:rPr>
          <w:rFonts w:ascii="Times New Roman" w:hAnsi="Times New Roman"/>
          <w:i/>
          <w:sz w:val="18"/>
          <w:szCs w:val="18"/>
        </w:rPr>
        <w:t>nější prostředek boje“</w:t>
      </w:r>
      <w:r w:rsidRPr="004D5B01">
        <w:rPr>
          <w:rFonts w:ascii="Times New Roman" w:hAnsi="Times New Roman"/>
          <w:sz w:val="18"/>
          <w:szCs w:val="18"/>
        </w:rPr>
        <w:t>.  Srov. (Kolektiv, 1984</w:t>
      </w:r>
      <w:r w:rsidR="00911088" w:rsidRPr="004D5B01">
        <w:rPr>
          <w:rFonts w:ascii="Times New Roman" w:hAnsi="Times New Roman"/>
          <w:sz w:val="18"/>
          <w:szCs w:val="18"/>
        </w:rPr>
        <w:t>b</w:t>
      </w:r>
      <w:r w:rsidRPr="004D5B01">
        <w:rPr>
          <w:rFonts w:ascii="Times New Roman" w:hAnsi="Times New Roman"/>
          <w:sz w:val="18"/>
          <w:szCs w:val="18"/>
        </w:rPr>
        <w:t xml:space="preserve">). </w:t>
      </w:r>
    </w:p>
  </w:footnote>
  <w:footnote w:id="102">
    <w:p w:rsidR="00A5378D" w:rsidRPr="004D5B01" w:rsidRDefault="00463701">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Což konstatuje např. na sjezdu </w:t>
      </w:r>
      <w:r w:rsidR="007D3C8D" w:rsidRPr="004D5B01">
        <w:rPr>
          <w:rFonts w:ascii="Times New Roman" w:hAnsi="Times New Roman"/>
          <w:sz w:val="18"/>
          <w:szCs w:val="18"/>
        </w:rPr>
        <w:t>SPD</w:t>
      </w:r>
      <w:r w:rsidRPr="004D5B01">
        <w:rPr>
          <w:rFonts w:ascii="Times New Roman" w:hAnsi="Times New Roman"/>
          <w:sz w:val="18"/>
          <w:szCs w:val="18"/>
        </w:rPr>
        <w:t xml:space="preserve"> ve Stuttgartu </w:t>
      </w:r>
      <w:r w:rsidR="007D3C8D" w:rsidRPr="004D5B01">
        <w:rPr>
          <w:rFonts w:ascii="Times New Roman" w:hAnsi="Times New Roman"/>
          <w:sz w:val="18"/>
          <w:szCs w:val="18"/>
        </w:rPr>
        <w:t xml:space="preserve">v roce </w:t>
      </w:r>
      <w:r w:rsidRPr="004D5B01">
        <w:rPr>
          <w:rFonts w:ascii="Times New Roman" w:hAnsi="Times New Roman"/>
          <w:sz w:val="18"/>
          <w:szCs w:val="18"/>
        </w:rPr>
        <w:t xml:space="preserve">1898 </w:t>
      </w:r>
      <w:r w:rsidR="007D3C8D" w:rsidRPr="004D5B01">
        <w:rPr>
          <w:rFonts w:ascii="Times New Roman" w:hAnsi="Times New Roman"/>
          <w:sz w:val="18"/>
          <w:szCs w:val="18"/>
        </w:rPr>
        <w:t xml:space="preserve">(Luxemburgová, 1898c) – </w:t>
      </w:r>
      <w:r w:rsidR="007D3C8D" w:rsidRPr="004D5B01">
        <w:rPr>
          <w:rFonts w:ascii="Times New Roman" w:hAnsi="Times New Roman"/>
          <w:i/>
          <w:sz w:val="18"/>
          <w:szCs w:val="18"/>
        </w:rPr>
        <w:t>„… říkám, že jediný násilný prostředek, který nás povede k vítězství, je socialistické uvědomování dělnické třídy v denním boji“</w:t>
      </w:r>
      <w:r w:rsidR="007D3C8D" w:rsidRPr="004D5B01">
        <w:rPr>
          <w:rFonts w:ascii="Times New Roman" w:hAnsi="Times New Roman"/>
          <w:sz w:val="18"/>
          <w:szCs w:val="18"/>
        </w:rPr>
        <w:t xml:space="preserve"> (Luxemburgová, 1951 – s využitím </w:t>
      </w:r>
      <w:r w:rsidR="00765F37" w:rsidRPr="004D5B01">
        <w:rPr>
          <w:rFonts w:ascii="Times New Roman" w:hAnsi="Times New Roman"/>
          <w:sz w:val="18"/>
          <w:szCs w:val="18"/>
        </w:rPr>
        <w:t xml:space="preserve">českého </w:t>
      </w:r>
      <w:r w:rsidR="007D3C8D" w:rsidRPr="004D5B01">
        <w:rPr>
          <w:rFonts w:ascii="Times New Roman" w:hAnsi="Times New Roman"/>
          <w:sz w:val="18"/>
          <w:szCs w:val="18"/>
        </w:rPr>
        <w:t xml:space="preserve">překladu in </w:t>
      </w:r>
      <w:r w:rsidR="007D3C8D" w:rsidRPr="004D5B01">
        <w:rPr>
          <w:rFonts w:ascii="Times New Roman" w:hAnsi="Times New Roman"/>
          <w:i/>
          <w:sz w:val="18"/>
          <w:szCs w:val="18"/>
        </w:rPr>
        <w:t>Dílo II</w:t>
      </w:r>
      <w:r w:rsidR="007D3C8D" w:rsidRPr="004D5B01">
        <w:rPr>
          <w:rFonts w:ascii="Times New Roman" w:hAnsi="Times New Roman"/>
          <w:sz w:val="18"/>
          <w:szCs w:val="18"/>
        </w:rPr>
        <w:t>, 1955, s. 24). Pod vlivem VŘSR a revolučních bojů v Německu však již dospívá k pojetí diktatury proletariátu blízké Leninovi a bolševikům</w:t>
      </w:r>
      <w:r w:rsidR="00A5378D" w:rsidRPr="004D5B01">
        <w:rPr>
          <w:rFonts w:ascii="Times New Roman" w:hAnsi="Times New Roman"/>
          <w:sz w:val="18"/>
          <w:szCs w:val="18"/>
        </w:rPr>
        <w:t>. Na ustavujícím sjezdu KPD prohlašuje</w:t>
      </w:r>
      <w:r w:rsidR="007D3C8D" w:rsidRPr="004D5B01">
        <w:rPr>
          <w:rFonts w:ascii="Times New Roman" w:hAnsi="Times New Roman"/>
          <w:sz w:val="18"/>
          <w:szCs w:val="18"/>
        </w:rPr>
        <w:t xml:space="preserve">: </w:t>
      </w:r>
      <w:r w:rsidR="007D3C8D" w:rsidRPr="004D5B01">
        <w:rPr>
          <w:rFonts w:ascii="Times New Roman" w:hAnsi="Times New Roman"/>
          <w:i/>
          <w:sz w:val="18"/>
          <w:szCs w:val="18"/>
        </w:rPr>
        <w:t>„Odzbrojit kontrarevoluci, ozbrojit masy, obsadit veškeré mocenské posice … také je držet a jich využívat“</w:t>
      </w:r>
      <w:r w:rsidR="007D3C8D" w:rsidRPr="004D5B01">
        <w:rPr>
          <w:rFonts w:ascii="Times New Roman" w:hAnsi="Times New Roman"/>
          <w:sz w:val="18"/>
          <w:szCs w:val="18"/>
        </w:rPr>
        <w:t xml:space="preserve"> </w:t>
      </w:r>
      <w:r w:rsidR="00A5378D" w:rsidRPr="004D5B01">
        <w:rPr>
          <w:rFonts w:ascii="Times New Roman" w:hAnsi="Times New Roman"/>
          <w:sz w:val="18"/>
          <w:szCs w:val="18"/>
        </w:rPr>
        <w:t xml:space="preserve">(Luxemburgová, 1951 – s využitím </w:t>
      </w:r>
      <w:r w:rsidR="00765F37" w:rsidRPr="004D5B01">
        <w:rPr>
          <w:rFonts w:ascii="Times New Roman" w:hAnsi="Times New Roman"/>
          <w:sz w:val="18"/>
          <w:szCs w:val="18"/>
        </w:rPr>
        <w:t xml:space="preserve">českého </w:t>
      </w:r>
      <w:r w:rsidR="00A5378D" w:rsidRPr="004D5B01">
        <w:rPr>
          <w:rFonts w:ascii="Times New Roman" w:hAnsi="Times New Roman"/>
          <w:sz w:val="18"/>
          <w:szCs w:val="18"/>
        </w:rPr>
        <w:t xml:space="preserve">překladu předmluvy in </w:t>
      </w:r>
      <w:r w:rsidR="00A5378D" w:rsidRPr="004D5B01">
        <w:rPr>
          <w:rFonts w:ascii="Times New Roman" w:hAnsi="Times New Roman"/>
          <w:i/>
          <w:sz w:val="18"/>
          <w:szCs w:val="18"/>
        </w:rPr>
        <w:t>Dílo I</w:t>
      </w:r>
      <w:r w:rsidR="00A5378D" w:rsidRPr="004D5B01">
        <w:rPr>
          <w:rFonts w:ascii="Times New Roman" w:hAnsi="Times New Roman"/>
          <w:sz w:val="18"/>
          <w:szCs w:val="18"/>
        </w:rPr>
        <w:t>, 1955, s. 12). Pie</w:t>
      </w:r>
      <w:r w:rsidR="00850E87" w:rsidRPr="004D5B01">
        <w:rPr>
          <w:rFonts w:ascii="Times New Roman" w:hAnsi="Times New Roman"/>
          <w:sz w:val="18"/>
          <w:szCs w:val="18"/>
        </w:rPr>
        <w:t>c</w:t>
      </w:r>
      <w:r w:rsidR="00A5378D" w:rsidRPr="004D5B01">
        <w:rPr>
          <w:rFonts w:ascii="Times New Roman" w:hAnsi="Times New Roman"/>
          <w:sz w:val="18"/>
          <w:szCs w:val="18"/>
        </w:rPr>
        <w:t xml:space="preserve">k dodává: </w:t>
      </w:r>
      <w:r w:rsidR="00A5378D" w:rsidRPr="004D5B01">
        <w:rPr>
          <w:rFonts w:ascii="Times New Roman" w:hAnsi="Times New Roman"/>
          <w:i/>
          <w:sz w:val="18"/>
          <w:szCs w:val="18"/>
        </w:rPr>
        <w:t>„Revoluční duch Rosy Luxemburgové nepřipust</w:t>
      </w:r>
      <w:r w:rsidR="00DF294E" w:rsidRPr="004D5B01">
        <w:rPr>
          <w:rFonts w:ascii="Times New Roman" w:hAnsi="Times New Roman"/>
          <w:i/>
          <w:sz w:val="18"/>
          <w:szCs w:val="18"/>
        </w:rPr>
        <w:t>i</w:t>
      </w:r>
      <w:r w:rsidR="00A5378D" w:rsidRPr="004D5B01">
        <w:rPr>
          <w:rFonts w:ascii="Times New Roman" w:hAnsi="Times New Roman"/>
          <w:i/>
          <w:sz w:val="18"/>
          <w:szCs w:val="18"/>
        </w:rPr>
        <w:t>l, aby setrvala na starých omylech“</w:t>
      </w:r>
      <w:r w:rsidR="00A5378D" w:rsidRPr="004D5B01">
        <w:rPr>
          <w:rFonts w:ascii="Times New Roman" w:hAnsi="Times New Roman"/>
          <w:sz w:val="18"/>
          <w:szCs w:val="18"/>
        </w:rPr>
        <w:t xml:space="preserve"> (dtto). </w:t>
      </w:r>
    </w:p>
  </w:footnote>
  <w:footnote w:id="103">
    <w:p w:rsidR="0055367C" w:rsidRPr="004D5B01" w:rsidRDefault="0055367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V čem se </w:t>
      </w:r>
      <w:r w:rsidR="008F2913" w:rsidRPr="004D5B01">
        <w:rPr>
          <w:rFonts w:ascii="Times New Roman" w:hAnsi="Times New Roman"/>
          <w:sz w:val="18"/>
          <w:szCs w:val="18"/>
        </w:rPr>
        <w:t xml:space="preserve">R. </w:t>
      </w:r>
      <w:r w:rsidRPr="004D5B01">
        <w:rPr>
          <w:rFonts w:ascii="Times New Roman" w:hAnsi="Times New Roman"/>
          <w:sz w:val="18"/>
          <w:szCs w:val="18"/>
        </w:rPr>
        <w:t xml:space="preserve">Luxemburgová dovolává </w:t>
      </w:r>
      <w:r w:rsidR="008F2913" w:rsidRPr="004D5B01">
        <w:rPr>
          <w:rFonts w:ascii="Times New Roman" w:hAnsi="Times New Roman"/>
          <w:sz w:val="18"/>
          <w:szCs w:val="18"/>
        </w:rPr>
        <w:t xml:space="preserve">K. H. </w:t>
      </w:r>
      <w:r w:rsidRPr="004D5B01">
        <w:rPr>
          <w:rFonts w:ascii="Times New Roman" w:hAnsi="Times New Roman"/>
          <w:sz w:val="18"/>
          <w:szCs w:val="18"/>
        </w:rPr>
        <w:t xml:space="preserve">Marxe, včetně tezí o </w:t>
      </w:r>
      <w:r w:rsidR="008F2913" w:rsidRPr="004D5B01">
        <w:rPr>
          <w:rFonts w:ascii="Times New Roman" w:hAnsi="Times New Roman"/>
          <w:sz w:val="18"/>
          <w:szCs w:val="18"/>
        </w:rPr>
        <w:t xml:space="preserve">nezbytné </w:t>
      </w:r>
      <w:r w:rsidRPr="004D5B01">
        <w:rPr>
          <w:rFonts w:ascii="Times New Roman" w:hAnsi="Times New Roman"/>
          <w:sz w:val="18"/>
          <w:szCs w:val="18"/>
        </w:rPr>
        <w:t xml:space="preserve">sebekritičnosti socialistické revoluce. </w:t>
      </w:r>
      <w:r w:rsidR="008F2913" w:rsidRPr="004D5B01">
        <w:rPr>
          <w:rFonts w:ascii="Times New Roman" w:hAnsi="Times New Roman"/>
          <w:sz w:val="18"/>
          <w:szCs w:val="18"/>
        </w:rPr>
        <w:t xml:space="preserve">Podrobněji viz text poprvé publikovaný roku 1852 </w:t>
      </w:r>
      <w:r w:rsidR="008F2913" w:rsidRPr="004D5B01">
        <w:rPr>
          <w:rFonts w:ascii="Times New Roman" w:hAnsi="Times New Roman"/>
          <w:i/>
          <w:sz w:val="18"/>
          <w:szCs w:val="18"/>
        </w:rPr>
        <w:t>Osmnáctý brumaire Ludvíka Bonaparta</w:t>
      </w:r>
      <w:r w:rsidR="008F2913" w:rsidRPr="004D5B01">
        <w:rPr>
          <w:rFonts w:ascii="Times New Roman" w:hAnsi="Times New Roman"/>
          <w:sz w:val="18"/>
          <w:szCs w:val="18"/>
        </w:rPr>
        <w:t xml:space="preserve"> in (Marx, 1954 – srov. </w:t>
      </w:r>
      <w:hyperlink r:id="rId17" w:history="1">
        <w:r w:rsidR="008F2913" w:rsidRPr="004D5B01">
          <w:rPr>
            <w:rStyle w:val="Hypertextovodkaz"/>
            <w:rFonts w:ascii="Times New Roman" w:hAnsi="Times New Roman"/>
            <w:sz w:val="18"/>
            <w:szCs w:val="18"/>
          </w:rPr>
          <w:t>https://www.marxists.org/cestina/marx-engels/1852/18_brumaire/index.htm</w:t>
        </w:r>
      </w:hyperlink>
      <w:r w:rsidR="008F2913" w:rsidRPr="004D5B01">
        <w:rPr>
          <w:rFonts w:ascii="Times New Roman" w:hAnsi="Times New Roman"/>
          <w:sz w:val="18"/>
          <w:szCs w:val="18"/>
        </w:rPr>
        <w:t>).</w:t>
      </w:r>
    </w:p>
  </w:footnote>
  <w:footnote w:id="104">
    <w:p w:rsidR="00346211" w:rsidRPr="004D5B01" w:rsidRDefault="00346211" w:rsidP="002F7A9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Z projevu R. Luxemburgové na ustavujícím sjezdu K</w:t>
      </w:r>
      <w:r w:rsidR="00D97677" w:rsidRPr="004D5B01">
        <w:rPr>
          <w:rFonts w:ascii="Times New Roman" w:hAnsi="Times New Roman"/>
          <w:sz w:val="18"/>
          <w:szCs w:val="18"/>
        </w:rPr>
        <w:t>PD</w:t>
      </w:r>
      <w:r w:rsidRPr="004D5B01">
        <w:rPr>
          <w:rFonts w:ascii="Times New Roman" w:hAnsi="Times New Roman"/>
          <w:sz w:val="18"/>
          <w:szCs w:val="18"/>
        </w:rPr>
        <w:t xml:space="preserve"> (Luxemburgová, 1919b): </w:t>
      </w:r>
      <w:r w:rsidRPr="004D5B01">
        <w:rPr>
          <w:rFonts w:ascii="Times New Roman" w:hAnsi="Times New Roman"/>
          <w:i/>
          <w:sz w:val="18"/>
          <w:szCs w:val="18"/>
        </w:rPr>
        <w:t>„Socialismus se nemůže uskutečnit dekrety, ani kdyby je vydala sebeskvělejší socialistická vláda. Socialismus musí být uskutečněn masami, každým proletářem …“</w:t>
      </w:r>
      <w:r w:rsidRPr="004D5B01">
        <w:rPr>
          <w:rFonts w:ascii="Times New Roman" w:hAnsi="Times New Roman"/>
          <w:sz w:val="18"/>
          <w:szCs w:val="18"/>
        </w:rPr>
        <w:t xml:space="preserve"> (Luxemburgová, 1951 – s využitím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in </w:t>
      </w:r>
      <w:r w:rsidRPr="004D5B01">
        <w:rPr>
          <w:rFonts w:ascii="Times New Roman" w:hAnsi="Times New Roman"/>
          <w:i/>
          <w:sz w:val="18"/>
          <w:szCs w:val="18"/>
        </w:rPr>
        <w:t>Dílo II</w:t>
      </w:r>
      <w:r w:rsidRPr="004D5B01">
        <w:rPr>
          <w:rFonts w:ascii="Times New Roman" w:hAnsi="Times New Roman"/>
          <w:sz w:val="18"/>
          <w:szCs w:val="18"/>
        </w:rPr>
        <w:t xml:space="preserve">, 1955, s. 533). </w:t>
      </w:r>
    </w:p>
  </w:footnote>
  <w:footnote w:id="105">
    <w:p w:rsidR="002F7A92" w:rsidRPr="004D5B01" w:rsidRDefault="002F7A92" w:rsidP="002F7A9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Pr="004D5B01">
        <w:rPr>
          <w:rFonts w:ascii="Times New Roman" w:hAnsi="Times New Roman"/>
          <w:i/>
          <w:sz w:val="18"/>
          <w:szCs w:val="18"/>
        </w:rPr>
        <w:t>„Bez uvědomělé vůle a bez uvědomělého činu většiny proletariátu není socialismu“</w:t>
      </w:r>
      <w:r w:rsidRPr="004D5B01">
        <w:rPr>
          <w:rFonts w:ascii="Times New Roman" w:hAnsi="Times New Roman"/>
          <w:sz w:val="18"/>
          <w:szCs w:val="18"/>
        </w:rPr>
        <w:t xml:space="preserve"> (Luxemburgová, 1918b, resp. 1951 – s využitím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in </w:t>
      </w:r>
      <w:r w:rsidRPr="004D5B01">
        <w:rPr>
          <w:rFonts w:ascii="Times New Roman" w:hAnsi="Times New Roman"/>
          <w:i/>
          <w:sz w:val="18"/>
          <w:szCs w:val="18"/>
        </w:rPr>
        <w:t>Dílo II</w:t>
      </w:r>
      <w:r w:rsidRPr="004D5B01">
        <w:rPr>
          <w:rFonts w:ascii="Times New Roman" w:hAnsi="Times New Roman"/>
          <w:sz w:val="18"/>
          <w:szCs w:val="18"/>
        </w:rPr>
        <w:t>, 1955, s. 479). V kontextu událostí roku 1918 Luxemburgová – v duchu svého třídního instinktu i přístupu – zde pokračuje: „</w:t>
      </w:r>
      <w:r w:rsidRPr="004D5B01">
        <w:rPr>
          <w:rFonts w:ascii="Times New Roman" w:hAnsi="Times New Roman"/>
          <w:i/>
          <w:sz w:val="18"/>
          <w:szCs w:val="18"/>
        </w:rPr>
        <w:t>Aby vytříbil toto uvědomění; aby zocelil tuto vůli, aby organisoval tyto činy, je nutný třídní orgán: říšský parlament proletářů měst i venkova“</w:t>
      </w:r>
      <w:r w:rsidRPr="004D5B01">
        <w:rPr>
          <w:rFonts w:ascii="Times New Roman" w:hAnsi="Times New Roman"/>
          <w:sz w:val="18"/>
          <w:szCs w:val="18"/>
        </w:rPr>
        <w:t xml:space="preserve"> (dtto).  </w:t>
      </w:r>
    </w:p>
  </w:footnote>
  <w:footnote w:id="106">
    <w:p w:rsidR="00031831" w:rsidRPr="004D5B01" w:rsidRDefault="006A6AFC" w:rsidP="002F7A9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031831" w:rsidRPr="004D5B01">
        <w:rPr>
          <w:rFonts w:ascii="Times New Roman" w:hAnsi="Times New Roman"/>
          <w:sz w:val="18"/>
          <w:szCs w:val="18"/>
        </w:rPr>
        <w:t>In (Luxemburgová, 1899b) autorka u</w:t>
      </w:r>
      <w:r w:rsidRPr="004D5B01">
        <w:rPr>
          <w:rFonts w:ascii="Times New Roman" w:hAnsi="Times New Roman"/>
          <w:sz w:val="18"/>
          <w:szCs w:val="18"/>
        </w:rPr>
        <w:t xml:space="preserve">pozorňuje, že: </w:t>
      </w:r>
      <w:r w:rsidRPr="004D5B01">
        <w:rPr>
          <w:rFonts w:ascii="Times New Roman" w:hAnsi="Times New Roman"/>
          <w:i/>
          <w:sz w:val="18"/>
          <w:szCs w:val="18"/>
        </w:rPr>
        <w:t>„</w:t>
      </w:r>
      <w:r w:rsidR="00031831" w:rsidRPr="004D5B01">
        <w:rPr>
          <w:rFonts w:ascii="Times New Roman" w:hAnsi="Times New Roman"/>
          <w:i/>
          <w:sz w:val="18"/>
          <w:szCs w:val="18"/>
        </w:rPr>
        <w:t>S</w:t>
      </w:r>
      <w:r w:rsidRPr="004D5B01">
        <w:rPr>
          <w:rFonts w:ascii="Times New Roman" w:hAnsi="Times New Roman"/>
          <w:i/>
          <w:sz w:val="18"/>
          <w:szCs w:val="18"/>
        </w:rPr>
        <w:t>ocialistický převrat předpokládá dlouhý a tvrdošíjný boj, během něhož proletariát bude zdánlivě více než jednou vržen zpět, takže se po prvé, z hlediska konečného výsledku celého boje, nutně dostane k veslu „předčasně““</w:t>
      </w:r>
      <w:r w:rsidRPr="004D5B01">
        <w:rPr>
          <w:rFonts w:ascii="Times New Roman" w:hAnsi="Times New Roman"/>
          <w:sz w:val="18"/>
          <w:szCs w:val="18"/>
        </w:rPr>
        <w:t xml:space="preserve"> (Luxemburgová, 1951 – s využitím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w:t>
      </w:r>
      <w:r w:rsidR="00AB2B37" w:rsidRPr="004D5B01">
        <w:rPr>
          <w:rFonts w:ascii="Times New Roman" w:hAnsi="Times New Roman"/>
          <w:sz w:val="18"/>
          <w:szCs w:val="18"/>
        </w:rPr>
        <w:t xml:space="preserve">in </w:t>
      </w:r>
      <w:r w:rsidRPr="004D5B01">
        <w:rPr>
          <w:rFonts w:ascii="Times New Roman" w:hAnsi="Times New Roman"/>
          <w:i/>
          <w:sz w:val="18"/>
          <w:szCs w:val="18"/>
        </w:rPr>
        <w:t>Dílo II</w:t>
      </w:r>
      <w:r w:rsidRPr="004D5B01">
        <w:rPr>
          <w:rFonts w:ascii="Times New Roman" w:hAnsi="Times New Roman"/>
          <w:sz w:val="18"/>
          <w:szCs w:val="18"/>
        </w:rPr>
        <w:t>, 1955, s. 10</w:t>
      </w:r>
      <w:r w:rsidR="00031831" w:rsidRPr="004D5B01">
        <w:rPr>
          <w:rFonts w:ascii="Times New Roman" w:hAnsi="Times New Roman"/>
          <w:sz w:val="18"/>
          <w:szCs w:val="18"/>
        </w:rPr>
        <w:t>8</w:t>
      </w:r>
      <w:r w:rsidRPr="004D5B01">
        <w:rPr>
          <w:rFonts w:ascii="Times New Roman" w:hAnsi="Times New Roman"/>
          <w:sz w:val="18"/>
          <w:szCs w:val="18"/>
        </w:rPr>
        <w:t xml:space="preserve">). Současně konstatuje, že </w:t>
      </w:r>
      <w:r w:rsidRPr="004D5B01">
        <w:rPr>
          <w:rFonts w:ascii="Times New Roman" w:hAnsi="Times New Roman"/>
          <w:i/>
          <w:sz w:val="18"/>
          <w:szCs w:val="18"/>
        </w:rPr>
        <w:t>„tyto „předčasné“ útoky proletariátu jsou samy jedním, a to velmi důležitým činitelem, který vytváří politické podmínky konečného vítězství</w:t>
      </w:r>
      <w:r w:rsidR="00031831" w:rsidRPr="004D5B01">
        <w:rPr>
          <w:rFonts w:ascii="Times New Roman" w:hAnsi="Times New Roman"/>
          <w:i/>
          <w:sz w:val="18"/>
          <w:szCs w:val="18"/>
        </w:rPr>
        <w:t>, přičemž</w:t>
      </w:r>
      <w:r w:rsidRPr="004D5B01">
        <w:rPr>
          <w:rFonts w:ascii="Times New Roman" w:hAnsi="Times New Roman"/>
          <w:i/>
          <w:sz w:val="18"/>
          <w:szCs w:val="18"/>
        </w:rPr>
        <w:t xml:space="preserve"> proletariát může </w:t>
      </w:r>
      <w:r w:rsidR="00031831" w:rsidRPr="004D5B01">
        <w:rPr>
          <w:rFonts w:ascii="Times New Roman" w:hAnsi="Times New Roman"/>
          <w:i/>
          <w:sz w:val="18"/>
          <w:szCs w:val="18"/>
        </w:rPr>
        <w:t xml:space="preserve">až během oné politické krise, která bude doprovázet jeho uchopení moci, </w:t>
      </w:r>
      <w:r w:rsidRPr="004D5B01">
        <w:rPr>
          <w:rFonts w:ascii="Times New Roman" w:hAnsi="Times New Roman"/>
          <w:i/>
          <w:sz w:val="18"/>
          <w:szCs w:val="18"/>
        </w:rPr>
        <w:t>teprve v ohni dlouhých a houževnatých bojů dosáhnout potřebného stupně politické zralosti, který mu dá schopnost provést konečný velký převrat“</w:t>
      </w:r>
      <w:r w:rsidRPr="004D5B01">
        <w:rPr>
          <w:rFonts w:ascii="Times New Roman" w:hAnsi="Times New Roman"/>
          <w:sz w:val="18"/>
          <w:szCs w:val="18"/>
        </w:rPr>
        <w:t xml:space="preserve"> (</w:t>
      </w:r>
      <w:r w:rsidR="00031831" w:rsidRPr="004D5B01">
        <w:rPr>
          <w:rFonts w:ascii="Times New Roman" w:hAnsi="Times New Roman"/>
          <w:sz w:val="18"/>
          <w:szCs w:val="18"/>
        </w:rPr>
        <w:t>dtto)</w:t>
      </w:r>
      <w:r w:rsidRPr="004D5B01">
        <w:rPr>
          <w:rFonts w:ascii="Times New Roman" w:hAnsi="Times New Roman"/>
          <w:sz w:val="18"/>
          <w:szCs w:val="18"/>
        </w:rPr>
        <w:t xml:space="preserve">. </w:t>
      </w:r>
      <w:r w:rsidR="00031831" w:rsidRPr="004D5B01">
        <w:rPr>
          <w:rFonts w:ascii="Times New Roman" w:hAnsi="Times New Roman"/>
          <w:sz w:val="18"/>
          <w:szCs w:val="18"/>
        </w:rPr>
        <w:t>Luxemburgová d</w:t>
      </w:r>
      <w:r w:rsidRPr="004D5B01">
        <w:rPr>
          <w:rFonts w:ascii="Times New Roman" w:hAnsi="Times New Roman"/>
          <w:sz w:val="18"/>
          <w:szCs w:val="18"/>
        </w:rPr>
        <w:t xml:space="preserve">odává: </w:t>
      </w:r>
      <w:r w:rsidRPr="004D5B01">
        <w:rPr>
          <w:rFonts w:ascii="Times New Roman" w:hAnsi="Times New Roman"/>
          <w:i/>
          <w:sz w:val="18"/>
          <w:szCs w:val="18"/>
        </w:rPr>
        <w:t>„</w:t>
      </w:r>
      <w:r w:rsidR="00031831" w:rsidRPr="004D5B01">
        <w:rPr>
          <w:rFonts w:ascii="Times New Roman" w:hAnsi="Times New Roman"/>
          <w:i/>
          <w:sz w:val="18"/>
          <w:szCs w:val="18"/>
        </w:rPr>
        <w:t>T</w:t>
      </w:r>
      <w:r w:rsidRPr="004D5B01">
        <w:rPr>
          <w:rFonts w:ascii="Times New Roman" w:hAnsi="Times New Roman"/>
          <w:i/>
          <w:sz w:val="18"/>
          <w:szCs w:val="18"/>
        </w:rPr>
        <w:t>ak se stávají ony „předčasné“ útoky proletariátu na politickou státní moc samy důležitými dějinnými okamžiky, které rovněž spoluzpůsobují a spoluurčují okamžik konečného vítězství“</w:t>
      </w:r>
      <w:r w:rsidRPr="004D5B01">
        <w:rPr>
          <w:rFonts w:ascii="Times New Roman" w:hAnsi="Times New Roman"/>
          <w:sz w:val="18"/>
          <w:szCs w:val="18"/>
        </w:rPr>
        <w:t xml:space="preserve"> (dtto). </w:t>
      </w:r>
      <w:r w:rsidR="00031831" w:rsidRPr="004D5B01">
        <w:rPr>
          <w:rFonts w:ascii="Times New Roman" w:hAnsi="Times New Roman"/>
          <w:sz w:val="18"/>
          <w:szCs w:val="18"/>
        </w:rPr>
        <w:t xml:space="preserve">Neboť tudíž proletariát musí státní moc </w:t>
      </w:r>
      <w:r w:rsidR="00031831" w:rsidRPr="004D5B01">
        <w:rPr>
          <w:rFonts w:ascii="Times New Roman" w:hAnsi="Times New Roman"/>
          <w:i/>
          <w:sz w:val="18"/>
          <w:szCs w:val="18"/>
        </w:rPr>
        <w:t>„bezpodmínečně jednou či víckrát „příliš brzy“ dobývat, aby ji nakonec dobyl natrvalo …“, tak „není oposice proti „předčasnému“ uchopení moci ničím jiným než oposicí proti snaze proletariátu vůbec zmocnit se státní moci“</w:t>
      </w:r>
      <w:r w:rsidR="00031831" w:rsidRPr="004D5B01">
        <w:rPr>
          <w:rFonts w:ascii="Times New Roman" w:hAnsi="Times New Roman"/>
          <w:sz w:val="18"/>
          <w:szCs w:val="18"/>
        </w:rPr>
        <w:t xml:space="preserve"> (tamtéž). </w:t>
      </w:r>
    </w:p>
  </w:footnote>
  <w:footnote w:id="107">
    <w:p w:rsidR="00A55330" w:rsidRPr="004D5B01" w:rsidRDefault="00A55330">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Srov. slova z posledního článku R. Luxemburgové (Luxemburgová, 1919a): </w:t>
      </w:r>
      <w:r w:rsidRPr="004D5B01">
        <w:rPr>
          <w:rFonts w:ascii="Times New Roman" w:hAnsi="Times New Roman"/>
          <w:i/>
          <w:sz w:val="18"/>
          <w:szCs w:val="18"/>
        </w:rPr>
        <w:t>„… revoluce je jediná forma „války“ – a také to je jejím zvláštním životním zákonem – v níž může být konečné vítězství připraveno jen sérií „porážek“!“</w:t>
      </w:r>
      <w:r w:rsidRPr="004D5B01">
        <w:rPr>
          <w:rFonts w:ascii="Times New Roman" w:hAnsi="Times New Roman"/>
          <w:sz w:val="18"/>
          <w:szCs w:val="18"/>
        </w:rPr>
        <w:t xml:space="preserve"> (Luxemburgová, 1951 – s využitím českého překladu in Dílo </w:t>
      </w:r>
      <w:r w:rsidR="00EE52F1" w:rsidRPr="004D5B01">
        <w:rPr>
          <w:rFonts w:ascii="Times New Roman" w:hAnsi="Times New Roman"/>
          <w:sz w:val="18"/>
          <w:szCs w:val="18"/>
        </w:rPr>
        <w:t xml:space="preserve">II, 1955, s. 561). </w:t>
      </w:r>
      <w:r w:rsidRPr="004D5B01">
        <w:rPr>
          <w:rFonts w:ascii="Times New Roman" w:hAnsi="Times New Roman"/>
          <w:sz w:val="18"/>
          <w:szCs w:val="18"/>
        </w:rPr>
        <w:t xml:space="preserve"> </w:t>
      </w:r>
    </w:p>
  </w:footnote>
  <w:footnote w:id="108">
    <w:p w:rsidR="006326D4" w:rsidRPr="004D5B01" w:rsidRDefault="006326D4" w:rsidP="002F7A9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Srov. kritická slova ohledně </w:t>
      </w:r>
      <w:r w:rsidRPr="004D5B01">
        <w:rPr>
          <w:rFonts w:ascii="Times New Roman" w:hAnsi="Times New Roman"/>
          <w:i/>
          <w:sz w:val="18"/>
          <w:szCs w:val="18"/>
        </w:rPr>
        <w:t>„selhání organisačního talentu“</w:t>
      </w:r>
      <w:r w:rsidRPr="004D5B01">
        <w:rPr>
          <w:rFonts w:ascii="Times New Roman" w:hAnsi="Times New Roman"/>
          <w:sz w:val="18"/>
          <w:szCs w:val="18"/>
        </w:rPr>
        <w:t xml:space="preserve"> v nejdůležitějších chvílích německé revoluce v období 1918-19. </w:t>
      </w:r>
      <w:r w:rsidR="00EE52F1" w:rsidRPr="004D5B01">
        <w:rPr>
          <w:rFonts w:ascii="Times New Roman" w:hAnsi="Times New Roman"/>
          <w:sz w:val="18"/>
          <w:szCs w:val="18"/>
        </w:rPr>
        <w:t xml:space="preserve">R. </w:t>
      </w:r>
      <w:r w:rsidRPr="004D5B01">
        <w:rPr>
          <w:rFonts w:ascii="Times New Roman" w:hAnsi="Times New Roman"/>
          <w:sz w:val="18"/>
          <w:szCs w:val="18"/>
        </w:rPr>
        <w:t xml:space="preserve">Luxemburgová připomíná, že organizovat revoluci je něco jiného, nežli podle schématu organizovat </w:t>
      </w:r>
      <w:r w:rsidRPr="004D5B01">
        <w:rPr>
          <w:rFonts w:ascii="Times New Roman" w:hAnsi="Times New Roman"/>
          <w:i/>
          <w:sz w:val="18"/>
          <w:szCs w:val="18"/>
        </w:rPr>
        <w:t>„volby do říšského sněmu nebo živnostenských soudů“</w:t>
      </w:r>
      <w:r w:rsidRPr="004D5B01">
        <w:rPr>
          <w:rFonts w:ascii="Times New Roman" w:hAnsi="Times New Roman"/>
          <w:sz w:val="18"/>
          <w:szCs w:val="18"/>
        </w:rPr>
        <w:t xml:space="preserve">.  A </w:t>
      </w:r>
      <w:r w:rsidR="00D97677" w:rsidRPr="004D5B01">
        <w:rPr>
          <w:rFonts w:ascii="Times New Roman" w:hAnsi="Times New Roman"/>
          <w:sz w:val="18"/>
          <w:szCs w:val="18"/>
        </w:rPr>
        <w:t>konstatuje</w:t>
      </w:r>
      <w:r w:rsidRPr="004D5B01">
        <w:rPr>
          <w:rFonts w:ascii="Times New Roman" w:hAnsi="Times New Roman"/>
          <w:sz w:val="18"/>
          <w:szCs w:val="18"/>
        </w:rPr>
        <w:t xml:space="preserve">: </w:t>
      </w:r>
      <w:r w:rsidRPr="004D5B01">
        <w:rPr>
          <w:rFonts w:ascii="Times New Roman" w:hAnsi="Times New Roman"/>
          <w:i/>
          <w:sz w:val="18"/>
          <w:szCs w:val="18"/>
        </w:rPr>
        <w:t>„Organisaci revolučních aktů se totiž musíme a můžeme naučit jen v revolučních akcích, jako se člověk může naučit plavat jen ve vodě. K tomu tu je historická zkušenost! Ze zkušenosti je však také třeba se učit“</w:t>
      </w:r>
      <w:r w:rsidRPr="004D5B01">
        <w:rPr>
          <w:rFonts w:ascii="Times New Roman" w:hAnsi="Times New Roman"/>
          <w:sz w:val="18"/>
          <w:szCs w:val="18"/>
        </w:rPr>
        <w:t xml:space="preserve"> (Luxemburgová, 1951 – s využitím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in </w:t>
      </w:r>
      <w:r w:rsidRPr="004D5B01">
        <w:rPr>
          <w:rFonts w:ascii="Times New Roman" w:hAnsi="Times New Roman"/>
          <w:i/>
          <w:sz w:val="18"/>
          <w:szCs w:val="18"/>
        </w:rPr>
        <w:t>Dílo II</w:t>
      </w:r>
      <w:r w:rsidRPr="004D5B01">
        <w:rPr>
          <w:rFonts w:ascii="Times New Roman" w:hAnsi="Times New Roman"/>
          <w:sz w:val="18"/>
          <w:szCs w:val="18"/>
        </w:rPr>
        <w:t xml:space="preserve">, 1955, s. 550). </w:t>
      </w:r>
    </w:p>
  </w:footnote>
  <w:footnote w:id="109">
    <w:p w:rsidR="007C14D0" w:rsidRPr="004D5B01" w:rsidRDefault="007C14D0">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51673E" w:rsidRPr="004D5B01">
        <w:rPr>
          <w:rFonts w:ascii="Times New Roman" w:hAnsi="Times New Roman"/>
          <w:sz w:val="18"/>
          <w:szCs w:val="18"/>
        </w:rPr>
        <w:t xml:space="preserve">Pieck kriticky konstatuje: Luxemburgová byla </w:t>
      </w:r>
      <w:r w:rsidR="0051673E" w:rsidRPr="004D5B01">
        <w:rPr>
          <w:rFonts w:ascii="Times New Roman" w:hAnsi="Times New Roman"/>
          <w:i/>
          <w:sz w:val="18"/>
          <w:szCs w:val="18"/>
        </w:rPr>
        <w:t>„upřímnou přívrženkyní socialistické revoluce a dobytí politické moci dělnickou třídou. Zastávala však osudný názor, že rozhodující je živelnost mas …“</w:t>
      </w:r>
      <w:r w:rsidR="0051673E" w:rsidRPr="004D5B01">
        <w:rPr>
          <w:rFonts w:ascii="Times New Roman" w:hAnsi="Times New Roman"/>
          <w:sz w:val="18"/>
          <w:szCs w:val="18"/>
        </w:rPr>
        <w:t xml:space="preserve"> (Luxemburgová, 1951 – s využitím </w:t>
      </w:r>
      <w:r w:rsidR="00765F37" w:rsidRPr="004D5B01">
        <w:rPr>
          <w:rFonts w:ascii="Times New Roman" w:hAnsi="Times New Roman"/>
          <w:sz w:val="18"/>
          <w:szCs w:val="18"/>
        </w:rPr>
        <w:t xml:space="preserve">českého </w:t>
      </w:r>
      <w:r w:rsidR="0051673E" w:rsidRPr="004D5B01">
        <w:rPr>
          <w:rFonts w:ascii="Times New Roman" w:hAnsi="Times New Roman"/>
          <w:sz w:val="18"/>
          <w:szCs w:val="18"/>
        </w:rPr>
        <w:t xml:space="preserve">předkladu předmluvy in </w:t>
      </w:r>
      <w:r w:rsidR="0051673E" w:rsidRPr="004D5B01">
        <w:rPr>
          <w:rFonts w:ascii="Times New Roman" w:hAnsi="Times New Roman"/>
          <w:i/>
          <w:sz w:val="18"/>
          <w:szCs w:val="18"/>
        </w:rPr>
        <w:t>Dílo I</w:t>
      </w:r>
      <w:r w:rsidR="0051673E" w:rsidRPr="004D5B01">
        <w:rPr>
          <w:rFonts w:ascii="Times New Roman" w:hAnsi="Times New Roman"/>
          <w:sz w:val="18"/>
          <w:szCs w:val="18"/>
        </w:rPr>
        <w:t xml:space="preserve">, 1955, s. 9). Což odporuje myšlence </w:t>
      </w:r>
      <w:r w:rsidR="0039316B" w:rsidRPr="004D5B01">
        <w:rPr>
          <w:rFonts w:ascii="Times New Roman" w:hAnsi="Times New Roman"/>
          <w:sz w:val="18"/>
          <w:szCs w:val="18"/>
        </w:rPr>
        <w:t xml:space="preserve">V. I. </w:t>
      </w:r>
      <w:r w:rsidR="0051673E" w:rsidRPr="004D5B01">
        <w:rPr>
          <w:rFonts w:ascii="Times New Roman" w:hAnsi="Times New Roman"/>
          <w:sz w:val="18"/>
          <w:szCs w:val="18"/>
        </w:rPr>
        <w:t xml:space="preserve">Lenina o tom, že poddávání se živelnosti dělnického hnutí vede k zesílení vlivu buržoazní ideologie na dělníky. </w:t>
      </w:r>
      <w:r w:rsidR="000056C2" w:rsidRPr="004D5B01">
        <w:rPr>
          <w:rFonts w:ascii="Times New Roman" w:hAnsi="Times New Roman"/>
          <w:sz w:val="18"/>
          <w:szCs w:val="18"/>
        </w:rPr>
        <w:t xml:space="preserve">A </w:t>
      </w:r>
      <w:r w:rsidR="0039316B" w:rsidRPr="004D5B01">
        <w:rPr>
          <w:rFonts w:ascii="Times New Roman" w:hAnsi="Times New Roman"/>
          <w:sz w:val="18"/>
          <w:szCs w:val="18"/>
        </w:rPr>
        <w:t xml:space="preserve">ústí </w:t>
      </w:r>
      <w:r w:rsidR="000056C2" w:rsidRPr="004D5B01">
        <w:rPr>
          <w:rFonts w:ascii="Times New Roman" w:hAnsi="Times New Roman"/>
          <w:sz w:val="18"/>
          <w:szCs w:val="18"/>
        </w:rPr>
        <w:t xml:space="preserve">i </w:t>
      </w:r>
      <w:r w:rsidR="0039316B" w:rsidRPr="004D5B01">
        <w:rPr>
          <w:rFonts w:ascii="Times New Roman" w:hAnsi="Times New Roman"/>
          <w:sz w:val="18"/>
          <w:szCs w:val="18"/>
        </w:rPr>
        <w:t xml:space="preserve">v její chyby ohledně </w:t>
      </w:r>
      <w:r w:rsidR="00FB0402" w:rsidRPr="004D5B01">
        <w:rPr>
          <w:rFonts w:ascii="Times New Roman" w:hAnsi="Times New Roman"/>
          <w:sz w:val="18"/>
          <w:szCs w:val="18"/>
        </w:rPr>
        <w:t xml:space="preserve">podcenění </w:t>
      </w:r>
      <w:r w:rsidR="0039316B" w:rsidRPr="004D5B01">
        <w:rPr>
          <w:rFonts w:ascii="Times New Roman" w:hAnsi="Times New Roman"/>
          <w:sz w:val="18"/>
          <w:szCs w:val="18"/>
        </w:rPr>
        <w:t xml:space="preserve">úlohy strany, </w:t>
      </w:r>
      <w:r w:rsidR="00FB0402" w:rsidRPr="004D5B01">
        <w:rPr>
          <w:rFonts w:ascii="Times New Roman" w:hAnsi="Times New Roman"/>
          <w:sz w:val="18"/>
          <w:szCs w:val="18"/>
        </w:rPr>
        <w:t xml:space="preserve">ohledně </w:t>
      </w:r>
      <w:r w:rsidR="0039316B" w:rsidRPr="004D5B01">
        <w:rPr>
          <w:rFonts w:ascii="Times New Roman" w:hAnsi="Times New Roman"/>
          <w:sz w:val="18"/>
          <w:szCs w:val="18"/>
        </w:rPr>
        <w:t xml:space="preserve">její organizace i hegemonie proletariátu a jeho spojenců. Kdy např. </w:t>
      </w:r>
      <w:r w:rsidR="0039316B" w:rsidRPr="004D5B01">
        <w:rPr>
          <w:rFonts w:ascii="Times New Roman" w:hAnsi="Times New Roman"/>
          <w:i/>
          <w:sz w:val="18"/>
          <w:szCs w:val="18"/>
        </w:rPr>
        <w:t>„Organisátorskou, technickou přípravu masové stávky a ostatních bojů nepovažovala za úkol strany“</w:t>
      </w:r>
      <w:r w:rsidR="0039316B" w:rsidRPr="004D5B01">
        <w:rPr>
          <w:rFonts w:ascii="Times New Roman" w:hAnsi="Times New Roman"/>
          <w:sz w:val="18"/>
          <w:szCs w:val="18"/>
        </w:rPr>
        <w:t xml:space="preserve"> (tamtéž, s. 10). </w:t>
      </w:r>
      <w:r w:rsidR="00EF082A" w:rsidRPr="004D5B01">
        <w:rPr>
          <w:rFonts w:ascii="Times New Roman" w:hAnsi="Times New Roman"/>
          <w:sz w:val="18"/>
          <w:szCs w:val="18"/>
        </w:rPr>
        <w:t>Zde je možné připomenout slova Luxembur</w:t>
      </w:r>
      <w:r w:rsidR="00DF294E" w:rsidRPr="004D5B01">
        <w:rPr>
          <w:rFonts w:ascii="Times New Roman" w:hAnsi="Times New Roman"/>
          <w:sz w:val="18"/>
          <w:szCs w:val="18"/>
        </w:rPr>
        <w:t>g</w:t>
      </w:r>
      <w:r w:rsidR="00EF082A" w:rsidRPr="004D5B01">
        <w:rPr>
          <w:rFonts w:ascii="Times New Roman" w:hAnsi="Times New Roman"/>
          <w:sz w:val="18"/>
          <w:szCs w:val="18"/>
        </w:rPr>
        <w:t xml:space="preserve">ové o tom, že úloha sociální demokracie musí </w:t>
      </w:r>
      <w:r w:rsidR="00EF082A" w:rsidRPr="004D5B01">
        <w:rPr>
          <w:rFonts w:ascii="Times New Roman" w:hAnsi="Times New Roman"/>
          <w:i/>
          <w:sz w:val="18"/>
          <w:szCs w:val="18"/>
        </w:rPr>
        <w:t xml:space="preserve">„spočívat ne v technické přípravě a řízení masové stávky, nýbrž především v </w:t>
      </w:r>
      <w:r w:rsidR="00EF082A" w:rsidRPr="004D5B01">
        <w:rPr>
          <w:rStyle w:val="Zvraznn"/>
          <w:rFonts w:ascii="Times New Roman" w:hAnsi="Times New Roman"/>
          <w:sz w:val="18"/>
          <w:szCs w:val="18"/>
        </w:rPr>
        <w:t>politickém vedení</w:t>
      </w:r>
      <w:r w:rsidR="00EF082A" w:rsidRPr="004D5B01">
        <w:rPr>
          <w:rStyle w:val="Zvraznn"/>
          <w:rFonts w:ascii="Times New Roman" w:hAnsi="Times New Roman"/>
          <w:i w:val="0"/>
          <w:sz w:val="18"/>
          <w:szCs w:val="18"/>
        </w:rPr>
        <w:t xml:space="preserve"> </w:t>
      </w:r>
      <w:r w:rsidR="00EF082A" w:rsidRPr="004D5B01">
        <w:rPr>
          <w:rFonts w:ascii="Times New Roman" w:hAnsi="Times New Roman"/>
          <w:i/>
          <w:sz w:val="18"/>
          <w:szCs w:val="18"/>
        </w:rPr>
        <w:t xml:space="preserve">celého hnutí“ </w:t>
      </w:r>
      <w:r w:rsidR="00EF082A" w:rsidRPr="004D5B01">
        <w:rPr>
          <w:rFonts w:ascii="Times New Roman" w:hAnsi="Times New Roman"/>
          <w:sz w:val="18"/>
          <w:szCs w:val="18"/>
        </w:rPr>
        <w:t xml:space="preserve">(Luxemburgová, 1906, resp. 1951 – s využitím českého překladu in </w:t>
      </w:r>
      <w:r w:rsidR="00EF082A" w:rsidRPr="004D5B01">
        <w:rPr>
          <w:rFonts w:ascii="Times New Roman" w:hAnsi="Times New Roman"/>
          <w:i/>
          <w:sz w:val="18"/>
          <w:szCs w:val="18"/>
        </w:rPr>
        <w:t>Dílo I</w:t>
      </w:r>
      <w:r w:rsidR="00EF082A" w:rsidRPr="004D5B01">
        <w:rPr>
          <w:rFonts w:ascii="Times New Roman" w:hAnsi="Times New Roman"/>
          <w:sz w:val="18"/>
          <w:szCs w:val="18"/>
        </w:rPr>
        <w:t xml:space="preserve">, 1955, s. 176). </w:t>
      </w:r>
      <w:r w:rsidR="0039316B" w:rsidRPr="004D5B01">
        <w:rPr>
          <w:rFonts w:ascii="Times New Roman" w:hAnsi="Times New Roman"/>
          <w:sz w:val="18"/>
          <w:szCs w:val="18"/>
        </w:rPr>
        <w:t xml:space="preserve">Odmítnutím Leninova plánu výstavby strany nového typu se tak dostává na menševické pozice. Vyčítáno </w:t>
      </w:r>
      <w:r w:rsidR="00D426D1" w:rsidRPr="004D5B01">
        <w:rPr>
          <w:rFonts w:ascii="Times New Roman" w:hAnsi="Times New Roman"/>
          <w:sz w:val="18"/>
          <w:szCs w:val="18"/>
        </w:rPr>
        <w:t xml:space="preserve">R. </w:t>
      </w:r>
      <w:r w:rsidR="0039316B" w:rsidRPr="004D5B01">
        <w:rPr>
          <w:rFonts w:ascii="Times New Roman" w:hAnsi="Times New Roman"/>
          <w:sz w:val="18"/>
          <w:szCs w:val="18"/>
        </w:rPr>
        <w:t xml:space="preserve">Luxemburgové bývá </w:t>
      </w:r>
      <w:r w:rsidR="00FB0402" w:rsidRPr="004D5B01">
        <w:rPr>
          <w:rFonts w:ascii="Times New Roman" w:hAnsi="Times New Roman"/>
          <w:sz w:val="18"/>
          <w:szCs w:val="18"/>
        </w:rPr>
        <w:t>též</w:t>
      </w:r>
      <w:r w:rsidR="0039316B" w:rsidRPr="004D5B01">
        <w:rPr>
          <w:rFonts w:ascii="Times New Roman" w:hAnsi="Times New Roman"/>
          <w:sz w:val="18"/>
          <w:szCs w:val="18"/>
        </w:rPr>
        <w:t xml:space="preserve"> to, že nebojovala dostatečně za revoluční</w:t>
      </w:r>
      <w:r w:rsidR="00FB0402" w:rsidRPr="004D5B01">
        <w:rPr>
          <w:rFonts w:ascii="Times New Roman" w:hAnsi="Times New Roman"/>
          <w:sz w:val="18"/>
          <w:szCs w:val="18"/>
        </w:rPr>
        <w:t xml:space="preserve"> – a bojový – </w:t>
      </w:r>
      <w:r w:rsidR="0039316B" w:rsidRPr="004D5B01">
        <w:rPr>
          <w:rFonts w:ascii="Times New Roman" w:hAnsi="Times New Roman"/>
          <w:sz w:val="18"/>
          <w:szCs w:val="18"/>
        </w:rPr>
        <w:t xml:space="preserve">charakter německé SPD tím, že </w:t>
      </w:r>
      <w:r w:rsidR="00D426D1" w:rsidRPr="004D5B01">
        <w:rPr>
          <w:rFonts w:ascii="Times New Roman" w:hAnsi="Times New Roman"/>
          <w:sz w:val="18"/>
          <w:szCs w:val="18"/>
        </w:rPr>
        <w:t xml:space="preserve">důsledně </w:t>
      </w:r>
      <w:r w:rsidR="0039316B" w:rsidRPr="004D5B01">
        <w:rPr>
          <w:rFonts w:ascii="Times New Roman" w:hAnsi="Times New Roman"/>
          <w:sz w:val="18"/>
          <w:szCs w:val="18"/>
        </w:rPr>
        <w:t xml:space="preserve">netrvala na </w:t>
      </w:r>
      <w:r w:rsidR="00FB0402" w:rsidRPr="004D5B01">
        <w:rPr>
          <w:rFonts w:ascii="Times New Roman" w:hAnsi="Times New Roman"/>
          <w:sz w:val="18"/>
          <w:szCs w:val="18"/>
        </w:rPr>
        <w:t xml:space="preserve">organizačním </w:t>
      </w:r>
      <w:r w:rsidR="0039316B" w:rsidRPr="004D5B01">
        <w:rPr>
          <w:rFonts w:ascii="Times New Roman" w:hAnsi="Times New Roman"/>
          <w:sz w:val="18"/>
          <w:szCs w:val="18"/>
        </w:rPr>
        <w:t>odloučení od reformistů a oportunistů.</w:t>
      </w:r>
      <w:r w:rsidR="00FB0402" w:rsidRPr="004D5B01">
        <w:rPr>
          <w:rFonts w:ascii="Times New Roman" w:hAnsi="Times New Roman"/>
          <w:sz w:val="18"/>
          <w:szCs w:val="18"/>
        </w:rPr>
        <w:t xml:space="preserve"> </w:t>
      </w:r>
      <w:r w:rsidR="0039316B" w:rsidRPr="004D5B01">
        <w:rPr>
          <w:rFonts w:ascii="Times New Roman" w:hAnsi="Times New Roman"/>
          <w:sz w:val="18"/>
          <w:szCs w:val="18"/>
        </w:rPr>
        <w:t xml:space="preserve"> </w:t>
      </w:r>
      <w:r w:rsidR="0051673E" w:rsidRPr="004D5B01">
        <w:rPr>
          <w:rFonts w:ascii="Times New Roman" w:hAnsi="Times New Roman"/>
          <w:sz w:val="18"/>
          <w:szCs w:val="18"/>
        </w:rPr>
        <w:t xml:space="preserve">   </w:t>
      </w:r>
    </w:p>
  </w:footnote>
  <w:footnote w:id="110">
    <w:p w:rsidR="00626DEA" w:rsidRPr="004D5B01" w:rsidRDefault="00626DEA">
      <w:pPr>
        <w:pStyle w:val="Textpoznpodarou"/>
        <w:rPr>
          <w:rFonts w:ascii="Times New Roman" w:hAnsi="Times New Roman"/>
          <w:i/>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Srov. </w:t>
      </w:r>
      <w:r w:rsidRPr="004D5B01">
        <w:rPr>
          <w:rFonts w:ascii="Times New Roman" w:hAnsi="Times New Roman"/>
          <w:i/>
          <w:sz w:val="18"/>
          <w:szCs w:val="18"/>
        </w:rPr>
        <w:t xml:space="preserve">„Sociální demokracie je nejvyspělejší, třídně nejuvědomělejší předvoj proletariátu. Nemůže a nesmí fatalisticky čekat se založenýma rukama, až nastane „revoluční situace“, čekat na to, až živelné lidové hnutí spadne s nebe. Naopak, musí, jako vždy, </w:t>
      </w:r>
      <w:r w:rsidRPr="004D5B01">
        <w:rPr>
          <w:rStyle w:val="Zvraznn"/>
          <w:rFonts w:ascii="Times New Roman" w:hAnsi="Times New Roman"/>
          <w:i w:val="0"/>
          <w:sz w:val="18"/>
          <w:szCs w:val="18"/>
        </w:rPr>
        <w:t xml:space="preserve">předcházet </w:t>
      </w:r>
      <w:r w:rsidRPr="004D5B01">
        <w:rPr>
          <w:rFonts w:ascii="Times New Roman" w:hAnsi="Times New Roman"/>
          <w:i/>
          <w:sz w:val="18"/>
          <w:szCs w:val="18"/>
        </w:rPr>
        <w:t xml:space="preserve">vývoj věcí, snažit se jej </w:t>
      </w:r>
      <w:r w:rsidRPr="004D5B01">
        <w:rPr>
          <w:rStyle w:val="Zvraznn"/>
          <w:rFonts w:ascii="Times New Roman" w:hAnsi="Times New Roman"/>
          <w:i w:val="0"/>
          <w:sz w:val="18"/>
          <w:szCs w:val="18"/>
        </w:rPr>
        <w:t>urychlit“</w:t>
      </w:r>
      <w:r w:rsidRPr="004D5B01">
        <w:rPr>
          <w:rStyle w:val="Zvraznn"/>
          <w:rFonts w:ascii="Times New Roman" w:hAnsi="Times New Roman"/>
          <w:sz w:val="18"/>
          <w:szCs w:val="18"/>
        </w:rPr>
        <w:t xml:space="preserve"> </w:t>
      </w:r>
      <w:r w:rsidRPr="004D5B01">
        <w:rPr>
          <w:rStyle w:val="Zvraznn"/>
          <w:rFonts w:ascii="Times New Roman" w:hAnsi="Times New Roman"/>
          <w:i w:val="0"/>
          <w:sz w:val="18"/>
          <w:szCs w:val="18"/>
        </w:rPr>
        <w:t xml:space="preserve">(Luxemburgová, 1906, resp. 1951 – s využitím českého překladu in </w:t>
      </w:r>
      <w:r w:rsidRPr="004D5B01">
        <w:rPr>
          <w:rStyle w:val="Zvraznn"/>
          <w:rFonts w:ascii="Times New Roman" w:hAnsi="Times New Roman"/>
          <w:sz w:val="18"/>
          <w:szCs w:val="18"/>
        </w:rPr>
        <w:t>Dílo I</w:t>
      </w:r>
      <w:r w:rsidRPr="004D5B01">
        <w:rPr>
          <w:rStyle w:val="Zvraznn"/>
          <w:rFonts w:ascii="Times New Roman" w:hAnsi="Times New Roman"/>
          <w:i w:val="0"/>
          <w:sz w:val="18"/>
          <w:szCs w:val="18"/>
        </w:rPr>
        <w:t xml:space="preserve">, 1955, s. 176). </w:t>
      </w:r>
    </w:p>
  </w:footnote>
  <w:footnote w:id="111">
    <w:p w:rsidR="003908D9" w:rsidRPr="004D5B01" w:rsidRDefault="003908D9" w:rsidP="000F79CB">
      <w:pPr>
        <w:jc w:val="both"/>
        <w:rPr>
          <w:sz w:val="18"/>
          <w:szCs w:val="18"/>
        </w:rPr>
      </w:pPr>
      <w:r w:rsidRPr="004D5B01">
        <w:rPr>
          <w:rStyle w:val="Znakapoznpodarou"/>
          <w:sz w:val="18"/>
          <w:szCs w:val="18"/>
        </w:rPr>
        <w:footnoteRef/>
      </w:r>
      <w:r w:rsidRPr="004D5B01">
        <w:rPr>
          <w:sz w:val="18"/>
          <w:szCs w:val="18"/>
        </w:rPr>
        <w:t xml:space="preserve"> Srov. </w:t>
      </w:r>
      <w:r w:rsidRPr="004D5B01">
        <w:rPr>
          <w:i/>
          <w:sz w:val="18"/>
          <w:szCs w:val="18"/>
        </w:rPr>
        <w:t>„Pracující třídy ve všech zemích se učí bojovat pouze na základě zkušenosti vlastního zápasu … sociální demokracie … je pro proletariát pouze ochráncem pokroku, malý kousek v celku pracujícího lidu, krví jejich krve, masem jejich mas. Sociální demokracie reaguje na požadavky pouze rozvinutého zápasu vyhledáváním a nacházením cest a jednotlivých hesel a přímým vedením již probíhajících bojů“</w:t>
      </w:r>
      <w:r w:rsidRPr="004D5B01">
        <w:rPr>
          <w:sz w:val="18"/>
          <w:szCs w:val="18"/>
        </w:rPr>
        <w:t xml:space="preserve"> (Luxemburgová, 1905b – s využitím </w:t>
      </w:r>
      <w:hyperlink r:id="rId18" w:history="1">
        <w:r w:rsidRPr="004D5B01">
          <w:rPr>
            <w:rStyle w:val="Hypertextovodkaz"/>
            <w:sz w:val="18"/>
            <w:szCs w:val="18"/>
          </w:rPr>
          <w:t>http://ciml.250x.com/sections/german_section/rosa_karl_spartakusbund/luxemburg_1905_was_weiter.pdf</w:t>
        </w:r>
      </w:hyperlink>
      <w:r w:rsidRPr="004D5B01">
        <w:rPr>
          <w:sz w:val="18"/>
          <w:szCs w:val="18"/>
        </w:rPr>
        <w:t xml:space="preserve">). </w:t>
      </w:r>
      <w:r w:rsidRPr="004D5B01">
        <w:rPr>
          <w:i/>
          <w:sz w:val="18"/>
          <w:szCs w:val="18"/>
        </w:rPr>
        <w:t xml:space="preserve">„Sociální demokracie je v podstatě ztělesněním moderního zápasu dělnické třídy, zápasu, který je řízen vědomím vlastních historických souvislostí. Ve skutečnosti jsou hlavními vůdci </w:t>
      </w:r>
      <w:r w:rsidR="004B368C" w:rsidRPr="004D5B01">
        <w:rPr>
          <w:i/>
          <w:sz w:val="18"/>
          <w:szCs w:val="18"/>
        </w:rPr>
        <w:t>…</w:t>
      </w:r>
      <w:r w:rsidRPr="004D5B01">
        <w:rPr>
          <w:i/>
          <w:sz w:val="18"/>
          <w:szCs w:val="18"/>
        </w:rPr>
        <w:t xml:space="preserve"> samotní pracující, kteří dialekticky rozvíjí svůj vlastní postup … V důsledku toho je sociální demokracie pouze uvědomělý strážný dělnického třídního hnutí …“</w:t>
      </w:r>
      <w:r w:rsidRPr="004D5B01">
        <w:rPr>
          <w:sz w:val="18"/>
          <w:szCs w:val="18"/>
        </w:rPr>
        <w:t xml:space="preserve"> (Luxemburgová, 1910 – s využitím </w:t>
      </w:r>
      <w:hyperlink r:id="rId19" w:history="1">
        <w:r w:rsidRPr="004D5B01">
          <w:rPr>
            <w:rStyle w:val="Hypertextovodkaz"/>
            <w:sz w:val="18"/>
            <w:szCs w:val="18"/>
          </w:rPr>
          <w:t>http://ciml.250x.com/sections/german_section/rosa_karl_spartakusbund/luxemburg_august_bebel_1910.pdf</w:t>
        </w:r>
      </w:hyperlink>
      <w:r w:rsidRPr="004D5B01">
        <w:rPr>
          <w:sz w:val="18"/>
          <w:szCs w:val="18"/>
        </w:rPr>
        <w:t xml:space="preserve">).  </w:t>
      </w:r>
      <w:r w:rsidR="008A3EF6" w:rsidRPr="004D5B01">
        <w:rPr>
          <w:sz w:val="18"/>
          <w:szCs w:val="18"/>
        </w:rPr>
        <w:t xml:space="preserve">Na sítí je možná najít také citáty jako: </w:t>
      </w:r>
      <w:r w:rsidRPr="004D5B01">
        <w:rPr>
          <w:i/>
          <w:sz w:val="18"/>
          <w:szCs w:val="18"/>
        </w:rPr>
        <w:t>„Moderní dělnická třída neuskutečňuje svůj zápas podle plánů vzešlých z knihy nebo teorie, moderní dělnický boj je částí historie, částí sociálního pokroku, a uprostřed historie, uprostřed vývoje, uprostřed boje se učíme, jak musíme bojovat …To je přesně to, co je na tom chvályhodné, kdy ohromný kus kultury uprostřed moderního dělnického hnutí definuje epochu, kdy ohromné masy pracujících poprvé spoluvytváří své vědomí, svou víru a navíc sami poznávají zbraně svého osvobození“</w:t>
      </w:r>
      <w:r w:rsidRPr="004D5B01">
        <w:rPr>
          <w:sz w:val="18"/>
          <w:szCs w:val="18"/>
        </w:rPr>
        <w:t xml:space="preserve"> </w:t>
      </w:r>
      <w:r w:rsidR="006553E5" w:rsidRPr="004D5B01">
        <w:rPr>
          <w:sz w:val="18"/>
          <w:szCs w:val="18"/>
        </w:rPr>
        <w:t xml:space="preserve">(s využitím </w:t>
      </w:r>
      <w:r w:rsidR="000F79CB" w:rsidRPr="004D5B01">
        <w:rPr>
          <w:sz w:val="18"/>
          <w:szCs w:val="18"/>
        </w:rPr>
        <w:t xml:space="preserve"> </w:t>
      </w:r>
      <w:hyperlink r:id="rId20" w:history="1">
        <w:r w:rsidR="000F79CB" w:rsidRPr="004D5B01">
          <w:rPr>
            <w:rStyle w:val="Hypertextovodkaz"/>
            <w:sz w:val="18"/>
            <w:szCs w:val="18"/>
          </w:rPr>
          <w:t>https://en.wikipedia.org/wiki/Rosa_Luxemburg#Dialectic_of_Spontaneity_and_Organisation</w:t>
        </w:r>
      </w:hyperlink>
      <w:r w:rsidR="000F79CB" w:rsidRPr="004D5B01">
        <w:rPr>
          <w:sz w:val="18"/>
          <w:szCs w:val="18"/>
        </w:rPr>
        <w:t xml:space="preserve">). </w:t>
      </w:r>
    </w:p>
  </w:footnote>
  <w:footnote w:id="112">
    <w:p w:rsidR="00B078E8" w:rsidRPr="004D5B01" w:rsidRDefault="00D50534" w:rsidP="000F79CB">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Na což Lenin odpovídá textem </w:t>
      </w:r>
      <w:r w:rsidRPr="004D5B01">
        <w:rPr>
          <w:rFonts w:ascii="Times New Roman" w:hAnsi="Times New Roman"/>
          <w:i/>
          <w:sz w:val="18"/>
          <w:szCs w:val="18"/>
        </w:rPr>
        <w:t>Krok vpřed, dva kroky vzad</w:t>
      </w:r>
      <w:r w:rsidRPr="004D5B01">
        <w:rPr>
          <w:rFonts w:ascii="Times New Roman" w:hAnsi="Times New Roman"/>
          <w:sz w:val="18"/>
          <w:szCs w:val="18"/>
        </w:rPr>
        <w:t xml:space="preserve"> u roku 1904</w:t>
      </w:r>
      <w:r w:rsidR="00B078E8" w:rsidRPr="004D5B01">
        <w:rPr>
          <w:rFonts w:ascii="Times New Roman" w:hAnsi="Times New Roman"/>
          <w:sz w:val="18"/>
          <w:szCs w:val="18"/>
        </w:rPr>
        <w:t xml:space="preserve"> (Lenin, 1953, s. 476-488, resp. Luxemburgová, 1951 – s využitím </w:t>
      </w:r>
      <w:r w:rsidR="00765F37" w:rsidRPr="004D5B01">
        <w:rPr>
          <w:rFonts w:ascii="Times New Roman" w:hAnsi="Times New Roman"/>
          <w:sz w:val="18"/>
          <w:szCs w:val="18"/>
        </w:rPr>
        <w:t xml:space="preserve">českého </w:t>
      </w:r>
      <w:r w:rsidR="00B078E8" w:rsidRPr="004D5B01">
        <w:rPr>
          <w:rFonts w:ascii="Times New Roman" w:hAnsi="Times New Roman"/>
          <w:sz w:val="18"/>
          <w:szCs w:val="18"/>
        </w:rPr>
        <w:t xml:space="preserve">překladu in </w:t>
      </w:r>
      <w:r w:rsidR="00B078E8" w:rsidRPr="004D5B01">
        <w:rPr>
          <w:rFonts w:ascii="Times New Roman" w:hAnsi="Times New Roman"/>
          <w:i/>
          <w:sz w:val="18"/>
          <w:szCs w:val="18"/>
        </w:rPr>
        <w:t>Dílo I</w:t>
      </w:r>
      <w:r w:rsidR="00B078E8" w:rsidRPr="004D5B01">
        <w:rPr>
          <w:rFonts w:ascii="Times New Roman" w:hAnsi="Times New Roman"/>
          <w:sz w:val="18"/>
          <w:szCs w:val="18"/>
        </w:rPr>
        <w:t xml:space="preserve">, 1955, s. 21-32). </w:t>
      </w:r>
      <w:r w:rsidR="00AE4B73" w:rsidRPr="004D5B01">
        <w:rPr>
          <w:rFonts w:ascii="Times New Roman" w:hAnsi="Times New Roman"/>
          <w:sz w:val="18"/>
          <w:szCs w:val="18"/>
        </w:rPr>
        <w:t>Lenin v</w:t>
      </w:r>
      <w:r w:rsidR="00B078E8" w:rsidRPr="004D5B01">
        <w:rPr>
          <w:rFonts w:ascii="Times New Roman" w:hAnsi="Times New Roman"/>
          <w:sz w:val="18"/>
          <w:szCs w:val="18"/>
        </w:rPr>
        <w:t xml:space="preserve">yvrací námitky ohledně </w:t>
      </w:r>
      <w:r w:rsidR="00B078E8" w:rsidRPr="004D5B01">
        <w:rPr>
          <w:rFonts w:ascii="Times New Roman" w:hAnsi="Times New Roman"/>
          <w:i/>
          <w:sz w:val="18"/>
          <w:szCs w:val="18"/>
        </w:rPr>
        <w:t>„bezohledného centralismu“</w:t>
      </w:r>
      <w:r w:rsidR="00B078E8" w:rsidRPr="004D5B01">
        <w:rPr>
          <w:rFonts w:ascii="Times New Roman" w:hAnsi="Times New Roman"/>
          <w:sz w:val="18"/>
          <w:szCs w:val="18"/>
        </w:rPr>
        <w:t xml:space="preserve"> a rekapituluje svůj náhled</w:t>
      </w:r>
      <w:r w:rsidR="00AE4B73" w:rsidRPr="004D5B01">
        <w:rPr>
          <w:rFonts w:ascii="Times New Roman" w:hAnsi="Times New Roman"/>
          <w:sz w:val="18"/>
          <w:szCs w:val="18"/>
        </w:rPr>
        <w:t xml:space="preserve"> na ruské stranické boje. K</w:t>
      </w:r>
      <w:r w:rsidR="00B078E8" w:rsidRPr="004D5B01">
        <w:rPr>
          <w:rFonts w:ascii="Times New Roman" w:hAnsi="Times New Roman"/>
          <w:sz w:val="18"/>
          <w:szCs w:val="18"/>
        </w:rPr>
        <w:t>riti</w:t>
      </w:r>
      <w:r w:rsidR="009D3DE2" w:rsidRPr="004D5B01">
        <w:rPr>
          <w:rFonts w:ascii="Times New Roman" w:hAnsi="Times New Roman"/>
          <w:sz w:val="18"/>
          <w:szCs w:val="18"/>
        </w:rPr>
        <w:t>z</w:t>
      </w:r>
      <w:r w:rsidR="00B078E8" w:rsidRPr="004D5B01">
        <w:rPr>
          <w:rFonts w:ascii="Times New Roman" w:hAnsi="Times New Roman"/>
          <w:sz w:val="18"/>
          <w:szCs w:val="18"/>
        </w:rPr>
        <w:t xml:space="preserve">uje </w:t>
      </w:r>
      <w:r w:rsidR="00AE4B73" w:rsidRPr="004D5B01">
        <w:rPr>
          <w:rFonts w:ascii="Times New Roman" w:hAnsi="Times New Roman"/>
          <w:sz w:val="18"/>
          <w:szCs w:val="18"/>
        </w:rPr>
        <w:t xml:space="preserve">R. </w:t>
      </w:r>
      <w:r w:rsidR="00B078E8" w:rsidRPr="004D5B01">
        <w:rPr>
          <w:rFonts w:ascii="Times New Roman" w:hAnsi="Times New Roman"/>
          <w:sz w:val="18"/>
          <w:szCs w:val="18"/>
        </w:rPr>
        <w:t xml:space="preserve">Luxemburgovou, že </w:t>
      </w:r>
      <w:r w:rsidR="00B078E8" w:rsidRPr="004D5B01">
        <w:rPr>
          <w:rFonts w:ascii="Times New Roman" w:hAnsi="Times New Roman"/>
          <w:i/>
          <w:sz w:val="18"/>
          <w:szCs w:val="18"/>
        </w:rPr>
        <w:t>„opakuje jen samé fráze, aniž se namáhá vysvětlit jejich konkrétní smysl …“</w:t>
      </w:r>
      <w:r w:rsidR="00B078E8" w:rsidRPr="004D5B01">
        <w:rPr>
          <w:rFonts w:ascii="Times New Roman" w:hAnsi="Times New Roman"/>
          <w:sz w:val="18"/>
          <w:szCs w:val="18"/>
        </w:rPr>
        <w:t xml:space="preserve"> (tamtéž, s. 24). I to, že konkrétní fakta silně </w:t>
      </w:r>
      <w:r w:rsidR="00B078E8" w:rsidRPr="004D5B01">
        <w:rPr>
          <w:rFonts w:ascii="Times New Roman" w:hAnsi="Times New Roman"/>
          <w:i/>
          <w:sz w:val="18"/>
          <w:szCs w:val="18"/>
        </w:rPr>
        <w:t>„odporují … povšechnostem a šablonovitým abstrakcím s. Luxemburgové“</w:t>
      </w:r>
      <w:r w:rsidR="00B078E8" w:rsidRPr="004D5B01">
        <w:rPr>
          <w:rFonts w:ascii="Times New Roman" w:hAnsi="Times New Roman"/>
          <w:sz w:val="18"/>
          <w:szCs w:val="18"/>
        </w:rPr>
        <w:t xml:space="preserve"> (tamtéž, s. 25).</w:t>
      </w:r>
    </w:p>
  </w:footnote>
  <w:footnote w:id="113">
    <w:p w:rsidR="00EF7756" w:rsidRPr="004D5B01" w:rsidRDefault="006A6AFC" w:rsidP="000F79CB">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860BE1" w:rsidRPr="004D5B01">
        <w:rPr>
          <w:rFonts w:ascii="Times New Roman" w:hAnsi="Times New Roman"/>
          <w:sz w:val="18"/>
          <w:szCs w:val="18"/>
        </w:rPr>
        <w:t>S</w:t>
      </w:r>
      <w:r w:rsidRPr="004D5B01">
        <w:rPr>
          <w:rFonts w:ascii="Times New Roman" w:hAnsi="Times New Roman"/>
          <w:sz w:val="18"/>
          <w:szCs w:val="18"/>
        </w:rPr>
        <w:t xml:space="preserve">ektářství mělo stranu oddělit od mas, obdobně jako Bernstein oddělil hnutí od cíle. Srov. (McLellan, 2007). </w:t>
      </w:r>
      <w:r w:rsidR="00EF7756" w:rsidRPr="004D5B01">
        <w:rPr>
          <w:rFonts w:ascii="Times New Roman" w:hAnsi="Times New Roman"/>
          <w:sz w:val="18"/>
          <w:szCs w:val="18"/>
        </w:rPr>
        <w:t xml:space="preserve">Antisovětské interpretace Luxemburgové </w:t>
      </w:r>
      <w:r w:rsidR="00860BE1" w:rsidRPr="004D5B01">
        <w:rPr>
          <w:rFonts w:ascii="Times New Roman" w:hAnsi="Times New Roman"/>
          <w:sz w:val="18"/>
          <w:szCs w:val="18"/>
        </w:rPr>
        <w:t xml:space="preserve">rády </w:t>
      </w:r>
      <w:r w:rsidR="00EF7756" w:rsidRPr="004D5B01">
        <w:rPr>
          <w:rFonts w:ascii="Times New Roman" w:hAnsi="Times New Roman"/>
          <w:sz w:val="18"/>
          <w:szCs w:val="18"/>
        </w:rPr>
        <w:t xml:space="preserve">připomínají i její kritická slova ohledně panství strany leninského (a později stalinského) typu, které ve jménu diktatury proletariátu </w:t>
      </w:r>
      <w:r w:rsidR="0014216D" w:rsidRPr="004D5B01">
        <w:rPr>
          <w:rFonts w:ascii="Times New Roman" w:hAnsi="Times New Roman"/>
          <w:sz w:val="18"/>
          <w:szCs w:val="18"/>
        </w:rPr>
        <w:t xml:space="preserve">mělo vést </w:t>
      </w:r>
      <w:r w:rsidR="00EF7756" w:rsidRPr="004D5B01">
        <w:rPr>
          <w:rFonts w:ascii="Times New Roman" w:hAnsi="Times New Roman"/>
          <w:sz w:val="18"/>
          <w:szCs w:val="18"/>
        </w:rPr>
        <w:t>k</w:t>
      </w:r>
      <w:r w:rsidR="00860BE1" w:rsidRPr="004D5B01">
        <w:rPr>
          <w:rFonts w:ascii="Times New Roman" w:hAnsi="Times New Roman"/>
          <w:sz w:val="18"/>
          <w:szCs w:val="18"/>
        </w:rPr>
        <w:t xml:space="preserve"> totální </w:t>
      </w:r>
      <w:r w:rsidR="00EF7756" w:rsidRPr="004D5B01">
        <w:rPr>
          <w:rFonts w:ascii="Times New Roman" w:hAnsi="Times New Roman"/>
          <w:i/>
          <w:sz w:val="18"/>
          <w:szCs w:val="18"/>
        </w:rPr>
        <w:t>„stranické diktatuře nad proletariátem“</w:t>
      </w:r>
      <w:r w:rsidR="00EF7756" w:rsidRPr="004D5B01">
        <w:rPr>
          <w:rFonts w:ascii="Times New Roman" w:hAnsi="Times New Roman"/>
          <w:sz w:val="18"/>
          <w:szCs w:val="18"/>
        </w:rPr>
        <w:t>.</w:t>
      </w:r>
      <w:r w:rsidR="0014216D" w:rsidRPr="004D5B01">
        <w:rPr>
          <w:rFonts w:ascii="Times New Roman" w:hAnsi="Times New Roman"/>
          <w:sz w:val="18"/>
          <w:szCs w:val="18"/>
        </w:rPr>
        <w:t xml:space="preserve"> Zdůrazňována b</w:t>
      </w:r>
      <w:r w:rsidR="00860BE1" w:rsidRPr="004D5B01">
        <w:rPr>
          <w:rFonts w:ascii="Times New Roman" w:hAnsi="Times New Roman"/>
          <w:sz w:val="18"/>
          <w:szCs w:val="18"/>
        </w:rPr>
        <w:t>ý</w:t>
      </w:r>
      <w:r w:rsidR="0014216D" w:rsidRPr="004D5B01">
        <w:rPr>
          <w:rFonts w:ascii="Times New Roman" w:hAnsi="Times New Roman"/>
          <w:sz w:val="18"/>
          <w:szCs w:val="18"/>
        </w:rPr>
        <w:t xml:space="preserve">vají také varování ohledně </w:t>
      </w:r>
      <w:r w:rsidR="0014216D" w:rsidRPr="004D5B01">
        <w:rPr>
          <w:rFonts w:ascii="Times New Roman" w:hAnsi="Times New Roman"/>
          <w:i/>
          <w:sz w:val="18"/>
          <w:szCs w:val="18"/>
        </w:rPr>
        <w:t>„přizpůsobování ideálů socialismu tužbám velkých národů, které jsou pod vlivem imperialistické ideje“</w:t>
      </w:r>
      <w:r w:rsidR="0014216D" w:rsidRPr="004D5B01">
        <w:rPr>
          <w:rFonts w:ascii="Times New Roman" w:hAnsi="Times New Roman"/>
          <w:sz w:val="18"/>
          <w:szCs w:val="18"/>
        </w:rPr>
        <w:t xml:space="preserve">. Srov. (Luxemburgová, 1903-04a, 1908-09, 1922a, 2018). </w:t>
      </w:r>
    </w:p>
  </w:footnote>
  <w:footnote w:id="114">
    <w:p w:rsidR="00DA207E" w:rsidRPr="004D5B01" w:rsidRDefault="006A6AFC" w:rsidP="00567A1F">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Se zmíněným souvisí i jeden z jejích často citovaných výroků, původně pocházející z článku </w:t>
      </w:r>
      <w:r w:rsidRPr="004D5B01">
        <w:rPr>
          <w:rFonts w:ascii="Times New Roman" w:hAnsi="Times New Roman"/>
          <w:i/>
          <w:sz w:val="18"/>
          <w:szCs w:val="18"/>
        </w:rPr>
        <w:t>K ruské revoluci</w:t>
      </w:r>
      <w:r w:rsidRPr="004D5B01">
        <w:rPr>
          <w:rFonts w:ascii="Times New Roman" w:hAnsi="Times New Roman"/>
          <w:sz w:val="18"/>
          <w:szCs w:val="18"/>
        </w:rPr>
        <w:t xml:space="preserve"> z roku 1918, s kritikou bolševické taktiky:</w:t>
      </w:r>
      <w:r w:rsidR="00DA207E" w:rsidRPr="004D5B01">
        <w:rPr>
          <w:rFonts w:ascii="Times New Roman" w:hAnsi="Times New Roman"/>
          <w:sz w:val="18"/>
          <w:szCs w:val="18"/>
        </w:rPr>
        <w:t xml:space="preserve"> </w:t>
      </w:r>
      <w:r w:rsidRPr="004D5B01">
        <w:rPr>
          <w:rFonts w:ascii="Times New Roman" w:hAnsi="Times New Roman"/>
          <w:i/>
          <w:sz w:val="18"/>
          <w:szCs w:val="18"/>
        </w:rPr>
        <w:t>„Bez všeobecných voleb, bez neomezené svobody tisku a shromažďování, bez svobodného střetávání názoru ve všech veřejných prostorách vyhasne život, nebo se stane pouhým zdáním života, ve kterém jediným aktivním činitelem zůstane byrokracie“</w:t>
      </w:r>
      <w:r w:rsidRPr="004D5B01">
        <w:rPr>
          <w:rFonts w:ascii="Times New Roman" w:hAnsi="Times New Roman"/>
          <w:sz w:val="18"/>
          <w:szCs w:val="18"/>
        </w:rPr>
        <w:t xml:space="preserve"> (s využitím pasáží kapitoly 6, dostupné na </w:t>
      </w:r>
      <w:hyperlink r:id="rId21" w:history="1">
        <w:r w:rsidR="00022F1F" w:rsidRPr="004D5B01">
          <w:rPr>
            <w:rStyle w:val="Hypertextovodkaz"/>
            <w:rFonts w:ascii="Times New Roman" w:hAnsi="Times New Roman"/>
            <w:sz w:val="18"/>
            <w:szCs w:val="18"/>
          </w:rPr>
          <w:t>https://www.marxists.org/archive/luxemburg/1918/russian-revolution/ch06.htm</w:t>
        </w:r>
      </w:hyperlink>
      <w:r w:rsidRPr="004D5B01">
        <w:rPr>
          <w:rFonts w:ascii="Times New Roman" w:hAnsi="Times New Roman"/>
          <w:sz w:val="18"/>
          <w:szCs w:val="18"/>
        </w:rPr>
        <w:t xml:space="preserve"> – srov. (Luxemburgová, 1922</w:t>
      </w:r>
      <w:r w:rsidR="00682B57" w:rsidRPr="004D5B01">
        <w:rPr>
          <w:rFonts w:ascii="Times New Roman" w:hAnsi="Times New Roman"/>
          <w:sz w:val="18"/>
          <w:szCs w:val="18"/>
        </w:rPr>
        <w:t>a</w:t>
      </w:r>
      <w:r w:rsidRPr="004D5B01">
        <w:rPr>
          <w:rFonts w:ascii="Times New Roman" w:hAnsi="Times New Roman"/>
          <w:sz w:val="18"/>
          <w:szCs w:val="18"/>
        </w:rPr>
        <w:t>, 2018)).</w:t>
      </w:r>
      <w:r w:rsidR="00DA207E" w:rsidRPr="004D5B01">
        <w:rPr>
          <w:rFonts w:ascii="Times New Roman" w:hAnsi="Times New Roman"/>
          <w:sz w:val="18"/>
          <w:szCs w:val="18"/>
        </w:rPr>
        <w:t xml:space="preserve">  </w:t>
      </w:r>
    </w:p>
  </w:footnote>
  <w:footnote w:id="115">
    <w:p w:rsidR="006A6AFC" w:rsidRPr="004D5B01" w:rsidRDefault="006A6AFC" w:rsidP="00567A1F">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543CE7" w:rsidRPr="004D5B01">
        <w:rPr>
          <w:rFonts w:ascii="Times New Roman" w:hAnsi="Times New Roman"/>
          <w:sz w:val="18"/>
          <w:szCs w:val="18"/>
        </w:rPr>
        <w:t>Luxemburgová tudíž revoluci n</w:t>
      </w:r>
      <w:r w:rsidRPr="004D5B01">
        <w:rPr>
          <w:rFonts w:ascii="Times New Roman" w:hAnsi="Times New Roman"/>
          <w:sz w:val="18"/>
          <w:szCs w:val="18"/>
        </w:rPr>
        <w:t xml:space="preserve">epovažuje za předčasnou, </w:t>
      </w:r>
      <w:r w:rsidR="00543CE7" w:rsidRPr="004D5B01">
        <w:rPr>
          <w:rFonts w:ascii="Times New Roman" w:hAnsi="Times New Roman"/>
          <w:sz w:val="18"/>
          <w:szCs w:val="18"/>
        </w:rPr>
        <w:t xml:space="preserve">tedy za takovou, </w:t>
      </w:r>
      <w:r w:rsidRPr="004D5B01">
        <w:rPr>
          <w:rFonts w:ascii="Times New Roman" w:hAnsi="Times New Roman"/>
          <w:sz w:val="18"/>
          <w:szCs w:val="18"/>
        </w:rPr>
        <w:t xml:space="preserve">ke které nebyly ještě vytvořeny adekvátní podmínky. Podmínky objektivní, a to na tehdejší úrovni rozvoje společnosti. </w:t>
      </w:r>
      <w:r w:rsidRPr="004D5B01">
        <w:rPr>
          <w:rFonts w:ascii="Times New Roman" w:hAnsi="Times New Roman"/>
          <w:i/>
          <w:sz w:val="18"/>
          <w:szCs w:val="18"/>
        </w:rPr>
        <w:t>„Uznávala však, že se může jako předčasná ukázat, nedokáže-li zůstat na úrovni úkolů a uhájit své postavení, což bylo spojováno s působením subjektu“</w:t>
      </w:r>
      <w:r w:rsidRPr="004D5B01">
        <w:rPr>
          <w:rFonts w:ascii="Times New Roman" w:hAnsi="Times New Roman"/>
          <w:sz w:val="18"/>
          <w:szCs w:val="18"/>
        </w:rPr>
        <w:t xml:space="preserve"> (Heller, Neužil a kol., 2011, s. 470 s odkazem na Luxemburgová, </w:t>
      </w:r>
      <w:r w:rsidR="000A62CC" w:rsidRPr="004D5B01">
        <w:rPr>
          <w:rFonts w:ascii="Times New Roman" w:hAnsi="Times New Roman"/>
          <w:sz w:val="18"/>
          <w:szCs w:val="18"/>
        </w:rPr>
        <w:t>1</w:t>
      </w:r>
      <w:r w:rsidR="00543CE7" w:rsidRPr="004D5B01">
        <w:rPr>
          <w:rFonts w:ascii="Times New Roman" w:hAnsi="Times New Roman"/>
          <w:sz w:val="18"/>
          <w:szCs w:val="18"/>
        </w:rPr>
        <w:t xml:space="preserve">899b, resp. </w:t>
      </w:r>
      <w:r w:rsidRPr="004D5B01">
        <w:rPr>
          <w:rFonts w:ascii="Times New Roman" w:hAnsi="Times New Roman"/>
          <w:sz w:val="18"/>
          <w:szCs w:val="18"/>
        </w:rPr>
        <w:t>1951</w:t>
      </w:r>
      <w:r w:rsidR="00543CE7" w:rsidRPr="004D5B01">
        <w:rPr>
          <w:rFonts w:ascii="Times New Roman" w:hAnsi="Times New Roman"/>
          <w:sz w:val="18"/>
          <w:szCs w:val="18"/>
        </w:rPr>
        <w:t xml:space="preserve"> – s využitím </w:t>
      </w:r>
      <w:r w:rsidR="00765F37" w:rsidRPr="004D5B01">
        <w:rPr>
          <w:rFonts w:ascii="Times New Roman" w:hAnsi="Times New Roman"/>
          <w:sz w:val="18"/>
          <w:szCs w:val="18"/>
        </w:rPr>
        <w:t xml:space="preserve">českého </w:t>
      </w:r>
      <w:r w:rsidRPr="004D5B01">
        <w:rPr>
          <w:rFonts w:ascii="Times New Roman" w:hAnsi="Times New Roman"/>
          <w:sz w:val="18"/>
          <w:szCs w:val="18"/>
        </w:rPr>
        <w:t>překlad</w:t>
      </w:r>
      <w:r w:rsidR="00543CE7" w:rsidRPr="004D5B01">
        <w:rPr>
          <w:rFonts w:ascii="Times New Roman" w:hAnsi="Times New Roman"/>
          <w:sz w:val="18"/>
          <w:szCs w:val="18"/>
        </w:rPr>
        <w:t xml:space="preserve">u in </w:t>
      </w:r>
      <w:r w:rsidRPr="004D5B01">
        <w:rPr>
          <w:rFonts w:ascii="Times New Roman" w:hAnsi="Times New Roman"/>
          <w:i/>
          <w:sz w:val="18"/>
          <w:szCs w:val="18"/>
        </w:rPr>
        <w:t>Dílo II</w:t>
      </w:r>
      <w:r w:rsidRPr="004D5B01">
        <w:rPr>
          <w:rFonts w:ascii="Times New Roman" w:hAnsi="Times New Roman"/>
          <w:sz w:val="18"/>
          <w:szCs w:val="18"/>
        </w:rPr>
        <w:t xml:space="preserve">, 1955, s. 108). </w:t>
      </w:r>
    </w:p>
  </w:footnote>
  <w:footnote w:id="116">
    <w:p w:rsidR="00DE7FBF" w:rsidRPr="004D5B01" w:rsidRDefault="006A6AFC" w:rsidP="00567A1F">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Vypuknutí VŘSR chválí slovy, že nejde pouze </w:t>
      </w:r>
      <w:r w:rsidRPr="004D5B01">
        <w:rPr>
          <w:rFonts w:ascii="Times New Roman" w:hAnsi="Times New Roman"/>
          <w:i/>
          <w:sz w:val="18"/>
          <w:szCs w:val="18"/>
        </w:rPr>
        <w:t xml:space="preserve">„o spásu Ruské revoluce, nýbrž také o spásu cti mezinárodního socialismu“ </w:t>
      </w:r>
      <w:r w:rsidRPr="004D5B01">
        <w:rPr>
          <w:rFonts w:ascii="Times New Roman" w:hAnsi="Times New Roman"/>
          <w:sz w:val="18"/>
          <w:szCs w:val="18"/>
        </w:rPr>
        <w:t xml:space="preserve">(s využitím posledního odstavce kapitoly 1, dostupné na   </w:t>
      </w:r>
      <w:hyperlink r:id="rId22" w:history="1">
        <w:r w:rsidRPr="004D5B01">
          <w:rPr>
            <w:rStyle w:val="Hypertextovodkaz"/>
            <w:rFonts w:ascii="Times New Roman" w:hAnsi="Times New Roman"/>
            <w:sz w:val="18"/>
            <w:szCs w:val="18"/>
          </w:rPr>
          <w:t>http://www.marxists.org/archive/luxemburg/1918/russian-revolution/ch01.htm</w:t>
        </w:r>
      </w:hyperlink>
      <w:r w:rsidRPr="004D5B01">
        <w:rPr>
          <w:rFonts w:ascii="Times New Roman" w:hAnsi="Times New Roman"/>
          <w:sz w:val="18"/>
          <w:szCs w:val="18"/>
        </w:rPr>
        <w:t xml:space="preserve"> – srov. (Luxemburgová, 1922</w:t>
      </w:r>
      <w:r w:rsidR="00682B57" w:rsidRPr="004D5B01">
        <w:rPr>
          <w:rFonts w:ascii="Times New Roman" w:hAnsi="Times New Roman"/>
          <w:sz w:val="18"/>
          <w:szCs w:val="18"/>
        </w:rPr>
        <w:t>a</w:t>
      </w:r>
      <w:r w:rsidRPr="004D5B01">
        <w:rPr>
          <w:rFonts w:ascii="Times New Roman" w:hAnsi="Times New Roman"/>
          <w:sz w:val="18"/>
          <w:szCs w:val="18"/>
        </w:rPr>
        <w:t xml:space="preserve">, 2018)). </w:t>
      </w:r>
      <w:r w:rsidR="00524604" w:rsidRPr="004D5B01">
        <w:rPr>
          <w:rFonts w:ascii="Times New Roman" w:hAnsi="Times New Roman"/>
          <w:sz w:val="18"/>
          <w:szCs w:val="18"/>
        </w:rPr>
        <w:t xml:space="preserve">Pojednání </w:t>
      </w:r>
      <w:r w:rsidR="00DE7FBF" w:rsidRPr="004D5B01">
        <w:rPr>
          <w:rFonts w:ascii="Times New Roman" w:hAnsi="Times New Roman"/>
          <w:sz w:val="18"/>
          <w:szCs w:val="18"/>
        </w:rPr>
        <w:t>(Luxemburgová, 1922</w:t>
      </w:r>
      <w:r w:rsidR="00682B57" w:rsidRPr="004D5B01">
        <w:rPr>
          <w:rFonts w:ascii="Times New Roman" w:hAnsi="Times New Roman"/>
          <w:sz w:val="18"/>
          <w:szCs w:val="18"/>
        </w:rPr>
        <w:t>a</w:t>
      </w:r>
      <w:r w:rsidR="00DE7FBF" w:rsidRPr="004D5B01">
        <w:rPr>
          <w:rFonts w:ascii="Times New Roman" w:hAnsi="Times New Roman"/>
          <w:sz w:val="18"/>
          <w:szCs w:val="18"/>
        </w:rPr>
        <w:t xml:space="preserve">) </w:t>
      </w:r>
      <w:r w:rsidR="00524604" w:rsidRPr="004D5B01">
        <w:rPr>
          <w:rFonts w:ascii="Times New Roman" w:hAnsi="Times New Roman"/>
          <w:sz w:val="18"/>
          <w:szCs w:val="18"/>
        </w:rPr>
        <w:t xml:space="preserve">je </w:t>
      </w:r>
      <w:r w:rsidR="00DE7FBF" w:rsidRPr="004D5B01">
        <w:rPr>
          <w:rFonts w:ascii="Times New Roman" w:hAnsi="Times New Roman"/>
          <w:sz w:val="18"/>
          <w:szCs w:val="18"/>
        </w:rPr>
        <w:t>zakonč</w:t>
      </w:r>
      <w:r w:rsidR="00524604" w:rsidRPr="004D5B01">
        <w:rPr>
          <w:rFonts w:ascii="Times New Roman" w:hAnsi="Times New Roman"/>
          <w:sz w:val="18"/>
          <w:szCs w:val="18"/>
        </w:rPr>
        <w:t>eno</w:t>
      </w:r>
      <w:r w:rsidR="00DE7FBF" w:rsidRPr="004D5B01">
        <w:rPr>
          <w:rFonts w:ascii="Times New Roman" w:hAnsi="Times New Roman"/>
          <w:sz w:val="18"/>
          <w:szCs w:val="18"/>
        </w:rPr>
        <w:t xml:space="preserve"> poukazem na </w:t>
      </w:r>
      <w:r w:rsidR="00DE7FBF" w:rsidRPr="004D5B01">
        <w:rPr>
          <w:rFonts w:ascii="Times New Roman" w:hAnsi="Times New Roman"/>
          <w:i/>
          <w:sz w:val="18"/>
          <w:szCs w:val="18"/>
        </w:rPr>
        <w:t>„nesmrtelnou historickou službu“</w:t>
      </w:r>
      <w:r w:rsidR="00DE7FBF" w:rsidRPr="004D5B01">
        <w:rPr>
          <w:rFonts w:ascii="Times New Roman" w:hAnsi="Times New Roman"/>
          <w:sz w:val="18"/>
          <w:szCs w:val="18"/>
        </w:rPr>
        <w:t>, kterou bolševická politika vykonala tím, že „</w:t>
      </w:r>
      <w:r w:rsidR="00DE7FBF" w:rsidRPr="004D5B01">
        <w:rPr>
          <w:rFonts w:ascii="Times New Roman" w:hAnsi="Times New Roman"/>
          <w:i/>
          <w:sz w:val="18"/>
          <w:szCs w:val="18"/>
        </w:rPr>
        <w:t>pochodovala v čele mezinárodního proletariátu s dobytím politické moci a praktickým pokusem o realizaci socialismu …  A v tomto smyslu budoucnost všude náleží „bolševismu““</w:t>
      </w:r>
      <w:r w:rsidR="00DE7FBF" w:rsidRPr="004D5B01">
        <w:rPr>
          <w:rFonts w:ascii="Times New Roman" w:hAnsi="Times New Roman"/>
          <w:sz w:val="18"/>
          <w:szCs w:val="18"/>
        </w:rPr>
        <w:t xml:space="preserve">. O pár řádků výše </w:t>
      </w:r>
      <w:r w:rsidR="00524604" w:rsidRPr="004D5B01">
        <w:rPr>
          <w:rFonts w:ascii="Times New Roman" w:hAnsi="Times New Roman"/>
          <w:sz w:val="18"/>
          <w:szCs w:val="18"/>
        </w:rPr>
        <w:t xml:space="preserve">Luxemburgová </w:t>
      </w:r>
      <w:r w:rsidR="00DE7FBF" w:rsidRPr="004D5B01">
        <w:rPr>
          <w:rFonts w:ascii="Times New Roman" w:hAnsi="Times New Roman"/>
          <w:sz w:val="18"/>
          <w:szCs w:val="18"/>
        </w:rPr>
        <w:t xml:space="preserve">píše: </w:t>
      </w:r>
      <w:r w:rsidR="00DE7FBF" w:rsidRPr="004D5B01">
        <w:rPr>
          <w:rFonts w:ascii="Times New Roman" w:hAnsi="Times New Roman"/>
          <w:i/>
          <w:sz w:val="18"/>
          <w:szCs w:val="18"/>
        </w:rPr>
        <w:t xml:space="preserve">„Bolševici ukázali, že jsou schopni všeho, čím může pravá revoluční strana přispět v rámci historických možností. Nečekají se od nich zázraky. Vzorná a bezvadná proletářská revoluce v izolované zemi vyčerpané válkou, rdoušené imperialismem a zrazené mezinárodním proletariátem by byl zázrak“ </w:t>
      </w:r>
      <w:r w:rsidR="00DE7FBF" w:rsidRPr="004D5B01">
        <w:rPr>
          <w:rFonts w:ascii="Times New Roman" w:hAnsi="Times New Roman"/>
          <w:sz w:val="18"/>
          <w:szCs w:val="18"/>
        </w:rPr>
        <w:t>(s využitím závěru kapitoly 8, dostupné na</w:t>
      </w:r>
      <w:r w:rsidR="00DE7FBF" w:rsidRPr="004D5B01">
        <w:rPr>
          <w:rFonts w:ascii="Times New Roman" w:hAnsi="Times New Roman"/>
          <w:i/>
          <w:sz w:val="18"/>
          <w:szCs w:val="18"/>
        </w:rPr>
        <w:t xml:space="preserve">  </w:t>
      </w:r>
      <w:hyperlink r:id="rId23" w:history="1">
        <w:r w:rsidR="00DE7FBF" w:rsidRPr="004D5B01">
          <w:rPr>
            <w:rStyle w:val="Hypertextovodkaz"/>
            <w:rFonts w:ascii="Times New Roman" w:hAnsi="Times New Roman"/>
            <w:sz w:val="18"/>
            <w:szCs w:val="18"/>
          </w:rPr>
          <w:t>https://www.marxists.org/archive/luxemburg/1918/russian-revolution/ch08.htm</w:t>
        </w:r>
      </w:hyperlink>
      <w:r w:rsidR="00DE7FBF" w:rsidRPr="004D5B01">
        <w:rPr>
          <w:rFonts w:ascii="Times New Roman" w:hAnsi="Times New Roman"/>
          <w:sz w:val="18"/>
          <w:szCs w:val="18"/>
        </w:rPr>
        <w:t xml:space="preserve"> – srov. (Luxemburgová, 1922</w:t>
      </w:r>
      <w:r w:rsidR="00682B57" w:rsidRPr="004D5B01">
        <w:rPr>
          <w:rFonts w:ascii="Times New Roman" w:hAnsi="Times New Roman"/>
          <w:sz w:val="18"/>
          <w:szCs w:val="18"/>
        </w:rPr>
        <w:t>a</w:t>
      </w:r>
      <w:r w:rsidR="00DE7FBF" w:rsidRPr="004D5B01">
        <w:rPr>
          <w:rFonts w:ascii="Times New Roman" w:hAnsi="Times New Roman"/>
          <w:sz w:val="18"/>
          <w:szCs w:val="18"/>
        </w:rPr>
        <w:t>, 2018)).</w:t>
      </w:r>
    </w:p>
  </w:footnote>
  <w:footnote w:id="117">
    <w:p w:rsidR="009013AE" w:rsidRPr="004D5B01" w:rsidRDefault="009013AE">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Což zmiňuje M. Ransdorf v kontextu úvah o </w:t>
      </w:r>
      <w:r w:rsidRPr="004D5B01">
        <w:rPr>
          <w:rFonts w:ascii="Times New Roman" w:hAnsi="Times New Roman"/>
          <w:i/>
          <w:sz w:val="18"/>
          <w:szCs w:val="18"/>
        </w:rPr>
        <w:t>„vzájemném zprostředkování obou forem demokracie“</w:t>
      </w:r>
      <w:r w:rsidR="006F26E0" w:rsidRPr="004D5B01">
        <w:rPr>
          <w:rFonts w:ascii="Times New Roman" w:hAnsi="Times New Roman"/>
          <w:sz w:val="18"/>
          <w:szCs w:val="18"/>
        </w:rPr>
        <w:t xml:space="preserve">, kdy upozorňuje na chybu myslet si, že </w:t>
      </w:r>
      <w:r w:rsidR="006F26E0" w:rsidRPr="004D5B01">
        <w:rPr>
          <w:rFonts w:ascii="Times New Roman" w:hAnsi="Times New Roman"/>
          <w:i/>
          <w:sz w:val="18"/>
          <w:szCs w:val="18"/>
        </w:rPr>
        <w:t>„vyšší forma demokracie znamená lineární posun od zastupitelské demokracie k bezprostřední demokracii“</w:t>
      </w:r>
      <w:r w:rsidR="006F26E0" w:rsidRPr="004D5B01">
        <w:rPr>
          <w:rFonts w:ascii="Times New Roman" w:hAnsi="Times New Roman"/>
          <w:sz w:val="18"/>
          <w:szCs w:val="18"/>
        </w:rPr>
        <w:t xml:space="preserve"> (Ransdorf, 1996, s. 404). </w:t>
      </w:r>
      <w:r w:rsidRPr="004D5B01">
        <w:rPr>
          <w:rFonts w:ascii="Times New Roman" w:hAnsi="Times New Roman"/>
          <w:sz w:val="18"/>
          <w:szCs w:val="18"/>
        </w:rPr>
        <w:t xml:space="preserve">Odmítnutí zastupitelské demokracie a parlamentního systému (s likvidací principu rovnováhy a dělby moci) </w:t>
      </w:r>
      <w:r w:rsidR="006F26E0" w:rsidRPr="004D5B01">
        <w:rPr>
          <w:rFonts w:ascii="Times New Roman" w:hAnsi="Times New Roman"/>
          <w:sz w:val="18"/>
          <w:szCs w:val="18"/>
        </w:rPr>
        <w:t xml:space="preserve">podle Ransdorfa </w:t>
      </w:r>
      <w:r w:rsidRPr="004D5B01">
        <w:rPr>
          <w:rFonts w:ascii="Times New Roman" w:hAnsi="Times New Roman"/>
          <w:sz w:val="18"/>
          <w:szCs w:val="18"/>
        </w:rPr>
        <w:t xml:space="preserve">přispělo k tomu, že se naplnilo varování R. Luxemburgové z roku 1918 – došlo totiž ke </w:t>
      </w:r>
      <w:r w:rsidRPr="004D5B01">
        <w:rPr>
          <w:rFonts w:ascii="Times New Roman" w:hAnsi="Times New Roman"/>
          <w:i/>
          <w:sz w:val="18"/>
          <w:szCs w:val="18"/>
        </w:rPr>
        <w:t xml:space="preserve">„zplanění samosprávných struktur“ </w:t>
      </w:r>
      <w:r w:rsidRPr="004D5B01">
        <w:rPr>
          <w:rFonts w:ascii="Times New Roman" w:hAnsi="Times New Roman"/>
          <w:sz w:val="18"/>
          <w:szCs w:val="18"/>
        </w:rPr>
        <w:t>(</w:t>
      </w:r>
      <w:r w:rsidR="006F26E0" w:rsidRPr="004D5B01">
        <w:rPr>
          <w:rFonts w:ascii="Times New Roman" w:hAnsi="Times New Roman"/>
          <w:sz w:val="18"/>
          <w:szCs w:val="18"/>
        </w:rPr>
        <w:t>tamtéž</w:t>
      </w:r>
      <w:r w:rsidRPr="004D5B01">
        <w:rPr>
          <w:rFonts w:ascii="Times New Roman" w:hAnsi="Times New Roman"/>
          <w:sz w:val="18"/>
          <w:szCs w:val="18"/>
        </w:rPr>
        <w:t xml:space="preserve">). </w:t>
      </w:r>
    </w:p>
  </w:footnote>
  <w:footnote w:id="118">
    <w:p w:rsidR="001C1A60" w:rsidRPr="004D5B01" w:rsidRDefault="006A6AFC" w:rsidP="00A666CF">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Při revoluci německé má Luxemburgová názor změnit. A to, když kritizuje postoj USPD, jejíž spoléhání na </w:t>
      </w:r>
      <w:r w:rsidR="001C1A60" w:rsidRPr="004D5B01">
        <w:rPr>
          <w:rFonts w:ascii="Times New Roman" w:hAnsi="Times New Roman"/>
          <w:sz w:val="18"/>
          <w:szCs w:val="18"/>
        </w:rPr>
        <w:t>n</w:t>
      </w:r>
      <w:r w:rsidRPr="004D5B01">
        <w:rPr>
          <w:rFonts w:ascii="Times New Roman" w:hAnsi="Times New Roman"/>
          <w:sz w:val="18"/>
          <w:szCs w:val="18"/>
        </w:rPr>
        <w:t>árodní shromáždění má zatlačovat revoluci zpět k revolucím buržoazním</w:t>
      </w:r>
      <w:r w:rsidR="00072D82" w:rsidRPr="004D5B01">
        <w:rPr>
          <w:rFonts w:ascii="Times New Roman" w:hAnsi="Times New Roman"/>
          <w:sz w:val="18"/>
          <w:szCs w:val="18"/>
        </w:rPr>
        <w:t>:</w:t>
      </w:r>
      <w:r w:rsidRPr="004D5B01">
        <w:rPr>
          <w:rFonts w:ascii="Times New Roman" w:hAnsi="Times New Roman"/>
          <w:sz w:val="18"/>
          <w:szCs w:val="18"/>
        </w:rPr>
        <w:t xml:space="preserve"> </w:t>
      </w:r>
      <w:r w:rsidRPr="004D5B01">
        <w:rPr>
          <w:rFonts w:ascii="Times New Roman" w:hAnsi="Times New Roman"/>
          <w:i/>
          <w:sz w:val="18"/>
          <w:szCs w:val="18"/>
        </w:rPr>
        <w:t>„Nejde dnes o to, zda demokracie či diktatura. Otázka, kterou dějiny daly na pořad dne, zní: buržoa</w:t>
      </w:r>
      <w:r w:rsidR="00997BC9" w:rsidRPr="004D5B01">
        <w:rPr>
          <w:rFonts w:ascii="Times New Roman" w:hAnsi="Times New Roman"/>
          <w:i/>
          <w:sz w:val="18"/>
          <w:szCs w:val="18"/>
        </w:rPr>
        <w:t>s</w:t>
      </w:r>
      <w:r w:rsidRPr="004D5B01">
        <w:rPr>
          <w:rFonts w:ascii="Times New Roman" w:hAnsi="Times New Roman"/>
          <w:i/>
          <w:sz w:val="18"/>
          <w:szCs w:val="18"/>
        </w:rPr>
        <w:t>ní demokracie nebo proletářská demokracie</w:t>
      </w:r>
      <w:r w:rsidR="00997BC9" w:rsidRPr="004D5B01">
        <w:rPr>
          <w:rFonts w:ascii="Times New Roman" w:hAnsi="Times New Roman"/>
          <w:i/>
          <w:sz w:val="18"/>
          <w:szCs w:val="18"/>
        </w:rPr>
        <w:t>. Neboť diktatura proletariátu, toť demokracie v socialistickém smyslu</w:t>
      </w:r>
      <w:r w:rsidRPr="004D5B01">
        <w:rPr>
          <w:rFonts w:ascii="Times New Roman" w:hAnsi="Times New Roman"/>
          <w:i/>
          <w:sz w:val="18"/>
          <w:szCs w:val="18"/>
        </w:rPr>
        <w:t>“</w:t>
      </w:r>
      <w:r w:rsidRPr="004D5B01">
        <w:rPr>
          <w:rFonts w:ascii="Times New Roman" w:hAnsi="Times New Roman"/>
          <w:sz w:val="18"/>
          <w:szCs w:val="18"/>
        </w:rPr>
        <w:t xml:space="preserve"> (Luxemburgová, </w:t>
      </w:r>
      <w:r w:rsidR="00997BC9" w:rsidRPr="004D5B01">
        <w:rPr>
          <w:rFonts w:ascii="Times New Roman" w:hAnsi="Times New Roman"/>
          <w:sz w:val="18"/>
          <w:szCs w:val="18"/>
        </w:rPr>
        <w:t xml:space="preserve">1918b, resp. </w:t>
      </w:r>
      <w:r w:rsidRPr="004D5B01">
        <w:rPr>
          <w:rFonts w:ascii="Times New Roman" w:hAnsi="Times New Roman"/>
          <w:sz w:val="18"/>
          <w:szCs w:val="18"/>
        </w:rPr>
        <w:t xml:space="preserve">1951 – s využitím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w:t>
      </w:r>
      <w:r w:rsidRPr="004D5B01">
        <w:rPr>
          <w:rFonts w:ascii="Times New Roman" w:hAnsi="Times New Roman"/>
          <w:i/>
          <w:sz w:val="18"/>
          <w:szCs w:val="18"/>
        </w:rPr>
        <w:t>Dílo II</w:t>
      </w:r>
      <w:r w:rsidRPr="004D5B01">
        <w:rPr>
          <w:rFonts w:ascii="Times New Roman" w:hAnsi="Times New Roman"/>
          <w:sz w:val="18"/>
          <w:szCs w:val="18"/>
        </w:rPr>
        <w:t xml:space="preserve">, 1955, s. 478). Srov. (Hájek, Mejdrová 2000). </w:t>
      </w:r>
    </w:p>
  </w:footnote>
  <w:footnote w:id="119">
    <w:p w:rsidR="006A6AFC" w:rsidRPr="004D5B01" w:rsidRDefault="006A6AF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Pr="004D5B01">
        <w:rPr>
          <w:rFonts w:ascii="Times New Roman" w:hAnsi="Times New Roman"/>
          <w:i/>
          <w:sz w:val="18"/>
          <w:szCs w:val="18"/>
        </w:rPr>
        <w:t>„Socialistická demokracie začíná společně se zničením třídní vlády a budováním socialismu. Začíná v ten samý okamžik dobytí moci socialistickou stranou. Je to to samé, co diktatura proletariátu …. Ano, diktatura. Ale diktatura skládající se ze způsobu uplatňování demokracie, nikoli její eliminace, z energetického, rozhodného útoku na pevně zakořeněná práva a ekonomické vztahy buržoazní společnosti, bez něhož nemůže být socialistická proměna společnosti dokonána. Ale tato diktatura musí být dílem třídy a nikoli vedoucí menšiny ve jménu této třídy“</w:t>
      </w:r>
      <w:r w:rsidRPr="004D5B01">
        <w:rPr>
          <w:rFonts w:ascii="Times New Roman" w:hAnsi="Times New Roman"/>
          <w:sz w:val="18"/>
          <w:szCs w:val="18"/>
        </w:rPr>
        <w:t xml:space="preserve"> (s využitím 4. a 5. odstavce kapitoly 8, dostupné na </w:t>
      </w:r>
      <w:hyperlink r:id="rId24" w:history="1">
        <w:r w:rsidRPr="004D5B01">
          <w:rPr>
            <w:rStyle w:val="Hypertextovodkaz"/>
            <w:rFonts w:ascii="Times New Roman" w:hAnsi="Times New Roman"/>
            <w:sz w:val="18"/>
            <w:szCs w:val="18"/>
          </w:rPr>
          <w:t>http://www.marxists.org/archive/luxemburg/1918/russian-revolution/ch08.htm</w:t>
        </w:r>
      </w:hyperlink>
      <w:r w:rsidRPr="004D5B01">
        <w:rPr>
          <w:rFonts w:ascii="Times New Roman" w:hAnsi="Times New Roman"/>
          <w:sz w:val="18"/>
          <w:szCs w:val="18"/>
        </w:rPr>
        <w:t xml:space="preserve"> – srov. (Luxemburgová, 1922</w:t>
      </w:r>
      <w:r w:rsidR="00682B57" w:rsidRPr="004D5B01">
        <w:rPr>
          <w:rFonts w:ascii="Times New Roman" w:hAnsi="Times New Roman"/>
          <w:sz w:val="18"/>
          <w:szCs w:val="18"/>
        </w:rPr>
        <w:t>a</w:t>
      </w:r>
      <w:r w:rsidRPr="004D5B01">
        <w:rPr>
          <w:rFonts w:ascii="Times New Roman" w:hAnsi="Times New Roman"/>
          <w:sz w:val="18"/>
          <w:szCs w:val="18"/>
        </w:rPr>
        <w:t>, 2018)).</w:t>
      </w:r>
    </w:p>
  </w:footnote>
  <w:footnote w:id="120">
    <w:p w:rsidR="006A6AFC" w:rsidRPr="004D5B01" w:rsidRDefault="006A6AFC" w:rsidP="009D59DF">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i/>
          <w:sz w:val="18"/>
          <w:szCs w:val="18"/>
        </w:rPr>
        <w:t xml:space="preserve"> „ Svoboda jen pro přívržence vlády, jen pro členy jedné strany </w:t>
      </w:r>
      <w:r w:rsidR="00376E99" w:rsidRPr="004D5B01">
        <w:rPr>
          <w:rFonts w:ascii="Times New Roman" w:hAnsi="Times New Roman"/>
          <w:i/>
          <w:sz w:val="18"/>
          <w:szCs w:val="18"/>
        </w:rPr>
        <w:t xml:space="preserve">– </w:t>
      </w:r>
      <w:r w:rsidRPr="004D5B01">
        <w:rPr>
          <w:rFonts w:ascii="Times New Roman" w:hAnsi="Times New Roman"/>
          <w:i/>
          <w:sz w:val="18"/>
          <w:szCs w:val="18"/>
        </w:rPr>
        <w:t xml:space="preserve">ať už jsou početné, možná </w:t>
      </w:r>
      <w:r w:rsidR="00376E99" w:rsidRPr="004D5B01">
        <w:rPr>
          <w:rFonts w:ascii="Times New Roman" w:hAnsi="Times New Roman"/>
          <w:i/>
          <w:sz w:val="18"/>
          <w:szCs w:val="18"/>
        </w:rPr>
        <w:t xml:space="preserve">– </w:t>
      </w:r>
      <w:r w:rsidRPr="004D5B01">
        <w:rPr>
          <w:rFonts w:ascii="Times New Roman" w:hAnsi="Times New Roman"/>
          <w:i/>
          <w:sz w:val="18"/>
          <w:szCs w:val="18"/>
        </w:rPr>
        <w:t>není vůbec žádná svoboda. Svoboda je vždy a výhradně svoboda pro toho, kdo myslí jinak. Ne kvůli nějakému fanatickému pojetí „spravedlnosti“, ale proto, že vše, co je poučné, zdravé a očistné v politické svobodě, závisí na této základní charakteristiky a její účinnost zmizí, když se „svoboda“ stane zvláštním privilegiem … Ale socialistická demokracie není něco, co začíná pouze v zaslíbené zemi po vytvoření základů socialistické ekonomiky; nepřichází jako nějaký vánoční dárek pro hodné lidi, kteří v mezidobí loajálně podporovali hrstku socialistických diktátorů. Socialistická demokracie začíná současně s počátky zničení třídního panství a budování socialismu“</w:t>
      </w:r>
      <w:r w:rsidRPr="004D5B01">
        <w:rPr>
          <w:rFonts w:ascii="Times New Roman" w:hAnsi="Times New Roman"/>
          <w:sz w:val="18"/>
          <w:szCs w:val="18"/>
        </w:rPr>
        <w:t xml:space="preserve"> (s využitím pasáží kapitoly 6, dostupné na </w:t>
      </w:r>
      <w:hyperlink r:id="rId25" w:history="1">
        <w:r w:rsidRPr="004D5B01">
          <w:rPr>
            <w:rStyle w:val="Hypertextovodkaz"/>
            <w:rFonts w:ascii="Times New Roman" w:hAnsi="Times New Roman"/>
            <w:sz w:val="18"/>
            <w:szCs w:val="18"/>
          </w:rPr>
          <w:t>https://www.marxists.org/archive/luxemburg/1918/russian-revolution/ch06.htm</w:t>
        </w:r>
      </w:hyperlink>
      <w:r w:rsidRPr="004D5B01">
        <w:rPr>
          <w:rFonts w:ascii="Times New Roman" w:hAnsi="Times New Roman"/>
          <w:sz w:val="18"/>
          <w:szCs w:val="18"/>
        </w:rPr>
        <w:t xml:space="preserve"> – srov. (Luxemburgová, 1922</w:t>
      </w:r>
      <w:r w:rsidR="00682B57" w:rsidRPr="004D5B01">
        <w:rPr>
          <w:rFonts w:ascii="Times New Roman" w:hAnsi="Times New Roman"/>
          <w:sz w:val="18"/>
          <w:szCs w:val="18"/>
        </w:rPr>
        <w:t>a</w:t>
      </w:r>
      <w:r w:rsidRPr="004D5B01">
        <w:rPr>
          <w:rFonts w:ascii="Times New Roman" w:hAnsi="Times New Roman"/>
          <w:sz w:val="18"/>
          <w:szCs w:val="18"/>
        </w:rPr>
        <w:t>, 2018)).</w:t>
      </w:r>
    </w:p>
  </w:footnote>
  <w:footnote w:id="121">
    <w:p w:rsidR="006A6AFC" w:rsidRPr="004D5B01" w:rsidRDefault="006A6AFC" w:rsidP="00B5343A">
      <w:pPr>
        <w:jc w:val="both"/>
        <w:rPr>
          <w:sz w:val="18"/>
          <w:szCs w:val="18"/>
        </w:rPr>
      </w:pPr>
      <w:r w:rsidRPr="004D5B01">
        <w:rPr>
          <w:rStyle w:val="Znakapoznpodarou"/>
          <w:sz w:val="18"/>
          <w:szCs w:val="18"/>
        </w:rPr>
        <w:footnoteRef/>
      </w:r>
      <w:r w:rsidRPr="004D5B01">
        <w:rPr>
          <w:sz w:val="18"/>
          <w:szCs w:val="18"/>
        </w:rPr>
        <w:t xml:space="preserve"> K tradovaným </w:t>
      </w:r>
      <w:r w:rsidR="00AA3657" w:rsidRPr="004D5B01">
        <w:rPr>
          <w:sz w:val="18"/>
          <w:szCs w:val="18"/>
        </w:rPr>
        <w:t>výrokům</w:t>
      </w:r>
      <w:r w:rsidRPr="004D5B01">
        <w:rPr>
          <w:sz w:val="18"/>
          <w:szCs w:val="18"/>
        </w:rPr>
        <w:t xml:space="preserve"> Luxemburgové náleží také </w:t>
      </w:r>
      <w:r w:rsidR="00AA3657" w:rsidRPr="004D5B01">
        <w:rPr>
          <w:sz w:val="18"/>
          <w:szCs w:val="18"/>
        </w:rPr>
        <w:t xml:space="preserve">slova svědčící o jejím kritickém – a nikoli dogmatickém – přijímání marxismu, včetně svých teorií: </w:t>
      </w:r>
      <w:r w:rsidRPr="004D5B01">
        <w:rPr>
          <w:i/>
          <w:sz w:val="18"/>
          <w:szCs w:val="18"/>
        </w:rPr>
        <w:t>„Marxismus je revoluční světový názor, který musí vždy usilovat o nové vztahy. Ničeho se nemusí bát tolik, jako možnosti, že zatuhne v předchozí vývojové formě. Rozbité hlavy v sebekritice a historických hromech a blescích jsou nejlepší cestou k udržení síly“</w:t>
      </w:r>
      <w:r w:rsidRPr="004D5B01">
        <w:rPr>
          <w:sz w:val="18"/>
          <w:szCs w:val="18"/>
        </w:rPr>
        <w:t xml:space="preserve">. </w:t>
      </w:r>
      <w:r w:rsidR="00AA3657" w:rsidRPr="004D5B01">
        <w:rPr>
          <w:sz w:val="18"/>
          <w:szCs w:val="18"/>
        </w:rPr>
        <w:t>Pochází z</w:t>
      </w:r>
      <w:r w:rsidR="00AA55CD" w:rsidRPr="004D5B01">
        <w:rPr>
          <w:sz w:val="18"/>
          <w:szCs w:val="18"/>
        </w:rPr>
        <w:t>e samotného závěru</w:t>
      </w:r>
      <w:r w:rsidR="00AA3657" w:rsidRPr="004D5B01">
        <w:rPr>
          <w:sz w:val="18"/>
          <w:szCs w:val="18"/>
        </w:rPr>
        <w:t> díla (Luxemburgová, 1921</w:t>
      </w:r>
      <w:r w:rsidR="00AA55CD" w:rsidRPr="004D5B01">
        <w:rPr>
          <w:sz w:val="18"/>
          <w:szCs w:val="18"/>
        </w:rPr>
        <w:t xml:space="preserve">). Též bývá překládáno takto: </w:t>
      </w:r>
      <w:r w:rsidR="00AA55CD" w:rsidRPr="004D5B01">
        <w:rPr>
          <w:i/>
          <w:sz w:val="18"/>
          <w:szCs w:val="18"/>
        </w:rPr>
        <w:t xml:space="preserve">„Marxismus je revoluční světový náhled, který musí vždy usilovat o nové objevy, který naprosto opovrhuje tuhostí kdysi platných tezí a jehož živá síla se nejlépe uchovává v intelektuálním střetu sebekritiky a drsné a rozporuplné historie …“ </w:t>
      </w:r>
      <w:r w:rsidR="00AA55CD" w:rsidRPr="004D5B01">
        <w:rPr>
          <w:sz w:val="18"/>
          <w:szCs w:val="18"/>
        </w:rPr>
        <w:t>(</w:t>
      </w:r>
      <w:r w:rsidR="00246097" w:rsidRPr="004D5B01">
        <w:rPr>
          <w:sz w:val="18"/>
          <w:szCs w:val="18"/>
        </w:rPr>
        <w:t xml:space="preserve">srov. </w:t>
      </w:r>
      <w:r w:rsidR="00AA55CD" w:rsidRPr="004D5B01">
        <w:rPr>
          <w:sz w:val="18"/>
          <w:szCs w:val="18"/>
        </w:rPr>
        <w:t xml:space="preserve">předposlední odstavec kapitoly 6, dostupné na </w:t>
      </w:r>
      <w:hyperlink r:id="rId26" w:history="1">
        <w:r w:rsidR="00AA55CD" w:rsidRPr="004D5B01">
          <w:rPr>
            <w:rStyle w:val="Hypertextovodkaz"/>
            <w:sz w:val="18"/>
            <w:szCs w:val="18"/>
          </w:rPr>
          <w:t>https://www.marxists.org/archive/luxemburg/1915/anti-critique/ch06.htm</w:t>
        </w:r>
      </w:hyperlink>
      <w:r w:rsidR="00AA55CD" w:rsidRPr="004D5B01">
        <w:rPr>
          <w:sz w:val="18"/>
          <w:szCs w:val="18"/>
        </w:rPr>
        <w:t>).</w:t>
      </w:r>
    </w:p>
  </w:footnote>
  <w:footnote w:id="122">
    <w:p w:rsidR="00C214C1" w:rsidRPr="004D5B01" w:rsidRDefault="00C214C1" w:rsidP="00C214C1">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Srov. kritiku především německé sociální demokracie in (Luxemburgová, 1916). </w:t>
      </w:r>
    </w:p>
  </w:footnote>
  <w:footnote w:id="123">
    <w:p w:rsidR="006A6AFC" w:rsidRPr="004D5B01" w:rsidRDefault="006A6AF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  využitím </w:t>
      </w:r>
      <w:hyperlink r:id="rId27" w:history="1">
        <w:r w:rsidRPr="004D5B01">
          <w:rPr>
            <w:rStyle w:val="Hypertextovodkaz"/>
            <w:rFonts w:ascii="Times New Roman" w:hAnsi="Times New Roman"/>
            <w:sz w:val="18"/>
            <w:szCs w:val="18"/>
          </w:rPr>
          <w:t>https://www.marxists.org/archive/luxemburg/1918/russian-revolution/ch06.htm</w:t>
        </w:r>
      </w:hyperlink>
      <w:r w:rsidRPr="004D5B01">
        <w:rPr>
          <w:rFonts w:ascii="Times New Roman" w:hAnsi="Times New Roman"/>
          <w:sz w:val="18"/>
          <w:szCs w:val="18"/>
        </w:rPr>
        <w:t xml:space="preserve"> – srov. (Luxemburgová, 1922</w:t>
      </w:r>
      <w:r w:rsidR="00682B57" w:rsidRPr="004D5B01">
        <w:rPr>
          <w:rFonts w:ascii="Times New Roman" w:hAnsi="Times New Roman"/>
          <w:sz w:val="18"/>
          <w:szCs w:val="18"/>
        </w:rPr>
        <w:t>a</w:t>
      </w:r>
      <w:r w:rsidRPr="004D5B01">
        <w:rPr>
          <w:rFonts w:ascii="Times New Roman" w:hAnsi="Times New Roman"/>
          <w:sz w:val="18"/>
          <w:szCs w:val="18"/>
        </w:rPr>
        <w:t>, 2018).</w:t>
      </w:r>
    </w:p>
  </w:footnote>
  <w:footnote w:id="124">
    <w:p w:rsidR="00324374" w:rsidRPr="004D5B01" w:rsidRDefault="006A6AFC" w:rsidP="0077304E">
      <w:pPr>
        <w:widowControl w:val="0"/>
        <w:autoSpaceDE w:val="0"/>
        <w:autoSpaceDN w:val="0"/>
        <w:adjustRightInd w:val="0"/>
        <w:jc w:val="both"/>
        <w:rPr>
          <w:sz w:val="18"/>
          <w:szCs w:val="18"/>
        </w:rPr>
      </w:pPr>
      <w:r w:rsidRPr="004D5B01">
        <w:rPr>
          <w:rStyle w:val="Znakapoznpodarou"/>
          <w:sz w:val="18"/>
          <w:szCs w:val="18"/>
        </w:rPr>
        <w:footnoteRef/>
      </w:r>
      <w:r w:rsidRPr="004D5B01">
        <w:rPr>
          <w:sz w:val="18"/>
          <w:szCs w:val="18"/>
        </w:rPr>
        <w:t xml:space="preserve"> V roce 1931 </w:t>
      </w:r>
      <w:r w:rsidR="00851253" w:rsidRPr="004D5B01">
        <w:rPr>
          <w:sz w:val="18"/>
          <w:szCs w:val="18"/>
        </w:rPr>
        <w:t xml:space="preserve">J. V. </w:t>
      </w:r>
      <w:r w:rsidRPr="004D5B01">
        <w:rPr>
          <w:sz w:val="18"/>
          <w:szCs w:val="18"/>
        </w:rPr>
        <w:t>Stalin v </w:t>
      </w:r>
      <w:r w:rsidR="004775CD" w:rsidRPr="004D5B01">
        <w:rPr>
          <w:sz w:val="18"/>
          <w:szCs w:val="18"/>
        </w:rPr>
        <w:t>textu</w:t>
      </w:r>
      <w:r w:rsidRPr="004D5B01">
        <w:rPr>
          <w:sz w:val="18"/>
          <w:szCs w:val="18"/>
        </w:rPr>
        <w:t xml:space="preserve"> </w:t>
      </w:r>
      <w:r w:rsidRPr="004D5B01">
        <w:rPr>
          <w:i/>
          <w:sz w:val="18"/>
          <w:szCs w:val="18"/>
        </w:rPr>
        <w:t xml:space="preserve">O některých otázkách dějin bolševismu </w:t>
      </w:r>
      <w:r w:rsidR="004775CD" w:rsidRPr="004D5B01">
        <w:rPr>
          <w:i/>
          <w:sz w:val="18"/>
          <w:szCs w:val="18"/>
        </w:rPr>
        <w:t>(Dopis redakci časopisu Proletářská revoluce)</w:t>
      </w:r>
      <w:r w:rsidR="004775CD" w:rsidRPr="004D5B01">
        <w:rPr>
          <w:sz w:val="18"/>
          <w:szCs w:val="18"/>
        </w:rPr>
        <w:t xml:space="preserve"> </w:t>
      </w:r>
      <w:r w:rsidR="00851253" w:rsidRPr="004D5B01">
        <w:rPr>
          <w:sz w:val="18"/>
          <w:szCs w:val="18"/>
        </w:rPr>
        <w:t xml:space="preserve">(Stalin, 1953, s. 92-107, resp. Luxemburgová, 1951 – s využitím </w:t>
      </w:r>
      <w:r w:rsidR="00765F37" w:rsidRPr="004D5B01">
        <w:rPr>
          <w:sz w:val="18"/>
          <w:szCs w:val="18"/>
        </w:rPr>
        <w:t xml:space="preserve">českého </w:t>
      </w:r>
      <w:r w:rsidR="00851253" w:rsidRPr="004D5B01">
        <w:rPr>
          <w:sz w:val="18"/>
          <w:szCs w:val="18"/>
        </w:rPr>
        <w:t xml:space="preserve">překladu in </w:t>
      </w:r>
      <w:r w:rsidR="00851253" w:rsidRPr="004D5B01">
        <w:rPr>
          <w:i/>
          <w:sz w:val="18"/>
          <w:szCs w:val="18"/>
        </w:rPr>
        <w:t>Dílo I</w:t>
      </w:r>
      <w:r w:rsidR="00851253" w:rsidRPr="004D5B01">
        <w:rPr>
          <w:sz w:val="18"/>
          <w:szCs w:val="18"/>
        </w:rPr>
        <w:t xml:space="preserve">, 1955, s. 107-119) </w:t>
      </w:r>
      <w:r w:rsidRPr="004D5B01">
        <w:rPr>
          <w:sz w:val="18"/>
          <w:szCs w:val="18"/>
        </w:rPr>
        <w:t xml:space="preserve">Luxemburgovou označuje za trockistku. V řadě aspektů má Luxemburgová k L. D. Trockému (a trockismu) skutečně relativně blízko. Stalinova kritika dále Luxemburgovou řadí mezi </w:t>
      </w:r>
      <w:r w:rsidRPr="004D5B01">
        <w:rPr>
          <w:i/>
          <w:sz w:val="18"/>
          <w:szCs w:val="18"/>
        </w:rPr>
        <w:t xml:space="preserve">„polomenševiky“, </w:t>
      </w:r>
      <w:r w:rsidRPr="004D5B01">
        <w:rPr>
          <w:sz w:val="18"/>
          <w:szCs w:val="18"/>
        </w:rPr>
        <w:t xml:space="preserve">kdy Luxemburgová (s Parvusem) vymysleli </w:t>
      </w:r>
      <w:r w:rsidRPr="004D5B01">
        <w:rPr>
          <w:i/>
          <w:sz w:val="18"/>
          <w:szCs w:val="18"/>
        </w:rPr>
        <w:t>„utopické a polomenševické schema permanentní revoluce (zkomolené podání Marxova schematu revoluce), prodchnuté skrz naskrz menševickým odmítáním politiky svazku dělnické třídy a rolnictva, a postavili je proti bolševickému schematu revolučně demokratické diktatury proletariátu a rolnictva</w:t>
      </w:r>
      <w:r w:rsidR="00851253" w:rsidRPr="004D5B01">
        <w:rPr>
          <w:i/>
          <w:sz w:val="18"/>
          <w:szCs w:val="18"/>
        </w:rPr>
        <w:t>. Později bylo to polomenševické schema permanentní revoluce převzato Trockým (zčásti Martovem) a stalo se zbraní v boji proti leninismu</w:t>
      </w:r>
      <w:r w:rsidRPr="004D5B01">
        <w:rPr>
          <w:i/>
          <w:sz w:val="18"/>
          <w:szCs w:val="18"/>
        </w:rPr>
        <w:t>“</w:t>
      </w:r>
      <w:r w:rsidRPr="004D5B01">
        <w:rPr>
          <w:sz w:val="18"/>
          <w:szCs w:val="18"/>
        </w:rPr>
        <w:t xml:space="preserve"> (</w:t>
      </w:r>
      <w:r w:rsidR="00851253" w:rsidRPr="004D5B01">
        <w:rPr>
          <w:sz w:val="18"/>
          <w:szCs w:val="18"/>
        </w:rPr>
        <w:t xml:space="preserve">odkaz. </w:t>
      </w:r>
      <w:r w:rsidR="00851253" w:rsidRPr="004D5B01">
        <w:rPr>
          <w:i/>
          <w:sz w:val="18"/>
          <w:szCs w:val="18"/>
        </w:rPr>
        <w:t>Dílo I</w:t>
      </w:r>
      <w:r w:rsidR="00851253" w:rsidRPr="004D5B01">
        <w:rPr>
          <w:sz w:val="18"/>
          <w:szCs w:val="18"/>
        </w:rPr>
        <w:t>, 1955, s. 112</w:t>
      </w:r>
      <w:r w:rsidRPr="004D5B01">
        <w:rPr>
          <w:sz w:val="18"/>
          <w:szCs w:val="18"/>
        </w:rPr>
        <w:t xml:space="preserve">). </w:t>
      </w:r>
      <w:r w:rsidR="007F6307" w:rsidRPr="004D5B01">
        <w:rPr>
          <w:sz w:val="18"/>
          <w:szCs w:val="18"/>
        </w:rPr>
        <w:t>S</w:t>
      </w:r>
      <w:r w:rsidR="006D1CF2" w:rsidRPr="004D5B01">
        <w:rPr>
          <w:sz w:val="18"/>
          <w:szCs w:val="18"/>
        </w:rPr>
        <w:t>t</w:t>
      </w:r>
      <w:r w:rsidRPr="004D5B01">
        <w:rPr>
          <w:sz w:val="18"/>
          <w:szCs w:val="18"/>
        </w:rPr>
        <w:t xml:space="preserve">alin </w:t>
      </w:r>
      <w:r w:rsidR="00D3607B" w:rsidRPr="004D5B01">
        <w:rPr>
          <w:sz w:val="18"/>
          <w:szCs w:val="18"/>
        </w:rPr>
        <w:t>– s odkazy na Lenina – též připomíná</w:t>
      </w:r>
      <w:r w:rsidRPr="004D5B01">
        <w:rPr>
          <w:sz w:val="18"/>
          <w:szCs w:val="18"/>
        </w:rPr>
        <w:t xml:space="preserve"> organizační a ideologickou slabost coby charakteristický rys levých sociálních demokratů, </w:t>
      </w:r>
      <w:r w:rsidR="00D3607B" w:rsidRPr="004D5B01">
        <w:rPr>
          <w:sz w:val="18"/>
          <w:szCs w:val="18"/>
        </w:rPr>
        <w:t xml:space="preserve">a to </w:t>
      </w:r>
      <w:r w:rsidRPr="004D5B01">
        <w:rPr>
          <w:sz w:val="18"/>
          <w:szCs w:val="18"/>
        </w:rPr>
        <w:t>nejen</w:t>
      </w:r>
      <w:r w:rsidR="00D3607B" w:rsidRPr="004D5B01">
        <w:rPr>
          <w:sz w:val="18"/>
          <w:szCs w:val="18"/>
        </w:rPr>
        <w:t xml:space="preserve"> před I. SV. </w:t>
      </w:r>
      <w:r w:rsidRPr="004D5B01">
        <w:rPr>
          <w:sz w:val="18"/>
          <w:szCs w:val="18"/>
        </w:rPr>
        <w:t xml:space="preserve"> </w:t>
      </w:r>
    </w:p>
  </w:footnote>
  <w:footnote w:id="125">
    <w:p w:rsidR="004775CD" w:rsidRPr="004D5B01" w:rsidRDefault="00324374">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Rozvinuté in (Luxemburgová, 1916)</w:t>
      </w:r>
      <w:r w:rsidR="00A36CE1" w:rsidRPr="004D5B01">
        <w:rPr>
          <w:rFonts w:ascii="Times New Roman" w:hAnsi="Times New Roman"/>
          <w:sz w:val="18"/>
          <w:szCs w:val="18"/>
        </w:rPr>
        <w:t xml:space="preserve"> – </w:t>
      </w:r>
      <w:r w:rsidR="00A36CE1" w:rsidRPr="004D5B01">
        <w:rPr>
          <w:rFonts w:ascii="Times New Roman" w:hAnsi="Times New Roman"/>
          <w:i/>
          <w:sz w:val="18"/>
          <w:szCs w:val="18"/>
        </w:rPr>
        <w:t>„… v dnešním imperialistickém prostředí nemohou být vůbec žádné národní obranné války ….“</w:t>
      </w:r>
      <w:r w:rsidR="00A36CE1" w:rsidRPr="004D5B01">
        <w:rPr>
          <w:rFonts w:ascii="Times New Roman" w:hAnsi="Times New Roman"/>
          <w:sz w:val="18"/>
          <w:szCs w:val="18"/>
        </w:rPr>
        <w:t xml:space="preserve"> (Luxemburgová, 1951 – s využitím </w:t>
      </w:r>
      <w:r w:rsidR="00765F37" w:rsidRPr="004D5B01">
        <w:rPr>
          <w:rFonts w:ascii="Times New Roman" w:hAnsi="Times New Roman"/>
          <w:sz w:val="18"/>
          <w:szCs w:val="18"/>
        </w:rPr>
        <w:t xml:space="preserve">českého </w:t>
      </w:r>
      <w:r w:rsidR="00A36CE1" w:rsidRPr="004D5B01">
        <w:rPr>
          <w:rFonts w:ascii="Times New Roman" w:hAnsi="Times New Roman"/>
          <w:sz w:val="18"/>
          <w:szCs w:val="18"/>
        </w:rPr>
        <w:t xml:space="preserve">překladu in </w:t>
      </w:r>
      <w:r w:rsidR="00A36CE1" w:rsidRPr="004D5B01">
        <w:rPr>
          <w:rFonts w:ascii="Times New Roman" w:hAnsi="Times New Roman"/>
          <w:i/>
          <w:sz w:val="18"/>
          <w:szCs w:val="18"/>
        </w:rPr>
        <w:t>Dílo I</w:t>
      </w:r>
      <w:r w:rsidR="00A36CE1" w:rsidRPr="004D5B01">
        <w:rPr>
          <w:rFonts w:ascii="Times New Roman" w:hAnsi="Times New Roman"/>
          <w:sz w:val="18"/>
          <w:szCs w:val="18"/>
        </w:rPr>
        <w:t xml:space="preserve">, 1955, s. 282). Proti textu (Luxemburgová, 1916) vystupuje </w:t>
      </w:r>
      <w:r w:rsidRPr="004D5B01">
        <w:rPr>
          <w:rFonts w:ascii="Times New Roman" w:hAnsi="Times New Roman"/>
          <w:sz w:val="18"/>
          <w:szCs w:val="18"/>
        </w:rPr>
        <w:t>Lenin článk</w:t>
      </w:r>
      <w:r w:rsidR="00A36CE1" w:rsidRPr="004D5B01">
        <w:rPr>
          <w:rFonts w:ascii="Times New Roman" w:hAnsi="Times New Roman"/>
          <w:sz w:val="18"/>
          <w:szCs w:val="18"/>
        </w:rPr>
        <w:t>em</w:t>
      </w:r>
      <w:r w:rsidRPr="004D5B01">
        <w:rPr>
          <w:rFonts w:ascii="Times New Roman" w:hAnsi="Times New Roman"/>
          <w:sz w:val="18"/>
          <w:szCs w:val="18"/>
        </w:rPr>
        <w:t xml:space="preserve"> </w:t>
      </w:r>
      <w:r w:rsidRPr="004D5B01">
        <w:rPr>
          <w:rFonts w:ascii="Times New Roman" w:hAnsi="Times New Roman"/>
          <w:i/>
          <w:sz w:val="18"/>
          <w:szCs w:val="18"/>
        </w:rPr>
        <w:t>O Juniově brožuře</w:t>
      </w:r>
      <w:r w:rsidRPr="004D5B01">
        <w:rPr>
          <w:rFonts w:ascii="Times New Roman" w:hAnsi="Times New Roman"/>
          <w:sz w:val="18"/>
          <w:szCs w:val="18"/>
        </w:rPr>
        <w:t xml:space="preserve"> z roku 1916 </w:t>
      </w:r>
      <w:r w:rsidR="00463701" w:rsidRPr="004D5B01">
        <w:rPr>
          <w:rFonts w:ascii="Times New Roman" w:hAnsi="Times New Roman"/>
          <w:sz w:val="18"/>
          <w:szCs w:val="18"/>
        </w:rPr>
        <w:t xml:space="preserve">(Lenin, 1987), resp. (Luxemburgová, 1951 – s využitím </w:t>
      </w:r>
      <w:r w:rsidR="00765F37" w:rsidRPr="004D5B01">
        <w:rPr>
          <w:rFonts w:ascii="Times New Roman" w:hAnsi="Times New Roman"/>
          <w:sz w:val="18"/>
          <w:szCs w:val="18"/>
        </w:rPr>
        <w:t xml:space="preserve">českého </w:t>
      </w:r>
      <w:r w:rsidR="00463701" w:rsidRPr="004D5B01">
        <w:rPr>
          <w:rFonts w:ascii="Times New Roman" w:hAnsi="Times New Roman"/>
          <w:sz w:val="18"/>
          <w:szCs w:val="18"/>
        </w:rPr>
        <w:t xml:space="preserve">překladu in </w:t>
      </w:r>
      <w:r w:rsidR="00463701" w:rsidRPr="004D5B01">
        <w:rPr>
          <w:rFonts w:ascii="Times New Roman" w:hAnsi="Times New Roman"/>
          <w:i/>
          <w:sz w:val="18"/>
          <w:szCs w:val="18"/>
        </w:rPr>
        <w:t>Dílo I</w:t>
      </w:r>
      <w:r w:rsidR="00463701" w:rsidRPr="004D5B01">
        <w:rPr>
          <w:rFonts w:ascii="Times New Roman" w:hAnsi="Times New Roman"/>
          <w:sz w:val="18"/>
          <w:szCs w:val="18"/>
        </w:rPr>
        <w:t>, 1955, s. 92-106).</w:t>
      </w:r>
      <w:r w:rsidR="004775CD" w:rsidRPr="004D5B01">
        <w:rPr>
          <w:rFonts w:ascii="Times New Roman" w:hAnsi="Times New Roman"/>
          <w:sz w:val="18"/>
          <w:szCs w:val="18"/>
        </w:rPr>
        <w:t xml:space="preserve"> Pieck </w:t>
      </w:r>
      <w:r w:rsidR="00A36CE1" w:rsidRPr="004D5B01">
        <w:rPr>
          <w:rFonts w:ascii="Times New Roman" w:hAnsi="Times New Roman"/>
          <w:sz w:val="18"/>
          <w:szCs w:val="18"/>
        </w:rPr>
        <w:t>shrnuje</w:t>
      </w:r>
      <w:r w:rsidR="004775CD" w:rsidRPr="004D5B01">
        <w:rPr>
          <w:rFonts w:ascii="Times New Roman" w:hAnsi="Times New Roman"/>
          <w:sz w:val="18"/>
          <w:szCs w:val="18"/>
        </w:rPr>
        <w:t xml:space="preserve">: </w:t>
      </w:r>
      <w:r w:rsidR="004775CD" w:rsidRPr="004D5B01">
        <w:rPr>
          <w:rFonts w:ascii="Times New Roman" w:hAnsi="Times New Roman"/>
          <w:i/>
          <w:sz w:val="18"/>
          <w:szCs w:val="18"/>
        </w:rPr>
        <w:t>„Vývoj v letech po první světové válce a zvláště druhá světová válka potvrdily správnost Leninova stanoviska a odhalily celý omyl Rosy Luxemburgové v této otázce“</w:t>
      </w:r>
      <w:r w:rsidR="004775CD" w:rsidRPr="004D5B01">
        <w:rPr>
          <w:rFonts w:ascii="Times New Roman" w:hAnsi="Times New Roman"/>
          <w:sz w:val="18"/>
          <w:szCs w:val="18"/>
        </w:rPr>
        <w:t xml:space="preserve"> (Luxemburgová, 1951 – s využitím </w:t>
      </w:r>
      <w:r w:rsidR="00765F37" w:rsidRPr="004D5B01">
        <w:rPr>
          <w:rFonts w:ascii="Times New Roman" w:hAnsi="Times New Roman"/>
          <w:sz w:val="18"/>
          <w:szCs w:val="18"/>
        </w:rPr>
        <w:t xml:space="preserve">českého </w:t>
      </w:r>
      <w:r w:rsidR="004775CD" w:rsidRPr="004D5B01">
        <w:rPr>
          <w:rFonts w:ascii="Times New Roman" w:hAnsi="Times New Roman"/>
          <w:sz w:val="18"/>
          <w:szCs w:val="18"/>
        </w:rPr>
        <w:t xml:space="preserve">překladu předmluvy in </w:t>
      </w:r>
      <w:r w:rsidR="004775CD" w:rsidRPr="004D5B01">
        <w:rPr>
          <w:rFonts w:ascii="Times New Roman" w:hAnsi="Times New Roman"/>
          <w:i/>
          <w:sz w:val="18"/>
          <w:szCs w:val="18"/>
        </w:rPr>
        <w:t>Dílo I</w:t>
      </w:r>
      <w:r w:rsidR="004775CD" w:rsidRPr="004D5B01">
        <w:rPr>
          <w:rFonts w:ascii="Times New Roman" w:hAnsi="Times New Roman"/>
          <w:sz w:val="18"/>
          <w:szCs w:val="18"/>
        </w:rPr>
        <w:t xml:space="preserve">, 1955, s. 11). </w:t>
      </w:r>
      <w:r w:rsidR="006F26E0" w:rsidRPr="004D5B01">
        <w:rPr>
          <w:rFonts w:ascii="Times New Roman" w:hAnsi="Times New Roman"/>
          <w:sz w:val="18"/>
          <w:szCs w:val="18"/>
        </w:rPr>
        <w:t xml:space="preserve">Samotný </w:t>
      </w:r>
      <w:r w:rsidR="004775CD" w:rsidRPr="004D5B01">
        <w:rPr>
          <w:rFonts w:ascii="Times New Roman" w:hAnsi="Times New Roman"/>
          <w:sz w:val="18"/>
          <w:szCs w:val="18"/>
        </w:rPr>
        <w:t xml:space="preserve">Lenin </w:t>
      </w:r>
      <w:r w:rsidR="00A36CE1" w:rsidRPr="004D5B01">
        <w:rPr>
          <w:rFonts w:ascii="Times New Roman" w:hAnsi="Times New Roman"/>
          <w:sz w:val="18"/>
          <w:szCs w:val="18"/>
        </w:rPr>
        <w:t>uvádí</w:t>
      </w:r>
      <w:r w:rsidR="004775CD" w:rsidRPr="004D5B01">
        <w:rPr>
          <w:rFonts w:ascii="Times New Roman" w:hAnsi="Times New Roman"/>
          <w:sz w:val="18"/>
          <w:szCs w:val="18"/>
        </w:rPr>
        <w:t xml:space="preserve">: </w:t>
      </w:r>
      <w:r w:rsidR="004775CD" w:rsidRPr="004D5B01">
        <w:rPr>
          <w:rFonts w:ascii="Times New Roman" w:hAnsi="Times New Roman"/>
          <w:i/>
          <w:sz w:val="18"/>
          <w:szCs w:val="18"/>
        </w:rPr>
        <w:t>„V Juniově brožuře lze vycítit jednotlivce, který nemá přátel z ilegální organisace, zvyklé domýšlet do všech důsledků revoluční hesla a soustavně vychovávat masu v jejich duchu“</w:t>
      </w:r>
      <w:r w:rsidR="004775CD" w:rsidRPr="004D5B01">
        <w:rPr>
          <w:rFonts w:ascii="Times New Roman" w:hAnsi="Times New Roman"/>
          <w:sz w:val="18"/>
          <w:szCs w:val="18"/>
        </w:rPr>
        <w:t xml:space="preserve"> (tamtéž, s. 106). </w:t>
      </w:r>
      <w:r w:rsidR="008025C0" w:rsidRPr="004D5B01">
        <w:rPr>
          <w:rFonts w:ascii="Times New Roman" w:hAnsi="Times New Roman"/>
          <w:sz w:val="18"/>
          <w:szCs w:val="18"/>
        </w:rPr>
        <w:t>Uvedené</w:t>
      </w:r>
      <w:r w:rsidR="004775CD" w:rsidRPr="004D5B01">
        <w:rPr>
          <w:rFonts w:ascii="Times New Roman" w:hAnsi="Times New Roman"/>
          <w:sz w:val="18"/>
          <w:szCs w:val="18"/>
        </w:rPr>
        <w:t xml:space="preserve"> nepovažuje pouze za Juniův osobní nedostatek, nýbrž za </w:t>
      </w:r>
      <w:r w:rsidR="004775CD" w:rsidRPr="004D5B01">
        <w:rPr>
          <w:rFonts w:ascii="Times New Roman" w:hAnsi="Times New Roman"/>
          <w:i/>
          <w:sz w:val="18"/>
          <w:szCs w:val="18"/>
        </w:rPr>
        <w:t>„výsledek slabosti všech německých levých, opředených se do všech stran hnusnou sítí kautskyánského pokrytectví, pedantství, „přátelství“ k oportunistům“</w:t>
      </w:r>
      <w:r w:rsidR="004775CD" w:rsidRPr="004D5B01">
        <w:rPr>
          <w:rFonts w:ascii="Times New Roman" w:hAnsi="Times New Roman"/>
          <w:sz w:val="18"/>
          <w:szCs w:val="18"/>
        </w:rPr>
        <w:t xml:space="preserve"> (dtto). Materiál však </w:t>
      </w:r>
      <w:r w:rsidR="008025C0" w:rsidRPr="004D5B01">
        <w:rPr>
          <w:rFonts w:ascii="Times New Roman" w:hAnsi="Times New Roman"/>
          <w:sz w:val="18"/>
          <w:szCs w:val="18"/>
        </w:rPr>
        <w:t xml:space="preserve">Lenin </w:t>
      </w:r>
      <w:r w:rsidR="004775CD" w:rsidRPr="004D5B01">
        <w:rPr>
          <w:rFonts w:ascii="Times New Roman" w:hAnsi="Times New Roman"/>
          <w:sz w:val="18"/>
          <w:szCs w:val="18"/>
        </w:rPr>
        <w:t>zakončuje optimisticky: „</w:t>
      </w:r>
      <w:r w:rsidR="004775CD" w:rsidRPr="004D5B01">
        <w:rPr>
          <w:rFonts w:ascii="Times New Roman" w:hAnsi="Times New Roman"/>
          <w:i/>
          <w:sz w:val="18"/>
          <w:szCs w:val="18"/>
        </w:rPr>
        <w:t>Juniovi př</w:t>
      </w:r>
      <w:r w:rsidR="00DF294E" w:rsidRPr="004D5B01">
        <w:rPr>
          <w:rFonts w:ascii="Times New Roman" w:hAnsi="Times New Roman"/>
          <w:i/>
          <w:sz w:val="18"/>
          <w:szCs w:val="18"/>
        </w:rPr>
        <w:t>í</w:t>
      </w:r>
      <w:r w:rsidR="004775CD" w:rsidRPr="004D5B01">
        <w:rPr>
          <w:rFonts w:ascii="Times New Roman" w:hAnsi="Times New Roman"/>
          <w:i/>
          <w:sz w:val="18"/>
          <w:szCs w:val="18"/>
        </w:rPr>
        <w:t>vrženci dovedli přes svou osamocenost přikročit k vydávání ilegálních letáků a k válce proti kautskyánství. Dokáží také jít dál kupředu po správné cestě“</w:t>
      </w:r>
      <w:r w:rsidR="004775CD" w:rsidRPr="004D5B01">
        <w:rPr>
          <w:rFonts w:ascii="Times New Roman" w:hAnsi="Times New Roman"/>
          <w:sz w:val="18"/>
          <w:szCs w:val="18"/>
        </w:rPr>
        <w:t xml:space="preserve"> (</w:t>
      </w:r>
      <w:r w:rsidR="00B87246" w:rsidRPr="004D5B01">
        <w:rPr>
          <w:rFonts w:ascii="Times New Roman" w:hAnsi="Times New Roman"/>
          <w:sz w:val="18"/>
          <w:szCs w:val="18"/>
        </w:rPr>
        <w:t>dtto</w:t>
      </w:r>
      <w:r w:rsidR="004775CD" w:rsidRPr="004D5B01">
        <w:rPr>
          <w:rFonts w:ascii="Times New Roman" w:hAnsi="Times New Roman"/>
          <w:sz w:val="18"/>
          <w:szCs w:val="18"/>
        </w:rPr>
        <w:t>).</w:t>
      </w:r>
    </w:p>
  </w:footnote>
  <w:footnote w:id="126">
    <w:p w:rsidR="00911088" w:rsidRPr="004D5B01" w:rsidRDefault="00911088">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Srov. (Kolektiv, 1984a, s. 507).</w:t>
      </w:r>
      <w:r w:rsidR="00087E6E" w:rsidRPr="004D5B01">
        <w:rPr>
          <w:rFonts w:ascii="Times New Roman" w:hAnsi="Times New Roman"/>
          <w:sz w:val="18"/>
          <w:szCs w:val="18"/>
        </w:rPr>
        <w:t xml:space="preserve"> Přehlížení či dokonce popírání otázky spojenců proletariátu je vztahováno ke spoléhání se na živelnost a podcenění role strany. Ohledně pohledu na rolnictvo bývá</w:t>
      </w:r>
      <w:r w:rsidR="00C718CF" w:rsidRPr="004D5B01">
        <w:rPr>
          <w:rFonts w:ascii="Times New Roman" w:hAnsi="Times New Roman"/>
          <w:sz w:val="18"/>
          <w:szCs w:val="18"/>
        </w:rPr>
        <w:t xml:space="preserve"> ale </w:t>
      </w:r>
      <w:r w:rsidR="00087E6E" w:rsidRPr="004D5B01">
        <w:rPr>
          <w:rFonts w:ascii="Times New Roman" w:hAnsi="Times New Roman"/>
          <w:sz w:val="18"/>
          <w:szCs w:val="18"/>
        </w:rPr>
        <w:t>poukazováno na vývoj</w:t>
      </w:r>
      <w:r w:rsidR="00C718CF" w:rsidRPr="004D5B01">
        <w:rPr>
          <w:rFonts w:ascii="Times New Roman" w:hAnsi="Times New Roman"/>
          <w:sz w:val="18"/>
          <w:szCs w:val="18"/>
        </w:rPr>
        <w:t xml:space="preserve"> jejích</w:t>
      </w:r>
      <w:r w:rsidR="00087E6E" w:rsidRPr="004D5B01">
        <w:rPr>
          <w:rFonts w:ascii="Times New Roman" w:hAnsi="Times New Roman"/>
          <w:sz w:val="18"/>
          <w:szCs w:val="18"/>
        </w:rPr>
        <w:t xml:space="preserve"> názorů. Pieck připomíná, že při revoluci ruské ještě </w:t>
      </w:r>
      <w:r w:rsidR="00087E6E" w:rsidRPr="004D5B01">
        <w:rPr>
          <w:rFonts w:ascii="Times New Roman" w:hAnsi="Times New Roman"/>
          <w:i/>
          <w:sz w:val="18"/>
          <w:szCs w:val="18"/>
        </w:rPr>
        <w:t>„vidí v mase rolníků „nevhodný živel pro revoluční hnutí““</w:t>
      </w:r>
      <w:r w:rsidR="00087E6E" w:rsidRPr="004D5B01">
        <w:rPr>
          <w:rFonts w:ascii="Times New Roman" w:hAnsi="Times New Roman"/>
          <w:sz w:val="18"/>
          <w:szCs w:val="18"/>
        </w:rPr>
        <w:t xml:space="preserve"> (Luxemburgová, 1951 – s využitím </w:t>
      </w:r>
      <w:r w:rsidR="00765F37" w:rsidRPr="004D5B01">
        <w:rPr>
          <w:rFonts w:ascii="Times New Roman" w:hAnsi="Times New Roman"/>
          <w:sz w:val="18"/>
          <w:szCs w:val="18"/>
        </w:rPr>
        <w:t xml:space="preserve">českého </w:t>
      </w:r>
      <w:r w:rsidR="00087E6E" w:rsidRPr="004D5B01">
        <w:rPr>
          <w:rFonts w:ascii="Times New Roman" w:hAnsi="Times New Roman"/>
          <w:sz w:val="18"/>
          <w:szCs w:val="18"/>
        </w:rPr>
        <w:t xml:space="preserve">překladu předmluvy in </w:t>
      </w:r>
      <w:r w:rsidR="00087E6E" w:rsidRPr="004D5B01">
        <w:rPr>
          <w:rFonts w:ascii="Times New Roman" w:hAnsi="Times New Roman"/>
          <w:i/>
          <w:sz w:val="18"/>
          <w:szCs w:val="18"/>
        </w:rPr>
        <w:t>Dílo I</w:t>
      </w:r>
      <w:r w:rsidR="00087E6E" w:rsidRPr="004D5B01">
        <w:rPr>
          <w:rFonts w:ascii="Times New Roman" w:hAnsi="Times New Roman"/>
          <w:sz w:val="18"/>
          <w:szCs w:val="18"/>
        </w:rPr>
        <w:t xml:space="preserve">, 1955, s. 11).  Na ustavujícím sjezdu KPD se </w:t>
      </w:r>
      <w:r w:rsidR="00C718CF" w:rsidRPr="004D5B01">
        <w:rPr>
          <w:rFonts w:ascii="Times New Roman" w:hAnsi="Times New Roman"/>
          <w:sz w:val="18"/>
          <w:szCs w:val="18"/>
        </w:rPr>
        <w:t>však</w:t>
      </w:r>
      <w:r w:rsidR="00087E6E" w:rsidRPr="004D5B01">
        <w:rPr>
          <w:rFonts w:ascii="Times New Roman" w:hAnsi="Times New Roman"/>
          <w:sz w:val="18"/>
          <w:szCs w:val="18"/>
        </w:rPr>
        <w:t xml:space="preserve"> již pokouší </w:t>
      </w:r>
      <w:r w:rsidR="00087E6E" w:rsidRPr="004D5B01">
        <w:rPr>
          <w:rFonts w:ascii="Times New Roman" w:hAnsi="Times New Roman"/>
          <w:i/>
          <w:sz w:val="18"/>
          <w:szCs w:val="18"/>
        </w:rPr>
        <w:t xml:space="preserve">„diferencovat vesnické obyvatelstvo a mobilizovat proletářské bezzemky a malorolníky“ </w:t>
      </w:r>
      <w:r w:rsidR="00087E6E" w:rsidRPr="004D5B01">
        <w:rPr>
          <w:rFonts w:ascii="Times New Roman" w:hAnsi="Times New Roman"/>
          <w:sz w:val="18"/>
          <w:szCs w:val="18"/>
        </w:rPr>
        <w:t xml:space="preserve">(dtto). Srov. (Luxemburgová, 1951 – s využitím </w:t>
      </w:r>
      <w:r w:rsidR="00765F37" w:rsidRPr="004D5B01">
        <w:rPr>
          <w:rFonts w:ascii="Times New Roman" w:hAnsi="Times New Roman"/>
          <w:sz w:val="18"/>
          <w:szCs w:val="18"/>
        </w:rPr>
        <w:t xml:space="preserve">českého </w:t>
      </w:r>
      <w:r w:rsidR="00087E6E" w:rsidRPr="004D5B01">
        <w:rPr>
          <w:rFonts w:ascii="Times New Roman" w:hAnsi="Times New Roman"/>
          <w:sz w:val="18"/>
          <w:szCs w:val="18"/>
        </w:rPr>
        <w:t xml:space="preserve">překladu in </w:t>
      </w:r>
      <w:r w:rsidR="00087E6E" w:rsidRPr="004D5B01">
        <w:rPr>
          <w:rFonts w:ascii="Times New Roman" w:hAnsi="Times New Roman"/>
          <w:i/>
          <w:sz w:val="18"/>
          <w:szCs w:val="18"/>
        </w:rPr>
        <w:t>Dílo II</w:t>
      </w:r>
      <w:r w:rsidR="00087E6E" w:rsidRPr="004D5B01">
        <w:rPr>
          <w:rFonts w:ascii="Times New Roman" w:hAnsi="Times New Roman"/>
          <w:sz w:val="18"/>
          <w:szCs w:val="18"/>
        </w:rPr>
        <w:t>, 1955, s. 469-470).</w:t>
      </w:r>
    </w:p>
  </w:footnote>
  <w:footnote w:id="127">
    <w:p w:rsidR="006A6AFC" w:rsidRPr="004D5B01" w:rsidRDefault="006A6AFC" w:rsidP="00D57C23">
      <w:pPr>
        <w:pStyle w:val="Normlnweb"/>
        <w:spacing w:before="0" w:beforeAutospacing="0" w:after="0" w:afterAutospacing="0"/>
        <w:jc w:val="both"/>
        <w:rPr>
          <w:sz w:val="18"/>
          <w:szCs w:val="18"/>
        </w:rPr>
      </w:pPr>
      <w:r w:rsidRPr="004D5B01">
        <w:rPr>
          <w:rStyle w:val="Znakapoznpodarou"/>
          <w:sz w:val="18"/>
          <w:szCs w:val="18"/>
        </w:rPr>
        <w:footnoteRef/>
      </w:r>
      <w:r w:rsidRPr="004D5B01">
        <w:rPr>
          <w:sz w:val="18"/>
          <w:szCs w:val="18"/>
        </w:rPr>
        <w:t xml:space="preserve"> Interpretovaný jako sociálně demokratická ideologie, coby specifická forma centrismu, která radikálně využívá argumenty Lenina a Luxemburgové o potřebnosti masové strany a dělnické demokracie. Demokracii pro dělníky má vyjadřovat shromáždění a formou revoluce má být rada, jako nový název parlamentu, který má zajistit revoluční směřování. Luxemburgismus má vycházet z názorů Luxemburgové, opozičních vůči Leninovi a také ze změny praktických aktivit Luxemburgové po vypuknutí války. Jeho součástí má být vize, že formální organizace jsou vůči proletářskému boji vždy pozadu a tento je během revolučních vzestupů revolucionizuje a revitalizuje. Jejich náprava je tudíž možná v masové stávce – v akci, která přesahuje organizace. Luxemburgismus tak obhajuje permanentní kontakt s masami, kterého lze dosáhnout pouze skrze organizace seskupující masy. Dějiny mají vše napravit a proto samotná Luxemburgová má i tu nejhorší dělnickou stranu považovat za daleko lepší, nežli stranu žádnou. Luxemburgismus má bránit skutečné centralizaci komunistů kolem revolučního programu, a to i levičáckým argumentem, že je třeba být tam, kde jsou dělníci. </w:t>
      </w:r>
      <w:r w:rsidR="00E5233A" w:rsidRPr="004D5B01">
        <w:rPr>
          <w:sz w:val="18"/>
          <w:szCs w:val="18"/>
        </w:rPr>
        <w:t xml:space="preserve">Srov. oddíl </w:t>
      </w:r>
      <w:r w:rsidR="00E5233A" w:rsidRPr="004D5B01">
        <w:rPr>
          <w:i/>
          <w:sz w:val="18"/>
          <w:szCs w:val="18"/>
        </w:rPr>
        <w:t>Lenin a Stalin o Rose Luxemburgové a luxemburgismu</w:t>
      </w:r>
      <w:r w:rsidR="00E5233A" w:rsidRPr="004D5B01">
        <w:rPr>
          <w:sz w:val="18"/>
          <w:szCs w:val="18"/>
        </w:rPr>
        <w:t xml:space="preserve"> in (Luxemburgová, 1951 – česky </w:t>
      </w:r>
      <w:r w:rsidR="00E5233A" w:rsidRPr="004D5B01">
        <w:rPr>
          <w:i/>
          <w:sz w:val="18"/>
          <w:szCs w:val="18"/>
        </w:rPr>
        <w:t>Dílo I</w:t>
      </w:r>
      <w:r w:rsidR="00E5233A" w:rsidRPr="004D5B01">
        <w:rPr>
          <w:sz w:val="18"/>
          <w:szCs w:val="18"/>
        </w:rPr>
        <w:t xml:space="preserve">, 1955, s. 19-119).  </w:t>
      </w:r>
      <w:r w:rsidRPr="004D5B01">
        <w:rPr>
          <w:sz w:val="18"/>
          <w:szCs w:val="18"/>
        </w:rPr>
        <w:t xml:space="preserve">     </w:t>
      </w:r>
    </w:p>
  </w:footnote>
  <w:footnote w:id="128">
    <w:p w:rsidR="001C0B19" w:rsidRPr="004D5B01" w:rsidRDefault="001C0B19">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Pr="004D5B01">
        <w:rPr>
          <w:rFonts w:ascii="Times New Roman" w:hAnsi="Times New Roman"/>
          <w:i/>
          <w:sz w:val="18"/>
          <w:szCs w:val="18"/>
        </w:rPr>
        <w:t>„Tak se Rosa Luxemburgová v posledním bouřlivém období svého života sama stala bojovnicí proti tomu, co označujeme za luxemburgismus“</w:t>
      </w:r>
      <w:r w:rsidRPr="004D5B01">
        <w:rPr>
          <w:rFonts w:ascii="Times New Roman" w:hAnsi="Times New Roman"/>
          <w:sz w:val="18"/>
          <w:szCs w:val="18"/>
        </w:rPr>
        <w:t xml:space="preserve"> (Luxemburgová, 1951 – s využitím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předmluvy in </w:t>
      </w:r>
      <w:r w:rsidRPr="004D5B01">
        <w:rPr>
          <w:rFonts w:ascii="Times New Roman" w:hAnsi="Times New Roman"/>
          <w:i/>
          <w:sz w:val="18"/>
          <w:szCs w:val="18"/>
        </w:rPr>
        <w:t>Dílo I</w:t>
      </w:r>
      <w:r w:rsidRPr="004D5B01">
        <w:rPr>
          <w:rFonts w:ascii="Times New Roman" w:hAnsi="Times New Roman"/>
          <w:sz w:val="18"/>
          <w:szCs w:val="18"/>
        </w:rPr>
        <w:t xml:space="preserve">, 1955, s. 13). Přestala se poddávat živelnosti mas a začala doceňovat úlohu revoluční strany (např. bojem proti sektářským usnesením na sjezdu KPD o neúčasti </w:t>
      </w:r>
      <w:r w:rsidR="00540113" w:rsidRPr="004D5B01">
        <w:rPr>
          <w:rFonts w:ascii="Times New Roman" w:hAnsi="Times New Roman"/>
          <w:sz w:val="18"/>
          <w:szCs w:val="18"/>
        </w:rPr>
        <w:t xml:space="preserve">ve volbách do národního shromáždění apod.).  </w:t>
      </w:r>
      <w:r w:rsidRPr="004D5B01">
        <w:rPr>
          <w:rFonts w:ascii="Times New Roman" w:hAnsi="Times New Roman"/>
          <w:sz w:val="18"/>
          <w:szCs w:val="18"/>
        </w:rPr>
        <w:t xml:space="preserve">  </w:t>
      </w:r>
    </w:p>
  </w:footnote>
  <w:footnote w:id="129">
    <w:p w:rsidR="006A6AFC" w:rsidRPr="004D5B01" w:rsidRDefault="006A6AFC" w:rsidP="0050050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Tradovaná bývá invektiva, připisovaná předsedkyni KPD R. Fischerové, že luxemburgismus je </w:t>
      </w:r>
      <w:r w:rsidRPr="004D5B01">
        <w:rPr>
          <w:rFonts w:ascii="Times New Roman" w:hAnsi="Times New Roman"/>
          <w:i/>
          <w:sz w:val="18"/>
          <w:szCs w:val="18"/>
        </w:rPr>
        <w:t>„bacilem syfilidy“</w:t>
      </w:r>
      <w:r w:rsidRPr="004D5B01">
        <w:rPr>
          <w:rFonts w:ascii="Times New Roman" w:hAnsi="Times New Roman"/>
          <w:sz w:val="18"/>
          <w:szCs w:val="18"/>
        </w:rPr>
        <w:t xml:space="preserve"> zaneseným do dělnického hnutí (Fülberth, 2013 – s využitím s. 2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M. Formánka, dostupném na </w:t>
      </w:r>
      <w:hyperlink r:id="rId28" w:history="1">
        <w:r w:rsidRPr="004D5B01">
          <w:rPr>
            <w:rStyle w:val="Hypertextovodkaz"/>
            <w:rFonts w:ascii="Times New Roman" w:hAnsi="Times New Roman"/>
            <w:sz w:val="18"/>
            <w:szCs w:val="18"/>
          </w:rPr>
          <w:t>https://sok.bz/clanky/2013/georg-fulberth-o-rose-luxemburgove</w:t>
        </w:r>
      </w:hyperlink>
      <w:r w:rsidRPr="004D5B01">
        <w:rPr>
          <w:rFonts w:ascii="Times New Roman" w:hAnsi="Times New Roman"/>
          <w:sz w:val="18"/>
          <w:szCs w:val="18"/>
        </w:rPr>
        <w:t xml:space="preserve">). </w:t>
      </w:r>
      <w:r w:rsidR="00540113" w:rsidRPr="004D5B01">
        <w:rPr>
          <w:rFonts w:ascii="Times New Roman" w:hAnsi="Times New Roman"/>
          <w:sz w:val="18"/>
          <w:szCs w:val="18"/>
        </w:rPr>
        <w:t xml:space="preserve">Za představitele luxemburgismu, a za </w:t>
      </w:r>
      <w:r w:rsidR="00540113" w:rsidRPr="004D5B01">
        <w:rPr>
          <w:rFonts w:ascii="Times New Roman" w:hAnsi="Times New Roman"/>
          <w:i/>
          <w:sz w:val="18"/>
          <w:szCs w:val="18"/>
        </w:rPr>
        <w:t>„zrádce strany“</w:t>
      </w:r>
      <w:r w:rsidR="00540113" w:rsidRPr="004D5B01">
        <w:rPr>
          <w:rFonts w:ascii="Times New Roman" w:hAnsi="Times New Roman"/>
          <w:sz w:val="18"/>
          <w:szCs w:val="18"/>
        </w:rPr>
        <w:t>, byl označován P. Levi a</w:t>
      </w:r>
      <w:r w:rsidR="00907BB8" w:rsidRPr="004D5B01">
        <w:rPr>
          <w:rFonts w:ascii="Times New Roman" w:hAnsi="Times New Roman"/>
          <w:sz w:val="18"/>
          <w:szCs w:val="18"/>
        </w:rPr>
        <w:t xml:space="preserve"> další</w:t>
      </w:r>
      <w:r w:rsidR="00540113" w:rsidRPr="004D5B01">
        <w:rPr>
          <w:rFonts w:ascii="Times New Roman" w:hAnsi="Times New Roman"/>
          <w:sz w:val="18"/>
          <w:szCs w:val="18"/>
        </w:rPr>
        <w:t xml:space="preserve">, kteří se stali </w:t>
      </w:r>
      <w:r w:rsidR="00540113" w:rsidRPr="004D5B01">
        <w:rPr>
          <w:rFonts w:ascii="Times New Roman" w:hAnsi="Times New Roman"/>
          <w:i/>
          <w:sz w:val="18"/>
          <w:szCs w:val="18"/>
        </w:rPr>
        <w:t>„renegáty a nepřáteli dělnické třídy“</w:t>
      </w:r>
      <w:r w:rsidR="00540113" w:rsidRPr="004D5B01">
        <w:rPr>
          <w:rFonts w:ascii="Times New Roman" w:hAnsi="Times New Roman"/>
          <w:sz w:val="18"/>
          <w:szCs w:val="18"/>
        </w:rPr>
        <w:t xml:space="preserve"> (Luxemburgová, 1951 – s využitím </w:t>
      </w:r>
      <w:r w:rsidR="00765F37" w:rsidRPr="004D5B01">
        <w:rPr>
          <w:rFonts w:ascii="Times New Roman" w:hAnsi="Times New Roman"/>
          <w:sz w:val="18"/>
          <w:szCs w:val="18"/>
        </w:rPr>
        <w:t xml:space="preserve">českého </w:t>
      </w:r>
      <w:r w:rsidR="00540113" w:rsidRPr="004D5B01">
        <w:rPr>
          <w:rFonts w:ascii="Times New Roman" w:hAnsi="Times New Roman"/>
          <w:sz w:val="18"/>
          <w:szCs w:val="18"/>
        </w:rPr>
        <w:t xml:space="preserve">překladu předmluvy in </w:t>
      </w:r>
      <w:r w:rsidR="00540113" w:rsidRPr="004D5B01">
        <w:rPr>
          <w:rFonts w:ascii="Times New Roman" w:hAnsi="Times New Roman"/>
          <w:i/>
          <w:sz w:val="18"/>
          <w:szCs w:val="18"/>
        </w:rPr>
        <w:t>Dílo I</w:t>
      </w:r>
      <w:r w:rsidR="00540113" w:rsidRPr="004D5B01">
        <w:rPr>
          <w:rFonts w:ascii="Times New Roman" w:hAnsi="Times New Roman"/>
          <w:sz w:val="18"/>
          <w:szCs w:val="18"/>
        </w:rPr>
        <w:t xml:space="preserve">, 1955, s. 13). </w:t>
      </w:r>
    </w:p>
  </w:footnote>
  <w:footnote w:id="130">
    <w:p w:rsidR="00C637D7" w:rsidRPr="004D5B01" w:rsidRDefault="00C637D7">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V marxisticky laděné ekonomické literatuře problémy akumulace kapitálu i nové podmínky hospodářského vývoje, v souvislosti s přechodem k monopolnímu kapitalismu, poprvé odráží R. Hilferding (Hilferding, 1910). </w:t>
      </w:r>
    </w:p>
  </w:footnote>
  <w:footnote w:id="131">
    <w:p w:rsidR="004754DE" w:rsidRPr="004D5B01" w:rsidRDefault="004754DE" w:rsidP="004754DE">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Populárně, s Keynesem, vyjádřeno: </w:t>
      </w:r>
      <w:r w:rsidRPr="004D5B01">
        <w:rPr>
          <w:rFonts w:ascii="Times New Roman" w:hAnsi="Times New Roman"/>
          <w:i/>
          <w:sz w:val="18"/>
          <w:szCs w:val="18"/>
        </w:rPr>
        <w:t>„Neviditelná ruka trhu trpí zánětlivým onemocněním kloubu a musí být doplněna viditelnou pěstí vlády“</w:t>
      </w:r>
      <w:r w:rsidRPr="004D5B01">
        <w:rPr>
          <w:rFonts w:ascii="Times New Roman" w:hAnsi="Times New Roman"/>
          <w:sz w:val="18"/>
          <w:szCs w:val="18"/>
        </w:rPr>
        <w:t xml:space="preserve">. Hlavní důvod Keynes nakonec nalézá v nedostatečné agregátní poptávce, řečeno terminologií moderní ekonomie. Plánované výdaje (především kapitalistů na investice) jsou nedostatečné ke generování produktu při plném využití zdrojů (zejména plné zaměstnanosti). Keynes tvrdí, že hlavním ohrožením kapitalismu je masová nezaměstnanost a stát se musí angažovat např. svými výdaji. K etapám vývoje názorů Keynese, teorii nedostatečné poptávky i keynesovství blíže viz (Sirůček a kol., 2007), (Sojka, 2010). </w:t>
      </w:r>
    </w:p>
  </w:footnote>
  <w:footnote w:id="132">
    <w:p w:rsidR="00F23ABE" w:rsidRPr="004D5B01" w:rsidRDefault="00F23ABE" w:rsidP="00F23ABE">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Všichni jmenovaní </w:t>
      </w:r>
      <w:r w:rsidRPr="004D5B01">
        <w:rPr>
          <w:rFonts w:ascii="Times New Roman" w:hAnsi="Times New Roman"/>
          <w:i/>
          <w:sz w:val="18"/>
          <w:szCs w:val="18"/>
        </w:rPr>
        <w:t>„tak či onak“</w:t>
      </w:r>
      <w:r w:rsidRPr="004D5B01">
        <w:rPr>
          <w:rFonts w:ascii="Times New Roman" w:hAnsi="Times New Roman"/>
          <w:sz w:val="18"/>
          <w:szCs w:val="18"/>
        </w:rPr>
        <w:t xml:space="preserve"> vycházeli z protikladu mezi kapitálovou akumulací a spotřebou. Ovšem v praxi navrhoval </w:t>
      </w:r>
      <w:r w:rsidRPr="004D5B01">
        <w:rPr>
          <w:rFonts w:ascii="Times New Roman" w:hAnsi="Times New Roman"/>
          <w:i/>
          <w:sz w:val="18"/>
          <w:szCs w:val="18"/>
        </w:rPr>
        <w:t>„Malhus podporu neproduktivní spotřeby polofeudálních v</w:t>
      </w:r>
      <w:r w:rsidR="00DF294E" w:rsidRPr="004D5B01">
        <w:rPr>
          <w:rFonts w:ascii="Times New Roman" w:hAnsi="Times New Roman"/>
          <w:i/>
          <w:sz w:val="18"/>
          <w:szCs w:val="18"/>
        </w:rPr>
        <w:t>r</w:t>
      </w:r>
      <w:r w:rsidRPr="004D5B01">
        <w:rPr>
          <w:rFonts w:ascii="Times New Roman" w:hAnsi="Times New Roman"/>
          <w:i/>
          <w:sz w:val="18"/>
          <w:szCs w:val="18"/>
        </w:rPr>
        <w:t>stev, Sismondi – po něm ruští narodnici – návrat k předkapitalistickým hospodářským formám</w:t>
      </w:r>
      <w:r w:rsidR="001964EA" w:rsidRPr="004D5B01">
        <w:rPr>
          <w:rFonts w:ascii="Times New Roman" w:hAnsi="Times New Roman"/>
          <w:i/>
          <w:sz w:val="18"/>
          <w:szCs w:val="18"/>
        </w:rPr>
        <w:t xml:space="preserve">, kde není vlastnictví odděleno od práce, Rosa Luxemburgová viděla dočasné východisko v extenzívní expanzi do nekapitalistického prostředí, Keynes viděl lék ve státním intervencionismu, který může kapitalistické poměry zachránit, a Stalin rýsoval vidinu stále se zostřujících rozporů a zúžené reprodukce, které vytvářejí předpoklady pro náhlý zvrat mocenských, a tím i ekonomických poměrů“ </w:t>
      </w:r>
      <w:r w:rsidR="001964EA" w:rsidRPr="004D5B01">
        <w:rPr>
          <w:rFonts w:ascii="Times New Roman" w:hAnsi="Times New Roman"/>
          <w:sz w:val="18"/>
          <w:szCs w:val="18"/>
        </w:rPr>
        <w:t xml:space="preserve">(Janiš, 1967, s. 53).   </w:t>
      </w:r>
    </w:p>
  </w:footnote>
  <w:footnote w:id="133">
    <w:p w:rsidR="00B471F5" w:rsidRPr="004D5B01" w:rsidRDefault="001E28B1">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Pr="004D5B01">
        <w:rPr>
          <w:rStyle w:val="shorttext"/>
          <w:rFonts w:ascii="Times New Roman" w:hAnsi="Times New Roman"/>
          <w:sz w:val="18"/>
          <w:szCs w:val="18"/>
        </w:rPr>
        <w:t xml:space="preserve">V prvních odstavcích </w:t>
      </w:r>
      <w:r w:rsidR="007F26BB" w:rsidRPr="004D5B01">
        <w:rPr>
          <w:rStyle w:val="shorttext"/>
          <w:rFonts w:ascii="Times New Roman" w:hAnsi="Times New Roman"/>
          <w:sz w:val="18"/>
          <w:szCs w:val="18"/>
        </w:rPr>
        <w:t>pojednání</w:t>
      </w:r>
      <w:r w:rsidRPr="004D5B01">
        <w:rPr>
          <w:rStyle w:val="shorttext"/>
          <w:rFonts w:ascii="Times New Roman" w:hAnsi="Times New Roman"/>
          <w:sz w:val="18"/>
          <w:szCs w:val="18"/>
        </w:rPr>
        <w:t xml:space="preserve"> </w:t>
      </w:r>
      <w:r w:rsidRPr="004D5B01">
        <w:rPr>
          <w:rStyle w:val="shorttext"/>
          <w:rFonts w:ascii="Times New Roman" w:hAnsi="Times New Roman"/>
          <w:i/>
          <w:sz w:val="18"/>
          <w:szCs w:val="18"/>
        </w:rPr>
        <w:t>„Antikritika“</w:t>
      </w:r>
      <w:r w:rsidRPr="004D5B01">
        <w:rPr>
          <w:rStyle w:val="shorttext"/>
          <w:rFonts w:ascii="Times New Roman" w:hAnsi="Times New Roman"/>
          <w:sz w:val="18"/>
          <w:szCs w:val="18"/>
        </w:rPr>
        <w:t xml:space="preserve"> (Luxemburgová, 1921) si autorka ironicky stýská, že se </w:t>
      </w:r>
      <w:r w:rsidRPr="004D5B01">
        <w:rPr>
          <w:rStyle w:val="shorttext"/>
          <w:rFonts w:ascii="Times New Roman" w:hAnsi="Times New Roman"/>
          <w:i/>
          <w:sz w:val="18"/>
          <w:szCs w:val="18"/>
        </w:rPr>
        <w:t>„stala obětí čistého nedorozumění“</w:t>
      </w:r>
      <w:r w:rsidRPr="004D5B01">
        <w:rPr>
          <w:rStyle w:val="shorttext"/>
          <w:rFonts w:ascii="Times New Roman" w:hAnsi="Times New Roman"/>
          <w:sz w:val="18"/>
          <w:szCs w:val="18"/>
        </w:rPr>
        <w:t xml:space="preserve">. Včetně toho, že její </w:t>
      </w:r>
      <w:r w:rsidRPr="004D5B01">
        <w:rPr>
          <w:rStyle w:val="shorttext"/>
          <w:rFonts w:ascii="Times New Roman" w:hAnsi="Times New Roman"/>
          <w:i/>
          <w:sz w:val="18"/>
          <w:szCs w:val="18"/>
        </w:rPr>
        <w:t>„čistě teoretická studie o abstraktním vědeckém problému“</w:t>
      </w:r>
      <w:r w:rsidRPr="004D5B01">
        <w:rPr>
          <w:rStyle w:val="shorttext"/>
          <w:rFonts w:ascii="Times New Roman" w:hAnsi="Times New Roman"/>
          <w:sz w:val="18"/>
          <w:szCs w:val="18"/>
        </w:rPr>
        <w:t xml:space="preserve"> – míněna kniha (Luxemburgová, 1913a), která má být </w:t>
      </w:r>
      <w:r w:rsidRPr="004D5B01">
        <w:rPr>
          <w:rStyle w:val="shorttext"/>
          <w:rFonts w:ascii="Times New Roman" w:hAnsi="Times New Roman"/>
          <w:i/>
          <w:sz w:val="18"/>
          <w:szCs w:val="18"/>
        </w:rPr>
        <w:t>„čistě teoretická, striktně objektivní a není namířena proti žádnému žijícímu ekonomovi“</w:t>
      </w:r>
      <w:r w:rsidRPr="004D5B01">
        <w:rPr>
          <w:rStyle w:val="shorttext"/>
          <w:rFonts w:ascii="Times New Roman" w:hAnsi="Times New Roman"/>
          <w:sz w:val="18"/>
          <w:szCs w:val="18"/>
        </w:rPr>
        <w:t xml:space="preserve"> – se stala předmětem odsouzení celým týmem politického deníku</w:t>
      </w:r>
      <w:r w:rsidR="00AF231A" w:rsidRPr="004D5B01">
        <w:rPr>
          <w:rStyle w:val="shorttext"/>
          <w:rFonts w:ascii="Times New Roman" w:hAnsi="Times New Roman"/>
          <w:sz w:val="18"/>
          <w:szCs w:val="18"/>
        </w:rPr>
        <w:t xml:space="preserve">, </w:t>
      </w:r>
      <w:r w:rsidRPr="004D5B01">
        <w:rPr>
          <w:rStyle w:val="shorttext"/>
          <w:rFonts w:ascii="Times New Roman" w:hAnsi="Times New Roman"/>
          <w:sz w:val="18"/>
          <w:szCs w:val="18"/>
        </w:rPr>
        <w:t xml:space="preserve">míněn  </w:t>
      </w:r>
      <w:r w:rsidRPr="004D5B01">
        <w:rPr>
          <w:rFonts w:ascii="Times New Roman" w:hAnsi="Times New Roman"/>
          <w:i/>
          <w:sz w:val="18"/>
          <w:szCs w:val="18"/>
        </w:rPr>
        <w:t xml:space="preserve">Vorwärts </w:t>
      </w:r>
      <w:r w:rsidRPr="004D5B01">
        <w:rPr>
          <w:rFonts w:ascii="Times New Roman" w:hAnsi="Times New Roman"/>
          <w:sz w:val="18"/>
          <w:szCs w:val="18"/>
        </w:rPr>
        <w:t>ze dne 16. února 1913 (srov.</w:t>
      </w:r>
      <w:r w:rsidR="001C21CB" w:rsidRPr="004D5B01">
        <w:rPr>
          <w:rFonts w:ascii="Times New Roman" w:hAnsi="Times New Roman"/>
          <w:sz w:val="18"/>
          <w:szCs w:val="18"/>
        </w:rPr>
        <w:t xml:space="preserve"> Luxemburgová, 1921, </w:t>
      </w:r>
      <w:r w:rsidRPr="004D5B01">
        <w:rPr>
          <w:rFonts w:ascii="Times New Roman" w:hAnsi="Times New Roman"/>
          <w:sz w:val="18"/>
          <w:szCs w:val="18"/>
        </w:rPr>
        <w:t>úvodní pasáže kapitoly 1</w:t>
      </w:r>
      <w:r w:rsidR="001C21CB" w:rsidRPr="004D5B01">
        <w:rPr>
          <w:rFonts w:ascii="Times New Roman" w:hAnsi="Times New Roman"/>
          <w:sz w:val="18"/>
          <w:szCs w:val="18"/>
        </w:rPr>
        <w:t>,</w:t>
      </w:r>
      <w:r w:rsidRPr="004D5B01">
        <w:rPr>
          <w:rFonts w:ascii="Times New Roman" w:hAnsi="Times New Roman"/>
          <w:sz w:val="18"/>
          <w:szCs w:val="18"/>
        </w:rPr>
        <w:t xml:space="preserve"> dostupné na </w:t>
      </w:r>
      <w:hyperlink r:id="rId29" w:history="1">
        <w:r w:rsidRPr="004D5B01">
          <w:rPr>
            <w:rStyle w:val="Hypertextovodkaz"/>
            <w:rFonts w:ascii="Times New Roman" w:hAnsi="Times New Roman"/>
            <w:sz w:val="18"/>
            <w:szCs w:val="18"/>
          </w:rPr>
          <w:t>https://www.marxists.org/archive/luxemburg/1915/anti-critique/ch01.htm</w:t>
        </w:r>
      </w:hyperlink>
      <w:r w:rsidRPr="004D5B01">
        <w:rPr>
          <w:rFonts w:ascii="Times New Roman" w:hAnsi="Times New Roman"/>
          <w:sz w:val="18"/>
          <w:szCs w:val="18"/>
        </w:rPr>
        <w:t xml:space="preserve">). </w:t>
      </w:r>
    </w:p>
  </w:footnote>
  <w:footnote w:id="134">
    <w:p w:rsidR="00F16BDF" w:rsidRPr="004D5B01" w:rsidRDefault="00F16BDF" w:rsidP="00F16BDF">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Za připomenutí stojí postupná změna názoru ekonomika a politika </w:t>
      </w:r>
      <w:r w:rsidR="00AF02B7" w:rsidRPr="004D5B01">
        <w:rPr>
          <w:rFonts w:ascii="Times New Roman" w:hAnsi="Times New Roman"/>
          <w:sz w:val="18"/>
          <w:szCs w:val="18"/>
        </w:rPr>
        <w:t xml:space="preserve">– rakouského austromarxisty – </w:t>
      </w:r>
      <w:r w:rsidRPr="004D5B01">
        <w:rPr>
          <w:rFonts w:ascii="Times New Roman" w:hAnsi="Times New Roman"/>
          <w:sz w:val="18"/>
          <w:szCs w:val="18"/>
        </w:rPr>
        <w:t>Bauera.</w:t>
      </w:r>
      <w:r w:rsidR="00AF02B7" w:rsidRPr="004D5B01">
        <w:rPr>
          <w:rFonts w:ascii="Times New Roman" w:hAnsi="Times New Roman"/>
          <w:sz w:val="18"/>
          <w:szCs w:val="18"/>
        </w:rPr>
        <w:t xml:space="preserve"> O</w:t>
      </w:r>
      <w:r w:rsidRPr="004D5B01">
        <w:rPr>
          <w:rFonts w:ascii="Times New Roman" w:hAnsi="Times New Roman"/>
          <w:sz w:val="18"/>
          <w:szCs w:val="18"/>
        </w:rPr>
        <w:t xml:space="preserve">. Bauer (1881 – 1938) dílo </w:t>
      </w:r>
      <w:r w:rsidR="00AF02B7" w:rsidRPr="004D5B01">
        <w:rPr>
          <w:rFonts w:ascii="Times New Roman" w:hAnsi="Times New Roman"/>
          <w:sz w:val="18"/>
          <w:szCs w:val="18"/>
        </w:rPr>
        <w:t xml:space="preserve">Luxemburgové </w:t>
      </w:r>
      <w:r w:rsidRPr="004D5B01">
        <w:rPr>
          <w:rFonts w:ascii="Times New Roman" w:hAnsi="Times New Roman"/>
          <w:sz w:val="18"/>
          <w:szCs w:val="18"/>
        </w:rPr>
        <w:t>zpočátku kritizuje</w:t>
      </w:r>
      <w:r w:rsidR="00EC7571" w:rsidRPr="004D5B01">
        <w:rPr>
          <w:rFonts w:ascii="Times New Roman" w:hAnsi="Times New Roman"/>
          <w:sz w:val="18"/>
          <w:szCs w:val="18"/>
        </w:rPr>
        <w:t xml:space="preserve"> (Bauer, 1913)</w:t>
      </w:r>
      <w:r w:rsidR="00092ABB" w:rsidRPr="004D5B01">
        <w:rPr>
          <w:rFonts w:ascii="Times New Roman" w:hAnsi="Times New Roman"/>
          <w:sz w:val="18"/>
          <w:szCs w:val="18"/>
        </w:rPr>
        <w:t xml:space="preserve">. Přitom objevuje </w:t>
      </w:r>
      <w:r w:rsidR="000B6080" w:rsidRPr="004D5B01">
        <w:rPr>
          <w:rFonts w:ascii="Times New Roman" w:hAnsi="Times New Roman"/>
          <w:sz w:val="18"/>
          <w:szCs w:val="18"/>
        </w:rPr>
        <w:t xml:space="preserve">svůj </w:t>
      </w:r>
      <w:r w:rsidR="00092ABB" w:rsidRPr="004D5B01">
        <w:rPr>
          <w:rFonts w:ascii="Times New Roman" w:hAnsi="Times New Roman"/>
          <w:i/>
          <w:sz w:val="18"/>
          <w:szCs w:val="18"/>
        </w:rPr>
        <w:t>„problém“</w:t>
      </w:r>
      <w:r w:rsidR="00092ABB" w:rsidRPr="004D5B01">
        <w:rPr>
          <w:rFonts w:ascii="Times New Roman" w:hAnsi="Times New Roman"/>
          <w:sz w:val="18"/>
          <w:szCs w:val="18"/>
        </w:rPr>
        <w:t xml:space="preserve"> Marxe (který si ve schématech libovolně volí míru akumulace a i jinde ve svém díle zůstává v tomto ohledu neurčitý). </w:t>
      </w:r>
      <w:r w:rsidR="00AF02B7" w:rsidRPr="004D5B01">
        <w:rPr>
          <w:rFonts w:ascii="Times New Roman" w:hAnsi="Times New Roman"/>
          <w:sz w:val="18"/>
          <w:szCs w:val="18"/>
        </w:rPr>
        <w:t>T</w:t>
      </w:r>
      <w:r w:rsidR="00092ABB" w:rsidRPr="004D5B01">
        <w:rPr>
          <w:rFonts w:ascii="Times New Roman" w:hAnsi="Times New Roman"/>
          <w:sz w:val="18"/>
          <w:szCs w:val="18"/>
        </w:rPr>
        <w:t xml:space="preserve">udíž </w:t>
      </w:r>
      <w:r w:rsidR="000B6080" w:rsidRPr="004D5B01">
        <w:rPr>
          <w:rFonts w:ascii="Times New Roman" w:hAnsi="Times New Roman"/>
          <w:sz w:val="18"/>
          <w:szCs w:val="18"/>
        </w:rPr>
        <w:t xml:space="preserve">Bauer </w:t>
      </w:r>
      <w:r w:rsidR="00092ABB" w:rsidRPr="004D5B01">
        <w:rPr>
          <w:rFonts w:ascii="Times New Roman" w:hAnsi="Times New Roman"/>
          <w:sz w:val="18"/>
          <w:szCs w:val="18"/>
        </w:rPr>
        <w:t xml:space="preserve">hledá faktory, které míru akumulace objektivně determinují. </w:t>
      </w:r>
      <w:r w:rsidR="00092ABB" w:rsidRPr="004D5B01">
        <w:rPr>
          <w:rFonts w:ascii="Times New Roman" w:hAnsi="Times New Roman"/>
          <w:i/>
          <w:sz w:val="18"/>
          <w:szCs w:val="18"/>
        </w:rPr>
        <w:t>„Takto zobjektivizovanou akumulaci potom postavil proti mlhavým postupům Rosy Luxemburgové“</w:t>
      </w:r>
      <w:r w:rsidR="00092ABB" w:rsidRPr="004D5B01">
        <w:rPr>
          <w:rFonts w:ascii="Times New Roman" w:hAnsi="Times New Roman"/>
          <w:sz w:val="18"/>
          <w:szCs w:val="18"/>
        </w:rPr>
        <w:t xml:space="preserve"> (Janiš, 1967, s. 62) – </w:t>
      </w:r>
      <w:r w:rsidR="00964828" w:rsidRPr="004D5B01">
        <w:rPr>
          <w:rFonts w:ascii="Times New Roman" w:hAnsi="Times New Roman"/>
          <w:sz w:val="18"/>
          <w:szCs w:val="18"/>
        </w:rPr>
        <w:t>blíže</w:t>
      </w:r>
      <w:r w:rsidR="0095556B" w:rsidRPr="004D5B01">
        <w:rPr>
          <w:rFonts w:ascii="Times New Roman" w:hAnsi="Times New Roman"/>
          <w:sz w:val="18"/>
          <w:szCs w:val="18"/>
        </w:rPr>
        <w:t xml:space="preserve"> </w:t>
      </w:r>
      <w:r w:rsidR="00092ABB" w:rsidRPr="004D5B01">
        <w:rPr>
          <w:rFonts w:ascii="Times New Roman" w:hAnsi="Times New Roman"/>
          <w:sz w:val="18"/>
          <w:szCs w:val="18"/>
        </w:rPr>
        <w:t xml:space="preserve">viz (Janiš, 1965, 1967). Pochybnostem Luxemburgové o smyslu akumulace Bauer </w:t>
      </w:r>
      <w:r w:rsidR="00AF02B7" w:rsidRPr="004D5B01">
        <w:rPr>
          <w:rFonts w:ascii="Times New Roman" w:hAnsi="Times New Roman"/>
          <w:sz w:val="18"/>
          <w:szCs w:val="18"/>
        </w:rPr>
        <w:t>hodlal</w:t>
      </w:r>
      <w:r w:rsidR="00092ABB" w:rsidRPr="004D5B01">
        <w:rPr>
          <w:rFonts w:ascii="Times New Roman" w:hAnsi="Times New Roman"/>
          <w:sz w:val="18"/>
          <w:szCs w:val="18"/>
        </w:rPr>
        <w:t xml:space="preserve"> </w:t>
      </w:r>
      <w:r w:rsidR="000B6080" w:rsidRPr="004D5B01">
        <w:rPr>
          <w:rFonts w:ascii="Times New Roman" w:hAnsi="Times New Roman"/>
          <w:sz w:val="18"/>
          <w:szCs w:val="18"/>
        </w:rPr>
        <w:t xml:space="preserve">čelit </w:t>
      </w:r>
      <w:r w:rsidR="00092ABB" w:rsidRPr="004D5B01">
        <w:rPr>
          <w:rFonts w:ascii="Times New Roman" w:hAnsi="Times New Roman"/>
          <w:sz w:val="18"/>
          <w:szCs w:val="18"/>
        </w:rPr>
        <w:t>objektivní</w:t>
      </w:r>
      <w:r w:rsidR="000B6080" w:rsidRPr="004D5B01">
        <w:rPr>
          <w:rFonts w:ascii="Times New Roman" w:hAnsi="Times New Roman"/>
          <w:sz w:val="18"/>
          <w:szCs w:val="18"/>
        </w:rPr>
        <w:t>m</w:t>
      </w:r>
      <w:r w:rsidR="00092ABB" w:rsidRPr="004D5B01">
        <w:rPr>
          <w:rFonts w:ascii="Times New Roman" w:hAnsi="Times New Roman"/>
          <w:sz w:val="18"/>
          <w:szCs w:val="18"/>
        </w:rPr>
        <w:t xml:space="preserve"> fakt</w:t>
      </w:r>
      <w:r w:rsidR="000B6080" w:rsidRPr="004D5B01">
        <w:rPr>
          <w:rFonts w:ascii="Times New Roman" w:hAnsi="Times New Roman"/>
          <w:sz w:val="18"/>
          <w:szCs w:val="18"/>
        </w:rPr>
        <w:t>em</w:t>
      </w:r>
      <w:r w:rsidR="00092ABB" w:rsidRPr="004D5B01">
        <w:rPr>
          <w:rFonts w:ascii="Times New Roman" w:hAnsi="Times New Roman"/>
          <w:sz w:val="18"/>
          <w:szCs w:val="18"/>
        </w:rPr>
        <w:t xml:space="preserve"> kvantitativně determinované akumulace. Luxemburgová </w:t>
      </w:r>
      <w:r w:rsidR="000B6080" w:rsidRPr="004D5B01">
        <w:rPr>
          <w:rFonts w:ascii="Times New Roman" w:hAnsi="Times New Roman"/>
          <w:sz w:val="18"/>
          <w:szCs w:val="18"/>
        </w:rPr>
        <w:t xml:space="preserve">ovšem </w:t>
      </w:r>
      <w:r w:rsidR="00092ABB" w:rsidRPr="004D5B01">
        <w:rPr>
          <w:rFonts w:ascii="Times New Roman" w:hAnsi="Times New Roman"/>
          <w:sz w:val="18"/>
          <w:szCs w:val="18"/>
        </w:rPr>
        <w:t xml:space="preserve">na jeho teorii nevidí nic pozitivního a má pro Bauera pouze </w:t>
      </w:r>
      <w:r w:rsidR="007D4EB8" w:rsidRPr="004D5B01">
        <w:rPr>
          <w:rFonts w:ascii="Times New Roman" w:hAnsi="Times New Roman"/>
          <w:sz w:val="18"/>
          <w:szCs w:val="18"/>
        </w:rPr>
        <w:t xml:space="preserve">silná </w:t>
      </w:r>
      <w:r w:rsidR="00092ABB" w:rsidRPr="004D5B01">
        <w:rPr>
          <w:rFonts w:ascii="Times New Roman" w:hAnsi="Times New Roman"/>
          <w:sz w:val="18"/>
          <w:szCs w:val="18"/>
        </w:rPr>
        <w:t>slova</w:t>
      </w:r>
      <w:r w:rsidR="007D4EB8" w:rsidRPr="004D5B01">
        <w:rPr>
          <w:rFonts w:ascii="Times New Roman" w:hAnsi="Times New Roman"/>
          <w:sz w:val="18"/>
          <w:szCs w:val="18"/>
        </w:rPr>
        <w:t xml:space="preserve"> odsudku a pohrdání</w:t>
      </w:r>
      <w:r w:rsidR="007E7073" w:rsidRPr="004D5B01">
        <w:rPr>
          <w:rFonts w:ascii="Times New Roman" w:hAnsi="Times New Roman"/>
          <w:sz w:val="18"/>
          <w:szCs w:val="18"/>
        </w:rPr>
        <w:t xml:space="preserve"> </w:t>
      </w:r>
      <w:r w:rsidR="00092ABB" w:rsidRPr="004D5B01">
        <w:rPr>
          <w:rFonts w:ascii="Times New Roman" w:hAnsi="Times New Roman"/>
          <w:sz w:val="18"/>
          <w:szCs w:val="18"/>
        </w:rPr>
        <w:t>(Luxemburgová, 1921 – srov. kapitol</w:t>
      </w:r>
      <w:r w:rsidR="00AF02B7" w:rsidRPr="004D5B01">
        <w:rPr>
          <w:rFonts w:ascii="Times New Roman" w:hAnsi="Times New Roman"/>
          <w:sz w:val="18"/>
          <w:szCs w:val="18"/>
        </w:rPr>
        <w:t>y</w:t>
      </w:r>
      <w:r w:rsidR="00092ABB" w:rsidRPr="004D5B01">
        <w:rPr>
          <w:rFonts w:ascii="Times New Roman" w:hAnsi="Times New Roman"/>
          <w:sz w:val="18"/>
          <w:szCs w:val="18"/>
        </w:rPr>
        <w:t xml:space="preserve"> 3</w:t>
      </w:r>
      <w:r w:rsidR="00AF02B7" w:rsidRPr="004D5B01">
        <w:rPr>
          <w:rFonts w:ascii="Times New Roman" w:hAnsi="Times New Roman"/>
          <w:sz w:val="18"/>
          <w:szCs w:val="18"/>
        </w:rPr>
        <w:t>, 4 a 5</w:t>
      </w:r>
      <w:r w:rsidR="00092ABB" w:rsidRPr="004D5B01">
        <w:rPr>
          <w:rFonts w:ascii="Times New Roman" w:hAnsi="Times New Roman"/>
          <w:sz w:val="18"/>
          <w:szCs w:val="18"/>
        </w:rPr>
        <w:t>, dostupn</w:t>
      </w:r>
      <w:r w:rsidR="00AF02B7" w:rsidRPr="004D5B01">
        <w:rPr>
          <w:rFonts w:ascii="Times New Roman" w:hAnsi="Times New Roman"/>
          <w:sz w:val="18"/>
          <w:szCs w:val="18"/>
        </w:rPr>
        <w:t xml:space="preserve">é </w:t>
      </w:r>
      <w:r w:rsidR="00092ABB" w:rsidRPr="004D5B01">
        <w:rPr>
          <w:rFonts w:ascii="Times New Roman" w:hAnsi="Times New Roman"/>
          <w:sz w:val="18"/>
          <w:szCs w:val="18"/>
        </w:rPr>
        <w:t>na</w:t>
      </w:r>
      <w:r w:rsidR="00AF02B7" w:rsidRPr="004D5B01">
        <w:rPr>
          <w:rFonts w:ascii="Times New Roman" w:hAnsi="Times New Roman"/>
          <w:sz w:val="18"/>
          <w:szCs w:val="18"/>
        </w:rPr>
        <w:t xml:space="preserve"> </w:t>
      </w:r>
      <w:hyperlink r:id="rId30" w:history="1">
        <w:r w:rsidR="00AF02B7" w:rsidRPr="004D5B01">
          <w:rPr>
            <w:rStyle w:val="Hypertextovodkaz"/>
            <w:rFonts w:ascii="Times New Roman" w:hAnsi="Times New Roman"/>
            <w:sz w:val="18"/>
            <w:szCs w:val="18"/>
          </w:rPr>
          <w:t>https://www.marxists.org/archive/luxemburg/1915/anti-critique/index.htm</w:t>
        </w:r>
      </w:hyperlink>
      <w:r w:rsidR="00AF02B7" w:rsidRPr="004D5B01">
        <w:rPr>
          <w:rFonts w:ascii="Times New Roman" w:hAnsi="Times New Roman"/>
          <w:sz w:val="18"/>
          <w:szCs w:val="18"/>
        </w:rPr>
        <w:t xml:space="preserve">). Později je však </w:t>
      </w:r>
      <w:r w:rsidR="007D4EB8" w:rsidRPr="004D5B01">
        <w:rPr>
          <w:rFonts w:ascii="Times New Roman" w:hAnsi="Times New Roman"/>
          <w:sz w:val="18"/>
          <w:szCs w:val="18"/>
        </w:rPr>
        <w:t xml:space="preserve">O. </w:t>
      </w:r>
      <w:r w:rsidR="00AF02B7" w:rsidRPr="004D5B01">
        <w:rPr>
          <w:rFonts w:ascii="Times New Roman" w:hAnsi="Times New Roman"/>
          <w:sz w:val="18"/>
          <w:szCs w:val="18"/>
        </w:rPr>
        <w:t xml:space="preserve">Bauer </w:t>
      </w:r>
      <w:r w:rsidRPr="004D5B01">
        <w:rPr>
          <w:rFonts w:ascii="Times New Roman" w:hAnsi="Times New Roman"/>
          <w:sz w:val="18"/>
          <w:szCs w:val="18"/>
        </w:rPr>
        <w:t xml:space="preserve">názory </w:t>
      </w:r>
      <w:r w:rsidR="007D4EB8" w:rsidRPr="004D5B01">
        <w:rPr>
          <w:rFonts w:ascii="Times New Roman" w:hAnsi="Times New Roman"/>
          <w:sz w:val="18"/>
          <w:szCs w:val="18"/>
        </w:rPr>
        <w:t xml:space="preserve">R. </w:t>
      </w:r>
      <w:r w:rsidRPr="004D5B01">
        <w:rPr>
          <w:rFonts w:ascii="Times New Roman" w:hAnsi="Times New Roman"/>
          <w:sz w:val="18"/>
          <w:szCs w:val="18"/>
        </w:rPr>
        <w:t xml:space="preserve">Luxemburgové pravděpodobně sám ovlivněn a jistým způsobem </w:t>
      </w:r>
      <w:r w:rsidR="007D4EB8" w:rsidRPr="004D5B01">
        <w:rPr>
          <w:rFonts w:ascii="Times New Roman" w:hAnsi="Times New Roman"/>
          <w:sz w:val="18"/>
          <w:szCs w:val="18"/>
        </w:rPr>
        <w:t xml:space="preserve">i </w:t>
      </w:r>
      <w:r w:rsidRPr="004D5B01">
        <w:rPr>
          <w:rFonts w:ascii="Times New Roman" w:hAnsi="Times New Roman"/>
          <w:sz w:val="18"/>
          <w:szCs w:val="18"/>
        </w:rPr>
        <w:t xml:space="preserve">jimi nasměrován. </w:t>
      </w:r>
      <w:r w:rsidR="000B6080" w:rsidRPr="004D5B01">
        <w:rPr>
          <w:rFonts w:ascii="Times New Roman" w:hAnsi="Times New Roman"/>
          <w:sz w:val="18"/>
          <w:szCs w:val="18"/>
        </w:rPr>
        <w:t>In (</w:t>
      </w:r>
      <w:r w:rsidRPr="004D5B01">
        <w:rPr>
          <w:rFonts w:ascii="Times New Roman" w:hAnsi="Times New Roman"/>
          <w:sz w:val="18"/>
          <w:szCs w:val="18"/>
        </w:rPr>
        <w:t>Bauer</w:t>
      </w:r>
      <w:r w:rsidR="000B6080" w:rsidRPr="004D5B01">
        <w:rPr>
          <w:rFonts w:ascii="Times New Roman" w:hAnsi="Times New Roman"/>
          <w:sz w:val="18"/>
          <w:szCs w:val="18"/>
        </w:rPr>
        <w:t>, 1936)</w:t>
      </w:r>
      <w:r w:rsidRPr="004D5B01">
        <w:rPr>
          <w:rFonts w:ascii="Times New Roman" w:hAnsi="Times New Roman"/>
          <w:sz w:val="18"/>
          <w:szCs w:val="18"/>
        </w:rPr>
        <w:t xml:space="preserve"> </w:t>
      </w:r>
      <w:r w:rsidR="00964828" w:rsidRPr="004D5B01">
        <w:rPr>
          <w:rFonts w:ascii="Times New Roman" w:hAnsi="Times New Roman"/>
          <w:sz w:val="18"/>
          <w:szCs w:val="18"/>
        </w:rPr>
        <w:t>totiž</w:t>
      </w:r>
      <w:r w:rsidR="00817F47" w:rsidRPr="004D5B01">
        <w:rPr>
          <w:rFonts w:ascii="Times New Roman" w:hAnsi="Times New Roman"/>
          <w:sz w:val="18"/>
          <w:szCs w:val="18"/>
        </w:rPr>
        <w:t xml:space="preserve"> autor</w:t>
      </w:r>
      <w:r w:rsidR="000B6080" w:rsidRPr="004D5B01">
        <w:rPr>
          <w:rFonts w:ascii="Times New Roman" w:hAnsi="Times New Roman"/>
          <w:sz w:val="18"/>
          <w:szCs w:val="18"/>
        </w:rPr>
        <w:t xml:space="preserve"> </w:t>
      </w:r>
      <w:r w:rsidRPr="004D5B01">
        <w:rPr>
          <w:rFonts w:ascii="Times New Roman" w:hAnsi="Times New Roman"/>
          <w:sz w:val="18"/>
          <w:szCs w:val="18"/>
        </w:rPr>
        <w:t xml:space="preserve">koncipuje </w:t>
      </w:r>
      <w:r w:rsidR="000B6080" w:rsidRPr="004D5B01">
        <w:rPr>
          <w:rFonts w:ascii="Times New Roman" w:hAnsi="Times New Roman"/>
          <w:sz w:val="18"/>
          <w:szCs w:val="18"/>
        </w:rPr>
        <w:t xml:space="preserve">náčrt </w:t>
      </w:r>
      <w:r w:rsidRPr="004D5B01">
        <w:rPr>
          <w:rFonts w:ascii="Times New Roman" w:hAnsi="Times New Roman"/>
          <w:sz w:val="18"/>
          <w:szCs w:val="18"/>
        </w:rPr>
        <w:t>ekonomick</w:t>
      </w:r>
      <w:r w:rsidR="000B6080" w:rsidRPr="004D5B01">
        <w:rPr>
          <w:rFonts w:ascii="Times New Roman" w:hAnsi="Times New Roman"/>
          <w:sz w:val="18"/>
          <w:szCs w:val="18"/>
        </w:rPr>
        <w:t>ého</w:t>
      </w:r>
      <w:r w:rsidRPr="004D5B01">
        <w:rPr>
          <w:rFonts w:ascii="Times New Roman" w:hAnsi="Times New Roman"/>
          <w:sz w:val="18"/>
          <w:szCs w:val="18"/>
        </w:rPr>
        <w:t xml:space="preserve"> model</w:t>
      </w:r>
      <w:r w:rsidR="000B6080" w:rsidRPr="004D5B01">
        <w:rPr>
          <w:rFonts w:ascii="Times New Roman" w:hAnsi="Times New Roman"/>
          <w:sz w:val="18"/>
          <w:szCs w:val="18"/>
        </w:rPr>
        <w:t>u</w:t>
      </w:r>
      <w:r w:rsidRPr="004D5B01">
        <w:rPr>
          <w:rFonts w:ascii="Times New Roman" w:hAnsi="Times New Roman"/>
          <w:sz w:val="18"/>
          <w:szCs w:val="18"/>
        </w:rPr>
        <w:t xml:space="preserve"> růstu, který operuje s předpokladem nedostatečné poptávky ve sféře </w:t>
      </w:r>
      <w:r w:rsidRPr="004D5B01">
        <w:rPr>
          <w:rFonts w:ascii="Times New Roman" w:hAnsi="Times New Roman"/>
          <w:i/>
          <w:sz w:val="18"/>
          <w:szCs w:val="18"/>
        </w:rPr>
        <w:t>„konečné spotřeby“</w:t>
      </w:r>
      <w:r w:rsidRPr="004D5B01">
        <w:rPr>
          <w:rFonts w:ascii="Times New Roman" w:hAnsi="Times New Roman"/>
          <w:sz w:val="18"/>
          <w:szCs w:val="18"/>
        </w:rPr>
        <w:t xml:space="preserve">, v čemž lze spatřovat vliv </w:t>
      </w:r>
      <w:r w:rsidR="00964828" w:rsidRPr="004D5B01">
        <w:rPr>
          <w:rFonts w:ascii="Times New Roman" w:hAnsi="Times New Roman"/>
          <w:sz w:val="18"/>
          <w:szCs w:val="18"/>
        </w:rPr>
        <w:t xml:space="preserve">právě </w:t>
      </w:r>
      <w:r w:rsidR="000B6080" w:rsidRPr="004D5B01">
        <w:rPr>
          <w:rFonts w:ascii="Times New Roman" w:hAnsi="Times New Roman"/>
          <w:sz w:val="18"/>
          <w:szCs w:val="18"/>
        </w:rPr>
        <w:t xml:space="preserve">R. </w:t>
      </w:r>
      <w:r w:rsidRPr="004D5B01">
        <w:rPr>
          <w:rFonts w:ascii="Times New Roman" w:hAnsi="Times New Roman"/>
          <w:sz w:val="18"/>
          <w:szCs w:val="18"/>
        </w:rPr>
        <w:t xml:space="preserve">Luxemburgové. Srov. (Sweezy, 1967).    </w:t>
      </w:r>
    </w:p>
  </w:footnote>
  <w:footnote w:id="135">
    <w:p w:rsidR="0071177B" w:rsidRPr="004D5B01" w:rsidRDefault="0071177B" w:rsidP="0071177B">
      <w:pPr>
        <w:pStyle w:val="Textpoznpodarou"/>
        <w:rPr>
          <w:rStyle w:val="Znakapoznpodarou"/>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Pokračování bývá od roku 1923 součástí knihy </w:t>
      </w:r>
      <w:r w:rsidRPr="004D5B01">
        <w:rPr>
          <w:rFonts w:ascii="Times New Roman" w:hAnsi="Times New Roman"/>
          <w:i/>
          <w:sz w:val="18"/>
          <w:szCs w:val="18"/>
        </w:rPr>
        <w:t>Akumulace kapitálu</w:t>
      </w:r>
      <w:r w:rsidRPr="004D5B01">
        <w:rPr>
          <w:rFonts w:ascii="Times New Roman" w:hAnsi="Times New Roman"/>
          <w:sz w:val="18"/>
          <w:szCs w:val="18"/>
        </w:rPr>
        <w:t xml:space="preserve"> jako II. díl. Srov. </w:t>
      </w:r>
      <w:hyperlink r:id="rId31" w:history="1">
        <w:r w:rsidRPr="004D5B01">
          <w:rPr>
            <w:rStyle w:val="Hypertextovodkaz"/>
            <w:rFonts w:ascii="Times New Roman" w:hAnsi="Times New Roman"/>
            <w:sz w:val="18"/>
            <w:szCs w:val="18"/>
          </w:rPr>
          <w:t>https://www.marxists.org/archive/luxemburg/1915/anti-critique/index.htm</w:t>
        </w:r>
      </w:hyperlink>
      <w:r w:rsidRPr="004D5B01">
        <w:rPr>
          <w:rFonts w:ascii="Times New Roman" w:hAnsi="Times New Roman"/>
          <w:sz w:val="18"/>
          <w:szCs w:val="18"/>
        </w:rPr>
        <w:t xml:space="preserve">, kde je – v anglickém překladu – dostupných šest kapitol původního textu </w:t>
      </w:r>
      <w:r w:rsidRPr="004D5B01">
        <w:rPr>
          <w:rStyle w:val="Zvraznn"/>
          <w:rFonts w:ascii="Times New Roman" w:hAnsi="Times New Roman"/>
          <w:sz w:val="18"/>
          <w:szCs w:val="18"/>
        </w:rPr>
        <w:t xml:space="preserve">Akumulace kapitálu: Antikritika. </w:t>
      </w:r>
      <w:r w:rsidRPr="004D5B01">
        <w:rPr>
          <w:rStyle w:val="Zvraznn"/>
          <w:rFonts w:ascii="Times New Roman" w:hAnsi="Times New Roman"/>
          <w:sz w:val="18"/>
          <w:szCs w:val="18"/>
          <w:highlight w:val="yellow"/>
        </w:rPr>
        <w:t xml:space="preserve"> </w:t>
      </w:r>
      <w:r w:rsidRPr="004D5B01">
        <w:rPr>
          <w:rFonts w:ascii="Times New Roman" w:hAnsi="Times New Roman"/>
          <w:sz w:val="18"/>
          <w:szCs w:val="18"/>
          <w:highlight w:val="yellow"/>
        </w:rPr>
        <w:t xml:space="preserve"> </w:t>
      </w:r>
    </w:p>
  </w:footnote>
  <w:footnote w:id="136">
    <w:p w:rsidR="00933FD4" w:rsidRPr="004D5B01" w:rsidRDefault="00933FD4">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Což Luxemburgová ironicky glosuje posledním odstavcem kapitoly 1 in (Luxemburgová, 1921): </w:t>
      </w:r>
      <w:r w:rsidRPr="004D5B01">
        <w:rPr>
          <w:rFonts w:ascii="Times New Roman" w:hAnsi="Times New Roman"/>
          <w:i/>
          <w:sz w:val="18"/>
          <w:szCs w:val="18"/>
        </w:rPr>
        <w:t xml:space="preserve">„Řešení, které jsem navrhla, mohlo být považováno za správné nebo nesprávné; mohlo být kritizováno, napadeno, doplněno; nebo bylo možné vytvořit řešení jiné. Nic z toho se nestalo. To, co následovalo, bylo zcela nečekané: odborníci vysvětlili, že není co řešit!“ </w:t>
      </w:r>
      <w:r w:rsidRPr="004D5B01">
        <w:rPr>
          <w:rFonts w:ascii="Times New Roman" w:hAnsi="Times New Roman"/>
          <w:sz w:val="18"/>
          <w:szCs w:val="18"/>
        </w:rPr>
        <w:t xml:space="preserve">(s využitím </w:t>
      </w:r>
      <w:hyperlink r:id="rId32" w:history="1">
        <w:r w:rsidRPr="004D5B01">
          <w:rPr>
            <w:rStyle w:val="Hypertextovodkaz"/>
            <w:rFonts w:ascii="Times New Roman" w:hAnsi="Times New Roman"/>
            <w:sz w:val="18"/>
            <w:szCs w:val="18"/>
          </w:rPr>
          <w:t>https://www.marxists.org/archive/luxemburg/1915/anti-critique/ch01.htm</w:t>
        </w:r>
      </w:hyperlink>
      <w:r w:rsidRPr="004D5B01">
        <w:rPr>
          <w:rFonts w:ascii="Times New Roman" w:hAnsi="Times New Roman"/>
          <w:sz w:val="18"/>
          <w:szCs w:val="18"/>
        </w:rPr>
        <w:t xml:space="preserve">). </w:t>
      </w:r>
    </w:p>
  </w:footnote>
  <w:footnote w:id="137">
    <w:p w:rsidR="003854D2" w:rsidRPr="004D5B01" w:rsidRDefault="0071177B" w:rsidP="0071177B">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V překladu podle (Janiš, 1967) ústřední poslání díla </w:t>
      </w:r>
      <w:r w:rsidRPr="004D5B01">
        <w:rPr>
          <w:rFonts w:ascii="Times New Roman" w:hAnsi="Times New Roman"/>
          <w:i/>
          <w:sz w:val="18"/>
          <w:szCs w:val="18"/>
        </w:rPr>
        <w:t>Akumulace kapitálu</w:t>
      </w:r>
      <w:r w:rsidRPr="004D5B01">
        <w:rPr>
          <w:rFonts w:ascii="Times New Roman" w:hAnsi="Times New Roman"/>
          <w:sz w:val="18"/>
          <w:szCs w:val="18"/>
        </w:rPr>
        <w:t xml:space="preserve"> (Luxemburgová, 1913a) formuluje samotná </w:t>
      </w:r>
      <w:r w:rsidR="007F1566" w:rsidRPr="004D5B01">
        <w:rPr>
          <w:rFonts w:ascii="Times New Roman" w:hAnsi="Times New Roman"/>
          <w:sz w:val="18"/>
          <w:szCs w:val="18"/>
        </w:rPr>
        <w:t>autorka</w:t>
      </w:r>
      <w:r w:rsidRPr="004D5B01">
        <w:rPr>
          <w:rFonts w:ascii="Times New Roman" w:hAnsi="Times New Roman"/>
          <w:sz w:val="18"/>
          <w:szCs w:val="18"/>
        </w:rPr>
        <w:t xml:space="preserve"> takto: </w:t>
      </w:r>
      <w:r w:rsidRPr="004D5B01">
        <w:rPr>
          <w:rFonts w:ascii="Times New Roman" w:hAnsi="Times New Roman"/>
          <w:i/>
          <w:sz w:val="18"/>
          <w:szCs w:val="18"/>
        </w:rPr>
        <w:t>„Marx sice vyřešil problém akumulace celkového společenského kapitálu, ale nevyřešil jej … Pro ilustraci své koncepce sestavil několik matematických schémat, ale jakmile přistoupil k analýze jejich praktické sociální možnosti a k jejich prověření z tohoto hlediska, vyrvala mu pero z jeho ruky nemoc a smrt. Řešení tohoto problému se stalo úkolem jeho žáků a moje „Akumulace“ je pokusem v tomto směru“</w:t>
      </w:r>
      <w:r w:rsidRPr="004D5B01">
        <w:rPr>
          <w:rFonts w:ascii="Times New Roman" w:hAnsi="Times New Roman"/>
          <w:sz w:val="18"/>
          <w:szCs w:val="18"/>
        </w:rPr>
        <w:t xml:space="preserve"> (tamtéž, s. 54 s odkazem na ruské vydání </w:t>
      </w:r>
      <w:r w:rsidRPr="004D5B01">
        <w:rPr>
          <w:rFonts w:ascii="Times New Roman" w:hAnsi="Times New Roman"/>
          <w:i/>
          <w:sz w:val="18"/>
          <w:szCs w:val="18"/>
        </w:rPr>
        <w:t>Akumulace kapitálu</w:t>
      </w:r>
      <w:r w:rsidRPr="004D5B01">
        <w:rPr>
          <w:rFonts w:ascii="Times New Roman" w:hAnsi="Times New Roman"/>
          <w:sz w:val="18"/>
          <w:szCs w:val="18"/>
        </w:rPr>
        <w:t xml:space="preserve"> z roku 1923, s. 562</w:t>
      </w:r>
      <w:r w:rsidR="003854D2" w:rsidRPr="004D5B01">
        <w:rPr>
          <w:rFonts w:ascii="Times New Roman" w:hAnsi="Times New Roman"/>
          <w:sz w:val="18"/>
          <w:szCs w:val="18"/>
        </w:rPr>
        <w:t xml:space="preserve"> – srov. </w:t>
      </w:r>
      <w:r w:rsidR="00475C0B" w:rsidRPr="004D5B01">
        <w:rPr>
          <w:rFonts w:ascii="Times New Roman" w:hAnsi="Times New Roman"/>
          <w:sz w:val="18"/>
          <w:szCs w:val="18"/>
        </w:rPr>
        <w:t xml:space="preserve">Luxemburgová, 1921, předposlední odstavec kapitoly 1, dostupné na </w:t>
      </w:r>
      <w:hyperlink r:id="rId33" w:history="1">
        <w:r w:rsidR="00475C0B" w:rsidRPr="004D5B01">
          <w:rPr>
            <w:rStyle w:val="Hypertextovodkaz"/>
            <w:rFonts w:ascii="Times New Roman" w:hAnsi="Times New Roman"/>
            <w:sz w:val="18"/>
            <w:szCs w:val="18"/>
          </w:rPr>
          <w:t>https://www.marxists.org/archive/luxemburg/1915/anti-critique/ch01.htm</w:t>
        </w:r>
      </w:hyperlink>
      <w:r w:rsidR="00475C0B" w:rsidRPr="004D5B01">
        <w:rPr>
          <w:rFonts w:ascii="Times New Roman" w:hAnsi="Times New Roman"/>
          <w:sz w:val="18"/>
          <w:szCs w:val="18"/>
        </w:rPr>
        <w:t xml:space="preserve">). </w:t>
      </w:r>
    </w:p>
  </w:footnote>
  <w:footnote w:id="138">
    <w:p w:rsidR="00B03F75" w:rsidRPr="004D5B01" w:rsidRDefault="00B03F75">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Problém </w:t>
      </w:r>
      <w:r w:rsidR="00AE1782" w:rsidRPr="004D5B01">
        <w:rPr>
          <w:rFonts w:ascii="Times New Roman" w:hAnsi="Times New Roman"/>
          <w:sz w:val="18"/>
          <w:szCs w:val="18"/>
        </w:rPr>
        <w:t xml:space="preserve">přitom </w:t>
      </w:r>
      <w:r w:rsidRPr="004D5B01">
        <w:rPr>
          <w:rFonts w:ascii="Times New Roman" w:hAnsi="Times New Roman"/>
          <w:sz w:val="18"/>
          <w:szCs w:val="18"/>
        </w:rPr>
        <w:t xml:space="preserve">nespočívá v realizaci variabilního kapitálu (dělníci totiž kupují spotřební statky, </w:t>
      </w:r>
      <w:r w:rsidRPr="004D5B01">
        <w:rPr>
          <w:rFonts w:ascii="Times New Roman" w:hAnsi="Times New Roman"/>
          <w:i/>
          <w:sz w:val="18"/>
          <w:szCs w:val="18"/>
        </w:rPr>
        <w:t>„jejichž sumární hodnota je totožná“</w:t>
      </w:r>
      <w:r w:rsidRPr="004D5B01">
        <w:rPr>
          <w:rFonts w:ascii="Times New Roman" w:hAnsi="Times New Roman"/>
          <w:sz w:val="18"/>
          <w:szCs w:val="18"/>
        </w:rPr>
        <w:t xml:space="preserve">). Problémem nemá být ani realizace části produktu odpovídající hodnotě spotřebovaného kapitálu konstantního, neboť </w:t>
      </w:r>
      <w:r w:rsidRPr="004D5B01">
        <w:rPr>
          <w:rFonts w:ascii="Times New Roman" w:hAnsi="Times New Roman"/>
          <w:i/>
          <w:sz w:val="18"/>
          <w:szCs w:val="18"/>
        </w:rPr>
        <w:t>„za jakýchkoli společenských poměrů musí být obnovena výroba“</w:t>
      </w:r>
      <w:r w:rsidRPr="004D5B01">
        <w:rPr>
          <w:rFonts w:ascii="Times New Roman" w:hAnsi="Times New Roman"/>
          <w:sz w:val="18"/>
          <w:szCs w:val="18"/>
        </w:rPr>
        <w:t xml:space="preserve">. Z důvodů obdobných nenastávají potíže ani s realizací té části nadhodnoty, kterou kapitalisté vynakládají na vlastní spotřebu. Zbývá ovšem část společenského produktu, která je </w:t>
      </w:r>
      <w:r w:rsidRPr="004D5B01">
        <w:rPr>
          <w:rFonts w:ascii="Times New Roman" w:hAnsi="Times New Roman"/>
          <w:i/>
          <w:sz w:val="18"/>
          <w:szCs w:val="18"/>
        </w:rPr>
        <w:t>„hodnotově ekvivalentní akumulované části nadhodnoty“</w:t>
      </w:r>
      <w:r w:rsidRPr="004D5B01">
        <w:rPr>
          <w:rFonts w:ascii="Times New Roman" w:hAnsi="Times New Roman"/>
          <w:sz w:val="18"/>
          <w:szCs w:val="18"/>
        </w:rPr>
        <w:t xml:space="preserve"> (s využitím Janiš, 1967, s. 55).</w:t>
      </w:r>
      <w:r w:rsidR="00AE1782" w:rsidRPr="004D5B01">
        <w:rPr>
          <w:rFonts w:ascii="Times New Roman" w:hAnsi="Times New Roman"/>
          <w:sz w:val="18"/>
          <w:szCs w:val="18"/>
        </w:rPr>
        <w:t xml:space="preserve"> Pochybnosti i řešení Luxemburgové jsou specifikovány níže. </w:t>
      </w:r>
    </w:p>
  </w:footnote>
  <w:footnote w:id="139">
    <w:p w:rsidR="00500502" w:rsidRPr="004D5B01" w:rsidRDefault="00500502" w:rsidP="00540113">
      <w:pPr>
        <w:jc w:val="both"/>
        <w:rPr>
          <w:sz w:val="18"/>
          <w:szCs w:val="18"/>
        </w:rPr>
      </w:pPr>
      <w:r w:rsidRPr="004D5B01">
        <w:rPr>
          <w:rStyle w:val="Znakapoznpodarou"/>
          <w:sz w:val="18"/>
          <w:szCs w:val="18"/>
        </w:rPr>
        <w:footnoteRef/>
      </w:r>
      <w:r w:rsidRPr="004D5B01">
        <w:rPr>
          <w:sz w:val="18"/>
          <w:szCs w:val="18"/>
        </w:rPr>
        <w:t xml:space="preserve"> </w:t>
      </w:r>
      <w:r w:rsidR="00540113" w:rsidRPr="004D5B01">
        <w:rPr>
          <w:sz w:val="18"/>
          <w:szCs w:val="18"/>
        </w:rPr>
        <w:t xml:space="preserve">Pieck </w:t>
      </w:r>
      <w:r w:rsidR="009D1C48" w:rsidRPr="004D5B01">
        <w:rPr>
          <w:sz w:val="18"/>
          <w:szCs w:val="18"/>
        </w:rPr>
        <w:t xml:space="preserve">– v kontextu tradičních </w:t>
      </w:r>
      <w:r w:rsidR="009D1C48" w:rsidRPr="004D5B01">
        <w:rPr>
          <w:i/>
          <w:sz w:val="18"/>
          <w:szCs w:val="18"/>
        </w:rPr>
        <w:t>„oficiálních“</w:t>
      </w:r>
      <w:r w:rsidR="009D1C48" w:rsidRPr="004D5B01">
        <w:rPr>
          <w:sz w:val="18"/>
          <w:szCs w:val="18"/>
        </w:rPr>
        <w:t xml:space="preserve"> námitek v</w:t>
      </w:r>
      <w:r w:rsidR="008D6795" w:rsidRPr="004D5B01">
        <w:rPr>
          <w:sz w:val="18"/>
          <w:szCs w:val="18"/>
        </w:rPr>
        <w:t>ů</w:t>
      </w:r>
      <w:r w:rsidR="009D1C48" w:rsidRPr="004D5B01">
        <w:rPr>
          <w:sz w:val="18"/>
          <w:szCs w:val="18"/>
        </w:rPr>
        <w:t xml:space="preserve">či celému dílu i životu R. Luxemburgové – </w:t>
      </w:r>
      <w:r w:rsidRPr="004D5B01">
        <w:rPr>
          <w:sz w:val="18"/>
          <w:szCs w:val="18"/>
        </w:rPr>
        <w:t xml:space="preserve">dodává, že kniha teoreticky </w:t>
      </w:r>
      <w:r w:rsidRPr="004D5B01">
        <w:rPr>
          <w:i/>
          <w:sz w:val="18"/>
          <w:szCs w:val="18"/>
        </w:rPr>
        <w:t>„zdůvodňuje podceňování rolnictva, odmítání zásady sebeurčení národů, tedy i odmítání práva na odtržení, popření významu národně osvobozeneckých hnutí v koloniích a národně utlačených zemích a jednotné fronty mezi proletářskou revolucí a národně osvobozeneckým hnutím“</w:t>
      </w:r>
      <w:r w:rsidRPr="004D5B01">
        <w:rPr>
          <w:sz w:val="18"/>
          <w:szCs w:val="18"/>
        </w:rPr>
        <w:t xml:space="preserve"> (dtto). </w:t>
      </w:r>
    </w:p>
  </w:footnote>
  <w:footnote w:id="140">
    <w:p w:rsidR="006A6AFC" w:rsidRPr="004D5B01" w:rsidRDefault="006A6AF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B21E1C" w:rsidRPr="004D5B01">
        <w:rPr>
          <w:rFonts w:ascii="Times New Roman" w:hAnsi="Times New Roman"/>
          <w:sz w:val="18"/>
          <w:szCs w:val="18"/>
        </w:rPr>
        <w:t>M</w:t>
      </w:r>
      <w:r w:rsidRPr="004D5B01">
        <w:rPr>
          <w:rFonts w:ascii="Times New Roman" w:hAnsi="Times New Roman"/>
          <w:sz w:val="18"/>
          <w:szCs w:val="18"/>
        </w:rPr>
        <w:t xml:space="preserve">arx existenci kapitalistického výrobního způsobu spojuje s reprodukcí kapitalistických výrobních vztahů a reprodukcí osobních a věcných podmínek výroby. Reprodukci zakládá na podmínkách realizace formulovaných pro reprodukci prostou a rozšířenou. Samotnému Marxovi teorie reprodukce sloužila především ve smyslu základu kritiky anarchičnosti kapitalistické výroby. Bezporuchová plynulost výroby totiž vyžaduje přesné kvantitativní proporce mezi produkcí vyráběnou jednotlivými sektory. Jejich dodržení je však v kapitalistické tržní ekonomice obtížné, vzhledem k panující nejistotě a živelnosti. V důsledku rozporů a zákonité živelnosti kapitalistické výroby dochází k nezaměstnanosti a nadvýrobě. Porušená rovnováha je násilně a přechodně obnovována krizemi. Což je nutný jev v systému, kde bezprostřední cíl výroby představuje zisk a nikoli uspokojování potřeb. Pro kapitalismus zůstává typická nerovnováha a cyklický vývoj spojený s periodicky se opakujícími krizemi z nadvýroby. K pojetí cyklů a krizí u Marxe (&amp; Engelse) blíže viz (Sirůček, 2016a).   </w:t>
      </w:r>
    </w:p>
  </w:footnote>
  <w:footnote w:id="141">
    <w:p w:rsidR="006A6AFC" w:rsidRPr="004D5B01" w:rsidRDefault="006A6AF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Marx se těmito otázkami zabývá na řadě míst svého </w:t>
      </w:r>
      <w:r w:rsidRPr="004D5B01">
        <w:rPr>
          <w:rFonts w:ascii="Times New Roman" w:hAnsi="Times New Roman"/>
          <w:i/>
          <w:sz w:val="18"/>
          <w:szCs w:val="18"/>
        </w:rPr>
        <w:t>Kapitálu</w:t>
      </w:r>
      <w:r w:rsidRPr="004D5B01">
        <w:rPr>
          <w:rFonts w:ascii="Times New Roman" w:hAnsi="Times New Roman"/>
          <w:sz w:val="18"/>
          <w:szCs w:val="18"/>
        </w:rPr>
        <w:t xml:space="preserve">. Kapitalistický výrobní proces jako reprodukční je zkoumán již v prvním díle </w:t>
      </w:r>
      <w:r w:rsidRPr="004D5B01">
        <w:rPr>
          <w:rFonts w:ascii="Times New Roman" w:hAnsi="Times New Roman"/>
          <w:i/>
          <w:sz w:val="18"/>
          <w:szCs w:val="18"/>
        </w:rPr>
        <w:t xml:space="preserve">Kapitálu </w:t>
      </w:r>
      <w:r w:rsidRPr="004D5B01">
        <w:rPr>
          <w:rFonts w:ascii="Times New Roman" w:hAnsi="Times New Roman"/>
          <w:sz w:val="18"/>
          <w:szCs w:val="18"/>
        </w:rPr>
        <w:t xml:space="preserve">(Marx, 1953 – srov. sedmý oddíl </w:t>
      </w:r>
      <w:r w:rsidRPr="004D5B01">
        <w:rPr>
          <w:rFonts w:ascii="Times New Roman" w:hAnsi="Times New Roman"/>
          <w:i/>
          <w:sz w:val="18"/>
          <w:szCs w:val="18"/>
        </w:rPr>
        <w:t>Akumulační proces kapitálu</w:t>
      </w:r>
      <w:r w:rsidRPr="004D5B01">
        <w:rPr>
          <w:rFonts w:ascii="Times New Roman" w:hAnsi="Times New Roman"/>
          <w:sz w:val="18"/>
          <w:szCs w:val="18"/>
        </w:rPr>
        <w:t>, s kapitolami 2</w:t>
      </w:r>
      <w:r w:rsidR="00262846" w:rsidRPr="004D5B01">
        <w:rPr>
          <w:rFonts w:ascii="Times New Roman" w:hAnsi="Times New Roman"/>
          <w:sz w:val="18"/>
          <w:szCs w:val="18"/>
        </w:rPr>
        <w:t>1</w:t>
      </w:r>
      <w:r w:rsidR="00AF5008" w:rsidRPr="004D5B01">
        <w:rPr>
          <w:rFonts w:ascii="Times New Roman" w:hAnsi="Times New Roman"/>
          <w:sz w:val="18"/>
          <w:szCs w:val="18"/>
        </w:rPr>
        <w:t xml:space="preserve"> – </w:t>
      </w:r>
      <w:r w:rsidRPr="004D5B01">
        <w:rPr>
          <w:rFonts w:ascii="Times New Roman" w:hAnsi="Times New Roman"/>
          <w:sz w:val="18"/>
          <w:szCs w:val="18"/>
        </w:rPr>
        <w:t xml:space="preserve">25) s těžištěm pozornosti zaměřeným na sféru výroby. První dva oddíly druhého dílu </w:t>
      </w:r>
      <w:r w:rsidRPr="004D5B01">
        <w:rPr>
          <w:rFonts w:ascii="Times New Roman" w:hAnsi="Times New Roman"/>
          <w:i/>
          <w:sz w:val="18"/>
          <w:szCs w:val="18"/>
        </w:rPr>
        <w:t>Kapitálu</w:t>
      </w:r>
      <w:r w:rsidRPr="004D5B01">
        <w:rPr>
          <w:rFonts w:ascii="Times New Roman" w:hAnsi="Times New Roman"/>
          <w:sz w:val="18"/>
          <w:szCs w:val="18"/>
        </w:rPr>
        <w:t xml:space="preserve"> zkoumají reprodukci a oběh individuálního kapitálu. Třetí oddíl druhého dílu obsahuje rozbor reprodukce a oběhu kapitálu společenského. Srov. (Marx, 1955, např. s. 411, 413). </w:t>
      </w:r>
    </w:p>
  </w:footnote>
  <w:footnote w:id="142">
    <w:p w:rsidR="006A6AFC" w:rsidRPr="004D5B01" w:rsidRDefault="006A6AFC" w:rsidP="007A11E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Kdy např. přechod od individuálního kapitálu ke společenskému je jedním z kroků postupu od abstraktního ke konkrétnímu. Též Marxův </w:t>
      </w:r>
      <w:r w:rsidRPr="004D5B01">
        <w:rPr>
          <w:rFonts w:ascii="Times New Roman" w:hAnsi="Times New Roman"/>
          <w:i/>
          <w:sz w:val="18"/>
          <w:szCs w:val="18"/>
        </w:rPr>
        <w:t xml:space="preserve">Kapitál I (Výrobní proces kapitálu) </w:t>
      </w:r>
      <w:r w:rsidRPr="004D5B01">
        <w:rPr>
          <w:rFonts w:ascii="Times New Roman" w:hAnsi="Times New Roman"/>
          <w:sz w:val="18"/>
          <w:szCs w:val="18"/>
        </w:rPr>
        <w:t xml:space="preserve">ve výkladu postupuje od abstraktního ke konkrétnímu, od vztahů nejobecnějších a nejjednodušších, ke složitějším. Od zboží k penězům, od peněz ke kapitálu a absolutní nadhodnotě, od absolutní nadhodnoty k nadhodnotě relativní a jednotě obou způsobů produkce nadhodnoty, dále ke mzdě a od procesu výroby nadhodnoty k její přeměně v kapitál (Marx, 1953).  </w:t>
      </w:r>
      <w:r w:rsidRPr="004D5B01">
        <w:rPr>
          <w:rFonts w:ascii="Times New Roman" w:hAnsi="Times New Roman"/>
          <w:i/>
          <w:sz w:val="18"/>
          <w:szCs w:val="18"/>
        </w:rPr>
        <w:t>Kapitál II (Oběžný proces kapitálu)</w:t>
      </w:r>
      <w:r w:rsidRPr="004D5B01">
        <w:rPr>
          <w:rFonts w:ascii="Times New Roman" w:hAnsi="Times New Roman"/>
          <w:sz w:val="18"/>
          <w:szCs w:val="18"/>
        </w:rPr>
        <w:t xml:space="preserve"> soustřeďuje pozornost na proces oběhu kapitálu, na vysvětlení specifik kapitálového pohybu, v němž jsou třídní vztahy (objasněné prvním dílem) vyjádřeny. První oddíl </w:t>
      </w:r>
      <w:r w:rsidRPr="004D5B01">
        <w:rPr>
          <w:rFonts w:ascii="Times New Roman" w:hAnsi="Times New Roman"/>
          <w:i/>
          <w:sz w:val="18"/>
          <w:szCs w:val="18"/>
        </w:rPr>
        <w:t>Metamorfózy kapitálu a jejich koloběh</w:t>
      </w:r>
      <w:r w:rsidRPr="004D5B01">
        <w:rPr>
          <w:rFonts w:ascii="Times New Roman" w:hAnsi="Times New Roman"/>
          <w:sz w:val="18"/>
          <w:szCs w:val="18"/>
        </w:rPr>
        <w:t xml:space="preserve"> (kapitoly 1</w:t>
      </w:r>
      <w:r w:rsidR="00AF5008" w:rsidRPr="004D5B01">
        <w:rPr>
          <w:rFonts w:ascii="Times New Roman" w:hAnsi="Times New Roman"/>
          <w:sz w:val="18"/>
          <w:szCs w:val="18"/>
        </w:rPr>
        <w:t xml:space="preserve"> – </w:t>
      </w:r>
      <w:r w:rsidRPr="004D5B01">
        <w:rPr>
          <w:rFonts w:ascii="Times New Roman" w:hAnsi="Times New Roman"/>
          <w:sz w:val="18"/>
          <w:szCs w:val="18"/>
        </w:rPr>
        <w:t xml:space="preserve">6) rozebírá koloběh průmyslového kapitálu v jeho funkčních formách. Oddíl druhý </w:t>
      </w:r>
      <w:r w:rsidRPr="004D5B01">
        <w:rPr>
          <w:rFonts w:ascii="Times New Roman" w:hAnsi="Times New Roman"/>
          <w:i/>
          <w:sz w:val="18"/>
          <w:szCs w:val="18"/>
        </w:rPr>
        <w:t>Obrat kapitálu</w:t>
      </w:r>
      <w:r w:rsidRPr="004D5B01">
        <w:rPr>
          <w:rFonts w:ascii="Times New Roman" w:hAnsi="Times New Roman"/>
          <w:sz w:val="18"/>
          <w:szCs w:val="18"/>
        </w:rPr>
        <w:t xml:space="preserve"> (kapitoly 7</w:t>
      </w:r>
      <w:r w:rsidR="00AF5008" w:rsidRPr="004D5B01">
        <w:rPr>
          <w:rFonts w:ascii="Times New Roman" w:hAnsi="Times New Roman"/>
          <w:sz w:val="18"/>
          <w:szCs w:val="18"/>
        </w:rPr>
        <w:t xml:space="preserve"> – </w:t>
      </w:r>
      <w:r w:rsidRPr="004D5B01">
        <w:rPr>
          <w:rFonts w:ascii="Times New Roman" w:hAnsi="Times New Roman"/>
          <w:sz w:val="18"/>
          <w:szCs w:val="18"/>
        </w:rPr>
        <w:t xml:space="preserve">17) zkoumá obrat kapitálu jako nepřetržitě opakující se proces. Pohyb celkového společenského kapitálu rozebírá třetí oddíl </w:t>
      </w:r>
      <w:r w:rsidRPr="004D5B01">
        <w:rPr>
          <w:rFonts w:ascii="Times New Roman" w:hAnsi="Times New Roman"/>
          <w:i/>
          <w:sz w:val="18"/>
          <w:szCs w:val="18"/>
        </w:rPr>
        <w:t>Reprodukce a oběh celkového společenského kapitálu</w:t>
      </w:r>
      <w:r w:rsidRPr="004D5B01">
        <w:rPr>
          <w:rFonts w:ascii="Times New Roman" w:hAnsi="Times New Roman"/>
          <w:sz w:val="18"/>
          <w:szCs w:val="18"/>
        </w:rPr>
        <w:t xml:space="preserve"> (kapitoly 18</w:t>
      </w:r>
      <w:r w:rsidR="00AF5008" w:rsidRPr="004D5B01">
        <w:rPr>
          <w:rFonts w:ascii="Times New Roman" w:hAnsi="Times New Roman"/>
          <w:sz w:val="18"/>
          <w:szCs w:val="18"/>
        </w:rPr>
        <w:t xml:space="preserve"> – </w:t>
      </w:r>
      <w:r w:rsidRPr="004D5B01">
        <w:rPr>
          <w:rFonts w:ascii="Times New Roman" w:hAnsi="Times New Roman"/>
          <w:sz w:val="18"/>
          <w:szCs w:val="18"/>
        </w:rPr>
        <w:t xml:space="preserve">21). Marx kriticky hodnotí pojetí reprodukce u fyziokratů, A. Smitha (kapitola 19) a dále u D. Ricarda či J. B. Saye aj. Marx podává výklad reprodukce prosté (kapitola 20), rozšířené i procesu akumulace (kapitola 21). Schémata dokumentují složitost reprodukce za kapitalismu, kdy Marx odhaluje těžkosti a rozpory realizace v podmínkách kapitalismu, nevyhnutelně vedoucí k periodickým hospodářským krizím (Marx, 1955). Dodejme, že </w:t>
      </w:r>
      <w:r w:rsidRPr="004D5B01">
        <w:rPr>
          <w:rFonts w:ascii="Times New Roman" w:hAnsi="Times New Roman"/>
          <w:i/>
          <w:sz w:val="18"/>
          <w:szCs w:val="18"/>
        </w:rPr>
        <w:t>Kapitál III (Celkový pohyb kapitalistické výroby)</w:t>
      </w:r>
      <w:r w:rsidRPr="004D5B01">
        <w:rPr>
          <w:rFonts w:ascii="Times New Roman" w:hAnsi="Times New Roman"/>
          <w:sz w:val="18"/>
          <w:szCs w:val="18"/>
        </w:rPr>
        <w:t xml:space="preserve"> analyzuje konkrétní formy vznikající v celkovém procesu pohybu kapitálu jako jednoty procesu výroby i oběhu a tzv. IV. díl </w:t>
      </w:r>
      <w:r w:rsidRPr="004D5B01">
        <w:rPr>
          <w:rFonts w:ascii="Times New Roman" w:hAnsi="Times New Roman"/>
          <w:i/>
          <w:sz w:val="18"/>
          <w:szCs w:val="18"/>
        </w:rPr>
        <w:t>Kapitálu (Teorie o nadhodnotě)</w:t>
      </w:r>
      <w:r w:rsidRPr="004D5B01">
        <w:rPr>
          <w:rFonts w:ascii="Times New Roman" w:hAnsi="Times New Roman"/>
          <w:sz w:val="18"/>
          <w:szCs w:val="18"/>
        </w:rPr>
        <w:t xml:space="preserve"> kriticky hodnotí názory dřívějších ekonomů i </w:t>
      </w:r>
      <w:r w:rsidR="002D0CC4" w:rsidRPr="004D5B01">
        <w:rPr>
          <w:rFonts w:ascii="Times New Roman" w:hAnsi="Times New Roman"/>
          <w:sz w:val="18"/>
          <w:szCs w:val="18"/>
        </w:rPr>
        <w:t>M</w:t>
      </w:r>
      <w:r w:rsidRPr="004D5B01">
        <w:rPr>
          <w:rFonts w:ascii="Times New Roman" w:hAnsi="Times New Roman"/>
          <w:sz w:val="18"/>
          <w:szCs w:val="18"/>
        </w:rPr>
        <w:t xml:space="preserve">arxových současníků. Srov. (Rozenberg, 1981).  </w:t>
      </w:r>
    </w:p>
  </w:footnote>
  <w:footnote w:id="143">
    <w:p w:rsidR="006A6AFC" w:rsidRPr="004D5B01" w:rsidRDefault="006A6AF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V kontextu zkoumání rozšířené kapitalistické reprodukce je Marxem formulován všeobecný zákon kapitalistické akumulace. </w:t>
      </w:r>
      <w:r w:rsidRPr="004D5B01">
        <w:rPr>
          <w:rFonts w:ascii="Times New Roman" w:hAnsi="Times New Roman"/>
          <w:i/>
          <w:sz w:val="18"/>
          <w:szCs w:val="18"/>
        </w:rPr>
        <w:t>„Akumulace bohatství na jednom pólu je tedy zároveň akumulací bídy, útrap práce, otroctví nevědomosti, zesurovění a morální degradace na opačném pólu, tj. na straně třídy, která vyrábí svůj vlastní výrobek jako kapitál“</w:t>
      </w:r>
      <w:r w:rsidRPr="004D5B01">
        <w:rPr>
          <w:rFonts w:ascii="Times New Roman" w:hAnsi="Times New Roman"/>
          <w:sz w:val="18"/>
          <w:szCs w:val="18"/>
        </w:rPr>
        <w:t xml:space="preserve"> (Marx, 1953, s. 679 – srov. závěr </w:t>
      </w:r>
      <w:r w:rsidR="00262846" w:rsidRPr="004D5B01">
        <w:rPr>
          <w:rFonts w:ascii="Times New Roman" w:hAnsi="Times New Roman"/>
          <w:sz w:val="18"/>
          <w:szCs w:val="18"/>
        </w:rPr>
        <w:t>10.</w:t>
      </w:r>
      <w:r w:rsidRPr="004D5B01">
        <w:rPr>
          <w:rFonts w:ascii="Times New Roman" w:hAnsi="Times New Roman"/>
          <w:sz w:val="18"/>
          <w:szCs w:val="18"/>
        </w:rPr>
        <w:t xml:space="preserve"> odstavce subkapitoly 4 kapitoly 23, dostupné na </w:t>
      </w:r>
      <w:hyperlink r:id="rId34" w:history="1">
        <w:r w:rsidRPr="004D5B01">
          <w:rPr>
            <w:rStyle w:val="Hypertextovodkaz"/>
            <w:rFonts w:ascii="Times New Roman" w:hAnsi="Times New Roman"/>
            <w:sz w:val="18"/>
            <w:szCs w:val="18"/>
          </w:rPr>
          <w:t>https://www.marxists.org/cestina/marx-engels/1867/kapital/ch23.htm</w:t>
        </w:r>
      </w:hyperlink>
      <w:r w:rsidRPr="004D5B01">
        <w:rPr>
          <w:rFonts w:ascii="Times New Roman" w:hAnsi="Times New Roman"/>
          <w:sz w:val="18"/>
          <w:szCs w:val="18"/>
        </w:rPr>
        <w:t>). Trvalá přeměna nadhodnoty v kapitál při rostoucí organické skladbě kapitálu vede v podmínkách kapitalistické konkurence na jedné straně ke koncentraci a centralizaci kapitálu (tj. roste společenský charakter výroby). A na straně druhé vede k rostoucímu zbídačování proletariátu</w:t>
      </w:r>
      <w:r w:rsidR="00C16331" w:rsidRPr="004D5B01">
        <w:rPr>
          <w:rFonts w:ascii="Times New Roman" w:hAnsi="Times New Roman"/>
          <w:sz w:val="18"/>
          <w:szCs w:val="18"/>
        </w:rPr>
        <w:t>,</w:t>
      </w:r>
      <w:r w:rsidRPr="004D5B01">
        <w:rPr>
          <w:rFonts w:ascii="Times New Roman" w:hAnsi="Times New Roman"/>
          <w:sz w:val="18"/>
          <w:szCs w:val="18"/>
        </w:rPr>
        <w:t xml:space="preserve"> proletarizaci širokých vrstev, včetně rezervní armády nezaměstnaných a masové likvidace drobných výrobců. Neustále se tudíž zostřuje rozpor mezi společenským charakterem výroby a soukromou fo</w:t>
      </w:r>
      <w:r w:rsidR="002D0CC4" w:rsidRPr="004D5B01">
        <w:rPr>
          <w:rFonts w:ascii="Times New Roman" w:hAnsi="Times New Roman"/>
          <w:sz w:val="18"/>
          <w:szCs w:val="18"/>
        </w:rPr>
        <w:t>r</w:t>
      </w:r>
      <w:r w:rsidRPr="004D5B01">
        <w:rPr>
          <w:rFonts w:ascii="Times New Roman" w:hAnsi="Times New Roman"/>
          <w:sz w:val="18"/>
          <w:szCs w:val="18"/>
        </w:rPr>
        <w:t>mou přivlastňování, což předurčuje nezbytnost zániku kapitalistického výrobního způsobu. S postupem akumulace kapitálu sílí a početně rost</w:t>
      </w:r>
      <w:r w:rsidR="002D0CC4" w:rsidRPr="004D5B01">
        <w:rPr>
          <w:rFonts w:ascii="Times New Roman" w:hAnsi="Times New Roman"/>
          <w:sz w:val="18"/>
          <w:szCs w:val="18"/>
        </w:rPr>
        <w:t>e</w:t>
      </w:r>
      <w:r w:rsidRPr="004D5B01">
        <w:rPr>
          <w:rFonts w:ascii="Times New Roman" w:hAnsi="Times New Roman"/>
          <w:sz w:val="18"/>
          <w:szCs w:val="18"/>
        </w:rPr>
        <w:t xml:space="preserve"> dělnická třída, které má stát hrobařem kapitalismu, který si tohoto sám vytvořil. Boj má být završen revolucí. </w:t>
      </w:r>
      <w:r w:rsidRPr="004D5B01">
        <w:rPr>
          <w:rFonts w:ascii="Times New Roman" w:hAnsi="Times New Roman"/>
          <w:i/>
          <w:sz w:val="18"/>
          <w:szCs w:val="18"/>
        </w:rPr>
        <w:t xml:space="preserve">„Monopol kapitálu se stává okovem výrobního způsobu, který spolu sním a pod jeho ochranou vyrostl. Centralizace výrobních prostředků a zespolečenštění práce dosahují bodu, kdy se jim kapitalistický obal stává nesnesitelným. Obal puká. Odbíjí hodina kapitalistického soukromého vlastnictví. Vyvlastňovatelé jsou vyvlastňováni“ </w:t>
      </w:r>
      <w:r w:rsidRPr="004D5B01">
        <w:rPr>
          <w:rFonts w:ascii="Times New Roman" w:hAnsi="Times New Roman"/>
          <w:sz w:val="18"/>
          <w:szCs w:val="18"/>
        </w:rPr>
        <w:t xml:space="preserve">(Marx, 1953, s. 804 – srov. závěr </w:t>
      </w:r>
      <w:r w:rsidR="00941D5E" w:rsidRPr="004D5B01">
        <w:rPr>
          <w:rFonts w:ascii="Times New Roman" w:hAnsi="Times New Roman"/>
          <w:sz w:val="18"/>
          <w:szCs w:val="18"/>
        </w:rPr>
        <w:t xml:space="preserve">3. </w:t>
      </w:r>
      <w:r w:rsidRPr="004D5B01">
        <w:rPr>
          <w:rFonts w:ascii="Times New Roman" w:hAnsi="Times New Roman"/>
          <w:sz w:val="18"/>
          <w:szCs w:val="18"/>
        </w:rPr>
        <w:t xml:space="preserve">odstavce od konce kapitoly 24, dostupné na </w:t>
      </w:r>
      <w:hyperlink r:id="rId35" w:history="1">
        <w:r w:rsidRPr="004D5B01">
          <w:rPr>
            <w:rStyle w:val="Hypertextovodkaz"/>
            <w:rFonts w:ascii="Times New Roman" w:hAnsi="Times New Roman"/>
            <w:sz w:val="18"/>
            <w:szCs w:val="18"/>
          </w:rPr>
          <w:t>https://www.marxists.org/cestina/marx-engels/1867/kapital/ch24.htm</w:t>
        </w:r>
      </w:hyperlink>
      <w:r w:rsidRPr="004D5B01">
        <w:rPr>
          <w:rFonts w:ascii="Times New Roman" w:hAnsi="Times New Roman"/>
          <w:sz w:val="18"/>
          <w:szCs w:val="18"/>
        </w:rPr>
        <w:t xml:space="preserve">).     </w:t>
      </w:r>
    </w:p>
  </w:footnote>
  <w:footnote w:id="144">
    <w:p w:rsidR="006A6AFC" w:rsidRPr="004D5B01" w:rsidRDefault="006A6AFC" w:rsidP="009E47BB">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006A3243" w:rsidRPr="004D5B01">
        <w:rPr>
          <w:rFonts w:ascii="Times New Roman" w:hAnsi="Times New Roman"/>
          <w:sz w:val="18"/>
          <w:szCs w:val="18"/>
        </w:rPr>
        <w:t xml:space="preserve"> Např. názor, že Marxovou teorií </w:t>
      </w:r>
      <w:r w:rsidR="006A3243" w:rsidRPr="004D5B01">
        <w:rPr>
          <w:rFonts w:ascii="Times New Roman" w:hAnsi="Times New Roman"/>
          <w:i/>
          <w:sz w:val="18"/>
          <w:szCs w:val="18"/>
        </w:rPr>
        <w:t>„národní ekonomie“</w:t>
      </w:r>
      <w:r w:rsidR="006A3243" w:rsidRPr="004D5B01">
        <w:rPr>
          <w:rFonts w:ascii="Times New Roman" w:hAnsi="Times New Roman"/>
          <w:sz w:val="18"/>
          <w:szCs w:val="18"/>
        </w:rPr>
        <w:t xml:space="preserve"> (tedy politick</w:t>
      </w:r>
      <w:r w:rsidR="00FD34E5" w:rsidRPr="004D5B01">
        <w:rPr>
          <w:rFonts w:ascii="Times New Roman" w:hAnsi="Times New Roman"/>
          <w:sz w:val="18"/>
          <w:szCs w:val="18"/>
        </w:rPr>
        <w:t>é</w:t>
      </w:r>
      <w:r w:rsidR="006A3243" w:rsidRPr="004D5B01">
        <w:rPr>
          <w:rFonts w:ascii="Times New Roman" w:hAnsi="Times New Roman"/>
          <w:sz w:val="18"/>
          <w:szCs w:val="18"/>
        </w:rPr>
        <w:t xml:space="preserve"> ekonomie v pojetí Luxemburgové) končí jako věda – výše komentovaný v kontextu díla </w:t>
      </w:r>
      <w:r w:rsidR="006A3243" w:rsidRPr="004D5B01">
        <w:rPr>
          <w:rFonts w:ascii="Times New Roman" w:hAnsi="Times New Roman"/>
          <w:i/>
          <w:sz w:val="18"/>
          <w:szCs w:val="18"/>
        </w:rPr>
        <w:t>Úvod do národní ekonomie</w:t>
      </w:r>
      <w:r w:rsidR="006A3243" w:rsidRPr="004D5B01">
        <w:rPr>
          <w:rFonts w:ascii="Times New Roman" w:hAnsi="Times New Roman"/>
          <w:sz w:val="18"/>
          <w:szCs w:val="18"/>
        </w:rPr>
        <w:t xml:space="preserve"> (Levi, 1925). </w:t>
      </w:r>
      <w:r w:rsidRPr="004D5B01">
        <w:rPr>
          <w:rFonts w:ascii="Times New Roman" w:hAnsi="Times New Roman"/>
          <w:sz w:val="18"/>
          <w:szCs w:val="18"/>
        </w:rPr>
        <w:t xml:space="preserve">   </w:t>
      </w:r>
    </w:p>
  </w:footnote>
  <w:footnote w:id="145">
    <w:p w:rsidR="006A6AFC" w:rsidRPr="004D5B01" w:rsidRDefault="006A6AF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Pr="004D5B01">
        <w:rPr>
          <w:rFonts w:ascii="Times New Roman" w:hAnsi="Times New Roman"/>
          <w:i/>
          <w:sz w:val="18"/>
          <w:szCs w:val="18"/>
        </w:rPr>
        <w:t xml:space="preserve">„Metoda Rosy Luxemburgové je v podstatě metafyzickou, a nikoli dialektickou metodou. Podle její koncepce se kapitalismus vnitřně nerozvíjí, nepřechází z jedné fáze do druhé. I když Rosa Luxemburgová bojuje proti abstrakcím a nazývá je teoretickými fikcemi, je stoupencem historismu, přece jedno i druhé chápe metafyzicky. Podle její koncepce existuje kapitalismus vůbec – s úsilím mechanicky se rozšiřovat po celé zeměkouli, což je pro něj charakteristické. Rosa Luxemburgová uznává vnitřní rozpory kapitalismu, avšak podle její teorie tyto rozpory nejsou zdrojem pohybu kapitalismu vpřed, nejsou základem jeho zániku. Základem zániku kapitalismu je vyčerpání vnějšího (nekapitalistického) prostředí, které je živnou půdou kapitalismu. A z toho vyplývá, že kapitalismus se postupně sám přežívá; jeho poslední hodina odbije tehdy, až budou zlikvidovány „třetí osoby“, u nichž se může realizovat nadhodnota“ </w:t>
      </w:r>
      <w:r w:rsidRPr="004D5B01">
        <w:rPr>
          <w:rFonts w:ascii="Times New Roman" w:hAnsi="Times New Roman"/>
          <w:sz w:val="18"/>
          <w:szCs w:val="18"/>
        </w:rPr>
        <w:t xml:space="preserve">(Rozenberg, 1981, s. 206).      </w:t>
      </w:r>
    </w:p>
  </w:footnote>
  <w:footnote w:id="146">
    <w:p w:rsidR="006A6AFC" w:rsidRPr="004D5B01" w:rsidRDefault="006A6AFC" w:rsidP="000E6307">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006A3243" w:rsidRPr="004D5B01">
        <w:rPr>
          <w:rFonts w:ascii="Times New Roman" w:hAnsi="Times New Roman"/>
          <w:sz w:val="18"/>
          <w:szCs w:val="18"/>
        </w:rPr>
        <w:t xml:space="preserve"> V kapitole </w:t>
      </w:r>
      <w:r w:rsidR="006A3243" w:rsidRPr="004D5B01">
        <w:rPr>
          <w:rFonts w:ascii="Times New Roman" w:hAnsi="Times New Roman"/>
          <w:i/>
          <w:sz w:val="18"/>
          <w:szCs w:val="18"/>
        </w:rPr>
        <w:t>Tendence kapitalistického hospodářství</w:t>
      </w:r>
      <w:r w:rsidR="006A3243" w:rsidRPr="004D5B01">
        <w:rPr>
          <w:rFonts w:ascii="Times New Roman" w:hAnsi="Times New Roman"/>
          <w:sz w:val="18"/>
          <w:szCs w:val="18"/>
        </w:rPr>
        <w:t xml:space="preserve"> (</w:t>
      </w:r>
      <w:r w:rsidR="009D2AFB" w:rsidRPr="004D5B01">
        <w:rPr>
          <w:rFonts w:ascii="Times New Roman" w:hAnsi="Times New Roman"/>
          <w:sz w:val="18"/>
          <w:szCs w:val="18"/>
        </w:rPr>
        <w:t>po</w:t>
      </w:r>
      <w:r w:rsidR="006A3243" w:rsidRPr="004D5B01">
        <w:rPr>
          <w:rFonts w:ascii="Times New Roman" w:hAnsi="Times New Roman"/>
          <w:sz w:val="18"/>
          <w:szCs w:val="18"/>
        </w:rPr>
        <w:t xml:space="preserve">dle Luxemburgová, 1951 – s využitím českého překladu in </w:t>
      </w:r>
      <w:r w:rsidR="006A3243" w:rsidRPr="004D5B01">
        <w:rPr>
          <w:rFonts w:ascii="Times New Roman" w:hAnsi="Times New Roman"/>
          <w:i/>
          <w:sz w:val="18"/>
          <w:szCs w:val="18"/>
        </w:rPr>
        <w:t>Dílo I</w:t>
      </w:r>
      <w:r w:rsidR="006A3243" w:rsidRPr="004D5B01">
        <w:rPr>
          <w:rFonts w:ascii="Times New Roman" w:hAnsi="Times New Roman"/>
          <w:sz w:val="18"/>
          <w:szCs w:val="18"/>
        </w:rPr>
        <w:t>, 1955, s. 586-</w:t>
      </w:r>
      <w:r w:rsidR="00FD34E5" w:rsidRPr="004D5B01">
        <w:rPr>
          <w:rFonts w:ascii="Times New Roman" w:hAnsi="Times New Roman"/>
          <w:sz w:val="18"/>
          <w:szCs w:val="18"/>
        </w:rPr>
        <w:t>595).</w:t>
      </w:r>
      <w:r w:rsidRPr="004D5B01">
        <w:rPr>
          <w:rFonts w:ascii="Times New Roman" w:hAnsi="Times New Roman"/>
          <w:sz w:val="18"/>
          <w:szCs w:val="18"/>
        </w:rPr>
        <w:t xml:space="preserve"> </w:t>
      </w:r>
      <w:r w:rsidRPr="004D5B01">
        <w:rPr>
          <w:rFonts w:ascii="Times New Roman" w:hAnsi="Times New Roman"/>
          <w:i/>
          <w:sz w:val="18"/>
          <w:szCs w:val="18"/>
        </w:rPr>
        <w:t>„Především to znamená obrovské rozšíření panství kapitálu, vytváření světového trhu a světového hospodářství, ve kterém jsou všechny obydlené země navzájem výrobci a odběratel</w:t>
      </w:r>
      <w:r w:rsidR="006A3243" w:rsidRPr="004D5B01">
        <w:rPr>
          <w:rFonts w:ascii="Times New Roman" w:hAnsi="Times New Roman"/>
          <w:i/>
          <w:sz w:val="18"/>
          <w:szCs w:val="18"/>
        </w:rPr>
        <w:t>i</w:t>
      </w:r>
      <w:r w:rsidRPr="004D5B01">
        <w:rPr>
          <w:rFonts w:ascii="Times New Roman" w:hAnsi="Times New Roman"/>
          <w:i/>
          <w:sz w:val="18"/>
          <w:szCs w:val="18"/>
        </w:rPr>
        <w:t xml:space="preserve"> výrobků, v němž si navzájem pracují do ruky a jsou účastny na jednom a témž celý svět obepínajícím hospodářství“</w:t>
      </w:r>
      <w:r w:rsidRPr="004D5B01">
        <w:rPr>
          <w:rFonts w:ascii="Times New Roman" w:hAnsi="Times New Roman"/>
          <w:sz w:val="18"/>
          <w:szCs w:val="18"/>
        </w:rPr>
        <w:t xml:space="preserve"> (Levi, 1925</w:t>
      </w:r>
      <w:r w:rsidR="006A3243" w:rsidRPr="004D5B01">
        <w:rPr>
          <w:rFonts w:ascii="Times New Roman" w:hAnsi="Times New Roman"/>
          <w:sz w:val="18"/>
          <w:szCs w:val="18"/>
        </w:rPr>
        <w:t>, resp. Luxemburgová, 1951</w:t>
      </w:r>
      <w:r w:rsidRPr="004D5B01">
        <w:rPr>
          <w:rFonts w:ascii="Times New Roman" w:hAnsi="Times New Roman"/>
          <w:sz w:val="18"/>
          <w:szCs w:val="18"/>
        </w:rPr>
        <w:t xml:space="preserve"> – s využitím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w:t>
      </w:r>
      <w:r w:rsidR="00F900FA" w:rsidRPr="004D5B01">
        <w:rPr>
          <w:rFonts w:ascii="Times New Roman" w:hAnsi="Times New Roman"/>
          <w:sz w:val="18"/>
          <w:szCs w:val="18"/>
        </w:rPr>
        <w:t xml:space="preserve">in </w:t>
      </w:r>
      <w:r w:rsidRPr="004D5B01">
        <w:rPr>
          <w:rFonts w:ascii="Times New Roman" w:hAnsi="Times New Roman"/>
          <w:i/>
          <w:sz w:val="18"/>
          <w:szCs w:val="18"/>
        </w:rPr>
        <w:t>Dílo I</w:t>
      </w:r>
      <w:r w:rsidRPr="004D5B01">
        <w:rPr>
          <w:rFonts w:ascii="Times New Roman" w:hAnsi="Times New Roman"/>
          <w:sz w:val="18"/>
          <w:szCs w:val="18"/>
        </w:rPr>
        <w:t xml:space="preserve">, 1955, s. 590). Z čehož </w:t>
      </w:r>
      <w:r w:rsidR="006A3243" w:rsidRPr="004D5B01">
        <w:rPr>
          <w:rFonts w:ascii="Times New Roman" w:hAnsi="Times New Roman"/>
          <w:sz w:val="18"/>
          <w:szCs w:val="18"/>
        </w:rPr>
        <w:t xml:space="preserve">R. </w:t>
      </w:r>
      <w:r w:rsidRPr="004D5B01">
        <w:rPr>
          <w:rFonts w:ascii="Times New Roman" w:hAnsi="Times New Roman"/>
          <w:sz w:val="18"/>
          <w:szCs w:val="18"/>
        </w:rPr>
        <w:t xml:space="preserve">Luxemburgová </w:t>
      </w:r>
      <w:r w:rsidR="006A3243" w:rsidRPr="004D5B01">
        <w:rPr>
          <w:rFonts w:ascii="Times New Roman" w:hAnsi="Times New Roman"/>
          <w:sz w:val="18"/>
          <w:szCs w:val="18"/>
        </w:rPr>
        <w:t xml:space="preserve">následně </w:t>
      </w:r>
      <w:r w:rsidRPr="004D5B01">
        <w:rPr>
          <w:rFonts w:ascii="Times New Roman" w:hAnsi="Times New Roman"/>
          <w:sz w:val="18"/>
          <w:szCs w:val="18"/>
        </w:rPr>
        <w:t xml:space="preserve">vyvozuje: </w:t>
      </w:r>
      <w:r w:rsidRPr="004D5B01">
        <w:rPr>
          <w:rFonts w:ascii="Times New Roman" w:hAnsi="Times New Roman"/>
          <w:i/>
          <w:sz w:val="18"/>
          <w:szCs w:val="18"/>
        </w:rPr>
        <w:t>„</w:t>
      </w:r>
      <w:r w:rsidR="006A3243" w:rsidRPr="004D5B01">
        <w:rPr>
          <w:rFonts w:ascii="Times New Roman" w:hAnsi="Times New Roman"/>
          <w:i/>
          <w:sz w:val="18"/>
          <w:szCs w:val="18"/>
        </w:rPr>
        <w:t>S</w:t>
      </w:r>
      <w:r w:rsidRPr="004D5B01">
        <w:rPr>
          <w:rFonts w:ascii="Times New Roman" w:hAnsi="Times New Roman"/>
          <w:i/>
          <w:sz w:val="18"/>
          <w:szCs w:val="18"/>
        </w:rPr>
        <w:t>ama o sobě nezná tato rozpínavost kapitalistické výroby žádné hranice, protože technický proces a tím i výrobní síly naší zeměkoule nejsou ničím omezeny“</w:t>
      </w:r>
      <w:r w:rsidRPr="004D5B01">
        <w:rPr>
          <w:rFonts w:ascii="Times New Roman" w:hAnsi="Times New Roman"/>
          <w:sz w:val="18"/>
          <w:szCs w:val="18"/>
        </w:rPr>
        <w:t xml:space="preserve"> (tamtéž, s. 59</w:t>
      </w:r>
      <w:r w:rsidR="006A3243" w:rsidRPr="004D5B01">
        <w:rPr>
          <w:rFonts w:ascii="Times New Roman" w:hAnsi="Times New Roman"/>
          <w:sz w:val="18"/>
          <w:szCs w:val="18"/>
        </w:rPr>
        <w:t>3</w:t>
      </w:r>
      <w:r w:rsidRPr="004D5B01">
        <w:rPr>
          <w:rFonts w:ascii="Times New Roman" w:hAnsi="Times New Roman"/>
          <w:sz w:val="18"/>
          <w:szCs w:val="18"/>
        </w:rPr>
        <w:t xml:space="preserve">). </w:t>
      </w:r>
    </w:p>
  </w:footnote>
  <w:footnote w:id="147">
    <w:p w:rsidR="006A6AFC" w:rsidRPr="004D5B01" w:rsidRDefault="006A6AFC" w:rsidP="000E6307">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B76B7A" w:rsidRPr="004D5B01">
        <w:rPr>
          <w:rFonts w:ascii="Times New Roman" w:hAnsi="Times New Roman"/>
          <w:i/>
          <w:sz w:val="18"/>
          <w:szCs w:val="18"/>
        </w:rPr>
        <w:t>„… čím více zemí rozvíjí vlastní kapitalistický průmysl, tím větší je potřeba a možnost rozšiřování výroby na jedné straně a tím nepatrnější jsou v poměru k tomu možnosti rozšiřování tržních omezení“</w:t>
      </w:r>
      <w:r w:rsidR="00B76B7A" w:rsidRPr="004D5B01">
        <w:rPr>
          <w:rFonts w:ascii="Times New Roman" w:hAnsi="Times New Roman"/>
          <w:sz w:val="18"/>
          <w:szCs w:val="18"/>
        </w:rPr>
        <w:t xml:space="preserve"> (dtto).  Luxemburgová však připouští, že kapitalistický rozvoj </w:t>
      </w:r>
      <w:r w:rsidR="00B76B7A" w:rsidRPr="004D5B01">
        <w:rPr>
          <w:rFonts w:ascii="Times New Roman" w:hAnsi="Times New Roman"/>
          <w:i/>
          <w:sz w:val="18"/>
          <w:szCs w:val="18"/>
        </w:rPr>
        <w:t>„má ovšem před sebou ještě velký kus cesty, neboť kapitalistický výrobní způsob představuje jen nepatrný zlomek celkové výroby naší zeměkoule“</w:t>
      </w:r>
      <w:r w:rsidR="00B76B7A" w:rsidRPr="004D5B01">
        <w:rPr>
          <w:rFonts w:ascii="Times New Roman" w:hAnsi="Times New Roman"/>
          <w:sz w:val="18"/>
          <w:szCs w:val="18"/>
        </w:rPr>
        <w:t xml:space="preserve"> (tamtéž).  </w:t>
      </w:r>
    </w:p>
  </w:footnote>
  <w:footnote w:id="148">
    <w:p w:rsidR="006A6AFC" w:rsidRPr="004D5B01" w:rsidRDefault="006A6AFC" w:rsidP="000E6307">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Srov. např. </w:t>
      </w:r>
      <w:r w:rsidRPr="004D5B01">
        <w:rPr>
          <w:rFonts w:ascii="Times New Roman" w:hAnsi="Times New Roman"/>
          <w:i/>
          <w:sz w:val="18"/>
          <w:szCs w:val="18"/>
        </w:rPr>
        <w:t xml:space="preserve">„V zemi plně nasycené kapitálem v poměru k rozsahu celého jejího obchodu a výroby, používalo by se v každém odvětví tolik kapitálu, kolik by povaha a rozsah tohoto podnikání dovolovaly. Proto by byla všude konkurence co největší a v důsledku toho běžné zisky co nejnižší“ </w:t>
      </w:r>
      <w:r w:rsidRPr="004D5B01">
        <w:rPr>
          <w:rFonts w:ascii="Times New Roman" w:hAnsi="Times New Roman"/>
          <w:sz w:val="18"/>
          <w:szCs w:val="18"/>
        </w:rPr>
        <w:t xml:space="preserve">(Smith, 1958, s. 110). K vizím ohledně perspektiv kapitalismu u A. Smitha a J. S. Milla podrobněji viz (Sirůček a kol., 2007), (Sojka, 2010).  </w:t>
      </w:r>
    </w:p>
  </w:footnote>
  <w:footnote w:id="149">
    <w:p w:rsidR="006A6AFC" w:rsidRPr="004D5B01" w:rsidRDefault="006A6AFC" w:rsidP="000E6307">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Srov. např. (Marx, 1974, s. 338-348).   </w:t>
      </w:r>
    </w:p>
  </w:footnote>
  <w:footnote w:id="150">
    <w:p w:rsidR="00DB2E28" w:rsidRPr="004D5B01" w:rsidRDefault="005A3850" w:rsidP="005A3850">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R. Luxemburgová nepřehlíží ani koloniální praktiky, kdy se podřizování celých koloniálních, povětšinou rolnických populací imperativům kapitalistické akumulace neobejde bez násilného vyvlastňování jejich výrobních prostředků kapitálem.</w:t>
      </w:r>
      <w:r w:rsidR="00DB2E28" w:rsidRPr="004D5B01">
        <w:rPr>
          <w:rFonts w:ascii="Times New Roman" w:hAnsi="Times New Roman"/>
          <w:sz w:val="18"/>
          <w:szCs w:val="18"/>
        </w:rPr>
        <w:t xml:space="preserve"> Srov. např. (Levi, 1925, resp. Luxemburgová, 1951 – s využitím českého překladu in </w:t>
      </w:r>
      <w:r w:rsidR="00DB2E28" w:rsidRPr="004D5B01">
        <w:rPr>
          <w:rFonts w:ascii="Times New Roman" w:hAnsi="Times New Roman"/>
          <w:i/>
          <w:sz w:val="18"/>
          <w:szCs w:val="18"/>
        </w:rPr>
        <w:t>Dílo I</w:t>
      </w:r>
      <w:r w:rsidR="00DB2E28" w:rsidRPr="004D5B01">
        <w:rPr>
          <w:rFonts w:ascii="Times New Roman" w:hAnsi="Times New Roman"/>
          <w:sz w:val="18"/>
          <w:szCs w:val="18"/>
        </w:rPr>
        <w:t xml:space="preserve">, 1955, s. 592-593 aj.). Značná část textu </w:t>
      </w:r>
      <w:r w:rsidR="00DB2E28" w:rsidRPr="004D5B01">
        <w:rPr>
          <w:rFonts w:ascii="Times New Roman" w:hAnsi="Times New Roman"/>
          <w:i/>
          <w:sz w:val="18"/>
          <w:szCs w:val="18"/>
        </w:rPr>
        <w:t>Úvod do národní ekonomie</w:t>
      </w:r>
      <w:r w:rsidR="00DB2E28" w:rsidRPr="004D5B01">
        <w:rPr>
          <w:rFonts w:ascii="Times New Roman" w:hAnsi="Times New Roman"/>
          <w:sz w:val="18"/>
          <w:szCs w:val="18"/>
        </w:rPr>
        <w:t xml:space="preserve"> (Levi, 1925) ilustruje </w:t>
      </w:r>
      <w:r w:rsidR="00C3642E" w:rsidRPr="004D5B01">
        <w:rPr>
          <w:rFonts w:ascii="Times New Roman" w:hAnsi="Times New Roman"/>
          <w:sz w:val="18"/>
          <w:szCs w:val="18"/>
        </w:rPr>
        <w:t xml:space="preserve">podřizování kolonií zájmům kapitálu, s prezentací velkého množství konkrétních příkladů z Afriky, Ameriky aj. </w:t>
      </w:r>
    </w:p>
  </w:footnote>
  <w:footnote w:id="151">
    <w:p w:rsidR="00A63ADB" w:rsidRPr="004D5B01" w:rsidRDefault="00A63ADB">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3E4096" w:rsidRPr="004D5B01">
        <w:rPr>
          <w:rFonts w:ascii="Times New Roman" w:hAnsi="Times New Roman"/>
          <w:sz w:val="18"/>
          <w:szCs w:val="18"/>
        </w:rPr>
        <w:t xml:space="preserve">Především </w:t>
      </w:r>
      <w:r w:rsidRPr="004D5B01">
        <w:rPr>
          <w:rFonts w:ascii="Times New Roman" w:hAnsi="Times New Roman"/>
          <w:sz w:val="18"/>
          <w:szCs w:val="18"/>
        </w:rPr>
        <w:t xml:space="preserve">z nelevicových řad </w:t>
      </w:r>
      <w:r w:rsidR="00051ED3" w:rsidRPr="004D5B01">
        <w:rPr>
          <w:rFonts w:ascii="Times New Roman" w:hAnsi="Times New Roman"/>
          <w:sz w:val="18"/>
          <w:szCs w:val="18"/>
        </w:rPr>
        <w:t>jsou</w:t>
      </w:r>
      <w:r w:rsidRPr="004D5B01">
        <w:rPr>
          <w:rFonts w:ascii="Times New Roman" w:hAnsi="Times New Roman"/>
          <w:sz w:val="18"/>
          <w:szCs w:val="18"/>
        </w:rPr>
        <w:t xml:space="preserve"> vznášeny námitky poukazující na fatalismus a </w:t>
      </w:r>
      <w:r w:rsidRPr="004D5B01">
        <w:rPr>
          <w:rFonts w:ascii="Times New Roman" w:hAnsi="Times New Roman"/>
          <w:i/>
          <w:sz w:val="18"/>
          <w:szCs w:val="18"/>
        </w:rPr>
        <w:t>„slepou víru“</w:t>
      </w:r>
      <w:r w:rsidRPr="004D5B01">
        <w:rPr>
          <w:rFonts w:ascii="Times New Roman" w:hAnsi="Times New Roman"/>
          <w:sz w:val="18"/>
          <w:szCs w:val="18"/>
        </w:rPr>
        <w:t xml:space="preserve"> v nevyhnutelnost tohoto procesu. Argumentováno bývá historickými zkušenostmi </w:t>
      </w:r>
      <w:r w:rsidR="00DF0643" w:rsidRPr="004D5B01">
        <w:rPr>
          <w:rFonts w:ascii="Times New Roman" w:hAnsi="Times New Roman"/>
          <w:sz w:val="18"/>
          <w:szCs w:val="18"/>
        </w:rPr>
        <w:t>s</w:t>
      </w:r>
      <w:r w:rsidRPr="004D5B01">
        <w:rPr>
          <w:rFonts w:ascii="Times New Roman" w:hAnsi="Times New Roman"/>
          <w:sz w:val="18"/>
          <w:szCs w:val="18"/>
        </w:rPr>
        <w:t xml:space="preserve"> a</w:t>
      </w:r>
      <w:r w:rsidR="00051ED3" w:rsidRPr="004D5B01">
        <w:rPr>
          <w:rFonts w:ascii="Times New Roman" w:hAnsi="Times New Roman"/>
          <w:sz w:val="18"/>
          <w:szCs w:val="18"/>
        </w:rPr>
        <w:t>d</w:t>
      </w:r>
      <w:r w:rsidRPr="004D5B01">
        <w:rPr>
          <w:rFonts w:ascii="Times New Roman" w:hAnsi="Times New Roman"/>
          <w:sz w:val="18"/>
          <w:szCs w:val="18"/>
        </w:rPr>
        <w:t>aptacemi kapitalismu (včetně např. teorie i praxe keynesovství, orientovaného na problémy s nedostatečnou agregátní poptávkou v </w:t>
      </w:r>
      <w:r w:rsidR="00496636" w:rsidRPr="004D5B01">
        <w:rPr>
          <w:rFonts w:ascii="Times New Roman" w:hAnsi="Times New Roman"/>
          <w:sz w:val="18"/>
          <w:szCs w:val="18"/>
        </w:rPr>
        <w:t>moderním</w:t>
      </w:r>
      <w:r w:rsidRPr="004D5B01">
        <w:rPr>
          <w:rFonts w:ascii="Times New Roman" w:hAnsi="Times New Roman"/>
          <w:sz w:val="18"/>
          <w:szCs w:val="18"/>
        </w:rPr>
        <w:t xml:space="preserve"> kapitalismu 20. století)</w:t>
      </w:r>
      <w:r w:rsidR="00DF0643" w:rsidRPr="004D5B01">
        <w:rPr>
          <w:rFonts w:ascii="Times New Roman" w:hAnsi="Times New Roman"/>
          <w:sz w:val="18"/>
          <w:szCs w:val="18"/>
        </w:rPr>
        <w:t>.</w:t>
      </w:r>
      <w:r w:rsidR="00026CFE" w:rsidRPr="004D5B01">
        <w:rPr>
          <w:rFonts w:ascii="Times New Roman" w:hAnsi="Times New Roman"/>
          <w:sz w:val="18"/>
          <w:szCs w:val="18"/>
        </w:rPr>
        <w:t xml:space="preserve"> V</w:t>
      </w:r>
      <w:r w:rsidRPr="004D5B01">
        <w:rPr>
          <w:rFonts w:ascii="Times New Roman" w:hAnsi="Times New Roman"/>
          <w:sz w:val="18"/>
          <w:szCs w:val="18"/>
        </w:rPr>
        <w:t>četně tvorby nových systémů regulace akumulace</w:t>
      </w:r>
      <w:r w:rsidR="00026CFE" w:rsidRPr="004D5B01">
        <w:rPr>
          <w:rFonts w:ascii="Times New Roman" w:hAnsi="Times New Roman"/>
          <w:sz w:val="18"/>
          <w:szCs w:val="18"/>
        </w:rPr>
        <w:t xml:space="preserve"> </w:t>
      </w:r>
      <w:r w:rsidR="00051ED3" w:rsidRPr="004D5B01">
        <w:rPr>
          <w:rFonts w:ascii="Times New Roman" w:hAnsi="Times New Roman"/>
          <w:sz w:val="18"/>
          <w:szCs w:val="18"/>
        </w:rPr>
        <w:t>č</w:t>
      </w:r>
      <w:r w:rsidR="00026CFE" w:rsidRPr="004D5B01">
        <w:rPr>
          <w:rFonts w:ascii="Times New Roman" w:hAnsi="Times New Roman"/>
          <w:sz w:val="18"/>
          <w:szCs w:val="18"/>
        </w:rPr>
        <w:t xml:space="preserve">i sociálních jistot, které moderní i postmoderní kapitalismus stále udržují v chodu. </w:t>
      </w:r>
      <w:r w:rsidR="00DF0643" w:rsidRPr="004D5B01">
        <w:rPr>
          <w:rFonts w:ascii="Times New Roman" w:hAnsi="Times New Roman"/>
          <w:sz w:val="18"/>
          <w:szCs w:val="18"/>
        </w:rPr>
        <w:t>Poukazováno tak bývá</w:t>
      </w:r>
      <w:r w:rsidR="00496636" w:rsidRPr="004D5B01">
        <w:rPr>
          <w:rFonts w:ascii="Times New Roman" w:hAnsi="Times New Roman"/>
          <w:sz w:val="18"/>
          <w:szCs w:val="18"/>
        </w:rPr>
        <w:t xml:space="preserve"> na to</w:t>
      </w:r>
      <w:r w:rsidR="00DF0643" w:rsidRPr="004D5B01">
        <w:rPr>
          <w:rFonts w:ascii="Times New Roman" w:hAnsi="Times New Roman"/>
          <w:sz w:val="18"/>
          <w:szCs w:val="18"/>
        </w:rPr>
        <w:t>, že vývoj predikce Luxemburgové nepotvrzuje</w:t>
      </w:r>
      <w:r w:rsidR="00051ED3" w:rsidRPr="004D5B01">
        <w:rPr>
          <w:rFonts w:ascii="Times New Roman" w:hAnsi="Times New Roman"/>
          <w:sz w:val="18"/>
          <w:szCs w:val="18"/>
        </w:rPr>
        <w:t xml:space="preserve">, což však jiní </w:t>
      </w:r>
      <w:r w:rsidR="003E4096" w:rsidRPr="004D5B01">
        <w:rPr>
          <w:rFonts w:ascii="Times New Roman" w:hAnsi="Times New Roman"/>
          <w:sz w:val="18"/>
          <w:szCs w:val="18"/>
        </w:rPr>
        <w:t>spíše zase</w:t>
      </w:r>
      <w:r w:rsidR="00051ED3" w:rsidRPr="004D5B01">
        <w:rPr>
          <w:rFonts w:ascii="Times New Roman" w:hAnsi="Times New Roman"/>
          <w:sz w:val="18"/>
          <w:szCs w:val="18"/>
        </w:rPr>
        <w:t xml:space="preserve"> odmítají – srov. (Fülberth, 2013). </w:t>
      </w:r>
      <w:r w:rsidR="003E4096" w:rsidRPr="004D5B01">
        <w:rPr>
          <w:rFonts w:ascii="Times New Roman" w:hAnsi="Times New Roman"/>
          <w:sz w:val="18"/>
          <w:szCs w:val="18"/>
        </w:rPr>
        <w:t>Z</w:t>
      </w:r>
      <w:r w:rsidR="00051ED3" w:rsidRPr="004D5B01">
        <w:rPr>
          <w:rFonts w:ascii="Times New Roman" w:hAnsi="Times New Roman"/>
          <w:sz w:val="18"/>
          <w:szCs w:val="18"/>
        </w:rPr>
        <w:t>míněné oblíbené výhrady bývají vznášeny nejenom k Luxemburgové, ale i k teorii zániku kapitalismu (a dalším teoriím) Marxe.</w:t>
      </w:r>
    </w:p>
  </w:footnote>
  <w:footnote w:id="152">
    <w:p w:rsidR="00AF1F0A" w:rsidRPr="004D5B01" w:rsidRDefault="003D2303" w:rsidP="004A229C">
      <w:pPr>
        <w:jc w:val="both"/>
        <w:rPr>
          <w:sz w:val="18"/>
          <w:szCs w:val="18"/>
        </w:rPr>
      </w:pPr>
      <w:r w:rsidRPr="004D5B01">
        <w:rPr>
          <w:rStyle w:val="Znakapoznpodarou"/>
          <w:sz w:val="18"/>
          <w:szCs w:val="18"/>
        </w:rPr>
        <w:footnoteRef/>
      </w:r>
      <w:r w:rsidRPr="004D5B01">
        <w:rPr>
          <w:sz w:val="18"/>
          <w:szCs w:val="18"/>
        </w:rPr>
        <w:t xml:space="preserve"> </w:t>
      </w:r>
      <w:r w:rsidR="005160CE" w:rsidRPr="004D5B01">
        <w:rPr>
          <w:sz w:val="18"/>
          <w:szCs w:val="18"/>
        </w:rPr>
        <w:t>S</w:t>
      </w:r>
      <w:r w:rsidR="00E51B5A" w:rsidRPr="004D5B01">
        <w:rPr>
          <w:sz w:val="18"/>
          <w:szCs w:val="18"/>
        </w:rPr>
        <w:t> </w:t>
      </w:r>
      <w:r w:rsidRPr="004D5B01">
        <w:rPr>
          <w:sz w:val="18"/>
          <w:szCs w:val="18"/>
        </w:rPr>
        <w:t>využitím</w:t>
      </w:r>
      <w:r w:rsidR="00E51B5A" w:rsidRPr="004D5B01">
        <w:rPr>
          <w:sz w:val="18"/>
          <w:szCs w:val="18"/>
        </w:rPr>
        <w:t xml:space="preserve">  </w:t>
      </w:r>
      <w:hyperlink r:id="rId36" w:history="1">
        <w:r w:rsidR="00E51B5A" w:rsidRPr="004D5B01">
          <w:rPr>
            <w:rStyle w:val="Hypertextovodkaz"/>
            <w:sz w:val="18"/>
            <w:szCs w:val="18"/>
          </w:rPr>
          <w:t>https://www.marxists.org/archive/luxemburg/1913/accumulation-capital/ch01.htm</w:t>
        </w:r>
      </w:hyperlink>
      <w:r w:rsidR="00E51B5A" w:rsidRPr="004D5B01">
        <w:rPr>
          <w:sz w:val="18"/>
          <w:szCs w:val="18"/>
        </w:rPr>
        <w:t xml:space="preserve">. Kapitolou 1 </w:t>
      </w:r>
      <w:r w:rsidR="00E51B5A" w:rsidRPr="004D5B01">
        <w:rPr>
          <w:i/>
          <w:sz w:val="18"/>
          <w:szCs w:val="18"/>
        </w:rPr>
        <w:t>Předmět bádání</w:t>
      </w:r>
      <w:r w:rsidR="00E51B5A" w:rsidRPr="004D5B01">
        <w:rPr>
          <w:sz w:val="18"/>
          <w:szCs w:val="18"/>
        </w:rPr>
        <w:t xml:space="preserve"> lze v tomto díle dokumentovat, že </w:t>
      </w:r>
      <w:r w:rsidR="00EE2691" w:rsidRPr="004D5B01">
        <w:rPr>
          <w:sz w:val="18"/>
          <w:szCs w:val="18"/>
        </w:rPr>
        <w:t>autorka opět střídá postupy historického bádání s postupy logického výkladu problému</w:t>
      </w:r>
      <w:r w:rsidR="004A229C" w:rsidRPr="004D5B01">
        <w:rPr>
          <w:sz w:val="18"/>
          <w:szCs w:val="18"/>
        </w:rPr>
        <w:t xml:space="preserve"> – sr</w:t>
      </w:r>
      <w:r w:rsidR="00E51B5A" w:rsidRPr="004D5B01">
        <w:rPr>
          <w:sz w:val="18"/>
          <w:szCs w:val="18"/>
        </w:rPr>
        <w:t xml:space="preserve">ov. např. </w:t>
      </w:r>
      <w:r w:rsidR="00262846" w:rsidRPr="004D5B01">
        <w:rPr>
          <w:sz w:val="18"/>
          <w:szCs w:val="18"/>
        </w:rPr>
        <w:t>2.</w:t>
      </w:r>
      <w:r w:rsidR="00405A1A" w:rsidRPr="004D5B01">
        <w:rPr>
          <w:sz w:val="18"/>
          <w:szCs w:val="18"/>
        </w:rPr>
        <w:t xml:space="preserve"> a </w:t>
      </w:r>
      <w:r w:rsidR="00E51B5A" w:rsidRPr="004D5B01">
        <w:rPr>
          <w:sz w:val="18"/>
          <w:szCs w:val="18"/>
        </w:rPr>
        <w:t xml:space="preserve">předposlední odstavec </w:t>
      </w:r>
      <w:r w:rsidR="00405A1A" w:rsidRPr="004D5B01">
        <w:rPr>
          <w:sz w:val="18"/>
          <w:szCs w:val="18"/>
        </w:rPr>
        <w:t>tamtéž</w:t>
      </w:r>
      <w:r w:rsidR="00E51B5A" w:rsidRPr="004D5B01">
        <w:rPr>
          <w:sz w:val="18"/>
          <w:szCs w:val="18"/>
        </w:rPr>
        <w:t>.</w:t>
      </w:r>
      <w:r w:rsidR="00EE2691" w:rsidRPr="004D5B01">
        <w:rPr>
          <w:sz w:val="18"/>
          <w:szCs w:val="18"/>
        </w:rPr>
        <w:t xml:space="preserve"> </w:t>
      </w:r>
      <w:r w:rsidR="004A229C" w:rsidRPr="004D5B01">
        <w:rPr>
          <w:sz w:val="18"/>
          <w:szCs w:val="18"/>
        </w:rPr>
        <w:t xml:space="preserve">Srov. (Levi, 1925). </w:t>
      </w:r>
    </w:p>
  </w:footnote>
  <w:footnote w:id="153">
    <w:p w:rsidR="003D2303" w:rsidRPr="004D5B01" w:rsidRDefault="003D2303" w:rsidP="004A229C">
      <w:pPr>
        <w:jc w:val="both"/>
        <w:rPr>
          <w:sz w:val="18"/>
          <w:szCs w:val="18"/>
        </w:rPr>
      </w:pPr>
      <w:r w:rsidRPr="004D5B01">
        <w:rPr>
          <w:rStyle w:val="Znakapoznpodarou"/>
          <w:sz w:val="18"/>
          <w:szCs w:val="18"/>
        </w:rPr>
        <w:footnoteRef/>
      </w:r>
      <w:r w:rsidRPr="004D5B01">
        <w:rPr>
          <w:sz w:val="18"/>
          <w:szCs w:val="18"/>
        </w:rPr>
        <w:t xml:space="preserve"> </w:t>
      </w:r>
      <w:r w:rsidR="005160CE" w:rsidRPr="004D5B01">
        <w:rPr>
          <w:sz w:val="18"/>
          <w:szCs w:val="18"/>
        </w:rPr>
        <w:t>S</w:t>
      </w:r>
      <w:r w:rsidR="004A229C" w:rsidRPr="004D5B01">
        <w:rPr>
          <w:sz w:val="18"/>
          <w:szCs w:val="18"/>
        </w:rPr>
        <w:t> </w:t>
      </w:r>
      <w:r w:rsidRPr="004D5B01">
        <w:rPr>
          <w:sz w:val="18"/>
          <w:szCs w:val="18"/>
        </w:rPr>
        <w:t>využitím</w:t>
      </w:r>
      <w:r w:rsidR="004A229C" w:rsidRPr="004D5B01">
        <w:rPr>
          <w:sz w:val="18"/>
          <w:szCs w:val="18"/>
        </w:rPr>
        <w:t xml:space="preserve"> </w:t>
      </w:r>
      <w:hyperlink r:id="rId37" w:history="1">
        <w:r w:rsidR="004A229C" w:rsidRPr="004D5B01">
          <w:rPr>
            <w:rStyle w:val="Hypertextovodkaz"/>
            <w:sz w:val="18"/>
            <w:szCs w:val="18"/>
          </w:rPr>
          <w:t>https://www.marxists.org/archive/luxemburg/1913/accumulation-capital/ch01.htm</w:t>
        </w:r>
      </w:hyperlink>
      <w:r w:rsidR="004A229C" w:rsidRPr="004D5B01">
        <w:rPr>
          <w:sz w:val="18"/>
          <w:szCs w:val="18"/>
        </w:rPr>
        <w:t>.</w:t>
      </w:r>
    </w:p>
  </w:footnote>
  <w:footnote w:id="154">
    <w:p w:rsidR="003D2303" w:rsidRPr="004D5B01" w:rsidRDefault="003D2303" w:rsidP="004A229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5160CE" w:rsidRPr="004D5B01">
        <w:rPr>
          <w:rFonts w:ascii="Times New Roman" w:hAnsi="Times New Roman"/>
          <w:sz w:val="18"/>
          <w:szCs w:val="18"/>
        </w:rPr>
        <w:t>S</w:t>
      </w:r>
      <w:r w:rsidR="004A229C" w:rsidRPr="004D5B01">
        <w:rPr>
          <w:rFonts w:ascii="Times New Roman" w:hAnsi="Times New Roman"/>
          <w:sz w:val="18"/>
          <w:szCs w:val="18"/>
        </w:rPr>
        <w:t> </w:t>
      </w:r>
      <w:r w:rsidRPr="004D5B01">
        <w:rPr>
          <w:rFonts w:ascii="Times New Roman" w:hAnsi="Times New Roman"/>
          <w:sz w:val="18"/>
          <w:szCs w:val="18"/>
        </w:rPr>
        <w:t>využitím</w:t>
      </w:r>
      <w:r w:rsidR="004A229C" w:rsidRPr="004D5B01">
        <w:rPr>
          <w:rFonts w:ascii="Times New Roman" w:hAnsi="Times New Roman"/>
          <w:sz w:val="18"/>
          <w:szCs w:val="18"/>
        </w:rPr>
        <w:t xml:space="preserve"> </w:t>
      </w:r>
      <w:hyperlink r:id="rId38" w:history="1">
        <w:r w:rsidR="004A229C" w:rsidRPr="004D5B01">
          <w:rPr>
            <w:rStyle w:val="Hypertextovodkaz"/>
            <w:rFonts w:ascii="Times New Roman" w:hAnsi="Times New Roman"/>
            <w:sz w:val="18"/>
            <w:szCs w:val="18"/>
          </w:rPr>
          <w:t>https://www.marxists.org/archive/luxemburg/1913/accumulation-capital/ch01.htm</w:t>
        </w:r>
      </w:hyperlink>
      <w:r w:rsidR="004A229C" w:rsidRPr="004D5B01">
        <w:rPr>
          <w:rFonts w:ascii="Times New Roman" w:hAnsi="Times New Roman"/>
          <w:sz w:val="18"/>
          <w:szCs w:val="18"/>
        </w:rPr>
        <w:t>.</w:t>
      </w:r>
    </w:p>
  </w:footnote>
  <w:footnote w:id="155">
    <w:p w:rsidR="00D45054" w:rsidRPr="004D5B01" w:rsidRDefault="006A6AFC" w:rsidP="001E6FA2">
      <w:pPr>
        <w:pStyle w:val="Normlnweb"/>
        <w:spacing w:before="0" w:beforeAutospacing="0" w:after="0" w:afterAutospacing="0"/>
        <w:jc w:val="both"/>
        <w:rPr>
          <w:sz w:val="18"/>
          <w:szCs w:val="18"/>
        </w:rPr>
      </w:pPr>
      <w:r w:rsidRPr="004D5B01">
        <w:rPr>
          <w:rStyle w:val="Znakapoznpodarou"/>
          <w:sz w:val="18"/>
          <w:szCs w:val="18"/>
        </w:rPr>
        <w:footnoteRef/>
      </w:r>
      <w:r w:rsidRPr="004D5B01">
        <w:rPr>
          <w:sz w:val="18"/>
          <w:szCs w:val="18"/>
        </w:rPr>
        <w:t xml:space="preserve"> </w:t>
      </w:r>
      <w:r w:rsidRPr="004D5B01">
        <w:rPr>
          <w:i/>
          <w:sz w:val="18"/>
          <w:szCs w:val="18"/>
        </w:rPr>
        <w:t>„Militarizmus plní v dejinách kapitálu presne určenú funkciu. Sprevádza akumuláciu vo všetkých jej</w:t>
      </w:r>
      <w:r w:rsidRPr="004D5B01">
        <w:rPr>
          <w:sz w:val="18"/>
          <w:szCs w:val="18"/>
        </w:rPr>
        <w:t xml:space="preserve"> </w:t>
      </w:r>
      <w:r w:rsidRPr="004D5B01">
        <w:rPr>
          <w:i/>
          <w:sz w:val="18"/>
          <w:szCs w:val="18"/>
        </w:rPr>
        <w:t>histo</w:t>
      </w:r>
      <w:r w:rsidRPr="004D5B01">
        <w:rPr>
          <w:i/>
          <w:sz w:val="18"/>
          <w:szCs w:val="18"/>
        </w:rPr>
        <w:softHyphen/>
        <w:t>rických fázach. V období tzv. pôvodnej akumulácie, t. j. v začiatkoch európskeho kapitálu, má rozhodujúcu úlohu pri dobývaní Nového sveta a indických oblastí s korením, neskôr pri dobývaní moderných kolónií, roz</w:t>
      </w:r>
      <w:r w:rsidRPr="004D5B01">
        <w:rPr>
          <w:i/>
          <w:sz w:val="18"/>
          <w:szCs w:val="18"/>
        </w:rPr>
        <w:softHyphen/>
        <w:t>bíjaní sociálnych zväzkov primitívnych spoločností a privlastňovaní ich výrobných prostriedkov, pri vynu</w:t>
      </w:r>
      <w:r w:rsidRPr="004D5B01">
        <w:rPr>
          <w:i/>
          <w:sz w:val="18"/>
          <w:szCs w:val="18"/>
        </w:rPr>
        <w:softHyphen/>
        <w:t>covaní tovarového obchodu v krajinách, ktorých sociál</w:t>
      </w:r>
      <w:r w:rsidRPr="004D5B01">
        <w:rPr>
          <w:i/>
          <w:sz w:val="18"/>
          <w:szCs w:val="18"/>
        </w:rPr>
        <w:softHyphen/>
        <w:t>na štruktúra zaostáva za tovarovým hospodárstvom, pri násilnej proletarizácii domorodcov a vynucovaní ná</w:t>
      </w:r>
      <w:r w:rsidRPr="004D5B01">
        <w:rPr>
          <w:i/>
          <w:sz w:val="18"/>
          <w:szCs w:val="18"/>
        </w:rPr>
        <w:softHyphen/>
        <w:t>mezdnej práce v kolóniách, pri vytváraní a rozširovaní záujmových sfér európskeho kapitálu v mimoeuróp</w:t>
      </w:r>
      <w:r w:rsidRPr="004D5B01">
        <w:rPr>
          <w:i/>
          <w:sz w:val="18"/>
          <w:szCs w:val="18"/>
        </w:rPr>
        <w:softHyphen/>
        <w:t>skych oblastiach, pri vynucovaní železničných koncesií v zaostalých krajinách a pri vymáhaní právnych náro</w:t>
      </w:r>
      <w:r w:rsidRPr="004D5B01">
        <w:rPr>
          <w:i/>
          <w:sz w:val="18"/>
          <w:szCs w:val="18"/>
        </w:rPr>
        <w:softHyphen/>
        <w:t>kov európskeho kapitálu z medzinárodných pôžičiek a napokon vystupuje ako prostriedok konkurenčného boja kapitalistických krajín o oblasti s nekapitalistickou kulturou“</w:t>
      </w:r>
      <w:r w:rsidR="006D136C" w:rsidRPr="004D5B01">
        <w:rPr>
          <w:sz w:val="18"/>
          <w:szCs w:val="18"/>
        </w:rPr>
        <w:t xml:space="preserve"> (Luxemburgová, 1913a – s využitím slovenského překladu, 1979, s. 526-527). </w:t>
      </w:r>
      <w:r w:rsidR="00D45054" w:rsidRPr="004D5B01">
        <w:rPr>
          <w:sz w:val="18"/>
          <w:szCs w:val="18"/>
        </w:rPr>
        <w:t>Srov. úvodní pasáže kapitoly 3</w:t>
      </w:r>
      <w:r w:rsidR="00E871AC" w:rsidRPr="004D5B01">
        <w:rPr>
          <w:sz w:val="18"/>
          <w:szCs w:val="18"/>
        </w:rPr>
        <w:t>2</w:t>
      </w:r>
      <w:r w:rsidR="00D45054" w:rsidRPr="004D5B01">
        <w:rPr>
          <w:sz w:val="18"/>
          <w:szCs w:val="18"/>
        </w:rPr>
        <w:t xml:space="preserve">, dostupné na </w:t>
      </w:r>
      <w:hyperlink r:id="rId39" w:history="1">
        <w:r w:rsidR="00E871AC" w:rsidRPr="004D5B01">
          <w:rPr>
            <w:rStyle w:val="Hypertextovodkaz"/>
            <w:sz w:val="18"/>
            <w:szCs w:val="18"/>
          </w:rPr>
          <w:t>https://www.marxists.org/archive/luxemburg/1913/accumulation-capital/ch32.htm</w:t>
        </w:r>
      </w:hyperlink>
      <w:r w:rsidR="00E871AC" w:rsidRPr="004D5B01">
        <w:rPr>
          <w:sz w:val="18"/>
          <w:szCs w:val="18"/>
        </w:rPr>
        <w:t>.</w:t>
      </w:r>
      <w:r w:rsidR="00D45054" w:rsidRPr="004D5B01">
        <w:rPr>
          <w:sz w:val="18"/>
          <w:szCs w:val="18"/>
        </w:rPr>
        <w:t xml:space="preserve"> </w:t>
      </w:r>
    </w:p>
  </w:footnote>
  <w:footnote w:id="156">
    <w:p w:rsidR="0057017D" w:rsidRPr="004D5B01" w:rsidRDefault="0057017D" w:rsidP="001E6FA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122E2A" w:rsidRPr="004D5B01">
        <w:rPr>
          <w:rFonts w:ascii="Times New Roman" w:hAnsi="Times New Roman"/>
          <w:i/>
          <w:sz w:val="18"/>
          <w:szCs w:val="18"/>
        </w:rPr>
        <w:t>„</w:t>
      </w:r>
      <w:r w:rsidR="00122E2A" w:rsidRPr="004D5B01">
        <w:rPr>
          <w:rFonts w:ascii="Times New Roman" w:hAnsi="Times New Roman"/>
          <w:i/>
          <w:color w:val="000000"/>
          <w:sz w:val="18"/>
          <w:szCs w:val="18"/>
        </w:rPr>
        <w:t>Na základ</w:t>
      </w:r>
      <w:r w:rsidR="00BD6D53" w:rsidRPr="004D5B01">
        <w:rPr>
          <w:rFonts w:ascii="Times New Roman" w:hAnsi="Times New Roman"/>
          <w:i/>
          <w:color w:val="000000"/>
          <w:sz w:val="18"/>
          <w:szCs w:val="18"/>
        </w:rPr>
        <w:t>ě</w:t>
      </w:r>
      <w:r w:rsidR="00122E2A" w:rsidRPr="004D5B01">
        <w:rPr>
          <w:rFonts w:ascii="Times New Roman" w:hAnsi="Times New Roman"/>
          <w:i/>
          <w:color w:val="000000"/>
          <w:sz w:val="18"/>
          <w:szCs w:val="18"/>
        </w:rPr>
        <w:t xml:space="preserve"> nepriamych daní militarizmus prakticky pôsobí obidvoma smermi: na úkor normálnych život</w:t>
      </w:r>
      <w:r w:rsidR="00122E2A" w:rsidRPr="004D5B01">
        <w:rPr>
          <w:rFonts w:ascii="Times New Roman" w:hAnsi="Times New Roman"/>
          <w:i/>
          <w:color w:val="000000"/>
          <w:sz w:val="18"/>
          <w:szCs w:val="18"/>
        </w:rPr>
        <w:softHyphen/>
        <w:t>ných podmienok robotníckej triedy zabezpečuje tak vydržiavanie orgánov kapitalistickej nadvlády, existujú</w:t>
      </w:r>
      <w:r w:rsidR="00122E2A" w:rsidRPr="004D5B01">
        <w:rPr>
          <w:rFonts w:ascii="Times New Roman" w:hAnsi="Times New Roman"/>
          <w:i/>
          <w:color w:val="000000"/>
          <w:sz w:val="18"/>
          <w:szCs w:val="18"/>
        </w:rPr>
        <w:softHyphen/>
        <w:t>cej armády, ako aj veľkolepú oblasť akumulácie kapi</w:t>
      </w:r>
      <w:r w:rsidR="00122E2A" w:rsidRPr="004D5B01">
        <w:rPr>
          <w:rFonts w:ascii="Times New Roman" w:hAnsi="Times New Roman"/>
          <w:i/>
          <w:color w:val="000000"/>
          <w:sz w:val="18"/>
          <w:szCs w:val="18"/>
        </w:rPr>
        <w:softHyphen/>
        <w:t>tálu“</w:t>
      </w:r>
      <w:r w:rsidR="00122E2A" w:rsidRPr="004D5B01">
        <w:rPr>
          <w:rFonts w:ascii="Times New Roman" w:hAnsi="Times New Roman"/>
          <w:color w:val="000000"/>
          <w:sz w:val="18"/>
          <w:szCs w:val="18"/>
        </w:rPr>
        <w:t xml:space="preserve"> </w:t>
      </w:r>
      <w:r w:rsidR="00122E2A" w:rsidRPr="004D5B01">
        <w:rPr>
          <w:rFonts w:ascii="Times New Roman" w:hAnsi="Times New Roman"/>
          <w:sz w:val="18"/>
          <w:szCs w:val="18"/>
        </w:rPr>
        <w:t>(Luxemburgová, 1913a –</w:t>
      </w:r>
      <w:r w:rsidR="005160CE" w:rsidRPr="004D5B01">
        <w:rPr>
          <w:rFonts w:ascii="Times New Roman" w:hAnsi="Times New Roman"/>
          <w:sz w:val="18"/>
          <w:szCs w:val="18"/>
        </w:rPr>
        <w:t xml:space="preserve"> </w:t>
      </w:r>
      <w:r w:rsidR="00122E2A" w:rsidRPr="004D5B01">
        <w:rPr>
          <w:rFonts w:ascii="Times New Roman" w:hAnsi="Times New Roman"/>
          <w:sz w:val="18"/>
          <w:szCs w:val="18"/>
        </w:rPr>
        <w:t xml:space="preserve">s využitím slovenského překladu, 1979, s. 538). </w:t>
      </w:r>
      <w:r w:rsidR="00BD6D53" w:rsidRPr="004D5B01">
        <w:rPr>
          <w:rFonts w:ascii="Times New Roman" w:hAnsi="Times New Roman"/>
          <w:sz w:val="18"/>
          <w:szCs w:val="18"/>
        </w:rPr>
        <w:t xml:space="preserve">Srov. </w:t>
      </w:r>
      <w:r w:rsidR="00262846" w:rsidRPr="004D5B01">
        <w:rPr>
          <w:rFonts w:ascii="Times New Roman" w:hAnsi="Times New Roman"/>
          <w:sz w:val="18"/>
          <w:szCs w:val="18"/>
        </w:rPr>
        <w:t>9.</w:t>
      </w:r>
      <w:r w:rsidR="00BD6D53" w:rsidRPr="004D5B01">
        <w:rPr>
          <w:rFonts w:ascii="Times New Roman" w:hAnsi="Times New Roman"/>
          <w:sz w:val="18"/>
          <w:szCs w:val="18"/>
        </w:rPr>
        <w:t xml:space="preserve"> odstavec od konce kapitoly 32, dostupné na </w:t>
      </w:r>
      <w:hyperlink r:id="rId40" w:history="1">
        <w:r w:rsidR="00BD6D53" w:rsidRPr="004D5B01">
          <w:rPr>
            <w:rStyle w:val="Hypertextovodkaz"/>
            <w:rFonts w:ascii="Times New Roman" w:hAnsi="Times New Roman"/>
            <w:sz w:val="18"/>
            <w:szCs w:val="18"/>
          </w:rPr>
          <w:t>https://www.marxists.org/archive/luxemburg/1913/accumulation-capital/ch32.htm</w:t>
        </w:r>
      </w:hyperlink>
      <w:r w:rsidR="00BD6D53" w:rsidRPr="004D5B01">
        <w:rPr>
          <w:rFonts w:ascii="Times New Roman" w:hAnsi="Times New Roman"/>
          <w:sz w:val="18"/>
          <w:szCs w:val="18"/>
        </w:rPr>
        <w:t xml:space="preserve">. </w:t>
      </w:r>
      <w:r w:rsidR="00122E2A" w:rsidRPr="004D5B01">
        <w:rPr>
          <w:rFonts w:ascii="Times New Roman" w:hAnsi="Times New Roman"/>
          <w:sz w:val="18"/>
          <w:szCs w:val="18"/>
        </w:rPr>
        <w:t>Výdaje</w:t>
      </w:r>
      <w:r w:rsidRPr="004D5B01">
        <w:rPr>
          <w:rFonts w:ascii="Times New Roman" w:hAnsi="Times New Roman"/>
          <w:sz w:val="18"/>
          <w:szCs w:val="18"/>
        </w:rPr>
        <w:t xml:space="preserve"> na armádu a zbrojení </w:t>
      </w:r>
      <w:r w:rsidR="00BD6D53" w:rsidRPr="004D5B01">
        <w:rPr>
          <w:rFonts w:ascii="Times New Roman" w:hAnsi="Times New Roman"/>
          <w:sz w:val="18"/>
          <w:szCs w:val="18"/>
        </w:rPr>
        <w:t xml:space="preserve">přitom způsobují pokles </w:t>
      </w:r>
      <w:r w:rsidRPr="004D5B01">
        <w:rPr>
          <w:rFonts w:ascii="Times New Roman" w:hAnsi="Times New Roman"/>
          <w:sz w:val="18"/>
          <w:szCs w:val="18"/>
        </w:rPr>
        <w:t>prostředk</w:t>
      </w:r>
      <w:r w:rsidR="00BD6D53" w:rsidRPr="004D5B01">
        <w:rPr>
          <w:rFonts w:ascii="Times New Roman" w:hAnsi="Times New Roman"/>
          <w:sz w:val="18"/>
          <w:szCs w:val="18"/>
        </w:rPr>
        <w:t>ů</w:t>
      </w:r>
      <w:r w:rsidRPr="004D5B01">
        <w:rPr>
          <w:rFonts w:ascii="Times New Roman" w:hAnsi="Times New Roman"/>
          <w:sz w:val="18"/>
          <w:szCs w:val="18"/>
        </w:rPr>
        <w:t xml:space="preserve"> na zvyšování životní úrovně pracujících</w:t>
      </w:r>
      <w:r w:rsidR="00122E2A" w:rsidRPr="004D5B01">
        <w:rPr>
          <w:rFonts w:ascii="Times New Roman" w:hAnsi="Times New Roman"/>
          <w:sz w:val="18"/>
          <w:szCs w:val="18"/>
        </w:rPr>
        <w:t xml:space="preserve"> vrstev</w:t>
      </w:r>
      <w:r w:rsidR="00BD6D53" w:rsidRPr="004D5B01">
        <w:rPr>
          <w:rFonts w:ascii="Times New Roman" w:hAnsi="Times New Roman"/>
          <w:sz w:val="18"/>
          <w:szCs w:val="18"/>
        </w:rPr>
        <w:t>, což text též ilustruje</w:t>
      </w:r>
      <w:r w:rsidR="00122E2A" w:rsidRPr="004D5B01">
        <w:rPr>
          <w:rFonts w:ascii="Times New Roman" w:hAnsi="Times New Roman"/>
          <w:sz w:val="18"/>
          <w:szCs w:val="18"/>
        </w:rPr>
        <w:t xml:space="preserve">. </w:t>
      </w:r>
    </w:p>
  </w:footnote>
  <w:footnote w:id="157">
    <w:p w:rsidR="00CE7D1C" w:rsidRPr="004D5B01" w:rsidRDefault="00CE7D1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M. Ransdorf poznamenává, že Marxův </w:t>
      </w:r>
      <w:r w:rsidRPr="004D5B01">
        <w:rPr>
          <w:rFonts w:ascii="Times New Roman" w:hAnsi="Times New Roman"/>
          <w:i/>
          <w:sz w:val="18"/>
          <w:szCs w:val="18"/>
        </w:rPr>
        <w:t>Kapitál</w:t>
      </w:r>
      <w:r w:rsidRPr="004D5B01">
        <w:rPr>
          <w:rFonts w:ascii="Times New Roman" w:hAnsi="Times New Roman"/>
          <w:sz w:val="18"/>
          <w:szCs w:val="18"/>
        </w:rPr>
        <w:t xml:space="preserve"> je nutné poj</w:t>
      </w:r>
      <w:r w:rsidR="00917D65" w:rsidRPr="004D5B01">
        <w:rPr>
          <w:rFonts w:ascii="Times New Roman" w:hAnsi="Times New Roman"/>
          <w:sz w:val="18"/>
          <w:szCs w:val="18"/>
        </w:rPr>
        <w:t>í</w:t>
      </w:r>
      <w:r w:rsidRPr="004D5B01">
        <w:rPr>
          <w:rFonts w:ascii="Times New Roman" w:hAnsi="Times New Roman"/>
          <w:sz w:val="18"/>
          <w:szCs w:val="18"/>
        </w:rPr>
        <w:t xml:space="preserve">mat v jednotě jeho tří dílů, jak to činí Lenin. Luxemburgová při analýze reprodukčního procesu však téměř výhradně vychází z druhého dílu </w:t>
      </w:r>
      <w:r w:rsidRPr="004D5B01">
        <w:rPr>
          <w:rFonts w:ascii="Times New Roman" w:hAnsi="Times New Roman"/>
          <w:i/>
          <w:sz w:val="18"/>
          <w:szCs w:val="18"/>
        </w:rPr>
        <w:t>Kapitálu</w:t>
      </w:r>
      <w:r w:rsidRPr="004D5B01">
        <w:rPr>
          <w:rFonts w:ascii="Times New Roman" w:hAnsi="Times New Roman"/>
          <w:sz w:val="18"/>
          <w:szCs w:val="18"/>
        </w:rPr>
        <w:t xml:space="preserve">, a tak se </w:t>
      </w:r>
      <w:r w:rsidRPr="004D5B01">
        <w:rPr>
          <w:rFonts w:ascii="Times New Roman" w:hAnsi="Times New Roman"/>
          <w:i/>
          <w:sz w:val="18"/>
          <w:szCs w:val="18"/>
        </w:rPr>
        <w:t>„muselo … její úsilí o teoretickou reprodukci imperialismu setkat s neúspěchem“</w:t>
      </w:r>
      <w:r w:rsidRPr="004D5B01">
        <w:rPr>
          <w:rFonts w:ascii="Times New Roman" w:hAnsi="Times New Roman"/>
          <w:sz w:val="18"/>
          <w:szCs w:val="18"/>
        </w:rPr>
        <w:t xml:space="preserve"> (Ransdorf, 1996, s. 84). K čemuž M. Ransdorf dodává: </w:t>
      </w:r>
      <w:r w:rsidRPr="004D5B01">
        <w:rPr>
          <w:rFonts w:ascii="Times New Roman" w:hAnsi="Times New Roman"/>
          <w:i/>
          <w:sz w:val="18"/>
          <w:szCs w:val="18"/>
        </w:rPr>
        <w:t>„Luxemburgová totiž sice věděla o Marxově modelové metodě, ale neznala hlubinné vrstvy Marxovy metody teoretické reprodukce společenské skutečnosti“</w:t>
      </w:r>
      <w:r w:rsidRPr="004D5B01">
        <w:rPr>
          <w:rFonts w:ascii="Times New Roman" w:hAnsi="Times New Roman"/>
          <w:sz w:val="18"/>
          <w:szCs w:val="18"/>
        </w:rPr>
        <w:t xml:space="preserve"> (tamtéž). </w:t>
      </w:r>
    </w:p>
  </w:footnote>
  <w:footnote w:id="158">
    <w:p w:rsidR="007D70AD" w:rsidRPr="004D5B01" w:rsidRDefault="007D70AD" w:rsidP="001E6FA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Pr="004D5B01">
        <w:rPr>
          <w:rFonts w:ascii="Times New Roman" w:hAnsi="Times New Roman"/>
          <w:i/>
          <w:sz w:val="18"/>
          <w:szCs w:val="18"/>
        </w:rPr>
        <w:t xml:space="preserve">„Sám Marx pouze vytyčil otázku akumulace úhrnného společenského produktu, ale neodpověděl na ni. Vzal sice jako předpoklad své analýzy čistě kapitalistickou společnost, avšak nejenže nedovedl na tomto základě svou analýzu do konce, ale přerušil ji právě v této kardinální otázce“ </w:t>
      </w:r>
      <w:r w:rsidRPr="004D5B01">
        <w:rPr>
          <w:rFonts w:ascii="Times New Roman" w:hAnsi="Times New Roman"/>
          <w:sz w:val="18"/>
          <w:szCs w:val="18"/>
        </w:rPr>
        <w:t>(Rozenberg, 1981, s. 203</w:t>
      </w:r>
      <w:r w:rsidR="00846890" w:rsidRPr="004D5B01">
        <w:rPr>
          <w:rFonts w:ascii="Times New Roman" w:hAnsi="Times New Roman"/>
          <w:sz w:val="18"/>
          <w:szCs w:val="18"/>
        </w:rPr>
        <w:t>,</w:t>
      </w:r>
      <w:r w:rsidRPr="004D5B01">
        <w:rPr>
          <w:rFonts w:ascii="Times New Roman" w:hAnsi="Times New Roman"/>
          <w:sz w:val="18"/>
          <w:szCs w:val="18"/>
        </w:rPr>
        <w:t xml:space="preserve"> s odkazem na nespecifikované sovětské vydání díla </w:t>
      </w:r>
      <w:r w:rsidRPr="004D5B01">
        <w:rPr>
          <w:rFonts w:ascii="Times New Roman" w:hAnsi="Times New Roman"/>
          <w:i/>
          <w:sz w:val="18"/>
          <w:szCs w:val="18"/>
        </w:rPr>
        <w:t>Akumulace kapitálu</w:t>
      </w:r>
      <w:r w:rsidRPr="004D5B01">
        <w:rPr>
          <w:rFonts w:ascii="Times New Roman" w:hAnsi="Times New Roman"/>
          <w:sz w:val="18"/>
          <w:szCs w:val="18"/>
        </w:rPr>
        <w:t>, s. 389</w:t>
      </w:r>
      <w:r w:rsidR="00846890" w:rsidRPr="004D5B01">
        <w:rPr>
          <w:rFonts w:ascii="Times New Roman" w:hAnsi="Times New Roman"/>
          <w:sz w:val="18"/>
          <w:szCs w:val="18"/>
        </w:rPr>
        <w:t xml:space="preserve"> – srov. </w:t>
      </w:r>
      <w:hyperlink r:id="rId41" w:history="1">
        <w:r w:rsidR="00846890" w:rsidRPr="004D5B01">
          <w:rPr>
            <w:rStyle w:val="Hypertextovodkaz"/>
            <w:rFonts w:ascii="Times New Roman" w:hAnsi="Times New Roman"/>
            <w:sz w:val="18"/>
            <w:szCs w:val="18"/>
          </w:rPr>
          <w:t>https://www.marxists.org/archive/luxemburg/1913/accumulation-capital/index.htm</w:t>
        </w:r>
      </w:hyperlink>
      <w:r w:rsidR="00846890" w:rsidRPr="004D5B01">
        <w:rPr>
          <w:rFonts w:ascii="Times New Roman" w:hAnsi="Times New Roman"/>
          <w:sz w:val="18"/>
          <w:szCs w:val="18"/>
        </w:rPr>
        <w:t>)</w:t>
      </w:r>
      <w:r w:rsidRPr="004D5B01">
        <w:rPr>
          <w:rFonts w:ascii="Times New Roman" w:hAnsi="Times New Roman"/>
          <w:sz w:val="18"/>
          <w:szCs w:val="18"/>
        </w:rPr>
        <w:t xml:space="preserve">. </w:t>
      </w:r>
      <w:r w:rsidR="000B1923" w:rsidRPr="004D5B01">
        <w:rPr>
          <w:rFonts w:ascii="Times New Roman" w:hAnsi="Times New Roman"/>
          <w:sz w:val="18"/>
          <w:szCs w:val="18"/>
        </w:rPr>
        <w:t xml:space="preserve">Srov. </w:t>
      </w:r>
      <w:r w:rsidR="000B1923" w:rsidRPr="004D5B01">
        <w:rPr>
          <w:rFonts w:ascii="Times New Roman" w:hAnsi="Times New Roman"/>
          <w:i/>
          <w:sz w:val="18"/>
          <w:szCs w:val="18"/>
        </w:rPr>
        <w:t>„Překážka ve způsobu realizace nadhodnoty, kterou zde Marx nazývá „zdánlivou obtížností“, je nicméně</w:t>
      </w:r>
      <w:r w:rsidR="000B1923" w:rsidRPr="004D5B01">
        <w:rPr>
          <w:rFonts w:ascii="Times New Roman" w:hAnsi="Times New Roman"/>
          <w:sz w:val="18"/>
          <w:szCs w:val="18"/>
        </w:rPr>
        <w:t xml:space="preserve"> </w:t>
      </w:r>
      <w:r w:rsidR="000B1923" w:rsidRPr="004D5B01">
        <w:rPr>
          <w:rFonts w:ascii="Times New Roman" w:hAnsi="Times New Roman"/>
          <w:i/>
          <w:sz w:val="18"/>
          <w:szCs w:val="18"/>
        </w:rPr>
        <w:t xml:space="preserve">dostatečně důležitá pro to, aby se celá další diskuze v Kapitálu, </w:t>
      </w:r>
      <w:r w:rsidR="001E6FA2" w:rsidRPr="004D5B01">
        <w:rPr>
          <w:rFonts w:ascii="Times New Roman" w:hAnsi="Times New Roman"/>
          <w:i/>
          <w:sz w:val="18"/>
          <w:szCs w:val="18"/>
        </w:rPr>
        <w:t>díl</w:t>
      </w:r>
      <w:r w:rsidR="000B1923" w:rsidRPr="004D5B01">
        <w:rPr>
          <w:rFonts w:ascii="Times New Roman" w:hAnsi="Times New Roman"/>
          <w:i/>
          <w:sz w:val="18"/>
          <w:szCs w:val="18"/>
        </w:rPr>
        <w:t xml:space="preserve"> II, soustředila na překonání této překážky“</w:t>
      </w:r>
      <w:r w:rsidR="000B1923" w:rsidRPr="004D5B01">
        <w:rPr>
          <w:rFonts w:ascii="Times New Roman" w:hAnsi="Times New Roman"/>
          <w:sz w:val="18"/>
          <w:szCs w:val="18"/>
        </w:rPr>
        <w:t xml:space="preserve"> </w:t>
      </w:r>
      <w:r w:rsidR="001E6FA2" w:rsidRPr="004D5B01">
        <w:rPr>
          <w:rFonts w:ascii="Times New Roman" w:hAnsi="Times New Roman"/>
          <w:sz w:val="18"/>
          <w:szCs w:val="18"/>
        </w:rPr>
        <w:t xml:space="preserve">– </w:t>
      </w:r>
      <w:r w:rsidR="000B1923" w:rsidRPr="004D5B01">
        <w:rPr>
          <w:rFonts w:ascii="Times New Roman" w:hAnsi="Times New Roman"/>
          <w:sz w:val="18"/>
          <w:szCs w:val="18"/>
        </w:rPr>
        <w:t xml:space="preserve">(Luxemburgová, 1913a, úvod 7. odstavce kapitoly 8 </w:t>
      </w:r>
      <w:r w:rsidR="000B1923" w:rsidRPr="004D5B01">
        <w:rPr>
          <w:rFonts w:ascii="Times New Roman" w:hAnsi="Times New Roman"/>
          <w:i/>
          <w:sz w:val="18"/>
          <w:szCs w:val="18"/>
        </w:rPr>
        <w:t xml:space="preserve">Pokus </w:t>
      </w:r>
      <w:r w:rsidR="00B107A9" w:rsidRPr="004D5B01">
        <w:rPr>
          <w:rFonts w:ascii="Times New Roman" w:hAnsi="Times New Roman"/>
          <w:i/>
          <w:sz w:val="18"/>
          <w:szCs w:val="18"/>
        </w:rPr>
        <w:t>o řešení obtíží s Marxem</w:t>
      </w:r>
      <w:r w:rsidR="000B1923" w:rsidRPr="004D5B01">
        <w:rPr>
          <w:rFonts w:ascii="Times New Roman" w:hAnsi="Times New Roman"/>
          <w:sz w:val="18"/>
          <w:szCs w:val="18"/>
        </w:rPr>
        <w:t xml:space="preserve">, dostupné na </w:t>
      </w:r>
      <w:hyperlink r:id="rId42" w:history="1">
        <w:r w:rsidR="00B107A9" w:rsidRPr="004D5B01">
          <w:rPr>
            <w:rStyle w:val="Hypertextovodkaz"/>
            <w:rFonts w:ascii="Times New Roman" w:hAnsi="Times New Roman"/>
            <w:sz w:val="18"/>
            <w:szCs w:val="18"/>
          </w:rPr>
          <w:t>https://www.marxists.org/archive/luxemburg/1913/accumulation-capital/ch08.htm)</w:t>
        </w:r>
      </w:hyperlink>
      <w:r w:rsidR="00B107A9" w:rsidRPr="004D5B01">
        <w:rPr>
          <w:rFonts w:ascii="Times New Roman" w:hAnsi="Times New Roman"/>
          <w:sz w:val="18"/>
          <w:szCs w:val="18"/>
        </w:rPr>
        <w:t xml:space="preserve">.  </w:t>
      </w:r>
    </w:p>
  </w:footnote>
  <w:footnote w:id="159">
    <w:p w:rsidR="00EE6246" w:rsidRPr="004D5B01" w:rsidRDefault="00EE624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Srov. (Luxemburgová, 1921 – např. 27. odstavec kapitoly 1, dostupné na </w:t>
      </w:r>
      <w:hyperlink r:id="rId43" w:history="1">
        <w:r w:rsidRPr="004D5B01">
          <w:rPr>
            <w:rStyle w:val="Hypertextovodkaz"/>
            <w:rFonts w:ascii="Times New Roman" w:hAnsi="Times New Roman"/>
            <w:sz w:val="18"/>
            <w:szCs w:val="18"/>
          </w:rPr>
          <w:t>https://www.marxists.org/archive/luxemburg/1915/anti-critique/ch01.htm</w:t>
        </w:r>
      </w:hyperlink>
      <w:r w:rsidRPr="004D5B01">
        <w:rPr>
          <w:rFonts w:ascii="Times New Roman" w:hAnsi="Times New Roman"/>
          <w:sz w:val="18"/>
          <w:szCs w:val="18"/>
        </w:rPr>
        <w:t xml:space="preserve">). </w:t>
      </w:r>
    </w:p>
  </w:footnote>
  <w:footnote w:id="160">
    <w:p w:rsidR="00CA2991" w:rsidRPr="004D5B01" w:rsidRDefault="00CA2991" w:rsidP="001E6FA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Marx akumulaci zkoumá za předpokladu </w:t>
      </w:r>
      <w:r w:rsidRPr="004D5B01">
        <w:rPr>
          <w:rFonts w:ascii="Times New Roman" w:hAnsi="Times New Roman"/>
          <w:i/>
          <w:sz w:val="18"/>
          <w:szCs w:val="18"/>
        </w:rPr>
        <w:t>„čistého kapitalismu“</w:t>
      </w:r>
      <w:r w:rsidRPr="004D5B01">
        <w:rPr>
          <w:rFonts w:ascii="Times New Roman" w:hAnsi="Times New Roman"/>
          <w:sz w:val="18"/>
          <w:szCs w:val="18"/>
        </w:rPr>
        <w:t xml:space="preserve">, kdy předpokládá, že se společnost skládá pouze z kapitalistů, dělníků a takových vrstev obyvatelstva, které žijí ze mzdy nebo ze zisku. </w:t>
      </w:r>
      <w:r w:rsidRPr="004D5B01">
        <w:rPr>
          <w:rFonts w:ascii="Times New Roman" w:hAnsi="Times New Roman"/>
          <w:i/>
          <w:sz w:val="18"/>
          <w:szCs w:val="18"/>
        </w:rPr>
        <w:t>„Koupěschopná poptávka celé společnosti se tedy může rovnat jen v + m, tj. sumě všech mezd plus sumě celé nadhodnoty. Avšak při rozšířené reprodukci se část m akumuluje; vzniká otázka: pro koho? Vždyť celá koupěschopná poptávka byla uspokojena. Dělníci spotřebovali celou svou mzdu, kapitalisté celou část nadhodnoty, kterou určili na osobní spotřebu. A více kupujících v čistém kapitalismu přece není“</w:t>
      </w:r>
      <w:r w:rsidRPr="004D5B01">
        <w:rPr>
          <w:rFonts w:ascii="Times New Roman" w:hAnsi="Times New Roman"/>
          <w:sz w:val="18"/>
          <w:szCs w:val="18"/>
        </w:rPr>
        <w:t xml:space="preserve"> (Rozenberg, 1981, s. 199). </w:t>
      </w:r>
    </w:p>
  </w:footnote>
  <w:footnote w:id="161">
    <w:p w:rsidR="00D463B2" w:rsidRPr="004D5B01" w:rsidRDefault="00D463B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D. I. Rozenberg </w:t>
      </w:r>
      <w:r w:rsidR="001E6FA2" w:rsidRPr="004D5B01">
        <w:rPr>
          <w:rFonts w:ascii="Times New Roman" w:hAnsi="Times New Roman"/>
          <w:sz w:val="18"/>
          <w:szCs w:val="18"/>
        </w:rPr>
        <w:t>rekapituluje</w:t>
      </w:r>
      <w:r w:rsidRPr="004D5B01">
        <w:rPr>
          <w:rFonts w:ascii="Times New Roman" w:hAnsi="Times New Roman"/>
          <w:sz w:val="18"/>
          <w:szCs w:val="18"/>
        </w:rPr>
        <w:t xml:space="preserve"> </w:t>
      </w:r>
      <w:r w:rsidR="001E6FA2" w:rsidRPr="004D5B01">
        <w:rPr>
          <w:rFonts w:ascii="Times New Roman" w:hAnsi="Times New Roman"/>
          <w:sz w:val="18"/>
          <w:szCs w:val="18"/>
        </w:rPr>
        <w:t>též</w:t>
      </w:r>
      <w:r w:rsidRPr="004D5B01">
        <w:rPr>
          <w:rFonts w:ascii="Times New Roman" w:hAnsi="Times New Roman"/>
          <w:sz w:val="18"/>
          <w:szCs w:val="18"/>
        </w:rPr>
        <w:t xml:space="preserve"> omyly Luxemburgové ohledně </w:t>
      </w:r>
      <w:r w:rsidRPr="004D5B01">
        <w:rPr>
          <w:rFonts w:ascii="Times New Roman" w:hAnsi="Times New Roman"/>
          <w:i/>
          <w:sz w:val="18"/>
          <w:szCs w:val="18"/>
        </w:rPr>
        <w:t xml:space="preserve">„čistého kapitalismu“ </w:t>
      </w:r>
      <w:r w:rsidRPr="004D5B01">
        <w:rPr>
          <w:rFonts w:ascii="Times New Roman" w:hAnsi="Times New Roman"/>
          <w:sz w:val="18"/>
          <w:szCs w:val="18"/>
        </w:rPr>
        <w:t xml:space="preserve">(včetně jeho údajné </w:t>
      </w:r>
      <w:r w:rsidRPr="004D5B01">
        <w:rPr>
          <w:rFonts w:ascii="Times New Roman" w:hAnsi="Times New Roman"/>
          <w:i/>
          <w:sz w:val="18"/>
          <w:szCs w:val="18"/>
        </w:rPr>
        <w:t>„nemožnosti“</w:t>
      </w:r>
      <w:r w:rsidRPr="004D5B01">
        <w:rPr>
          <w:rFonts w:ascii="Times New Roman" w:hAnsi="Times New Roman"/>
          <w:sz w:val="18"/>
          <w:szCs w:val="18"/>
        </w:rPr>
        <w:t xml:space="preserve">), které spojuje s tím, že Luxemburgová se </w:t>
      </w:r>
      <w:r w:rsidRPr="004D5B01">
        <w:rPr>
          <w:rFonts w:ascii="Times New Roman" w:hAnsi="Times New Roman"/>
          <w:i/>
          <w:sz w:val="18"/>
          <w:szCs w:val="18"/>
        </w:rPr>
        <w:t>„domnívá, že akumulace v čistém kapitalismu není možná …“</w:t>
      </w:r>
      <w:r w:rsidRPr="004D5B01">
        <w:rPr>
          <w:rFonts w:ascii="Times New Roman" w:hAnsi="Times New Roman"/>
          <w:sz w:val="18"/>
          <w:szCs w:val="18"/>
        </w:rPr>
        <w:t xml:space="preserve"> (Rozenberg, 1981, s. 204).</w:t>
      </w:r>
    </w:p>
  </w:footnote>
  <w:footnote w:id="162">
    <w:p w:rsidR="00766655" w:rsidRPr="004D5B01" w:rsidRDefault="00766655">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Pr="004D5B01">
        <w:rPr>
          <w:rFonts w:ascii="Times New Roman" w:hAnsi="Times New Roman"/>
          <w:i/>
          <w:sz w:val="18"/>
          <w:szCs w:val="18"/>
        </w:rPr>
        <w:t>„… dokud existuje nekapitalistické prostředí, dotud se může kapitalismus rozšířeně reprodukovat. Jakmile je nekapitalistické prostředí zlikvidováno (a rozvoj kapitalismu k tomu vede), kapitalismus se stává nemožným“</w:t>
      </w:r>
      <w:r w:rsidRPr="004D5B01">
        <w:rPr>
          <w:rFonts w:ascii="Times New Roman" w:hAnsi="Times New Roman"/>
          <w:sz w:val="18"/>
          <w:szCs w:val="18"/>
        </w:rPr>
        <w:t xml:space="preserve"> (Rozenberg, 1981, s. 200). </w:t>
      </w:r>
    </w:p>
  </w:footnote>
  <w:footnote w:id="163">
    <w:p w:rsidR="00214E36" w:rsidRPr="004D5B01" w:rsidRDefault="00214E3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Pr="004D5B01">
        <w:rPr>
          <w:rFonts w:ascii="Times New Roman" w:hAnsi="Times New Roman"/>
          <w:i/>
          <w:sz w:val="18"/>
          <w:szCs w:val="18"/>
        </w:rPr>
        <w:t>„Marx v nich znázorňuje pouze formu pohybu společenského kapitálu, přičemž zatím abstrahuje od všeho, co nemá k této formě bezprostřední vztah. Není zde tedy ještě podáno konkrétní řešení problému realizace; takové řešení může být podáno jen tehdy, jestliže se vezmou v úvahu všechny momenty, které modifikují všeobecný zákon pohybu společenského kapitálu. Nechápajíc to, Rosa Luxemburgová nepochopila ani zvláštnosti pohybu společenského kapitálu, což ji opět přivedlo k nesprávné představě o společenském kapitálu samém a společenském produktu, který znázorňuje v podobě hromady zboží … Výsledek činností všech kapitalistů je takový, jaký podávají Marxova schémata: roste nejen výrobní, ale i osobní spotřeba. S rozšiřováním výroby se skutečně rozšiřuje i trh. To je však jen nejvšeobecnější teze, která se při „postupu od abstraktního ke konkrétnímu“ modifi</w:t>
      </w:r>
      <w:r w:rsidR="002D0CC4" w:rsidRPr="004D5B01">
        <w:rPr>
          <w:rFonts w:ascii="Times New Roman" w:hAnsi="Times New Roman"/>
          <w:i/>
          <w:sz w:val="18"/>
          <w:szCs w:val="18"/>
        </w:rPr>
        <w:t>k</w:t>
      </w:r>
      <w:r w:rsidRPr="004D5B01">
        <w:rPr>
          <w:rFonts w:ascii="Times New Roman" w:hAnsi="Times New Roman"/>
          <w:i/>
          <w:sz w:val="18"/>
          <w:szCs w:val="18"/>
        </w:rPr>
        <w:t>uje a konkreti</w:t>
      </w:r>
      <w:r w:rsidR="002D0CC4" w:rsidRPr="004D5B01">
        <w:rPr>
          <w:rFonts w:ascii="Times New Roman" w:hAnsi="Times New Roman"/>
          <w:i/>
          <w:sz w:val="18"/>
          <w:szCs w:val="18"/>
        </w:rPr>
        <w:t>z</w:t>
      </w:r>
      <w:r w:rsidRPr="004D5B01">
        <w:rPr>
          <w:rFonts w:ascii="Times New Roman" w:hAnsi="Times New Roman"/>
          <w:i/>
          <w:sz w:val="18"/>
          <w:szCs w:val="18"/>
        </w:rPr>
        <w:t>uje. Rosa Luxemburgová ztotožňuje abstraktní analýzu s analýzou konkrétní“</w:t>
      </w:r>
      <w:r w:rsidRPr="004D5B01">
        <w:rPr>
          <w:rFonts w:ascii="Times New Roman" w:hAnsi="Times New Roman"/>
          <w:sz w:val="18"/>
          <w:szCs w:val="18"/>
        </w:rPr>
        <w:t xml:space="preserve"> (Rozenberg, 1981, s. 200-201).     </w:t>
      </w:r>
    </w:p>
  </w:footnote>
  <w:footnote w:id="164">
    <w:p w:rsidR="00D57B64" w:rsidRPr="004D5B01" w:rsidRDefault="00D57B64" w:rsidP="008F3CFD">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0259CC" w:rsidRPr="004D5B01">
        <w:rPr>
          <w:rFonts w:ascii="Times New Roman" w:hAnsi="Times New Roman"/>
          <w:sz w:val="18"/>
          <w:szCs w:val="18"/>
        </w:rPr>
        <w:t>K zodpovězení o</w:t>
      </w:r>
      <w:r w:rsidRPr="004D5B01">
        <w:rPr>
          <w:rFonts w:ascii="Times New Roman" w:hAnsi="Times New Roman"/>
          <w:sz w:val="18"/>
          <w:szCs w:val="18"/>
        </w:rPr>
        <w:t>tázk</w:t>
      </w:r>
      <w:r w:rsidR="000259CC" w:rsidRPr="004D5B01">
        <w:rPr>
          <w:rFonts w:ascii="Times New Roman" w:hAnsi="Times New Roman"/>
          <w:sz w:val="18"/>
          <w:szCs w:val="18"/>
        </w:rPr>
        <w:t>y</w:t>
      </w:r>
      <w:r w:rsidRPr="004D5B01">
        <w:rPr>
          <w:rFonts w:ascii="Times New Roman" w:hAnsi="Times New Roman"/>
          <w:sz w:val="18"/>
          <w:szCs w:val="18"/>
        </w:rPr>
        <w:t xml:space="preserve">, proč </w:t>
      </w:r>
      <w:r w:rsidR="001919AA" w:rsidRPr="004D5B01">
        <w:rPr>
          <w:rFonts w:ascii="Times New Roman" w:hAnsi="Times New Roman"/>
          <w:sz w:val="18"/>
          <w:szCs w:val="18"/>
        </w:rPr>
        <w:t xml:space="preserve">tedy vůbec </w:t>
      </w:r>
      <w:r w:rsidRPr="004D5B01">
        <w:rPr>
          <w:rFonts w:ascii="Times New Roman" w:hAnsi="Times New Roman"/>
          <w:sz w:val="18"/>
          <w:szCs w:val="18"/>
        </w:rPr>
        <w:t xml:space="preserve">probíhá boj o zahraniční trhy, když se úměrně s rozšiřováním výroby zvětšuje i vnitřní trh Rozenberg – v souladu s Marxem – </w:t>
      </w:r>
      <w:r w:rsidR="000259CC" w:rsidRPr="004D5B01">
        <w:rPr>
          <w:rFonts w:ascii="Times New Roman" w:hAnsi="Times New Roman"/>
          <w:sz w:val="18"/>
          <w:szCs w:val="18"/>
        </w:rPr>
        <w:t>předkládá</w:t>
      </w:r>
      <w:r w:rsidRPr="004D5B01">
        <w:rPr>
          <w:rFonts w:ascii="Times New Roman" w:hAnsi="Times New Roman"/>
          <w:sz w:val="18"/>
          <w:szCs w:val="18"/>
        </w:rPr>
        <w:t xml:space="preserve"> tř</w:t>
      </w:r>
      <w:r w:rsidR="007741AD" w:rsidRPr="004D5B01">
        <w:rPr>
          <w:rFonts w:ascii="Times New Roman" w:hAnsi="Times New Roman"/>
          <w:sz w:val="18"/>
          <w:szCs w:val="18"/>
        </w:rPr>
        <w:t>i</w:t>
      </w:r>
      <w:r w:rsidRPr="004D5B01">
        <w:rPr>
          <w:rFonts w:ascii="Times New Roman" w:hAnsi="Times New Roman"/>
          <w:sz w:val="18"/>
          <w:szCs w:val="18"/>
        </w:rPr>
        <w:t xml:space="preserve"> argumenty: 1) kapitalistu na zahraniční trh žene konkurence</w:t>
      </w:r>
      <w:r w:rsidR="000259CC" w:rsidRPr="004D5B01">
        <w:rPr>
          <w:rFonts w:ascii="Times New Roman" w:hAnsi="Times New Roman"/>
          <w:sz w:val="18"/>
          <w:szCs w:val="18"/>
        </w:rPr>
        <w:t>, 2) kapitalistu na zahraniční trh láká perspektiva mimořádného zisku a 3)</w:t>
      </w:r>
      <w:r w:rsidRPr="004D5B01">
        <w:rPr>
          <w:rFonts w:ascii="Times New Roman" w:hAnsi="Times New Roman"/>
          <w:sz w:val="18"/>
          <w:szCs w:val="18"/>
        </w:rPr>
        <w:t xml:space="preserve"> </w:t>
      </w:r>
      <w:r w:rsidR="000259CC" w:rsidRPr="004D5B01">
        <w:rPr>
          <w:rFonts w:ascii="Times New Roman" w:hAnsi="Times New Roman"/>
          <w:i/>
          <w:sz w:val="18"/>
          <w:szCs w:val="18"/>
        </w:rPr>
        <w:t>„začlenění zahraničního trhu do analýzy nic nepřináší, a ani nemůže přinést pro vytvoření abstraktní teorie realizace“</w:t>
      </w:r>
      <w:r w:rsidR="000259CC" w:rsidRPr="004D5B01">
        <w:rPr>
          <w:rFonts w:ascii="Times New Roman" w:hAnsi="Times New Roman"/>
          <w:sz w:val="18"/>
          <w:szCs w:val="18"/>
        </w:rPr>
        <w:t xml:space="preserve"> (Rozenberg, 1981, s. 201). </w:t>
      </w:r>
      <w:r w:rsidR="0079618B" w:rsidRPr="004D5B01">
        <w:rPr>
          <w:rFonts w:ascii="Times New Roman" w:hAnsi="Times New Roman"/>
          <w:sz w:val="18"/>
          <w:szCs w:val="18"/>
        </w:rPr>
        <w:t>Rozenberg p</w:t>
      </w:r>
      <w:r w:rsidR="000259CC" w:rsidRPr="004D5B01">
        <w:rPr>
          <w:rFonts w:ascii="Times New Roman" w:hAnsi="Times New Roman"/>
          <w:sz w:val="18"/>
          <w:szCs w:val="18"/>
        </w:rPr>
        <w:t xml:space="preserve">řipomíná, že kapitalismus zahraniční trhy </w:t>
      </w:r>
      <w:r w:rsidR="001919AA" w:rsidRPr="004D5B01">
        <w:rPr>
          <w:rFonts w:ascii="Times New Roman" w:hAnsi="Times New Roman"/>
          <w:sz w:val="18"/>
          <w:szCs w:val="18"/>
        </w:rPr>
        <w:t xml:space="preserve">opravdu </w:t>
      </w:r>
      <w:r w:rsidR="000259CC" w:rsidRPr="004D5B01">
        <w:rPr>
          <w:rFonts w:ascii="Times New Roman" w:hAnsi="Times New Roman"/>
          <w:sz w:val="18"/>
          <w:szCs w:val="18"/>
        </w:rPr>
        <w:t>potřebuje</w:t>
      </w:r>
      <w:r w:rsidR="0079618B" w:rsidRPr="004D5B01">
        <w:rPr>
          <w:rFonts w:ascii="Times New Roman" w:hAnsi="Times New Roman"/>
          <w:sz w:val="18"/>
          <w:szCs w:val="18"/>
        </w:rPr>
        <w:t xml:space="preserve">, a to </w:t>
      </w:r>
      <w:r w:rsidR="001919AA" w:rsidRPr="004D5B01">
        <w:rPr>
          <w:rFonts w:ascii="Times New Roman" w:hAnsi="Times New Roman"/>
          <w:sz w:val="18"/>
          <w:szCs w:val="18"/>
        </w:rPr>
        <w:t>s odvoláním na</w:t>
      </w:r>
      <w:r w:rsidR="000259CC" w:rsidRPr="004D5B01">
        <w:rPr>
          <w:rFonts w:ascii="Times New Roman" w:hAnsi="Times New Roman"/>
          <w:sz w:val="18"/>
          <w:szCs w:val="18"/>
        </w:rPr>
        <w:t xml:space="preserve"> (Marx, 1955, s. 491). I to, že na určitém stupni </w:t>
      </w:r>
      <w:r w:rsidR="001919AA" w:rsidRPr="004D5B01">
        <w:rPr>
          <w:rFonts w:ascii="Times New Roman" w:hAnsi="Times New Roman"/>
          <w:sz w:val="18"/>
          <w:szCs w:val="18"/>
        </w:rPr>
        <w:t xml:space="preserve">postupu od abstraktního ke konkrétnímu není už možné od zahraničních trhů abstrahovat, ovšem nikoli při </w:t>
      </w:r>
      <w:r w:rsidR="001919AA" w:rsidRPr="004D5B01">
        <w:rPr>
          <w:rFonts w:ascii="Times New Roman" w:hAnsi="Times New Roman"/>
          <w:i/>
          <w:sz w:val="18"/>
          <w:szCs w:val="18"/>
        </w:rPr>
        <w:t>„analýze reprodukce a oběhu celkového společenského kapitálu v nejvšeobecnější formě …“</w:t>
      </w:r>
      <w:r w:rsidR="001919AA" w:rsidRPr="004D5B01">
        <w:rPr>
          <w:rFonts w:ascii="Times New Roman" w:hAnsi="Times New Roman"/>
          <w:sz w:val="18"/>
          <w:szCs w:val="18"/>
        </w:rPr>
        <w:t xml:space="preserve"> (Rozenberg, 1981, s. 201).</w:t>
      </w:r>
      <w:r w:rsidR="000259CC" w:rsidRPr="004D5B01">
        <w:rPr>
          <w:rFonts w:ascii="Times New Roman" w:hAnsi="Times New Roman"/>
          <w:sz w:val="18"/>
          <w:szCs w:val="18"/>
        </w:rPr>
        <w:t xml:space="preserve"> </w:t>
      </w:r>
    </w:p>
  </w:footnote>
  <w:footnote w:id="165">
    <w:p w:rsidR="00205843" w:rsidRPr="004D5B01" w:rsidRDefault="00205843">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Srov. (Janiš, 1965, 1967). </w:t>
      </w:r>
    </w:p>
  </w:footnote>
  <w:footnote w:id="166">
    <w:p w:rsidR="006A40EF" w:rsidRPr="004D5B01" w:rsidRDefault="006A6AFC" w:rsidP="008F3CFD">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6C2636" w:rsidRPr="004D5B01">
        <w:rPr>
          <w:rFonts w:ascii="Times New Roman" w:hAnsi="Times New Roman"/>
          <w:sz w:val="18"/>
          <w:szCs w:val="18"/>
        </w:rPr>
        <w:t xml:space="preserve">Koncipované v roce </w:t>
      </w:r>
      <w:r w:rsidRPr="004D5B01">
        <w:rPr>
          <w:rFonts w:ascii="Times New Roman" w:hAnsi="Times New Roman"/>
          <w:sz w:val="18"/>
          <w:szCs w:val="18"/>
        </w:rPr>
        <w:t xml:space="preserve">1893 – </w:t>
      </w:r>
      <w:r w:rsidR="006C2636" w:rsidRPr="004D5B01">
        <w:rPr>
          <w:rFonts w:ascii="Times New Roman" w:hAnsi="Times New Roman"/>
          <w:sz w:val="18"/>
          <w:szCs w:val="18"/>
        </w:rPr>
        <w:t xml:space="preserve">blíže </w:t>
      </w:r>
      <w:r w:rsidRPr="004D5B01">
        <w:rPr>
          <w:rFonts w:ascii="Times New Roman" w:hAnsi="Times New Roman"/>
          <w:sz w:val="18"/>
          <w:szCs w:val="18"/>
        </w:rPr>
        <w:t xml:space="preserve">viz (Lenin, 1951, s. 85-133 – srov. </w:t>
      </w:r>
      <w:hyperlink r:id="rId44" w:history="1">
        <w:r w:rsidRPr="004D5B01">
          <w:rPr>
            <w:rStyle w:val="Hypertextovodkaz"/>
            <w:rFonts w:ascii="Times New Roman" w:hAnsi="Times New Roman"/>
            <w:sz w:val="18"/>
            <w:szCs w:val="18"/>
          </w:rPr>
          <w:t>https://www.marxists.org/cestina/lenin/1893/101893.html</w:t>
        </w:r>
      </w:hyperlink>
      <w:r w:rsidRPr="004D5B01">
        <w:rPr>
          <w:rFonts w:ascii="Times New Roman" w:hAnsi="Times New Roman"/>
          <w:sz w:val="18"/>
          <w:szCs w:val="18"/>
        </w:rPr>
        <w:t xml:space="preserve">). </w:t>
      </w:r>
      <w:r w:rsidR="006A40EF" w:rsidRPr="004D5B01">
        <w:rPr>
          <w:rFonts w:ascii="Times New Roman" w:hAnsi="Times New Roman"/>
          <w:sz w:val="18"/>
          <w:szCs w:val="18"/>
        </w:rPr>
        <w:t>Podnětem k sepsání</w:t>
      </w:r>
      <w:r w:rsidR="006C2636" w:rsidRPr="004D5B01">
        <w:rPr>
          <w:rFonts w:ascii="Times New Roman" w:hAnsi="Times New Roman"/>
          <w:sz w:val="18"/>
          <w:szCs w:val="18"/>
        </w:rPr>
        <w:t xml:space="preserve"> </w:t>
      </w:r>
      <w:r w:rsidR="006A40EF" w:rsidRPr="004D5B01">
        <w:rPr>
          <w:rFonts w:ascii="Times New Roman" w:hAnsi="Times New Roman"/>
          <w:sz w:val="18"/>
          <w:szCs w:val="18"/>
        </w:rPr>
        <w:t xml:space="preserve">bylo vystoupení legálního </w:t>
      </w:r>
      <w:r w:rsidR="002D0CC4" w:rsidRPr="004D5B01">
        <w:rPr>
          <w:rFonts w:ascii="Times New Roman" w:hAnsi="Times New Roman"/>
          <w:sz w:val="18"/>
          <w:szCs w:val="18"/>
        </w:rPr>
        <w:t xml:space="preserve">marxisty </w:t>
      </w:r>
      <w:r w:rsidR="006A40EF" w:rsidRPr="004D5B01">
        <w:rPr>
          <w:rFonts w:ascii="Times New Roman" w:hAnsi="Times New Roman"/>
          <w:sz w:val="18"/>
          <w:szCs w:val="18"/>
        </w:rPr>
        <w:t xml:space="preserve">G. B. Krasina, který při kritice narodniků zkresloval Marxovu teorii realizace a narodnikům tímto v boji proti marxismu vlastně napomáhal. </w:t>
      </w:r>
    </w:p>
  </w:footnote>
  <w:footnote w:id="167">
    <w:p w:rsidR="006A6AFC" w:rsidRPr="004D5B01" w:rsidRDefault="006A6AFC" w:rsidP="008F3CFD">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Samotný Marx při vypracování schémat reprodukce v zájmu zjednodušení a vyjádření podstaty abstrahuje od řady faktorů jako </w:t>
      </w:r>
      <w:r w:rsidR="00BC1639" w:rsidRPr="004D5B01">
        <w:rPr>
          <w:rFonts w:ascii="Times New Roman" w:hAnsi="Times New Roman"/>
          <w:sz w:val="18"/>
          <w:szCs w:val="18"/>
        </w:rPr>
        <w:t xml:space="preserve">je </w:t>
      </w:r>
      <w:r w:rsidRPr="004D5B01">
        <w:rPr>
          <w:rFonts w:ascii="Times New Roman" w:hAnsi="Times New Roman"/>
          <w:sz w:val="18"/>
          <w:szCs w:val="18"/>
        </w:rPr>
        <w:t xml:space="preserve">změna organického složení kapitálu (tedy technologický pokrok), různá doba obratu různých podob kapitálu, zahraniční obchod, nekapitalistické formy hospodářství </w:t>
      </w:r>
      <w:r w:rsidR="00BC1639" w:rsidRPr="004D5B01">
        <w:rPr>
          <w:rFonts w:ascii="Times New Roman" w:hAnsi="Times New Roman"/>
          <w:sz w:val="18"/>
          <w:szCs w:val="18"/>
        </w:rPr>
        <w:t>nebo</w:t>
      </w:r>
      <w:r w:rsidRPr="004D5B01">
        <w:rPr>
          <w:rFonts w:ascii="Times New Roman" w:hAnsi="Times New Roman"/>
          <w:sz w:val="18"/>
          <w:szCs w:val="18"/>
        </w:rPr>
        <w:t xml:space="preserve"> odchylky cen od hodnoty. Srov. (Marx, 1955), (Rozenberg, 1981).    </w:t>
      </w:r>
    </w:p>
  </w:footnote>
  <w:footnote w:id="168">
    <w:p w:rsidR="006A6AFC" w:rsidRPr="004D5B01" w:rsidRDefault="006A6AFC" w:rsidP="008F3CFD">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4C766C" w:rsidRPr="004D5B01">
        <w:rPr>
          <w:rFonts w:ascii="Times New Roman" w:hAnsi="Times New Roman"/>
          <w:sz w:val="18"/>
          <w:szCs w:val="18"/>
        </w:rPr>
        <w:t>Dle</w:t>
      </w:r>
      <w:r w:rsidRPr="004D5B01">
        <w:rPr>
          <w:rFonts w:ascii="Times New Roman" w:hAnsi="Times New Roman"/>
          <w:sz w:val="18"/>
          <w:szCs w:val="18"/>
        </w:rPr>
        <w:t xml:space="preserve"> Lenina</w:t>
      </w:r>
      <w:r w:rsidR="00F83336" w:rsidRPr="004D5B01">
        <w:rPr>
          <w:rFonts w:ascii="Times New Roman" w:hAnsi="Times New Roman"/>
          <w:sz w:val="18"/>
          <w:szCs w:val="18"/>
        </w:rPr>
        <w:t xml:space="preserve"> např. při posuzování vzájemného poměru mezi růstem kapitalismu a </w:t>
      </w:r>
      <w:r w:rsidR="00F83336" w:rsidRPr="004D5B01">
        <w:rPr>
          <w:rFonts w:ascii="Times New Roman" w:hAnsi="Times New Roman"/>
          <w:i/>
          <w:sz w:val="18"/>
          <w:szCs w:val="18"/>
        </w:rPr>
        <w:t>„trhu“</w:t>
      </w:r>
      <w:r w:rsidRPr="004D5B01">
        <w:rPr>
          <w:rFonts w:ascii="Times New Roman" w:hAnsi="Times New Roman"/>
          <w:i/>
          <w:sz w:val="18"/>
          <w:szCs w:val="18"/>
        </w:rPr>
        <w:t xml:space="preserve"> „není možno pouštět ze zřetele prostou pravdu, že rozvoj kapitalismu nevyhnutelně vyvolává zvyšování spotřební úrovně veškerého obyvatelstva a dělnického proletariátu. K tomu zvyšování dochází všeobecně častějším směňováním produktů, k tomu též vede semknutost, nasupenost dělnického proletariátu …“</w:t>
      </w:r>
      <w:r w:rsidRPr="004D5B01">
        <w:rPr>
          <w:rFonts w:ascii="Times New Roman" w:hAnsi="Times New Roman"/>
          <w:sz w:val="18"/>
          <w:szCs w:val="18"/>
        </w:rPr>
        <w:t xml:space="preserve"> </w:t>
      </w:r>
      <w:r w:rsidR="00F83336" w:rsidRPr="004D5B01">
        <w:rPr>
          <w:rFonts w:ascii="Times New Roman" w:hAnsi="Times New Roman"/>
          <w:sz w:val="18"/>
          <w:szCs w:val="18"/>
        </w:rPr>
        <w:t xml:space="preserve">(Lenin, 1951, s. 115 – srov. poslední odstavec části VI, dostupné na </w:t>
      </w:r>
      <w:hyperlink r:id="rId45" w:history="1">
        <w:r w:rsidR="00F83336" w:rsidRPr="004D5B01">
          <w:rPr>
            <w:rStyle w:val="Hypertextovodkaz"/>
            <w:rFonts w:ascii="Times New Roman" w:hAnsi="Times New Roman"/>
            <w:sz w:val="18"/>
            <w:szCs w:val="18"/>
          </w:rPr>
          <w:t>https://www.marxists.org/cestina/lenin/1893/101893.html</w:t>
        </w:r>
      </w:hyperlink>
      <w:r w:rsidR="00F83336" w:rsidRPr="004D5B01">
        <w:rPr>
          <w:rFonts w:ascii="Times New Roman" w:hAnsi="Times New Roman"/>
          <w:sz w:val="18"/>
          <w:szCs w:val="18"/>
        </w:rPr>
        <w:t xml:space="preserve">). Uvedený </w:t>
      </w:r>
      <w:r w:rsidR="00F83336" w:rsidRPr="004D5B01">
        <w:rPr>
          <w:rFonts w:ascii="Times New Roman" w:hAnsi="Times New Roman"/>
          <w:i/>
          <w:sz w:val="18"/>
          <w:szCs w:val="18"/>
        </w:rPr>
        <w:t>„zákon zvýšení spotřeby“</w:t>
      </w:r>
      <w:r w:rsidR="00F83336" w:rsidRPr="004D5B01">
        <w:rPr>
          <w:rFonts w:ascii="Times New Roman" w:hAnsi="Times New Roman"/>
          <w:sz w:val="18"/>
          <w:szCs w:val="18"/>
        </w:rPr>
        <w:t xml:space="preserve"> se plně projevil v dějinách Evropy a plat</w:t>
      </w:r>
      <w:r w:rsidR="004C766C" w:rsidRPr="004D5B01">
        <w:rPr>
          <w:rFonts w:ascii="Times New Roman" w:hAnsi="Times New Roman"/>
          <w:sz w:val="18"/>
          <w:szCs w:val="18"/>
        </w:rPr>
        <w:t>il</w:t>
      </w:r>
      <w:r w:rsidR="00F83336" w:rsidRPr="004D5B01">
        <w:rPr>
          <w:rFonts w:ascii="Times New Roman" w:hAnsi="Times New Roman"/>
          <w:sz w:val="18"/>
          <w:szCs w:val="18"/>
        </w:rPr>
        <w:t xml:space="preserve"> i v Rusku. K diskuzím </w:t>
      </w:r>
      <w:r w:rsidRPr="004D5B01">
        <w:rPr>
          <w:rFonts w:ascii="Times New Roman" w:hAnsi="Times New Roman"/>
          <w:sz w:val="18"/>
          <w:szCs w:val="18"/>
        </w:rPr>
        <w:t xml:space="preserve">srov. (Sweezy, 1967).   </w:t>
      </w:r>
    </w:p>
  </w:footnote>
  <w:footnote w:id="169">
    <w:p w:rsidR="006A6AFC" w:rsidRPr="004D5B01" w:rsidRDefault="006A6AFC" w:rsidP="008F3CFD">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Analýzou kapitalistické reprodukce se </w:t>
      </w:r>
      <w:r w:rsidR="008F3CFD" w:rsidRPr="004D5B01">
        <w:rPr>
          <w:rFonts w:ascii="Times New Roman" w:hAnsi="Times New Roman"/>
          <w:sz w:val="18"/>
          <w:szCs w:val="18"/>
        </w:rPr>
        <w:t xml:space="preserve">V. I. </w:t>
      </w:r>
      <w:r w:rsidRPr="004D5B01">
        <w:rPr>
          <w:rFonts w:ascii="Times New Roman" w:hAnsi="Times New Roman"/>
          <w:sz w:val="18"/>
          <w:szCs w:val="18"/>
        </w:rPr>
        <w:t xml:space="preserve">Lenin zabývá dále v textech </w:t>
      </w:r>
      <w:r w:rsidRPr="004D5B01">
        <w:rPr>
          <w:rFonts w:ascii="Times New Roman" w:hAnsi="Times New Roman"/>
          <w:i/>
          <w:sz w:val="18"/>
          <w:szCs w:val="18"/>
        </w:rPr>
        <w:t>K charakteristice ekonomického romantismu</w:t>
      </w:r>
      <w:r w:rsidR="008F3CFD" w:rsidRPr="004D5B01">
        <w:rPr>
          <w:rFonts w:ascii="Times New Roman" w:hAnsi="Times New Roman"/>
          <w:i/>
          <w:sz w:val="18"/>
          <w:szCs w:val="18"/>
        </w:rPr>
        <w:t>: Sismondi a naši domácí Sismondovci</w:t>
      </w:r>
      <w:r w:rsidRPr="004D5B01">
        <w:rPr>
          <w:rFonts w:ascii="Times New Roman" w:hAnsi="Times New Roman"/>
          <w:sz w:val="18"/>
          <w:szCs w:val="18"/>
        </w:rPr>
        <w:t xml:space="preserve"> (z roku 1897</w:t>
      </w:r>
      <w:r w:rsidR="008F3CFD" w:rsidRPr="004D5B01">
        <w:rPr>
          <w:rFonts w:ascii="Times New Roman" w:hAnsi="Times New Roman"/>
          <w:sz w:val="18"/>
          <w:szCs w:val="18"/>
        </w:rPr>
        <w:t xml:space="preserve">, otištěno in </w:t>
      </w:r>
      <w:r w:rsidR="008F3CFD" w:rsidRPr="004D5B01">
        <w:rPr>
          <w:rFonts w:ascii="Times New Roman" w:hAnsi="Times New Roman"/>
          <w:i/>
          <w:sz w:val="18"/>
          <w:szCs w:val="18"/>
        </w:rPr>
        <w:t>Novoje slovo</w:t>
      </w:r>
      <w:r w:rsidR="008F3CFD" w:rsidRPr="004D5B01">
        <w:rPr>
          <w:rFonts w:ascii="Times New Roman" w:hAnsi="Times New Roman"/>
          <w:sz w:val="18"/>
          <w:szCs w:val="18"/>
        </w:rPr>
        <w:t xml:space="preserve">, duben-červenec 1897 – srov. </w:t>
      </w:r>
      <w:hyperlink r:id="rId46" w:history="1">
        <w:r w:rsidR="008F3CFD" w:rsidRPr="004D5B01">
          <w:rPr>
            <w:rStyle w:val="Hypertextovodkaz"/>
            <w:rFonts w:ascii="Times New Roman" w:hAnsi="Times New Roman"/>
            <w:sz w:val="18"/>
            <w:szCs w:val="18"/>
          </w:rPr>
          <w:t>https://www.marxists.org/cestina/lenin/1897/041897/indx041897.html</w:t>
        </w:r>
      </w:hyperlink>
      <w:r w:rsidR="008F3CFD" w:rsidRPr="004D5B01">
        <w:rPr>
          <w:rFonts w:ascii="Times New Roman" w:hAnsi="Times New Roman"/>
          <w:sz w:val="18"/>
          <w:szCs w:val="18"/>
        </w:rPr>
        <w:t>)</w:t>
      </w:r>
      <w:r w:rsidRPr="004D5B01">
        <w:rPr>
          <w:rFonts w:ascii="Times New Roman" w:hAnsi="Times New Roman"/>
          <w:sz w:val="18"/>
          <w:szCs w:val="18"/>
        </w:rPr>
        <w:t xml:space="preserve">, </w:t>
      </w:r>
      <w:r w:rsidRPr="004D5B01">
        <w:rPr>
          <w:rFonts w:ascii="Times New Roman" w:hAnsi="Times New Roman"/>
          <w:i/>
          <w:sz w:val="18"/>
          <w:szCs w:val="18"/>
        </w:rPr>
        <w:t xml:space="preserve">Vývoj kapitalismu v Rusku: Proces vytváření vnitřního trhu pro velkoprůmysl </w:t>
      </w:r>
      <w:r w:rsidRPr="004D5B01">
        <w:rPr>
          <w:rFonts w:ascii="Times New Roman" w:hAnsi="Times New Roman"/>
          <w:sz w:val="18"/>
          <w:szCs w:val="18"/>
        </w:rPr>
        <w:t xml:space="preserve">(Lenin, 1980 – srov. </w:t>
      </w:r>
      <w:hyperlink r:id="rId47" w:history="1">
        <w:r w:rsidRPr="004D5B01">
          <w:rPr>
            <w:rStyle w:val="Hypertextovodkaz"/>
            <w:rFonts w:ascii="Times New Roman" w:hAnsi="Times New Roman"/>
            <w:sz w:val="18"/>
            <w:szCs w:val="18"/>
          </w:rPr>
          <w:t>https://www.marxists.org/cestina/lenin/1898/011898/indx011898.html</w:t>
        </w:r>
      </w:hyperlink>
      <w:r w:rsidRPr="004D5B01">
        <w:rPr>
          <w:rFonts w:ascii="Times New Roman" w:hAnsi="Times New Roman"/>
          <w:sz w:val="18"/>
          <w:szCs w:val="18"/>
        </w:rPr>
        <w:t xml:space="preserve">) a ve statích </w:t>
      </w:r>
      <w:r w:rsidRPr="004D5B01">
        <w:rPr>
          <w:rFonts w:ascii="Times New Roman" w:hAnsi="Times New Roman"/>
          <w:i/>
          <w:sz w:val="18"/>
          <w:szCs w:val="18"/>
        </w:rPr>
        <w:t>Poznámk</w:t>
      </w:r>
      <w:r w:rsidR="008F3CFD" w:rsidRPr="004D5B01">
        <w:rPr>
          <w:rFonts w:ascii="Times New Roman" w:hAnsi="Times New Roman"/>
          <w:i/>
          <w:sz w:val="18"/>
          <w:szCs w:val="18"/>
        </w:rPr>
        <w:t>a</w:t>
      </w:r>
      <w:r w:rsidRPr="004D5B01">
        <w:rPr>
          <w:rFonts w:ascii="Times New Roman" w:hAnsi="Times New Roman"/>
          <w:i/>
          <w:sz w:val="18"/>
          <w:szCs w:val="18"/>
        </w:rPr>
        <w:t xml:space="preserve"> k</w:t>
      </w:r>
      <w:r w:rsidR="008F3CFD" w:rsidRPr="004D5B01">
        <w:rPr>
          <w:rFonts w:ascii="Times New Roman" w:hAnsi="Times New Roman"/>
          <w:i/>
          <w:sz w:val="18"/>
          <w:szCs w:val="18"/>
        </w:rPr>
        <w:t> teorii trhů (K polemice pánů Tugana-Baranovskjého a Bulgakova</w:t>
      </w:r>
      <w:r w:rsidRPr="004D5B01">
        <w:rPr>
          <w:rFonts w:ascii="Times New Roman" w:hAnsi="Times New Roman"/>
          <w:sz w:val="18"/>
          <w:szCs w:val="18"/>
        </w:rPr>
        <w:t xml:space="preserve"> (z roku 1898</w:t>
      </w:r>
      <w:r w:rsidR="008F3CFD" w:rsidRPr="004D5B01">
        <w:rPr>
          <w:rFonts w:ascii="Times New Roman" w:hAnsi="Times New Roman"/>
          <w:sz w:val="18"/>
          <w:szCs w:val="18"/>
        </w:rPr>
        <w:t xml:space="preserve">, otištěno in </w:t>
      </w:r>
      <w:r w:rsidR="008F3CFD" w:rsidRPr="004D5B01">
        <w:rPr>
          <w:rFonts w:ascii="Times New Roman" w:hAnsi="Times New Roman"/>
          <w:i/>
          <w:sz w:val="18"/>
          <w:szCs w:val="18"/>
        </w:rPr>
        <w:t>Naučnoje obozrenije</w:t>
      </w:r>
      <w:r w:rsidR="008F3CFD" w:rsidRPr="004D5B01">
        <w:rPr>
          <w:rFonts w:ascii="Times New Roman" w:hAnsi="Times New Roman"/>
          <w:sz w:val="18"/>
          <w:szCs w:val="18"/>
        </w:rPr>
        <w:t>, leden 1899</w:t>
      </w:r>
      <w:r w:rsidRPr="004D5B01">
        <w:rPr>
          <w:rFonts w:ascii="Times New Roman" w:hAnsi="Times New Roman"/>
          <w:sz w:val="18"/>
          <w:szCs w:val="18"/>
        </w:rPr>
        <w:t xml:space="preserve">) a </w:t>
      </w:r>
      <w:r w:rsidRPr="004D5B01">
        <w:rPr>
          <w:rFonts w:ascii="Times New Roman" w:hAnsi="Times New Roman"/>
          <w:i/>
          <w:sz w:val="18"/>
          <w:szCs w:val="18"/>
        </w:rPr>
        <w:t xml:space="preserve">Ještě </w:t>
      </w:r>
      <w:r w:rsidR="008F3CFD" w:rsidRPr="004D5B01">
        <w:rPr>
          <w:rFonts w:ascii="Times New Roman" w:hAnsi="Times New Roman"/>
          <w:i/>
          <w:sz w:val="18"/>
          <w:szCs w:val="18"/>
        </w:rPr>
        <w:t>k</w:t>
      </w:r>
      <w:r w:rsidRPr="004D5B01">
        <w:rPr>
          <w:rFonts w:ascii="Times New Roman" w:hAnsi="Times New Roman"/>
          <w:i/>
          <w:sz w:val="18"/>
          <w:szCs w:val="18"/>
        </w:rPr>
        <w:t xml:space="preserve"> teori</w:t>
      </w:r>
      <w:r w:rsidR="008F3CFD" w:rsidRPr="004D5B01">
        <w:rPr>
          <w:rFonts w:ascii="Times New Roman" w:hAnsi="Times New Roman"/>
          <w:i/>
          <w:sz w:val="18"/>
          <w:szCs w:val="18"/>
        </w:rPr>
        <w:t>i</w:t>
      </w:r>
      <w:r w:rsidRPr="004D5B01">
        <w:rPr>
          <w:rFonts w:ascii="Times New Roman" w:hAnsi="Times New Roman"/>
          <w:i/>
          <w:sz w:val="18"/>
          <w:szCs w:val="18"/>
        </w:rPr>
        <w:t xml:space="preserve"> realizace</w:t>
      </w:r>
      <w:r w:rsidRPr="004D5B01">
        <w:rPr>
          <w:rFonts w:ascii="Times New Roman" w:hAnsi="Times New Roman"/>
          <w:sz w:val="18"/>
          <w:szCs w:val="18"/>
        </w:rPr>
        <w:t xml:space="preserve"> (z roku 1899</w:t>
      </w:r>
      <w:r w:rsidR="008F3CFD" w:rsidRPr="004D5B01">
        <w:rPr>
          <w:rFonts w:ascii="Times New Roman" w:hAnsi="Times New Roman"/>
          <w:sz w:val="18"/>
          <w:szCs w:val="18"/>
        </w:rPr>
        <w:t xml:space="preserve">, otištěno in </w:t>
      </w:r>
      <w:r w:rsidR="008F3CFD" w:rsidRPr="004D5B01">
        <w:rPr>
          <w:rFonts w:ascii="Times New Roman" w:hAnsi="Times New Roman"/>
          <w:i/>
          <w:sz w:val="18"/>
          <w:szCs w:val="18"/>
        </w:rPr>
        <w:t>Naučnoje obozrenije</w:t>
      </w:r>
      <w:r w:rsidR="008F3CFD" w:rsidRPr="004D5B01">
        <w:rPr>
          <w:rFonts w:ascii="Times New Roman" w:hAnsi="Times New Roman"/>
          <w:sz w:val="18"/>
          <w:szCs w:val="18"/>
        </w:rPr>
        <w:t xml:space="preserve">, srpen 1899 – srov. </w:t>
      </w:r>
      <w:hyperlink r:id="rId48" w:history="1">
        <w:r w:rsidR="008F3CFD" w:rsidRPr="004D5B01">
          <w:rPr>
            <w:rStyle w:val="Hypertextovodkaz"/>
            <w:rFonts w:ascii="Times New Roman" w:hAnsi="Times New Roman"/>
            <w:sz w:val="18"/>
            <w:szCs w:val="18"/>
          </w:rPr>
          <w:t>https://www.marxists.org/cestina/lenin/1899/031899.html</w:t>
        </w:r>
      </w:hyperlink>
      <w:r w:rsidR="008F3CFD" w:rsidRPr="004D5B01">
        <w:rPr>
          <w:rFonts w:ascii="Times New Roman" w:hAnsi="Times New Roman"/>
          <w:sz w:val="18"/>
          <w:szCs w:val="18"/>
        </w:rPr>
        <w:t xml:space="preserve">). </w:t>
      </w:r>
    </w:p>
  </w:footnote>
  <w:footnote w:id="170">
    <w:p w:rsidR="006A6AFC" w:rsidRPr="004D5B01" w:rsidRDefault="006A6AFC" w:rsidP="008F3CFD">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Čímž není míněna R. Luxemburgová, neboť její dílo je koncipováno až později. Míněno je vyvracení názorů narodniků a legálních marxistů. Narodnici (v duchu J. Ch. L. S. Sismondiho) k realizaci považovali za nezbytnou existenci třetích osob – zde v podobě zbožních malovýrobců. Rozvoj kapitalistické výroby nepovažovali v Rusku za možný, vzhledem k omezenému vnitřnímu trhu. Čímž popírají možnost realizace společenského produktu.  Narodnici přitom redukují spotřebu (na osobní s ignorací spotřeby výrobní), ztotožňují kapacitu trhu s rozsahem spotřeby a nesprávně chápou roli zahraničního obchodu. Lenin dospívá k závěrům, že růst kapitalistické výroby si sám vytváří vnitřní trh, který roste hlavně díky výrobní spotřebě (poptávce po výrobních prostředcích), které je do jisté míry nezávislá i ve svém růstu na spotřebě osobní. Ke kritice narodniků, </w:t>
      </w:r>
      <w:r w:rsidR="00BB3A8B" w:rsidRPr="004D5B01">
        <w:rPr>
          <w:rFonts w:ascii="Times New Roman" w:hAnsi="Times New Roman"/>
          <w:sz w:val="18"/>
          <w:szCs w:val="18"/>
        </w:rPr>
        <w:t xml:space="preserve">hlavně </w:t>
      </w:r>
      <w:r w:rsidRPr="004D5B01">
        <w:rPr>
          <w:rFonts w:ascii="Times New Roman" w:hAnsi="Times New Roman"/>
          <w:sz w:val="18"/>
          <w:szCs w:val="18"/>
        </w:rPr>
        <w:t xml:space="preserve">in (Lenin, 1980 – srov. </w:t>
      </w:r>
      <w:hyperlink r:id="rId49" w:history="1">
        <w:r w:rsidRPr="004D5B01">
          <w:rPr>
            <w:rStyle w:val="Hypertextovodkaz"/>
            <w:rFonts w:ascii="Times New Roman" w:hAnsi="Times New Roman"/>
            <w:sz w:val="18"/>
            <w:szCs w:val="18"/>
          </w:rPr>
          <w:t>https://www.marxists.org/cestina/lenin/1898/011898/indx011898.html</w:t>
        </w:r>
      </w:hyperlink>
      <w:r w:rsidRPr="004D5B01">
        <w:rPr>
          <w:rFonts w:ascii="Times New Roman" w:hAnsi="Times New Roman"/>
          <w:sz w:val="18"/>
          <w:szCs w:val="18"/>
        </w:rPr>
        <w:t xml:space="preserve">), </w:t>
      </w:r>
      <w:r w:rsidR="00BB3A8B" w:rsidRPr="004D5B01">
        <w:rPr>
          <w:rFonts w:ascii="Times New Roman" w:hAnsi="Times New Roman"/>
          <w:sz w:val="18"/>
          <w:szCs w:val="18"/>
        </w:rPr>
        <w:t xml:space="preserve">podrobněji </w:t>
      </w:r>
      <w:r w:rsidRPr="004D5B01">
        <w:rPr>
          <w:rFonts w:ascii="Times New Roman" w:hAnsi="Times New Roman"/>
          <w:sz w:val="18"/>
          <w:szCs w:val="18"/>
        </w:rPr>
        <w:t xml:space="preserve">viz níže. Druhým proudem, se kterým </w:t>
      </w:r>
      <w:r w:rsidR="00BB3A8B" w:rsidRPr="004D5B01">
        <w:rPr>
          <w:rFonts w:ascii="Times New Roman" w:hAnsi="Times New Roman"/>
          <w:sz w:val="18"/>
          <w:szCs w:val="18"/>
        </w:rPr>
        <w:t xml:space="preserve">Lenin </w:t>
      </w:r>
      <w:r w:rsidRPr="004D5B01">
        <w:rPr>
          <w:rFonts w:ascii="Times New Roman" w:hAnsi="Times New Roman"/>
          <w:sz w:val="18"/>
          <w:szCs w:val="18"/>
        </w:rPr>
        <w:t>polemizuje, jsou legální marxist</w:t>
      </w:r>
      <w:r w:rsidR="00BB3A8B" w:rsidRPr="004D5B01">
        <w:rPr>
          <w:rFonts w:ascii="Times New Roman" w:hAnsi="Times New Roman"/>
          <w:sz w:val="18"/>
          <w:szCs w:val="18"/>
        </w:rPr>
        <w:t>é</w:t>
      </w:r>
      <w:r w:rsidRPr="004D5B01">
        <w:rPr>
          <w:rFonts w:ascii="Times New Roman" w:hAnsi="Times New Roman"/>
          <w:sz w:val="18"/>
          <w:szCs w:val="18"/>
        </w:rPr>
        <w:t>. Tito ignorují rozpory kapitalistické reprodukce. P. B. Struve interpretuje Marxovu teorie realizace ve smyslu konceptu rozdělování a ze schémat reprodukce vyvozuje schopnost kapitalismu zabezpečit harmonický rozvoj i adekvátní odvětvové proporce. M. I. Tugan-Baranovskij dokazuje nezávislost I. skupiny výroby na II. skupině a tvrdí, že kapitalistický trh může neomezeně růst díky poptávce po výrobních prostředcích. Lenin prokazuje, že I. skupina úplně soběstačná a nezávislá na II. skupině výroby není. K odkazu Tugan-Baranovskému blíže viz (Sirůček, 2017a). Podle V. I. Lenina k základním teoreticko-metodologickým omylům narodniků i legálních marxistů náleží nepochopení vědecké abstrakce. Lenin upozorňuje, že abstraktní teorii realizace nelze ztotožňovat s konkrétními historickými podmínkami zemí, resp. časových období. Srov. (Vojtíšek a kol., 1980). Určité nepochopení</w:t>
      </w:r>
      <w:r w:rsidR="00BF23C1" w:rsidRPr="004D5B01">
        <w:rPr>
          <w:rFonts w:ascii="Times New Roman" w:hAnsi="Times New Roman"/>
          <w:sz w:val="18"/>
          <w:szCs w:val="18"/>
        </w:rPr>
        <w:t xml:space="preserve"> Marxovy abstrakce bývá</w:t>
      </w:r>
      <w:r w:rsidRPr="004D5B01">
        <w:rPr>
          <w:rFonts w:ascii="Times New Roman" w:hAnsi="Times New Roman"/>
          <w:sz w:val="18"/>
          <w:szCs w:val="18"/>
        </w:rPr>
        <w:t xml:space="preserve">, v jiných souvislostech, připisováno </w:t>
      </w:r>
      <w:r w:rsidR="001124A5" w:rsidRPr="004D5B01">
        <w:rPr>
          <w:rFonts w:ascii="Times New Roman" w:hAnsi="Times New Roman"/>
          <w:sz w:val="18"/>
          <w:szCs w:val="18"/>
        </w:rPr>
        <w:t>též</w:t>
      </w:r>
      <w:r w:rsidRPr="004D5B01">
        <w:rPr>
          <w:rFonts w:ascii="Times New Roman" w:hAnsi="Times New Roman"/>
          <w:sz w:val="18"/>
          <w:szCs w:val="18"/>
        </w:rPr>
        <w:t xml:space="preserve"> konceptu R. Luxemburgové – srov. (Rozenberg, 1981). </w:t>
      </w:r>
    </w:p>
  </w:footnote>
  <w:footnote w:id="171">
    <w:p w:rsidR="006C2636" w:rsidRPr="004D5B01" w:rsidRDefault="006C2636" w:rsidP="006C263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Text </w:t>
      </w:r>
      <w:r w:rsidRPr="004D5B01">
        <w:rPr>
          <w:rFonts w:ascii="Times New Roman" w:hAnsi="Times New Roman"/>
          <w:i/>
          <w:sz w:val="18"/>
          <w:szCs w:val="18"/>
        </w:rPr>
        <w:t>Akumulace kapitálu</w:t>
      </w:r>
      <w:r w:rsidRPr="004D5B01">
        <w:rPr>
          <w:rFonts w:ascii="Times New Roman" w:hAnsi="Times New Roman"/>
          <w:sz w:val="18"/>
          <w:szCs w:val="18"/>
        </w:rPr>
        <w:t xml:space="preserve"> (Luxemburgová, 1913a) ovlivnil např. ruského ekonoma trockistického proudu J. A. Preobraženského (1886 – 1937), včetně jeho pojetí </w:t>
      </w:r>
      <w:r w:rsidRPr="004D5B01">
        <w:rPr>
          <w:rFonts w:ascii="Times New Roman" w:hAnsi="Times New Roman"/>
          <w:i/>
          <w:sz w:val="18"/>
          <w:szCs w:val="18"/>
        </w:rPr>
        <w:t>„socialistické akumulace“</w:t>
      </w:r>
      <w:r w:rsidRPr="004D5B01">
        <w:rPr>
          <w:rFonts w:ascii="Times New Roman" w:hAnsi="Times New Roman"/>
          <w:sz w:val="18"/>
          <w:szCs w:val="18"/>
        </w:rPr>
        <w:t xml:space="preserve"> prostřednictvím rolnictva. Preobraženskij tvrdil, že </w:t>
      </w:r>
      <w:r w:rsidRPr="004D5B01">
        <w:rPr>
          <w:rFonts w:ascii="Times New Roman" w:hAnsi="Times New Roman"/>
          <w:i/>
          <w:sz w:val="18"/>
          <w:szCs w:val="18"/>
        </w:rPr>
        <w:t>„dělnický stát“</w:t>
      </w:r>
      <w:r w:rsidRPr="004D5B01">
        <w:rPr>
          <w:rFonts w:ascii="Times New Roman" w:hAnsi="Times New Roman"/>
          <w:sz w:val="18"/>
          <w:szCs w:val="18"/>
        </w:rPr>
        <w:t xml:space="preserve"> může vědomě a humánně realizovat to, co historicky kapitalistický stát realizoval slepě a krvavě – totiž transformaci agrárních malovýrobců v tovární dělníky. Věřil, že čím je země přecházející k socialismu zaostalejší, tím více se </w:t>
      </w:r>
      <w:r w:rsidRPr="004D5B01">
        <w:rPr>
          <w:rFonts w:ascii="Times New Roman" w:hAnsi="Times New Roman"/>
          <w:i/>
          <w:sz w:val="18"/>
          <w:szCs w:val="18"/>
        </w:rPr>
        <w:t>„socialistická akumulace“</w:t>
      </w:r>
      <w:r w:rsidRPr="004D5B01">
        <w:rPr>
          <w:rFonts w:ascii="Times New Roman" w:hAnsi="Times New Roman"/>
          <w:sz w:val="18"/>
          <w:szCs w:val="18"/>
        </w:rPr>
        <w:t xml:space="preserve"> bude muset opírat o využívání předsocialistických forem hospodářství. V zaostalém sovětském Rusku tak nelze hned začít s akumulací na socialistickém základě.  </w:t>
      </w:r>
      <w:r w:rsidRPr="004D5B01">
        <w:rPr>
          <w:rFonts w:ascii="Times New Roman" w:hAnsi="Times New Roman"/>
          <w:i/>
          <w:sz w:val="18"/>
          <w:szCs w:val="18"/>
        </w:rPr>
        <w:t>„Socialistickou akumulaci“</w:t>
      </w:r>
      <w:r w:rsidRPr="004D5B01">
        <w:rPr>
          <w:rFonts w:ascii="Times New Roman" w:hAnsi="Times New Roman"/>
          <w:sz w:val="18"/>
          <w:szCs w:val="18"/>
        </w:rPr>
        <w:t xml:space="preserve"> přitom nepovažuje za program, nýbrž tuto prezentuje jako ekonomický zákon srovnatelný se zákonem hodnoty tržního hospodářství. Ekonomiku NEPu vnímal jako hybrid se dvěma uvedenými regulátory – zákonem hodnoty v segmentech nesocialistických a zákonem tzv. prvotní socialistické akumulace v segmentech socialistických (Preobraženskij, 1926). </w:t>
      </w:r>
    </w:p>
  </w:footnote>
  <w:footnote w:id="172">
    <w:p w:rsidR="006C2636" w:rsidRPr="004D5B01" w:rsidRDefault="006C2636" w:rsidP="006C263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Srov. argumentaci proti Luxemburgové in (Rozenberg, 1981), která totožná není. Srov. </w:t>
      </w:r>
      <w:r w:rsidR="00BF29C5" w:rsidRPr="004D5B01">
        <w:rPr>
          <w:rFonts w:ascii="Times New Roman" w:hAnsi="Times New Roman"/>
          <w:sz w:val="18"/>
          <w:szCs w:val="18"/>
        </w:rPr>
        <w:t>též (</w:t>
      </w:r>
      <w:r w:rsidRPr="004D5B01">
        <w:rPr>
          <w:rFonts w:ascii="Times New Roman" w:hAnsi="Times New Roman"/>
          <w:sz w:val="18"/>
          <w:szCs w:val="18"/>
        </w:rPr>
        <w:t xml:space="preserve">Sweezy, 1967). </w:t>
      </w:r>
    </w:p>
  </w:footnote>
  <w:footnote w:id="173">
    <w:p w:rsidR="00BF29C5" w:rsidRPr="004D5B01" w:rsidRDefault="00BF29C5">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Srov. (Janiš, 1965, s. 440). </w:t>
      </w:r>
    </w:p>
  </w:footnote>
  <w:footnote w:id="174">
    <w:p w:rsidR="00FF2792" w:rsidRPr="004D5B01" w:rsidRDefault="00FF279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K čemuž </w:t>
      </w:r>
      <w:r w:rsidR="00803C4D" w:rsidRPr="004D5B01">
        <w:rPr>
          <w:rFonts w:ascii="Times New Roman" w:hAnsi="Times New Roman"/>
          <w:sz w:val="18"/>
          <w:szCs w:val="18"/>
        </w:rPr>
        <w:t xml:space="preserve">J. </w:t>
      </w:r>
      <w:r w:rsidRPr="004D5B01">
        <w:rPr>
          <w:rFonts w:ascii="Times New Roman" w:hAnsi="Times New Roman"/>
          <w:sz w:val="18"/>
          <w:szCs w:val="18"/>
        </w:rPr>
        <w:t xml:space="preserve">Janiš </w:t>
      </w:r>
      <w:r w:rsidR="00803C4D" w:rsidRPr="004D5B01">
        <w:rPr>
          <w:rFonts w:ascii="Times New Roman" w:hAnsi="Times New Roman"/>
          <w:sz w:val="18"/>
          <w:szCs w:val="18"/>
        </w:rPr>
        <w:t>konstatuje</w:t>
      </w:r>
      <w:r w:rsidRPr="004D5B01">
        <w:rPr>
          <w:rFonts w:ascii="Times New Roman" w:hAnsi="Times New Roman"/>
          <w:sz w:val="18"/>
          <w:szCs w:val="18"/>
        </w:rPr>
        <w:t xml:space="preserve">: </w:t>
      </w:r>
      <w:r w:rsidRPr="004D5B01">
        <w:rPr>
          <w:rFonts w:ascii="Times New Roman" w:hAnsi="Times New Roman"/>
          <w:i/>
          <w:sz w:val="18"/>
          <w:szCs w:val="18"/>
        </w:rPr>
        <w:t>„Špatně pochopená marxistická tradice … k takovému odtržení výroby a spotřeby směřuje“</w:t>
      </w:r>
      <w:r w:rsidRPr="004D5B01">
        <w:rPr>
          <w:rFonts w:ascii="Times New Roman" w:hAnsi="Times New Roman"/>
          <w:sz w:val="18"/>
          <w:szCs w:val="18"/>
        </w:rPr>
        <w:t xml:space="preserve"> (Janiš, 1967, s. 68). </w:t>
      </w:r>
      <w:r w:rsidR="002B3CEC" w:rsidRPr="004D5B01">
        <w:rPr>
          <w:rFonts w:ascii="Times New Roman" w:hAnsi="Times New Roman"/>
          <w:sz w:val="18"/>
          <w:szCs w:val="18"/>
        </w:rPr>
        <w:t xml:space="preserve">A dodává, že si stačí uvědomit, že </w:t>
      </w:r>
      <w:r w:rsidR="002B3CEC" w:rsidRPr="004D5B01">
        <w:rPr>
          <w:rFonts w:ascii="Times New Roman" w:hAnsi="Times New Roman"/>
          <w:i/>
          <w:sz w:val="18"/>
          <w:szCs w:val="18"/>
        </w:rPr>
        <w:t>„subsistenční mzdová teorie činí ze spotřeby hlavní masy výrobců veličinu, která je dána a priori podmínkami reprodukce pracovních sil, ted</w:t>
      </w:r>
      <w:r w:rsidR="00803C4D" w:rsidRPr="004D5B01">
        <w:rPr>
          <w:rFonts w:ascii="Times New Roman" w:hAnsi="Times New Roman"/>
          <w:i/>
          <w:sz w:val="18"/>
          <w:szCs w:val="18"/>
        </w:rPr>
        <w:t>y veličinu,</w:t>
      </w:r>
      <w:r w:rsidR="002B3CEC" w:rsidRPr="004D5B01">
        <w:rPr>
          <w:rFonts w:ascii="Times New Roman" w:hAnsi="Times New Roman"/>
          <w:i/>
          <w:sz w:val="18"/>
          <w:szCs w:val="18"/>
        </w:rPr>
        <w:t xml:space="preserve"> která je nezávislá na objektivních potřebách ekonomického růstu“</w:t>
      </w:r>
      <w:r w:rsidR="002B3CEC" w:rsidRPr="004D5B01">
        <w:rPr>
          <w:rFonts w:ascii="Times New Roman" w:hAnsi="Times New Roman"/>
          <w:sz w:val="18"/>
          <w:szCs w:val="18"/>
        </w:rPr>
        <w:t xml:space="preserve"> (dtto). </w:t>
      </w:r>
      <w:r w:rsidRPr="004D5B01">
        <w:rPr>
          <w:rFonts w:ascii="Times New Roman" w:hAnsi="Times New Roman"/>
          <w:sz w:val="18"/>
          <w:szCs w:val="18"/>
        </w:rPr>
        <w:t xml:space="preserve">Před tím </w:t>
      </w:r>
      <w:r w:rsidR="002B3CEC" w:rsidRPr="004D5B01">
        <w:rPr>
          <w:rFonts w:ascii="Times New Roman" w:hAnsi="Times New Roman"/>
          <w:sz w:val="18"/>
          <w:szCs w:val="18"/>
        </w:rPr>
        <w:t xml:space="preserve">Janiš </w:t>
      </w:r>
      <w:r w:rsidR="00803C4D" w:rsidRPr="004D5B01">
        <w:rPr>
          <w:rFonts w:ascii="Times New Roman" w:hAnsi="Times New Roman"/>
          <w:sz w:val="18"/>
          <w:szCs w:val="18"/>
        </w:rPr>
        <w:t>rekapituluje</w:t>
      </w:r>
      <w:r w:rsidRPr="004D5B01">
        <w:rPr>
          <w:rFonts w:ascii="Times New Roman" w:hAnsi="Times New Roman"/>
          <w:sz w:val="18"/>
          <w:szCs w:val="18"/>
        </w:rPr>
        <w:t xml:space="preserve">: </w:t>
      </w:r>
      <w:r w:rsidRPr="004D5B01">
        <w:rPr>
          <w:rStyle w:val="Zvraznn"/>
          <w:rFonts w:ascii="Times New Roman" w:hAnsi="Times New Roman"/>
          <w:color w:val="000000"/>
          <w:sz w:val="18"/>
          <w:szCs w:val="18"/>
        </w:rPr>
        <w:t xml:space="preserve">„Smyslem výroby ve všech ekonomických formacích nemůže být nic jiného než spotřeba. Ve všech formacích kromě kapitalismu je zvyšování spotřeby (necháme-li stranou neekonomické faktory, jako je třeba touha po moci a vlivu, nebo takový faktor, jako je preference volného času, který ale dosud působil ojediněle) také bezprostřední pohnutkou nejenom pro konečné výrobce, ale také pro ty, kdo o ekonomických procesech rozhodují. Je nesporné, že v tomto směru je kapitalismus určitou výjimkou: mezi výrobu a spotřebu se vkliňuje zisková pohnutka jako samostatný faktor </w:t>
      </w:r>
      <w:r w:rsidRPr="004D5B01">
        <w:rPr>
          <w:rStyle w:val="Zvraznn"/>
          <w:rFonts w:ascii="Times New Roman" w:hAnsi="Times New Roman"/>
          <w:i w:val="0"/>
          <w:color w:val="000000"/>
          <w:sz w:val="18"/>
          <w:szCs w:val="18"/>
        </w:rPr>
        <w:t>(</w:t>
      </w:r>
      <w:r w:rsidR="00BC68ED" w:rsidRPr="004D5B01">
        <w:rPr>
          <w:rStyle w:val="Zvraznn"/>
          <w:rFonts w:ascii="Times New Roman" w:hAnsi="Times New Roman"/>
          <w:i w:val="0"/>
          <w:color w:val="000000"/>
          <w:sz w:val="18"/>
          <w:szCs w:val="18"/>
        </w:rPr>
        <w:t>V</w:t>
      </w:r>
      <w:r w:rsidRPr="004D5B01">
        <w:rPr>
          <w:rFonts w:ascii="Times New Roman" w:hAnsi="Times New Roman"/>
          <w:sz w:val="18"/>
          <w:szCs w:val="18"/>
        </w:rPr>
        <w:t> poznámce pod čarou dodává, že: „Z</w:t>
      </w:r>
      <w:r w:rsidRPr="004D5B01">
        <w:rPr>
          <w:rStyle w:val="Zvraznn"/>
          <w:rFonts w:ascii="Times New Roman" w:hAnsi="Times New Roman"/>
          <w:color w:val="000000"/>
          <w:sz w:val="18"/>
          <w:szCs w:val="18"/>
        </w:rPr>
        <w:t xml:space="preserve"> této skutečnosti vychází také značná část nemarxistické ekonomie, kupř. keynesiánství“</w:t>
      </w:r>
      <w:r w:rsidRPr="004D5B01">
        <w:rPr>
          <w:rStyle w:val="Zvraznn"/>
          <w:rFonts w:ascii="Times New Roman" w:hAnsi="Times New Roman"/>
          <w:i w:val="0"/>
          <w:color w:val="000000"/>
          <w:sz w:val="18"/>
          <w:szCs w:val="18"/>
        </w:rPr>
        <w:t xml:space="preserve">). </w:t>
      </w:r>
      <w:r w:rsidRPr="004D5B01">
        <w:rPr>
          <w:rStyle w:val="Zvraznn"/>
          <w:rFonts w:ascii="Times New Roman" w:hAnsi="Times New Roman"/>
          <w:color w:val="000000"/>
          <w:sz w:val="18"/>
          <w:szCs w:val="18"/>
        </w:rPr>
        <w:t xml:space="preserve">Zisková pohnutka obecné vztahy mezi výrobou a spotřebou modifikuje, ale to neznamená, že je ruší, že odsouvá spotřebu jako konečné vyústění a konečný smysl výroby, stejně tak jako různé historicky přechodné formy regulace a řízení ekonomických procesů nemohou zrušit obecné reprodukční zákonitosti mající svůj základ v technice výroby“ </w:t>
      </w:r>
      <w:r w:rsidRPr="004D5B01">
        <w:rPr>
          <w:rFonts w:ascii="Times New Roman" w:hAnsi="Times New Roman"/>
          <w:color w:val="000000"/>
          <w:sz w:val="18"/>
          <w:szCs w:val="18"/>
        </w:rPr>
        <w:t xml:space="preserve">(tamtéž, s. 67). A dále: </w:t>
      </w:r>
      <w:r w:rsidRPr="004D5B01">
        <w:rPr>
          <w:rFonts w:ascii="Times New Roman" w:hAnsi="Times New Roman"/>
          <w:i/>
          <w:color w:val="000000"/>
          <w:sz w:val="18"/>
          <w:szCs w:val="18"/>
        </w:rPr>
        <w:t>„… nelze si představit ekonomický systém, který by tak rychle jako kapitalismus zvětšoval výrobní kapacity a přitom – dlouhodobě – neumožňoval odpovídající růst spotřeby. Takovýto systém by nutně spěl k úplné stagnaci“</w:t>
      </w:r>
      <w:r w:rsidRPr="004D5B01">
        <w:rPr>
          <w:rFonts w:ascii="Times New Roman" w:hAnsi="Times New Roman"/>
          <w:color w:val="000000"/>
          <w:sz w:val="18"/>
          <w:szCs w:val="18"/>
        </w:rPr>
        <w:t xml:space="preserve"> (tamtéž, s. 68). Což v poznámce pod čarou doplňuje slovy: </w:t>
      </w:r>
      <w:r w:rsidRPr="004D5B01">
        <w:rPr>
          <w:rFonts w:ascii="Times New Roman" w:hAnsi="Times New Roman"/>
          <w:i/>
          <w:color w:val="000000"/>
          <w:sz w:val="18"/>
          <w:szCs w:val="18"/>
        </w:rPr>
        <w:t>„Stalin se vlastně od Rosy Luxemburgové lišil především tím, že v extenzívní expanzi kapitalismu neviděl východisko</w:t>
      </w:r>
      <w:r w:rsidR="00664A6F" w:rsidRPr="004D5B01">
        <w:rPr>
          <w:rFonts w:ascii="Times New Roman" w:hAnsi="Times New Roman"/>
          <w:i/>
          <w:color w:val="000000"/>
          <w:sz w:val="18"/>
          <w:szCs w:val="18"/>
        </w:rPr>
        <w:t>, a proto předvídal totální stagnaci a krach systému. K podobným závěrům směřuje Keynes: v jeho podání mohou kapitalismus zachránit pouze exogenní faktory“</w:t>
      </w:r>
      <w:r w:rsidR="00664A6F" w:rsidRPr="004D5B01">
        <w:rPr>
          <w:rFonts w:ascii="Times New Roman" w:hAnsi="Times New Roman"/>
          <w:color w:val="000000"/>
          <w:sz w:val="18"/>
          <w:szCs w:val="18"/>
        </w:rPr>
        <w:t xml:space="preserve"> (dtto). </w:t>
      </w:r>
      <w:r w:rsidRPr="004D5B01">
        <w:rPr>
          <w:rFonts w:ascii="Times New Roman" w:hAnsi="Times New Roman"/>
          <w:color w:val="000000"/>
          <w:sz w:val="18"/>
          <w:szCs w:val="18"/>
        </w:rPr>
        <w:t xml:space="preserve"> </w:t>
      </w:r>
      <w:r w:rsidRPr="004D5B01">
        <w:rPr>
          <w:rFonts w:ascii="Times New Roman" w:hAnsi="Times New Roman"/>
          <w:sz w:val="18"/>
          <w:szCs w:val="18"/>
        </w:rPr>
        <w:t xml:space="preserve">        </w:t>
      </w:r>
    </w:p>
  </w:footnote>
  <w:footnote w:id="175">
    <w:p w:rsidR="00321AE8" w:rsidRPr="004D5B01" w:rsidRDefault="00325219">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Opakováním Marxovy teorie reprodukce společenského kapitálu, která má dávat uspokojivé odpovědi na všechny pochybnosti </w:t>
      </w:r>
      <w:r w:rsidR="007F1566" w:rsidRPr="004D5B01">
        <w:rPr>
          <w:rFonts w:ascii="Times New Roman" w:hAnsi="Times New Roman"/>
          <w:sz w:val="18"/>
          <w:szCs w:val="18"/>
        </w:rPr>
        <w:t xml:space="preserve">R. </w:t>
      </w:r>
      <w:r w:rsidRPr="004D5B01">
        <w:rPr>
          <w:rFonts w:ascii="Times New Roman" w:hAnsi="Times New Roman"/>
          <w:sz w:val="18"/>
          <w:szCs w:val="18"/>
        </w:rPr>
        <w:t xml:space="preserve">Luxemburgové, reagují její sociálně demokratičtí kolegové jako O. Bauer (Bauer, 1913) nebo G. Ekstein. Argumentují, že </w:t>
      </w:r>
      <w:r w:rsidRPr="004D5B01">
        <w:rPr>
          <w:rFonts w:ascii="Times New Roman" w:hAnsi="Times New Roman"/>
          <w:i/>
          <w:sz w:val="18"/>
          <w:szCs w:val="18"/>
        </w:rPr>
        <w:t>„kapitalistická výroba si pro akumulovanou část nadhodnoty sama vytváří trh, že proces realizace nadhodnoty je vlastně totožný s procesem akumulace kapitálu“</w:t>
      </w:r>
      <w:r w:rsidRPr="004D5B01">
        <w:rPr>
          <w:rFonts w:ascii="Times New Roman" w:hAnsi="Times New Roman"/>
          <w:sz w:val="18"/>
          <w:szCs w:val="18"/>
        </w:rPr>
        <w:t xml:space="preserve"> (Janiš, 1967, s. 62). Tato kritika se stává vzorem pro následné generace marxistů. </w:t>
      </w:r>
      <w:r w:rsidRPr="004D5B01">
        <w:rPr>
          <w:rFonts w:ascii="Times New Roman" w:hAnsi="Times New Roman"/>
          <w:i/>
          <w:sz w:val="18"/>
          <w:szCs w:val="18"/>
        </w:rPr>
        <w:t>„Rosa Luxemburgová byla odložena ad acta jako autor, který se nepochopitelným n</w:t>
      </w:r>
      <w:r w:rsidR="00321AE8" w:rsidRPr="004D5B01">
        <w:rPr>
          <w:rFonts w:ascii="Times New Roman" w:hAnsi="Times New Roman"/>
          <w:i/>
          <w:sz w:val="18"/>
          <w:szCs w:val="18"/>
        </w:rPr>
        <w:t>e</w:t>
      </w:r>
      <w:r w:rsidRPr="004D5B01">
        <w:rPr>
          <w:rFonts w:ascii="Times New Roman" w:hAnsi="Times New Roman"/>
          <w:i/>
          <w:sz w:val="18"/>
          <w:szCs w:val="18"/>
        </w:rPr>
        <w:t>dopatřením dopustil elementárních chyb v teorii reprodukce společenského kapitálu a peněžního oběhu“</w:t>
      </w:r>
      <w:r w:rsidRPr="004D5B01">
        <w:rPr>
          <w:rFonts w:ascii="Times New Roman" w:hAnsi="Times New Roman"/>
          <w:sz w:val="18"/>
          <w:szCs w:val="18"/>
        </w:rPr>
        <w:t xml:space="preserve"> (tamtéž). </w:t>
      </w:r>
      <w:r w:rsidR="00321AE8" w:rsidRPr="004D5B01">
        <w:rPr>
          <w:rFonts w:ascii="Times New Roman" w:hAnsi="Times New Roman"/>
          <w:sz w:val="18"/>
          <w:szCs w:val="18"/>
        </w:rPr>
        <w:t xml:space="preserve">K čemuž J. Janiš </w:t>
      </w:r>
      <w:r w:rsidR="007F1566" w:rsidRPr="004D5B01">
        <w:rPr>
          <w:rFonts w:ascii="Times New Roman" w:hAnsi="Times New Roman"/>
          <w:sz w:val="18"/>
          <w:szCs w:val="18"/>
        </w:rPr>
        <w:t xml:space="preserve">kriticky </w:t>
      </w:r>
      <w:r w:rsidR="00321AE8" w:rsidRPr="004D5B01">
        <w:rPr>
          <w:rFonts w:ascii="Times New Roman" w:hAnsi="Times New Roman"/>
          <w:sz w:val="18"/>
          <w:szCs w:val="18"/>
        </w:rPr>
        <w:t xml:space="preserve">poznamenává, že </w:t>
      </w:r>
      <w:r w:rsidR="00321AE8" w:rsidRPr="004D5B01">
        <w:rPr>
          <w:rFonts w:ascii="Times New Roman" w:hAnsi="Times New Roman"/>
          <w:i/>
          <w:sz w:val="18"/>
          <w:szCs w:val="18"/>
        </w:rPr>
        <w:t>„zcela zapadla její otázka po smyslu kapitalistické výroby“</w:t>
      </w:r>
      <w:r w:rsidR="00321AE8" w:rsidRPr="004D5B01">
        <w:rPr>
          <w:rFonts w:ascii="Times New Roman" w:hAnsi="Times New Roman"/>
          <w:sz w:val="18"/>
          <w:szCs w:val="18"/>
        </w:rPr>
        <w:t xml:space="preserve"> (dtto). </w:t>
      </w:r>
    </w:p>
  </w:footnote>
  <w:footnote w:id="176">
    <w:p w:rsidR="00B3443A" w:rsidRPr="004D5B01" w:rsidRDefault="00B3443A" w:rsidP="00B3443A">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Za vzácnou výjimku mezi oponenty je označen N. I. Bucharin, který se jako jeden z posledních, již po smrti Luxemburgové, zapojuje do diskuzí. In (Bucharin, 1925) se autor neomezil </w:t>
      </w:r>
      <w:r w:rsidR="00FF2792" w:rsidRPr="004D5B01">
        <w:rPr>
          <w:rFonts w:ascii="Times New Roman" w:hAnsi="Times New Roman"/>
          <w:sz w:val="18"/>
          <w:szCs w:val="18"/>
        </w:rPr>
        <w:t xml:space="preserve">pouze </w:t>
      </w:r>
      <w:r w:rsidRPr="004D5B01">
        <w:rPr>
          <w:rFonts w:ascii="Times New Roman" w:hAnsi="Times New Roman"/>
          <w:sz w:val="18"/>
          <w:szCs w:val="18"/>
        </w:rPr>
        <w:t xml:space="preserve">na konstatování, že </w:t>
      </w:r>
      <w:r w:rsidRPr="004D5B01">
        <w:rPr>
          <w:rFonts w:ascii="Times New Roman" w:hAnsi="Times New Roman"/>
          <w:i/>
          <w:sz w:val="18"/>
          <w:szCs w:val="18"/>
        </w:rPr>
        <w:t>„Marxova reprodukční schémata hladce problém realizace řeší, ale soustředil svou pozornost na vztah specifických kapitalistických cílů a objektivních výsledků reprodukčního procesu“</w:t>
      </w:r>
      <w:r w:rsidRPr="004D5B01">
        <w:rPr>
          <w:rFonts w:ascii="Times New Roman" w:hAnsi="Times New Roman"/>
          <w:sz w:val="18"/>
          <w:szCs w:val="18"/>
        </w:rPr>
        <w:t xml:space="preserve"> (Janiš, 1967, s. 66).        </w:t>
      </w:r>
    </w:p>
  </w:footnote>
  <w:footnote w:id="177">
    <w:p w:rsidR="001D6E1F" w:rsidRPr="004D5B01" w:rsidRDefault="001D6E1F" w:rsidP="001D6E1F">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Dle (Janiš, 1967, s. 55 s odkazem na ruské vydání </w:t>
      </w:r>
      <w:r w:rsidRPr="004D5B01">
        <w:rPr>
          <w:rFonts w:ascii="Times New Roman" w:hAnsi="Times New Roman"/>
          <w:i/>
          <w:sz w:val="18"/>
          <w:szCs w:val="18"/>
        </w:rPr>
        <w:t>Akumulace kapitálu</w:t>
      </w:r>
      <w:r w:rsidRPr="004D5B01">
        <w:rPr>
          <w:rFonts w:ascii="Times New Roman" w:hAnsi="Times New Roman"/>
          <w:sz w:val="18"/>
          <w:szCs w:val="18"/>
        </w:rPr>
        <w:t xml:space="preserve"> z roku 1923, s. 554</w:t>
      </w:r>
      <w:r w:rsidR="00690558" w:rsidRPr="004D5B01">
        <w:rPr>
          <w:rFonts w:ascii="Times New Roman" w:hAnsi="Times New Roman"/>
          <w:sz w:val="18"/>
          <w:szCs w:val="18"/>
        </w:rPr>
        <w:t xml:space="preserve"> – srov. Luxemburgová, 1921, 2</w:t>
      </w:r>
      <w:r w:rsidR="007E7C89" w:rsidRPr="004D5B01">
        <w:rPr>
          <w:rFonts w:ascii="Times New Roman" w:hAnsi="Times New Roman"/>
          <w:sz w:val="18"/>
          <w:szCs w:val="18"/>
        </w:rPr>
        <w:t>3</w:t>
      </w:r>
      <w:r w:rsidR="00690558" w:rsidRPr="004D5B01">
        <w:rPr>
          <w:rFonts w:ascii="Times New Roman" w:hAnsi="Times New Roman"/>
          <w:sz w:val="18"/>
          <w:szCs w:val="18"/>
        </w:rPr>
        <w:t>. odstavec kapitoly 1</w:t>
      </w:r>
      <w:r w:rsidR="0002757A" w:rsidRPr="004D5B01">
        <w:rPr>
          <w:rFonts w:ascii="Times New Roman" w:hAnsi="Times New Roman"/>
          <w:sz w:val="18"/>
          <w:szCs w:val="18"/>
        </w:rPr>
        <w:t xml:space="preserve"> </w:t>
      </w:r>
      <w:r w:rsidR="0002757A" w:rsidRPr="004D5B01">
        <w:rPr>
          <w:rFonts w:ascii="Times New Roman" w:hAnsi="Times New Roman"/>
          <w:i/>
          <w:sz w:val="18"/>
          <w:szCs w:val="18"/>
        </w:rPr>
        <w:t xml:space="preserve">Otázky </w:t>
      </w:r>
      <w:r w:rsidR="00417219" w:rsidRPr="004D5B01">
        <w:rPr>
          <w:rFonts w:ascii="Times New Roman" w:hAnsi="Times New Roman"/>
          <w:i/>
          <w:sz w:val="18"/>
          <w:szCs w:val="18"/>
        </w:rPr>
        <w:t>k problému</w:t>
      </w:r>
      <w:r w:rsidR="00690558" w:rsidRPr="004D5B01">
        <w:rPr>
          <w:rFonts w:ascii="Times New Roman" w:hAnsi="Times New Roman"/>
          <w:sz w:val="18"/>
          <w:szCs w:val="18"/>
        </w:rPr>
        <w:t xml:space="preserve">, dostupné na </w:t>
      </w:r>
      <w:hyperlink r:id="rId50" w:history="1">
        <w:r w:rsidR="00690558" w:rsidRPr="004D5B01">
          <w:rPr>
            <w:rStyle w:val="Hypertextovodkaz"/>
            <w:rFonts w:ascii="Times New Roman" w:hAnsi="Times New Roman"/>
            <w:sz w:val="18"/>
            <w:szCs w:val="18"/>
          </w:rPr>
          <w:t>https://www.marxists.org/archive/luxemburg/1915/anti-critique/ch01.htm</w:t>
        </w:r>
      </w:hyperlink>
      <w:r w:rsidR="00690558" w:rsidRPr="004D5B01">
        <w:rPr>
          <w:rFonts w:ascii="Times New Roman" w:hAnsi="Times New Roman"/>
          <w:sz w:val="18"/>
          <w:szCs w:val="18"/>
        </w:rPr>
        <w:t>). L</w:t>
      </w:r>
      <w:r w:rsidRPr="004D5B01">
        <w:rPr>
          <w:rFonts w:ascii="Times New Roman" w:hAnsi="Times New Roman"/>
          <w:sz w:val="18"/>
          <w:szCs w:val="18"/>
        </w:rPr>
        <w:t xml:space="preserve">uxemburgová se ptá: </w:t>
      </w:r>
      <w:r w:rsidRPr="004D5B01">
        <w:rPr>
          <w:rFonts w:ascii="Times New Roman" w:hAnsi="Times New Roman"/>
          <w:i/>
          <w:sz w:val="18"/>
          <w:szCs w:val="18"/>
        </w:rPr>
        <w:t>„Jakého druhu je toto zboží, a která část společnosti ho potřebuje</w:t>
      </w:r>
      <w:r w:rsidR="00E9530A" w:rsidRPr="004D5B01">
        <w:rPr>
          <w:rFonts w:ascii="Times New Roman" w:hAnsi="Times New Roman"/>
          <w:i/>
          <w:sz w:val="18"/>
          <w:szCs w:val="18"/>
        </w:rPr>
        <w:t>, to jest, kdo toto zboží u kapitalistů kupuje, aby jim konec konců dal možnost přeměnit nejpodstatnější část zisku v čisté zlato? Zde se dostáváme k samotné podstatě problému akumulace“</w:t>
      </w:r>
      <w:r w:rsidR="00E9530A" w:rsidRPr="004D5B01">
        <w:rPr>
          <w:rFonts w:ascii="Times New Roman" w:hAnsi="Times New Roman"/>
          <w:sz w:val="18"/>
          <w:szCs w:val="18"/>
        </w:rPr>
        <w:t xml:space="preserve"> (dtto, s odkazem na s. 552 tamtéž</w:t>
      </w:r>
      <w:r w:rsidR="00EE0F80" w:rsidRPr="004D5B01">
        <w:rPr>
          <w:rFonts w:ascii="Times New Roman" w:hAnsi="Times New Roman"/>
          <w:sz w:val="18"/>
          <w:szCs w:val="18"/>
        </w:rPr>
        <w:t xml:space="preserve"> – srov. Luxemburgová, 1921, </w:t>
      </w:r>
      <w:r w:rsidR="007E7C89" w:rsidRPr="004D5B01">
        <w:rPr>
          <w:rFonts w:ascii="Times New Roman" w:hAnsi="Times New Roman"/>
          <w:sz w:val="18"/>
          <w:szCs w:val="18"/>
        </w:rPr>
        <w:t>20</w:t>
      </w:r>
      <w:r w:rsidR="00EE0F80" w:rsidRPr="004D5B01">
        <w:rPr>
          <w:rFonts w:ascii="Times New Roman" w:hAnsi="Times New Roman"/>
          <w:sz w:val="18"/>
          <w:szCs w:val="18"/>
        </w:rPr>
        <w:t>. a 2</w:t>
      </w:r>
      <w:r w:rsidR="007E7C89" w:rsidRPr="004D5B01">
        <w:rPr>
          <w:rFonts w:ascii="Times New Roman" w:hAnsi="Times New Roman"/>
          <w:sz w:val="18"/>
          <w:szCs w:val="18"/>
        </w:rPr>
        <w:t>1</w:t>
      </w:r>
      <w:r w:rsidR="00EE0F80" w:rsidRPr="004D5B01">
        <w:rPr>
          <w:rFonts w:ascii="Times New Roman" w:hAnsi="Times New Roman"/>
          <w:sz w:val="18"/>
          <w:szCs w:val="18"/>
        </w:rPr>
        <w:t>. odstavec kapitoly 1</w:t>
      </w:r>
      <w:r w:rsidR="00690558" w:rsidRPr="004D5B01">
        <w:rPr>
          <w:rFonts w:ascii="Times New Roman" w:hAnsi="Times New Roman"/>
          <w:sz w:val="18"/>
          <w:szCs w:val="18"/>
        </w:rPr>
        <w:t>,</w:t>
      </w:r>
      <w:r w:rsidR="00EE0F80" w:rsidRPr="004D5B01">
        <w:rPr>
          <w:rFonts w:ascii="Times New Roman" w:hAnsi="Times New Roman"/>
          <w:sz w:val="18"/>
          <w:szCs w:val="18"/>
        </w:rPr>
        <w:t xml:space="preserve"> dostupné na </w:t>
      </w:r>
      <w:hyperlink r:id="rId51" w:history="1">
        <w:r w:rsidR="00EE0F80" w:rsidRPr="004D5B01">
          <w:rPr>
            <w:rStyle w:val="Hypertextovodkaz"/>
            <w:rFonts w:ascii="Times New Roman" w:hAnsi="Times New Roman"/>
            <w:sz w:val="18"/>
            <w:szCs w:val="18"/>
          </w:rPr>
          <w:t>https://www.marxists.org/archive/luxemburg/1915/anti-critique/ch01.htm</w:t>
        </w:r>
      </w:hyperlink>
      <w:r w:rsidR="00EE0F80" w:rsidRPr="004D5B01">
        <w:rPr>
          <w:rFonts w:ascii="Times New Roman" w:hAnsi="Times New Roman"/>
          <w:sz w:val="18"/>
          <w:szCs w:val="18"/>
        </w:rPr>
        <w:t xml:space="preserve">). </w:t>
      </w:r>
      <w:r w:rsidR="00E9530A" w:rsidRPr="004D5B01">
        <w:rPr>
          <w:rFonts w:ascii="Times New Roman" w:hAnsi="Times New Roman"/>
          <w:sz w:val="18"/>
          <w:szCs w:val="18"/>
        </w:rPr>
        <w:t xml:space="preserve">Luxemburgová pokračuje: </w:t>
      </w:r>
      <w:r w:rsidR="00E9530A" w:rsidRPr="004D5B01">
        <w:rPr>
          <w:rFonts w:ascii="Times New Roman" w:hAnsi="Times New Roman"/>
          <w:i/>
          <w:sz w:val="18"/>
          <w:szCs w:val="18"/>
        </w:rPr>
        <w:t>„Dělníci to být nemohou, protože … z hlediska kapitalistické třídy nejsou kupujícími, ale pouze pracovní silou, jejíž vydržování částí jejího vlastního produktu je pro kapitalistu těžkou nezbytností“</w:t>
      </w:r>
      <w:r w:rsidR="00E9530A" w:rsidRPr="004D5B01">
        <w:rPr>
          <w:rFonts w:ascii="Times New Roman" w:hAnsi="Times New Roman"/>
          <w:sz w:val="18"/>
          <w:szCs w:val="18"/>
        </w:rPr>
        <w:t xml:space="preserve"> (dtto). </w:t>
      </w:r>
      <w:r w:rsidR="00E9530A" w:rsidRPr="004D5B01">
        <w:rPr>
          <w:rFonts w:ascii="Times New Roman" w:hAnsi="Times New Roman"/>
          <w:i/>
          <w:sz w:val="18"/>
          <w:szCs w:val="18"/>
        </w:rPr>
        <w:t>„Stejně tak to nemohou být kapitalisté, protože by jednoduše zmizela akumulace“</w:t>
      </w:r>
      <w:r w:rsidR="00E9530A" w:rsidRPr="004D5B01">
        <w:rPr>
          <w:rFonts w:ascii="Times New Roman" w:hAnsi="Times New Roman"/>
          <w:sz w:val="18"/>
          <w:szCs w:val="18"/>
        </w:rPr>
        <w:t xml:space="preserve"> (Janiš, 1967, s. 55). Při setrvání na předpokladu </w:t>
      </w:r>
      <w:r w:rsidR="00E9530A" w:rsidRPr="004D5B01">
        <w:rPr>
          <w:rFonts w:ascii="Times New Roman" w:hAnsi="Times New Roman"/>
          <w:i/>
          <w:sz w:val="18"/>
          <w:szCs w:val="18"/>
        </w:rPr>
        <w:t>„čistého kapitalismu“</w:t>
      </w:r>
      <w:r w:rsidR="00E9530A" w:rsidRPr="004D5B01">
        <w:rPr>
          <w:rFonts w:ascii="Times New Roman" w:hAnsi="Times New Roman"/>
          <w:sz w:val="18"/>
          <w:szCs w:val="18"/>
        </w:rPr>
        <w:t xml:space="preserve"> je tak – podle </w:t>
      </w:r>
      <w:r w:rsidR="007E7C89" w:rsidRPr="004D5B01">
        <w:rPr>
          <w:rFonts w:ascii="Times New Roman" w:hAnsi="Times New Roman"/>
          <w:sz w:val="18"/>
          <w:szCs w:val="18"/>
        </w:rPr>
        <w:t xml:space="preserve">R. </w:t>
      </w:r>
      <w:r w:rsidR="00E9530A" w:rsidRPr="004D5B01">
        <w:rPr>
          <w:rFonts w:ascii="Times New Roman" w:hAnsi="Times New Roman"/>
          <w:sz w:val="18"/>
          <w:szCs w:val="18"/>
        </w:rPr>
        <w:t xml:space="preserve">Luxemburgové – </w:t>
      </w:r>
      <w:r w:rsidR="00E9530A" w:rsidRPr="004D5B01">
        <w:rPr>
          <w:rFonts w:ascii="Times New Roman" w:hAnsi="Times New Roman"/>
          <w:i/>
          <w:sz w:val="18"/>
          <w:szCs w:val="18"/>
        </w:rPr>
        <w:t>„kruh uzavřen“</w:t>
      </w:r>
      <w:r w:rsidR="00E9530A" w:rsidRPr="004D5B01">
        <w:rPr>
          <w:rFonts w:ascii="Times New Roman" w:hAnsi="Times New Roman"/>
          <w:sz w:val="18"/>
          <w:szCs w:val="18"/>
        </w:rPr>
        <w:t xml:space="preserve">.   </w:t>
      </w:r>
    </w:p>
  </w:footnote>
  <w:footnote w:id="178">
    <w:p w:rsidR="00E26958" w:rsidRPr="004D5B01" w:rsidRDefault="00FA5715">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922725" w:rsidRPr="004D5B01">
        <w:rPr>
          <w:rFonts w:ascii="Times New Roman" w:hAnsi="Times New Roman"/>
          <w:i/>
          <w:sz w:val="18"/>
          <w:szCs w:val="18"/>
        </w:rPr>
        <w:t>„Koneckonců i Bauerovu kritiku lze redukovat na prosté zjištění: vždyť přece sama schémata přesvědčivě ukazují, jakým způsobem je akumulovaná část nadhodnoty realizována“</w:t>
      </w:r>
      <w:r w:rsidR="00922725" w:rsidRPr="004D5B01">
        <w:rPr>
          <w:rFonts w:ascii="Times New Roman" w:hAnsi="Times New Roman"/>
          <w:sz w:val="18"/>
          <w:szCs w:val="18"/>
        </w:rPr>
        <w:t xml:space="preserve"> (</w:t>
      </w:r>
      <w:r w:rsidR="002F7A41" w:rsidRPr="004D5B01">
        <w:rPr>
          <w:rFonts w:ascii="Times New Roman" w:hAnsi="Times New Roman"/>
          <w:sz w:val="18"/>
          <w:szCs w:val="18"/>
        </w:rPr>
        <w:t>Janiš, 1967, s. 55</w:t>
      </w:r>
      <w:r w:rsidR="00922725" w:rsidRPr="004D5B01">
        <w:rPr>
          <w:rFonts w:ascii="Times New Roman" w:hAnsi="Times New Roman"/>
          <w:sz w:val="18"/>
          <w:szCs w:val="18"/>
        </w:rPr>
        <w:t>). Srov. (Bauer,</w:t>
      </w:r>
      <w:r w:rsidR="00417219" w:rsidRPr="004D5B01">
        <w:rPr>
          <w:rFonts w:ascii="Times New Roman" w:hAnsi="Times New Roman"/>
          <w:sz w:val="18"/>
          <w:szCs w:val="18"/>
        </w:rPr>
        <w:t xml:space="preserve"> 1913).</w:t>
      </w:r>
      <w:r w:rsidR="00922725" w:rsidRPr="004D5B01">
        <w:rPr>
          <w:rFonts w:ascii="Times New Roman" w:hAnsi="Times New Roman"/>
          <w:sz w:val="18"/>
          <w:szCs w:val="18"/>
        </w:rPr>
        <w:t xml:space="preserve">  </w:t>
      </w:r>
      <w:r w:rsidR="0002757A" w:rsidRPr="004D5B01">
        <w:rPr>
          <w:rFonts w:ascii="Times New Roman" w:hAnsi="Times New Roman"/>
          <w:sz w:val="18"/>
          <w:szCs w:val="18"/>
        </w:rPr>
        <w:t xml:space="preserve"> </w:t>
      </w:r>
    </w:p>
  </w:footnote>
  <w:footnote w:id="179">
    <w:p w:rsidR="00FA5715" w:rsidRPr="004D5B01" w:rsidRDefault="00FA5715">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2F7A41" w:rsidRPr="004D5B01">
        <w:rPr>
          <w:rFonts w:ascii="Times New Roman" w:hAnsi="Times New Roman"/>
          <w:sz w:val="18"/>
          <w:szCs w:val="18"/>
        </w:rPr>
        <w:t xml:space="preserve">Zde Janiš v poznámce pod čarou připomíná </w:t>
      </w:r>
      <w:r w:rsidR="00062FE0" w:rsidRPr="004D5B01">
        <w:rPr>
          <w:rFonts w:ascii="Times New Roman" w:hAnsi="Times New Roman"/>
          <w:sz w:val="18"/>
          <w:szCs w:val="18"/>
        </w:rPr>
        <w:t>řečnickou otázku</w:t>
      </w:r>
      <w:r w:rsidR="002F7A41" w:rsidRPr="004D5B01">
        <w:rPr>
          <w:rFonts w:ascii="Times New Roman" w:hAnsi="Times New Roman"/>
          <w:sz w:val="18"/>
          <w:szCs w:val="18"/>
        </w:rPr>
        <w:t xml:space="preserve"> Luxemburgové: </w:t>
      </w:r>
      <w:r w:rsidR="002F7A41" w:rsidRPr="004D5B01">
        <w:rPr>
          <w:rFonts w:ascii="Times New Roman" w:hAnsi="Times New Roman"/>
          <w:i/>
          <w:sz w:val="18"/>
          <w:szCs w:val="18"/>
        </w:rPr>
        <w:t>„Podobám se snad jezdci, který hledá koně, na kterém sedí?“</w:t>
      </w:r>
      <w:r w:rsidR="002F7A41" w:rsidRPr="004D5B01">
        <w:rPr>
          <w:rFonts w:ascii="Times New Roman" w:hAnsi="Times New Roman"/>
          <w:sz w:val="18"/>
          <w:szCs w:val="18"/>
        </w:rPr>
        <w:t xml:space="preserve"> (Janiš, 1967, s. 55</w:t>
      </w:r>
      <w:r w:rsidR="00033F83" w:rsidRPr="004D5B01">
        <w:rPr>
          <w:rFonts w:ascii="Times New Roman" w:hAnsi="Times New Roman"/>
          <w:sz w:val="18"/>
          <w:szCs w:val="18"/>
        </w:rPr>
        <w:t xml:space="preserve"> – srov. Luxemburgová, 1921, 26. odstavec kapitoly 1, dostupné na </w:t>
      </w:r>
      <w:hyperlink r:id="rId52" w:history="1">
        <w:r w:rsidR="00033F83" w:rsidRPr="004D5B01">
          <w:rPr>
            <w:rStyle w:val="Hypertextovodkaz"/>
            <w:rFonts w:ascii="Times New Roman" w:hAnsi="Times New Roman"/>
            <w:sz w:val="18"/>
            <w:szCs w:val="18"/>
          </w:rPr>
          <w:t>https://www.marxists.org/archive/luxemburg/1915/anti-critique/ch01.htm</w:t>
        </w:r>
      </w:hyperlink>
      <w:r w:rsidR="00033F83" w:rsidRPr="004D5B01">
        <w:rPr>
          <w:rFonts w:ascii="Times New Roman" w:hAnsi="Times New Roman"/>
          <w:sz w:val="18"/>
          <w:szCs w:val="18"/>
        </w:rPr>
        <w:t xml:space="preserve">). </w:t>
      </w:r>
      <w:r w:rsidR="002F7A41" w:rsidRPr="004D5B01">
        <w:rPr>
          <w:rFonts w:ascii="Times New Roman" w:hAnsi="Times New Roman"/>
          <w:sz w:val="18"/>
          <w:szCs w:val="18"/>
        </w:rPr>
        <w:t xml:space="preserve">  </w:t>
      </w:r>
    </w:p>
  </w:footnote>
  <w:footnote w:id="180">
    <w:p w:rsidR="002F7A41" w:rsidRPr="004D5B01" w:rsidRDefault="002F7A41">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B3443A" w:rsidRPr="004D5B01">
        <w:rPr>
          <w:rFonts w:ascii="Times New Roman" w:hAnsi="Times New Roman"/>
          <w:sz w:val="18"/>
          <w:szCs w:val="18"/>
        </w:rPr>
        <w:t xml:space="preserve">Luxemburgová uvádí: </w:t>
      </w:r>
      <w:r w:rsidR="00B3443A" w:rsidRPr="004D5B01">
        <w:rPr>
          <w:rFonts w:ascii="Times New Roman" w:hAnsi="Times New Roman"/>
          <w:i/>
          <w:sz w:val="18"/>
          <w:szCs w:val="18"/>
        </w:rPr>
        <w:t>„Podobné řešení jenom přenáší problém z daného okamžiku na okamžik příští … jestliže připustíme, že se akumulace uskutečnila a že rozšířená výroba v příštím roce zaplavuje trh ještě větším množstvím zboží než v tomto roce, narážíme znovu na otázku: kde potom najdeme kupce pro zvětšenou masu zboží?“</w:t>
      </w:r>
      <w:r w:rsidR="00B3443A" w:rsidRPr="004D5B01">
        <w:rPr>
          <w:rFonts w:ascii="Times New Roman" w:hAnsi="Times New Roman"/>
          <w:sz w:val="18"/>
          <w:szCs w:val="18"/>
        </w:rPr>
        <w:t xml:space="preserve"> (Janiš, 1967, s. 56 s odkazem na ruské vydání </w:t>
      </w:r>
      <w:r w:rsidR="00B3443A" w:rsidRPr="004D5B01">
        <w:rPr>
          <w:rFonts w:ascii="Times New Roman" w:hAnsi="Times New Roman"/>
          <w:i/>
          <w:sz w:val="18"/>
          <w:szCs w:val="18"/>
        </w:rPr>
        <w:t>Akumulace kapitálu</w:t>
      </w:r>
      <w:r w:rsidR="00B3443A" w:rsidRPr="004D5B01">
        <w:rPr>
          <w:rFonts w:ascii="Times New Roman" w:hAnsi="Times New Roman"/>
          <w:sz w:val="18"/>
          <w:szCs w:val="18"/>
        </w:rPr>
        <w:t xml:space="preserve"> z roku 1923, s. 555</w:t>
      </w:r>
      <w:r w:rsidR="007E7C89" w:rsidRPr="004D5B01">
        <w:rPr>
          <w:rFonts w:ascii="Times New Roman" w:hAnsi="Times New Roman"/>
          <w:sz w:val="18"/>
          <w:szCs w:val="18"/>
        </w:rPr>
        <w:t xml:space="preserve"> – srov.</w:t>
      </w:r>
      <w:r w:rsidR="00033F83" w:rsidRPr="004D5B01">
        <w:rPr>
          <w:rFonts w:ascii="Times New Roman" w:hAnsi="Times New Roman"/>
          <w:sz w:val="18"/>
          <w:szCs w:val="18"/>
        </w:rPr>
        <w:t xml:space="preserve"> Luxemburgová, 1921, 27. odstavec kapitoly 1, dostupné na </w:t>
      </w:r>
      <w:hyperlink r:id="rId53" w:history="1">
        <w:r w:rsidR="00033F83" w:rsidRPr="004D5B01">
          <w:rPr>
            <w:rStyle w:val="Hypertextovodkaz"/>
            <w:rFonts w:ascii="Times New Roman" w:hAnsi="Times New Roman"/>
            <w:sz w:val="18"/>
            <w:szCs w:val="18"/>
          </w:rPr>
          <w:t>https://www.marxists.org/archive/luxemburg/1915/anti-critique/ch01.htm</w:t>
        </w:r>
      </w:hyperlink>
      <w:r w:rsidR="00033F83" w:rsidRPr="004D5B01">
        <w:rPr>
          <w:rFonts w:ascii="Times New Roman" w:hAnsi="Times New Roman"/>
          <w:sz w:val="18"/>
          <w:szCs w:val="18"/>
        </w:rPr>
        <w:t xml:space="preserve">). </w:t>
      </w:r>
      <w:r w:rsidR="00B3443A" w:rsidRPr="004D5B01">
        <w:rPr>
          <w:rFonts w:ascii="Times New Roman" w:hAnsi="Times New Roman"/>
          <w:sz w:val="18"/>
          <w:szCs w:val="18"/>
        </w:rPr>
        <w:t xml:space="preserve"> </w:t>
      </w:r>
    </w:p>
  </w:footnote>
  <w:footnote w:id="181">
    <w:p w:rsidR="00C768BB" w:rsidRPr="004D5B01" w:rsidRDefault="00C768BB">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K tomu Janiš dodává, že v celé knize (Luxemburgová, 1913a) přitom nikde není </w:t>
      </w:r>
      <w:r w:rsidRPr="004D5B01">
        <w:rPr>
          <w:rFonts w:ascii="Times New Roman" w:hAnsi="Times New Roman"/>
          <w:i/>
          <w:sz w:val="18"/>
          <w:szCs w:val="18"/>
        </w:rPr>
        <w:t>„akumulace peněžního kapitálu“</w:t>
      </w:r>
      <w:r w:rsidRPr="004D5B01">
        <w:rPr>
          <w:rFonts w:ascii="Times New Roman" w:hAnsi="Times New Roman"/>
          <w:sz w:val="18"/>
          <w:szCs w:val="18"/>
        </w:rPr>
        <w:t xml:space="preserve"> či </w:t>
      </w:r>
      <w:r w:rsidRPr="004D5B01">
        <w:rPr>
          <w:rFonts w:ascii="Times New Roman" w:hAnsi="Times New Roman"/>
          <w:i/>
          <w:sz w:val="18"/>
          <w:szCs w:val="18"/>
        </w:rPr>
        <w:t>„akumulace zisku“</w:t>
      </w:r>
      <w:r w:rsidRPr="004D5B01">
        <w:rPr>
          <w:rFonts w:ascii="Times New Roman" w:hAnsi="Times New Roman"/>
          <w:sz w:val="18"/>
          <w:szCs w:val="18"/>
        </w:rPr>
        <w:t xml:space="preserve"> blíže definovaná. </w:t>
      </w:r>
      <w:r w:rsidR="0055250D" w:rsidRPr="004D5B01">
        <w:rPr>
          <w:rFonts w:ascii="Times New Roman" w:hAnsi="Times New Roman"/>
          <w:sz w:val="18"/>
          <w:szCs w:val="18"/>
        </w:rPr>
        <w:t xml:space="preserve">Čili </w:t>
      </w:r>
      <w:r w:rsidRPr="004D5B01">
        <w:rPr>
          <w:rFonts w:ascii="Times New Roman" w:hAnsi="Times New Roman"/>
          <w:sz w:val="18"/>
          <w:szCs w:val="18"/>
        </w:rPr>
        <w:t>je tady – při respektování celkové logiky Luxemburgové – nutné</w:t>
      </w:r>
      <w:r w:rsidR="00BF569C" w:rsidRPr="004D5B01">
        <w:rPr>
          <w:rFonts w:ascii="Times New Roman" w:hAnsi="Times New Roman"/>
          <w:sz w:val="18"/>
          <w:szCs w:val="18"/>
        </w:rPr>
        <w:t>, podle J. Janiše,</w:t>
      </w:r>
      <w:r w:rsidRPr="004D5B01">
        <w:rPr>
          <w:rFonts w:ascii="Times New Roman" w:hAnsi="Times New Roman"/>
          <w:sz w:val="18"/>
          <w:szCs w:val="18"/>
        </w:rPr>
        <w:t xml:space="preserve"> </w:t>
      </w:r>
      <w:r w:rsidRPr="004D5B01">
        <w:rPr>
          <w:rFonts w:ascii="Times New Roman" w:hAnsi="Times New Roman"/>
          <w:i/>
          <w:sz w:val="18"/>
          <w:szCs w:val="18"/>
        </w:rPr>
        <w:t>„domýšlet a kombinovat“</w:t>
      </w:r>
      <w:r w:rsidRPr="004D5B01">
        <w:rPr>
          <w:rFonts w:ascii="Times New Roman" w:hAnsi="Times New Roman"/>
          <w:sz w:val="18"/>
          <w:szCs w:val="18"/>
        </w:rPr>
        <w:t xml:space="preserve"> (Janiš, 1967, s. 57).   </w:t>
      </w:r>
    </w:p>
  </w:footnote>
  <w:footnote w:id="182">
    <w:p w:rsidR="006D1684" w:rsidRPr="004D5B01" w:rsidRDefault="006D1684">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Srov. (Švihlíková, Tejkl, 2017).</w:t>
      </w:r>
    </w:p>
  </w:footnote>
  <w:footnote w:id="183">
    <w:p w:rsidR="0099796C" w:rsidRPr="004D5B01" w:rsidRDefault="0099796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w:t>
      </w:r>
      <w:r w:rsidR="006D1684" w:rsidRPr="004D5B01">
        <w:rPr>
          <w:rFonts w:ascii="Times New Roman" w:hAnsi="Times New Roman"/>
          <w:sz w:val="18"/>
          <w:szCs w:val="18"/>
        </w:rPr>
        <w:t> </w:t>
      </w:r>
      <w:r w:rsidRPr="004D5B01">
        <w:rPr>
          <w:rFonts w:ascii="Times New Roman" w:hAnsi="Times New Roman"/>
          <w:sz w:val="18"/>
          <w:szCs w:val="18"/>
        </w:rPr>
        <w:t>citací</w:t>
      </w:r>
      <w:r w:rsidR="006D1684" w:rsidRPr="004D5B01">
        <w:rPr>
          <w:rFonts w:ascii="Times New Roman" w:hAnsi="Times New Roman"/>
          <w:sz w:val="18"/>
          <w:szCs w:val="18"/>
        </w:rPr>
        <w:t xml:space="preserve"> R. Luxemburgové</w:t>
      </w:r>
      <w:r w:rsidRPr="004D5B01">
        <w:rPr>
          <w:rFonts w:ascii="Times New Roman" w:hAnsi="Times New Roman"/>
          <w:sz w:val="18"/>
          <w:szCs w:val="18"/>
        </w:rPr>
        <w:t xml:space="preserve">: </w:t>
      </w:r>
      <w:r w:rsidRPr="004D5B01">
        <w:rPr>
          <w:rFonts w:ascii="Times New Roman" w:hAnsi="Times New Roman"/>
          <w:i/>
          <w:sz w:val="18"/>
          <w:szCs w:val="18"/>
        </w:rPr>
        <w:t>„Ale aby dodatečným dělníkům byla poskytnuta práce a aby byly uvedeny do pohybu další výrobní prostředky, musí především existovat – z kapitalistického hlediska – nějaký cíl pro rozšíření výroby …“</w:t>
      </w:r>
      <w:r w:rsidRPr="004D5B01">
        <w:rPr>
          <w:rFonts w:ascii="Times New Roman" w:hAnsi="Times New Roman"/>
          <w:sz w:val="18"/>
          <w:szCs w:val="18"/>
        </w:rPr>
        <w:t xml:space="preserve"> (Janiš, 1967, s. 57 s odkazem na ruské vydání </w:t>
      </w:r>
      <w:r w:rsidRPr="004D5B01">
        <w:rPr>
          <w:rFonts w:ascii="Times New Roman" w:hAnsi="Times New Roman"/>
          <w:i/>
          <w:sz w:val="18"/>
          <w:szCs w:val="18"/>
        </w:rPr>
        <w:t>Akumulace kapitálu</w:t>
      </w:r>
      <w:r w:rsidRPr="004D5B01">
        <w:rPr>
          <w:rFonts w:ascii="Times New Roman" w:hAnsi="Times New Roman"/>
          <w:sz w:val="18"/>
          <w:szCs w:val="18"/>
        </w:rPr>
        <w:t xml:space="preserve"> z roku 1923, s. 121).  </w:t>
      </w:r>
      <w:r w:rsidR="00F20C56" w:rsidRPr="004D5B01">
        <w:rPr>
          <w:rFonts w:ascii="Times New Roman" w:hAnsi="Times New Roman"/>
          <w:sz w:val="18"/>
          <w:szCs w:val="18"/>
        </w:rPr>
        <w:t xml:space="preserve">O </w:t>
      </w:r>
      <w:r w:rsidR="00F20C56" w:rsidRPr="004D5B01">
        <w:rPr>
          <w:rFonts w:ascii="Times New Roman" w:hAnsi="Times New Roman"/>
          <w:i/>
          <w:sz w:val="18"/>
          <w:szCs w:val="18"/>
        </w:rPr>
        <w:t>„rozšiřování výroby bez jakého</w:t>
      </w:r>
      <w:r w:rsidR="00DF294E" w:rsidRPr="004D5B01">
        <w:rPr>
          <w:rFonts w:ascii="Times New Roman" w:hAnsi="Times New Roman"/>
          <w:i/>
          <w:sz w:val="18"/>
          <w:szCs w:val="18"/>
        </w:rPr>
        <w:t>ko</w:t>
      </w:r>
      <w:r w:rsidR="00F20C56" w:rsidRPr="004D5B01">
        <w:rPr>
          <w:rFonts w:ascii="Times New Roman" w:hAnsi="Times New Roman"/>
          <w:i/>
          <w:sz w:val="18"/>
          <w:szCs w:val="18"/>
        </w:rPr>
        <w:t>liv cíle“</w:t>
      </w:r>
      <w:r w:rsidR="00F20C56" w:rsidRPr="004D5B01">
        <w:rPr>
          <w:rFonts w:ascii="Times New Roman" w:hAnsi="Times New Roman"/>
          <w:sz w:val="18"/>
          <w:szCs w:val="18"/>
        </w:rPr>
        <w:t xml:space="preserve"> (</w:t>
      </w:r>
      <w:r w:rsidR="006D1684" w:rsidRPr="004D5B01">
        <w:rPr>
          <w:rFonts w:ascii="Times New Roman" w:hAnsi="Times New Roman"/>
          <w:sz w:val="18"/>
          <w:szCs w:val="18"/>
        </w:rPr>
        <w:t>což nemá být</w:t>
      </w:r>
      <w:r w:rsidR="00F20C56" w:rsidRPr="004D5B01">
        <w:rPr>
          <w:rFonts w:ascii="Times New Roman" w:hAnsi="Times New Roman"/>
          <w:sz w:val="18"/>
          <w:szCs w:val="18"/>
        </w:rPr>
        <w:t xml:space="preserve"> akumulace kapitálu) v případě přijetí Marxových schémat Luxemburgová</w:t>
      </w:r>
      <w:r w:rsidRPr="004D5B01">
        <w:rPr>
          <w:rFonts w:ascii="Times New Roman" w:hAnsi="Times New Roman"/>
          <w:sz w:val="18"/>
          <w:szCs w:val="18"/>
        </w:rPr>
        <w:t xml:space="preserve"> </w:t>
      </w:r>
      <w:r w:rsidR="009A1955" w:rsidRPr="004D5B01">
        <w:rPr>
          <w:rFonts w:ascii="Times New Roman" w:hAnsi="Times New Roman"/>
          <w:sz w:val="18"/>
          <w:szCs w:val="18"/>
        </w:rPr>
        <w:t>uvažuje</w:t>
      </w:r>
      <w:r w:rsidR="00F20C56" w:rsidRPr="004D5B01">
        <w:rPr>
          <w:rFonts w:ascii="Times New Roman" w:hAnsi="Times New Roman"/>
          <w:sz w:val="18"/>
          <w:szCs w:val="18"/>
        </w:rPr>
        <w:t xml:space="preserve"> na s. 359</w:t>
      </w:r>
      <w:r w:rsidR="006D1684" w:rsidRPr="004D5B01">
        <w:rPr>
          <w:rFonts w:ascii="Times New Roman" w:hAnsi="Times New Roman"/>
          <w:sz w:val="18"/>
          <w:szCs w:val="18"/>
        </w:rPr>
        <w:t xml:space="preserve"> </w:t>
      </w:r>
      <w:r w:rsidR="00F20C56" w:rsidRPr="004D5B01">
        <w:rPr>
          <w:rFonts w:ascii="Times New Roman" w:hAnsi="Times New Roman"/>
          <w:sz w:val="18"/>
          <w:szCs w:val="18"/>
        </w:rPr>
        <w:t xml:space="preserve">tamtéž. </w:t>
      </w:r>
    </w:p>
  </w:footnote>
  <w:footnote w:id="184">
    <w:p w:rsidR="0099796C" w:rsidRPr="004D5B01" w:rsidRDefault="0099796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Srov. (Rozenberg, 1981, s. 199</w:t>
      </w:r>
      <w:r w:rsidR="00F20C56" w:rsidRPr="004D5B01">
        <w:rPr>
          <w:rFonts w:ascii="Times New Roman" w:hAnsi="Times New Roman"/>
          <w:sz w:val="18"/>
          <w:szCs w:val="18"/>
        </w:rPr>
        <w:t>-200 aj.)</w:t>
      </w:r>
      <w:r w:rsidRPr="004D5B01">
        <w:rPr>
          <w:rFonts w:ascii="Times New Roman" w:hAnsi="Times New Roman"/>
          <w:sz w:val="18"/>
          <w:szCs w:val="18"/>
        </w:rPr>
        <w:t>.</w:t>
      </w:r>
    </w:p>
  </w:footnote>
  <w:footnote w:id="185">
    <w:p w:rsidR="00626314" w:rsidRPr="004D5B01" w:rsidRDefault="00626314">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Srov. (Janiš, 1965, s. 439) – konkrétně úvahy o specifických cílech kapitalismu a </w:t>
      </w:r>
      <w:r w:rsidRPr="004D5B01">
        <w:rPr>
          <w:rFonts w:ascii="Times New Roman" w:hAnsi="Times New Roman"/>
          <w:i/>
          <w:sz w:val="18"/>
          <w:szCs w:val="18"/>
        </w:rPr>
        <w:t>„výrobě pro výrobu“</w:t>
      </w:r>
      <w:r w:rsidRPr="004D5B01">
        <w:rPr>
          <w:rFonts w:ascii="Times New Roman" w:hAnsi="Times New Roman"/>
          <w:sz w:val="18"/>
          <w:szCs w:val="18"/>
        </w:rPr>
        <w:t xml:space="preserve">, se závěry o </w:t>
      </w:r>
      <w:r w:rsidRPr="004D5B01">
        <w:rPr>
          <w:rFonts w:ascii="Times New Roman" w:hAnsi="Times New Roman"/>
          <w:i/>
          <w:sz w:val="18"/>
          <w:szCs w:val="18"/>
        </w:rPr>
        <w:t>„ne-cíli“</w:t>
      </w:r>
      <w:r w:rsidRPr="004D5B01">
        <w:rPr>
          <w:rFonts w:ascii="Times New Roman" w:hAnsi="Times New Roman"/>
          <w:sz w:val="18"/>
          <w:szCs w:val="18"/>
        </w:rPr>
        <w:t xml:space="preserve"> a </w:t>
      </w:r>
      <w:r w:rsidRPr="004D5B01">
        <w:rPr>
          <w:rFonts w:ascii="Times New Roman" w:hAnsi="Times New Roman"/>
          <w:i/>
          <w:sz w:val="18"/>
          <w:szCs w:val="18"/>
        </w:rPr>
        <w:t>„ne-smyslu“</w:t>
      </w:r>
      <w:r w:rsidRPr="004D5B01">
        <w:rPr>
          <w:rFonts w:ascii="Times New Roman" w:hAnsi="Times New Roman"/>
          <w:sz w:val="18"/>
          <w:szCs w:val="18"/>
        </w:rPr>
        <w:t xml:space="preserve">. S poznámkou pod čarou, že koncept </w:t>
      </w:r>
      <w:r w:rsidRPr="004D5B01">
        <w:rPr>
          <w:rFonts w:ascii="Times New Roman" w:hAnsi="Times New Roman"/>
          <w:i/>
          <w:sz w:val="18"/>
          <w:szCs w:val="18"/>
        </w:rPr>
        <w:t>„výroby pro výrobu“</w:t>
      </w:r>
      <w:r w:rsidRPr="004D5B01">
        <w:rPr>
          <w:rFonts w:ascii="Times New Roman" w:hAnsi="Times New Roman"/>
          <w:sz w:val="18"/>
          <w:szCs w:val="18"/>
        </w:rPr>
        <w:t xml:space="preserve"> někteří marxisté používali jako argument proti kapitalismu. Kapitalismus zde pak nemá jiný smysl, nežli připravit materiální předpoklady socialismu. Janiš poznamenává, že takto je </w:t>
      </w:r>
      <w:r w:rsidRPr="004D5B01">
        <w:rPr>
          <w:rFonts w:ascii="Times New Roman" w:hAnsi="Times New Roman"/>
          <w:i/>
          <w:sz w:val="18"/>
          <w:szCs w:val="18"/>
        </w:rPr>
        <w:t>„kapitalismus posuzován podle měřítek a kritérií, která jsou mu cizí, a proto takovýto pohled nemůže přispět k pochopení jeho vlastní ekonomické dynamiky“</w:t>
      </w:r>
      <w:r w:rsidRPr="004D5B01">
        <w:rPr>
          <w:rFonts w:ascii="Times New Roman" w:hAnsi="Times New Roman"/>
          <w:sz w:val="18"/>
          <w:szCs w:val="18"/>
        </w:rPr>
        <w:t xml:space="preserve"> (tamtéž).     </w:t>
      </w:r>
    </w:p>
  </w:footnote>
  <w:footnote w:id="186">
    <w:p w:rsidR="00C945BD" w:rsidRPr="004D5B01" w:rsidRDefault="00C945BD" w:rsidP="00F46ABF">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Pr="004D5B01">
        <w:rPr>
          <w:rFonts w:ascii="Times New Roman" w:hAnsi="Times New Roman"/>
          <w:color w:val="000000"/>
          <w:sz w:val="18"/>
          <w:szCs w:val="18"/>
        </w:rPr>
        <w:t xml:space="preserve">Luxemburgová má absolutizovat specificky kapitalistické pohnutky natolik, že za nimi není schopna rozeznat něco obecnějšího, </w:t>
      </w:r>
      <w:r w:rsidRPr="004D5B01">
        <w:rPr>
          <w:rFonts w:ascii="Times New Roman" w:hAnsi="Times New Roman"/>
          <w:i/>
          <w:color w:val="000000"/>
          <w:sz w:val="18"/>
          <w:szCs w:val="18"/>
        </w:rPr>
        <w:t>„že nevidí žádné objektivní výsledky kapitalistického reprodukčního procesu, pokud nejsou měřitelné „peněžním ziskem“ …“</w:t>
      </w:r>
      <w:r w:rsidRPr="004D5B01">
        <w:rPr>
          <w:rFonts w:ascii="Times New Roman" w:hAnsi="Times New Roman"/>
          <w:color w:val="000000"/>
          <w:sz w:val="18"/>
          <w:szCs w:val="18"/>
        </w:rPr>
        <w:t xml:space="preserve"> (</w:t>
      </w:r>
      <w:r w:rsidR="005D1CD6" w:rsidRPr="004D5B01">
        <w:rPr>
          <w:rFonts w:ascii="Times New Roman" w:hAnsi="Times New Roman"/>
          <w:color w:val="000000"/>
          <w:sz w:val="18"/>
          <w:szCs w:val="18"/>
        </w:rPr>
        <w:t>Janiš, 1967, s. 58</w:t>
      </w:r>
      <w:r w:rsidRPr="004D5B01">
        <w:rPr>
          <w:rFonts w:ascii="Times New Roman" w:hAnsi="Times New Roman"/>
          <w:color w:val="000000"/>
          <w:sz w:val="18"/>
          <w:szCs w:val="18"/>
        </w:rPr>
        <w:t xml:space="preserve">).                  </w:t>
      </w:r>
    </w:p>
  </w:footnote>
  <w:footnote w:id="187">
    <w:p w:rsidR="000E36B3" w:rsidRPr="004D5B01" w:rsidRDefault="00AD00B7" w:rsidP="00784B1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Pr="004D5B01">
        <w:rPr>
          <w:rFonts w:ascii="Times New Roman" w:hAnsi="Times New Roman"/>
          <w:i/>
          <w:sz w:val="18"/>
          <w:szCs w:val="18"/>
        </w:rPr>
        <w:t>„… třída kapitalistů každoročně vyděluje dělníkům z celkové masy jimi vyrobeného zboží pouze takové množství spotřebních statků, které je opravdu nezbytné k tomu, aby se mohli zúčastnit výroby“</w:t>
      </w:r>
      <w:r w:rsidRPr="004D5B01">
        <w:rPr>
          <w:rFonts w:ascii="Times New Roman" w:hAnsi="Times New Roman"/>
          <w:sz w:val="18"/>
          <w:szCs w:val="18"/>
        </w:rPr>
        <w:t xml:space="preserve"> </w:t>
      </w:r>
      <w:r w:rsidR="0055250D" w:rsidRPr="004D5B01">
        <w:rPr>
          <w:rFonts w:ascii="Times New Roman" w:hAnsi="Times New Roman"/>
          <w:sz w:val="18"/>
          <w:szCs w:val="18"/>
        </w:rPr>
        <w:t xml:space="preserve">(Janiš, 1967, s. 56 s odkazem na ruské vydání </w:t>
      </w:r>
      <w:r w:rsidR="0055250D" w:rsidRPr="004D5B01">
        <w:rPr>
          <w:rFonts w:ascii="Times New Roman" w:hAnsi="Times New Roman"/>
          <w:i/>
          <w:sz w:val="18"/>
          <w:szCs w:val="18"/>
        </w:rPr>
        <w:t>Akumulace kapitálu</w:t>
      </w:r>
      <w:r w:rsidR="0055250D" w:rsidRPr="004D5B01">
        <w:rPr>
          <w:rFonts w:ascii="Times New Roman" w:hAnsi="Times New Roman"/>
          <w:sz w:val="18"/>
          <w:szCs w:val="18"/>
        </w:rPr>
        <w:t xml:space="preserve"> z roku 1923, s. 562). </w:t>
      </w:r>
      <w:r w:rsidR="00841D04" w:rsidRPr="004D5B01">
        <w:rPr>
          <w:rFonts w:ascii="Times New Roman" w:hAnsi="Times New Roman"/>
          <w:sz w:val="18"/>
          <w:szCs w:val="18"/>
        </w:rPr>
        <w:t>Subsiste</w:t>
      </w:r>
      <w:r w:rsidR="00DF294E" w:rsidRPr="004D5B01">
        <w:rPr>
          <w:rFonts w:ascii="Times New Roman" w:hAnsi="Times New Roman"/>
          <w:sz w:val="18"/>
          <w:szCs w:val="18"/>
        </w:rPr>
        <w:t>n</w:t>
      </w:r>
      <w:r w:rsidR="00841D04" w:rsidRPr="004D5B01">
        <w:rPr>
          <w:rFonts w:ascii="Times New Roman" w:hAnsi="Times New Roman"/>
          <w:sz w:val="18"/>
          <w:szCs w:val="18"/>
        </w:rPr>
        <w:t>ční mzda původně představuje minimální mzdu nutnou pro udržení konstantní velikosti dělnické populace. T</w:t>
      </w:r>
      <w:r w:rsidR="00982A5E" w:rsidRPr="004D5B01">
        <w:rPr>
          <w:rFonts w:ascii="Times New Roman" w:hAnsi="Times New Roman"/>
          <w:sz w:val="18"/>
          <w:szCs w:val="18"/>
        </w:rPr>
        <w:t>eorie mezd daných existe</w:t>
      </w:r>
      <w:r w:rsidR="00DF294E" w:rsidRPr="004D5B01">
        <w:rPr>
          <w:rFonts w:ascii="Times New Roman" w:hAnsi="Times New Roman"/>
          <w:sz w:val="18"/>
          <w:szCs w:val="18"/>
        </w:rPr>
        <w:t>n</w:t>
      </w:r>
      <w:r w:rsidR="00982A5E" w:rsidRPr="004D5B01">
        <w:rPr>
          <w:rFonts w:ascii="Times New Roman" w:hAnsi="Times New Roman"/>
          <w:sz w:val="18"/>
          <w:szCs w:val="18"/>
        </w:rPr>
        <w:t>čním minimem souvisí s teorií přebytku klasické školy politické ekonomie. Operuje</w:t>
      </w:r>
      <w:r w:rsidR="002E23D7" w:rsidRPr="004D5B01">
        <w:rPr>
          <w:rFonts w:ascii="Times New Roman" w:hAnsi="Times New Roman"/>
          <w:sz w:val="18"/>
          <w:szCs w:val="18"/>
        </w:rPr>
        <w:t xml:space="preserve"> </w:t>
      </w:r>
      <w:r w:rsidR="00982A5E" w:rsidRPr="004D5B01">
        <w:rPr>
          <w:rFonts w:ascii="Times New Roman" w:hAnsi="Times New Roman"/>
          <w:sz w:val="18"/>
          <w:szCs w:val="18"/>
        </w:rPr>
        <w:t xml:space="preserve">i s Malthusovou populační teorií, resp. </w:t>
      </w:r>
      <w:r w:rsidR="00841D04" w:rsidRPr="004D5B01">
        <w:rPr>
          <w:rFonts w:ascii="Times New Roman" w:hAnsi="Times New Roman"/>
          <w:sz w:val="18"/>
          <w:szCs w:val="18"/>
        </w:rPr>
        <w:t xml:space="preserve">s </w:t>
      </w:r>
      <w:r w:rsidR="00982A5E" w:rsidRPr="004D5B01">
        <w:rPr>
          <w:rFonts w:ascii="Times New Roman" w:hAnsi="Times New Roman"/>
          <w:sz w:val="18"/>
          <w:szCs w:val="18"/>
        </w:rPr>
        <w:t xml:space="preserve">dlouhodobým samoregulačním mechanizmem. Růst mzdy nad existenční minimum </w:t>
      </w:r>
      <w:r w:rsidR="005165A2" w:rsidRPr="004D5B01">
        <w:rPr>
          <w:rFonts w:ascii="Times New Roman" w:hAnsi="Times New Roman"/>
          <w:sz w:val="18"/>
          <w:szCs w:val="18"/>
        </w:rPr>
        <w:t xml:space="preserve">vede k růstu populace a tím i nabídky práce, která postupně převýší poptávku a reálná mzda klesne. A naopak. </w:t>
      </w:r>
      <w:r w:rsidR="00841D04" w:rsidRPr="004D5B01">
        <w:rPr>
          <w:rFonts w:ascii="Times New Roman" w:hAnsi="Times New Roman"/>
          <w:sz w:val="18"/>
          <w:szCs w:val="18"/>
        </w:rPr>
        <w:t>T. R. Malhus propaguje nevyhnutelnost mezd na úrovni životního, resp. sociálního minima. Zvýšení mezd nad existe</w:t>
      </w:r>
      <w:r w:rsidR="00DF294E" w:rsidRPr="004D5B01">
        <w:rPr>
          <w:rFonts w:ascii="Times New Roman" w:hAnsi="Times New Roman"/>
          <w:sz w:val="18"/>
          <w:szCs w:val="18"/>
        </w:rPr>
        <w:t>n</w:t>
      </w:r>
      <w:r w:rsidR="00841D04" w:rsidRPr="004D5B01">
        <w:rPr>
          <w:rFonts w:ascii="Times New Roman" w:hAnsi="Times New Roman"/>
          <w:sz w:val="18"/>
          <w:szCs w:val="18"/>
        </w:rPr>
        <w:t>ční minimum nepovažuje za možné ani D. Ricardo. A. Smith spojoval možnost dlouhodobých odchylek reálných mezd od subsiste</w:t>
      </w:r>
      <w:r w:rsidR="00DF294E" w:rsidRPr="004D5B01">
        <w:rPr>
          <w:rFonts w:ascii="Times New Roman" w:hAnsi="Times New Roman"/>
          <w:sz w:val="18"/>
          <w:szCs w:val="18"/>
        </w:rPr>
        <w:t>n</w:t>
      </w:r>
      <w:r w:rsidR="00841D04" w:rsidRPr="004D5B01">
        <w:rPr>
          <w:rFonts w:ascii="Times New Roman" w:hAnsi="Times New Roman"/>
          <w:sz w:val="18"/>
          <w:szCs w:val="18"/>
        </w:rPr>
        <w:t>ční mzdy s dostatečně rychlou akumulací kapitálu. F. Lassall</w:t>
      </w:r>
      <w:r w:rsidR="002E23D7" w:rsidRPr="004D5B01">
        <w:rPr>
          <w:rFonts w:ascii="Times New Roman" w:hAnsi="Times New Roman"/>
          <w:sz w:val="18"/>
          <w:szCs w:val="18"/>
        </w:rPr>
        <w:t>e</w:t>
      </w:r>
      <w:r w:rsidR="00841D04" w:rsidRPr="004D5B01">
        <w:rPr>
          <w:rFonts w:ascii="Times New Roman" w:hAnsi="Times New Roman"/>
          <w:sz w:val="18"/>
          <w:szCs w:val="18"/>
        </w:rPr>
        <w:t xml:space="preserve"> a jeho </w:t>
      </w:r>
      <w:r w:rsidR="00841D04" w:rsidRPr="004D5B01">
        <w:rPr>
          <w:rFonts w:ascii="Times New Roman" w:hAnsi="Times New Roman"/>
          <w:i/>
          <w:sz w:val="18"/>
          <w:szCs w:val="18"/>
        </w:rPr>
        <w:t>„železný zákon mzdový“</w:t>
      </w:r>
      <w:r w:rsidR="00841D04" w:rsidRPr="004D5B01">
        <w:rPr>
          <w:rFonts w:ascii="Times New Roman" w:hAnsi="Times New Roman"/>
          <w:sz w:val="18"/>
          <w:szCs w:val="18"/>
        </w:rPr>
        <w:t xml:space="preserve"> </w:t>
      </w:r>
      <w:r w:rsidR="002E23D7" w:rsidRPr="004D5B01">
        <w:rPr>
          <w:rFonts w:ascii="Times New Roman" w:hAnsi="Times New Roman"/>
          <w:sz w:val="18"/>
          <w:szCs w:val="18"/>
        </w:rPr>
        <w:t>pak d</w:t>
      </w:r>
      <w:r w:rsidR="00841D04" w:rsidRPr="004D5B01">
        <w:rPr>
          <w:rFonts w:ascii="Times New Roman" w:hAnsi="Times New Roman"/>
          <w:sz w:val="18"/>
          <w:szCs w:val="18"/>
        </w:rPr>
        <w:t xml:space="preserve">okazuje nemožnost zvýšení mezd nad existenční úroveň, ale současně vyjadřuje víru, že s pomocí osvíceného státu bude možné úděl dělnické třídy zlepšit. </w:t>
      </w:r>
      <w:r w:rsidR="002E23D7" w:rsidRPr="004D5B01">
        <w:rPr>
          <w:rFonts w:ascii="Times New Roman" w:hAnsi="Times New Roman"/>
          <w:sz w:val="18"/>
          <w:szCs w:val="18"/>
        </w:rPr>
        <w:t xml:space="preserve">Stát by měl dělníkům poskytnout kapitál nebo úvěr, aby mohli zakládat družstva. Tím by se mohli podílet </w:t>
      </w:r>
      <w:r w:rsidR="00F46ABF" w:rsidRPr="004D5B01">
        <w:rPr>
          <w:rFonts w:ascii="Times New Roman" w:hAnsi="Times New Roman"/>
          <w:sz w:val="18"/>
          <w:szCs w:val="18"/>
        </w:rPr>
        <w:t xml:space="preserve">i </w:t>
      </w:r>
      <w:r w:rsidR="002E23D7" w:rsidRPr="004D5B01">
        <w:rPr>
          <w:rFonts w:ascii="Times New Roman" w:hAnsi="Times New Roman"/>
          <w:sz w:val="18"/>
          <w:szCs w:val="18"/>
        </w:rPr>
        <w:t>na zisku a vymanit z</w:t>
      </w:r>
      <w:r w:rsidR="00F46ABF" w:rsidRPr="004D5B01">
        <w:rPr>
          <w:rFonts w:ascii="Times New Roman" w:hAnsi="Times New Roman"/>
          <w:sz w:val="18"/>
          <w:szCs w:val="18"/>
        </w:rPr>
        <w:t xml:space="preserve">e zmíněného </w:t>
      </w:r>
      <w:r w:rsidR="002E23D7" w:rsidRPr="004D5B01">
        <w:rPr>
          <w:rFonts w:ascii="Times New Roman" w:hAnsi="Times New Roman"/>
          <w:sz w:val="18"/>
          <w:szCs w:val="18"/>
        </w:rPr>
        <w:t xml:space="preserve">zákona. </w:t>
      </w:r>
      <w:r w:rsidR="00841D04" w:rsidRPr="004D5B01">
        <w:rPr>
          <w:rFonts w:ascii="Times New Roman" w:hAnsi="Times New Roman"/>
          <w:sz w:val="18"/>
          <w:szCs w:val="18"/>
        </w:rPr>
        <w:t xml:space="preserve">Srov. (Sojka, 2010). </w:t>
      </w:r>
    </w:p>
  </w:footnote>
  <w:footnote w:id="188">
    <w:p w:rsidR="003831B4" w:rsidRPr="004D5B01" w:rsidRDefault="00BB4724" w:rsidP="00784B1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3831B4" w:rsidRPr="004D5B01">
        <w:rPr>
          <w:rFonts w:ascii="Times New Roman" w:hAnsi="Times New Roman"/>
          <w:sz w:val="18"/>
          <w:szCs w:val="18"/>
        </w:rPr>
        <w:t xml:space="preserve">V logice R. Luxemburgové je akumulací kapitálu v pravém slova smyslu akumulace peněžního kapitálu, akumulace zisku </w:t>
      </w:r>
      <w:r w:rsidR="003831B4" w:rsidRPr="004D5B01">
        <w:rPr>
          <w:rFonts w:ascii="Times New Roman" w:hAnsi="Times New Roman"/>
          <w:i/>
          <w:sz w:val="18"/>
          <w:szCs w:val="18"/>
        </w:rPr>
        <w:t>„ve zvonivém zlatě“, jak sama s oblibou vyjadřuje“</w:t>
      </w:r>
      <w:r w:rsidR="003831B4" w:rsidRPr="004D5B01">
        <w:rPr>
          <w:rFonts w:ascii="Times New Roman" w:hAnsi="Times New Roman"/>
          <w:sz w:val="18"/>
          <w:szCs w:val="18"/>
        </w:rPr>
        <w:t xml:space="preserve"> (Janiš, 1967, s. 59). Samo rozšiřování výroby rozšiřováním kapitálu o dodatečný kapitál konstantní a variabilní tedy </w:t>
      </w:r>
      <w:r w:rsidR="003831B4" w:rsidRPr="004D5B01">
        <w:rPr>
          <w:rFonts w:ascii="Times New Roman" w:hAnsi="Times New Roman"/>
          <w:i/>
          <w:sz w:val="18"/>
          <w:szCs w:val="18"/>
        </w:rPr>
        <w:t>„nemá smysl“</w:t>
      </w:r>
      <w:r w:rsidR="003831B4" w:rsidRPr="004D5B01">
        <w:rPr>
          <w:rFonts w:ascii="Times New Roman" w:hAnsi="Times New Roman"/>
          <w:sz w:val="18"/>
          <w:szCs w:val="18"/>
        </w:rPr>
        <w:t xml:space="preserve"> a </w:t>
      </w:r>
      <w:r w:rsidR="003831B4" w:rsidRPr="004D5B01">
        <w:rPr>
          <w:rFonts w:ascii="Times New Roman" w:hAnsi="Times New Roman"/>
          <w:i/>
          <w:sz w:val="18"/>
          <w:szCs w:val="18"/>
        </w:rPr>
        <w:t>„není tedy … akumulací kapitálu v pravém slova smyslu …“</w:t>
      </w:r>
      <w:r w:rsidR="003831B4" w:rsidRPr="004D5B01">
        <w:rPr>
          <w:rFonts w:ascii="Times New Roman" w:hAnsi="Times New Roman"/>
          <w:sz w:val="18"/>
          <w:szCs w:val="18"/>
        </w:rPr>
        <w:t xml:space="preserve"> (tamtéž). </w:t>
      </w:r>
      <w:r w:rsidR="00782B3A" w:rsidRPr="004D5B01">
        <w:rPr>
          <w:rFonts w:ascii="Times New Roman" w:hAnsi="Times New Roman"/>
          <w:sz w:val="18"/>
          <w:szCs w:val="18"/>
        </w:rPr>
        <w:t>Dodejme, že</w:t>
      </w:r>
      <w:r w:rsidR="003831B4" w:rsidRPr="004D5B01">
        <w:rPr>
          <w:rFonts w:ascii="Times New Roman" w:hAnsi="Times New Roman"/>
          <w:sz w:val="18"/>
          <w:szCs w:val="18"/>
        </w:rPr>
        <w:t> </w:t>
      </w:r>
      <w:r w:rsidR="00782B3A" w:rsidRPr="004D5B01">
        <w:rPr>
          <w:rFonts w:ascii="Times New Roman" w:hAnsi="Times New Roman"/>
          <w:sz w:val="18"/>
          <w:szCs w:val="18"/>
        </w:rPr>
        <w:t xml:space="preserve">v </w:t>
      </w:r>
      <w:r w:rsidR="003831B4" w:rsidRPr="004D5B01">
        <w:rPr>
          <w:rFonts w:ascii="Times New Roman" w:hAnsi="Times New Roman"/>
          <w:sz w:val="18"/>
          <w:szCs w:val="18"/>
        </w:rPr>
        <w:t xml:space="preserve">jiných překladech díla </w:t>
      </w:r>
      <w:r w:rsidR="00782B3A" w:rsidRPr="004D5B01">
        <w:rPr>
          <w:rFonts w:ascii="Times New Roman" w:hAnsi="Times New Roman"/>
          <w:sz w:val="18"/>
          <w:szCs w:val="18"/>
        </w:rPr>
        <w:t xml:space="preserve">R. </w:t>
      </w:r>
      <w:r w:rsidR="003831B4" w:rsidRPr="004D5B01">
        <w:rPr>
          <w:rFonts w:ascii="Times New Roman" w:hAnsi="Times New Roman"/>
          <w:sz w:val="18"/>
          <w:szCs w:val="18"/>
        </w:rPr>
        <w:t xml:space="preserve">Luxemburgové však mohou být </w:t>
      </w:r>
      <w:r w:rsidR="00782B3A" w:rsidRPr="004D5B01">
        <w:rPr>
          <w:rFonts w:ascii="Times New Roman" w:hAnsi="Times New Roman"/>
          <w:sz w:val="18"/>
          <w:szCs w:val="18"/>
        </w:rPr>
        <w:t xml:space="preserve">používány </w:t>
      </w:r>
      <w:r w:rsidR="003831B4" w:rsidRPr="004D5B01">
        <w:rPr>
          <w:rFonts w:ascii="Times New Roman" w:hAnsi="Times New Roman"/>
          <w:sz w:val="18"/>
          <w:szCs w:val="18"/>
        </w:rPr>
        <w:t xml:space="preserve">formulace, kde místo </w:t>
      </w:r>
      <w:r w:rsidR="00FD3C92" w:rsidRPr="004D5B01">
        <w:rPr>
          <w:rFonts w:ascii="Times New Roman" w:hAnsi="Times New Roman"/>
          <w:sz w:val="18"/>
          <w:szCs w:val="18"/>
        </w:rPr>
        <w:t xml:space="preserve">slova </w:t>
      </w:r>
      <w:r w:rsidR="003831B4" w:rsidRPr="004D5B01">
        <w:rPr>
          <w:rFonts w:ascii="Times New Roman" w:hAnsi="Times New Roman"/>
          <w:sz w:val="18"/>
          <w:szCs w:val="18"/>
        </w:rPr>
        <w:t>zlat</w:t>
      </w:r>
      <w:r w:rsidR="00FD3C92" w:rsidRPr="004D5B01">
        <w:rPr>
          <w:rFonts w:ascii="Times New Roman" w:hAnsi="Times New Roman"/>
          <w:sz w:val="18"/>
          <w:szCs w:val="18"/>
        </w:rPr>
        <w:t>o</w:t>
      </w:r>
      <w:r w:rsidR="003831B4" w:rsidRPr="004D5B01">
        <w:rPr>
          <w:rFonts w:ascii="Times New Roman" w:hAnsi="Times New Roman"/>
          <w:sz w:val="18"/>
          <w:szCs w:val="18"/>
        </w:rPr>
        <w:t xml:space="preserve"> figuruje peněžní forma zisku.  </w:t>
      </w:r>
      <w:r w:rsidRPr="004D5B01">
        <w:rPr>
          <w:rFonts w:ascii="Times New Roman" w:hAnsi="Times New Roman"/>
          <w:sz w:val="18"/>
          <w:szCs w:val="18"/>
        </w:rPr>
        <w:t xml:space="preserve"> </w:t>
      </w:r>
    </w:p>
  </w:footnote>
  <w:footnote w:id="189">
    <w:p w:rsidR="00784B1C" w:rsidRPr="004D5B01" w:rsidRDefault="00784B1C" w:rsidP="00784B1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(Janiš, 1967, s. 60, resp. 1965, s. 435-436 s ilustračním odkazem na ruské vydání </w:t>
      </w:r>
      <w:r w:rsidRPr="004D5B01">
        <w:rPr>
          <w:rFonts w:ascii="Times New Roman" w:hAnsi="Times New Roman"/>
          <w:i/>
          <w:sz w:val="18"/>
          <w:szCs w:val="18"/>
        </w:rPr>
        <w:t>Akumulace kapitálu</w:t>
      </w:r>
      <w:r w:rsidRPr="004D5B01">
        <w:rPr>
          <w:rFonts w:ascii="Times New Roman" w:hAnsi="Times New Roman"/>
          <w:sz w:val="18"/>
          <w:szCs w:val="18"/>
        </w:rPr>
        <w:t xml:space="preserve"> z roku 1923, s. 572): </w:t>
      </w:r>
      <w:r w:rsidRPr="004D5B01">
        <w:rPr>
          <w:rFonts w:ascii="Times New Roman" w:hAnsi="Times New Roman"/>
          <w:i/>
          <w:sz w:val="18"/>
          <w:szCs w:val="18"/>
        </w:rPr>
        <w:t>„… kapitalista A prodává své zboží kapitalistovi B … B prodává své zboží A a aby se jeho nadhodnota přeměnila ve zlato, dostává od A nazpět své peníze. Oba dva prodávají své zboží C a mění svou nadhodnotu v peníze, které od něho dostali. Ale kde je vzal sám kapitalista C? Od A nebo od B. Vždyť jiné možnosti realizace nadhodnoty … v souladu s přijatým předpokladem (tj. předpokladem „čisté kapitalistické společnosti – pozn. aut.) nejsou. Ale cožpak se může takovým způsobem zvětšit p</w:t>
      </w:r>
      <w:r w:rsidR="00803C4D" w:rsidRPr="004D5B01">
        <w:rPr>
          <w:rFonts w:ascii="Times New Roman" w:hAnsi="Times New Roman"/>
          <w:i/>
          <w:sz w:val="18"/>
          <w:szCs w:val="18"/>
        </w:rPr>
        <w:t>e</w:t>
      </w:r>
      <w:r w:rsidRPr="004D5B01">
        <w:rPr>
          <w:rFonts w:ascii="Times New Roman" w:hAnsi="Times New Roman"/>
          <w:i/>
          <w:sz w:val="18"/>
          <w:szCs w:val="18"/>
        </w:rPr>
        <w:t>něžní kapitál A, B, C? … Jak se může nový peněžní kapitál ocitnout v kapsách kapitalistů, jestliže jsou (nepočítaje dělníky) sami sobě kupci? Vždyť v tomto případě peněžní kapitál pouze přechází z jedné kapsy do druhé!“</w:t>
      </w:r>
      <w:r w:rsidRPr="004D5B01">
        <w:rPr>
          <w:rFonts w:ascii="Times New Roman" w:hAnsi="Times New Roman"/>
          <w:sz w:val="18"/>
          <w:szCs w:val="18"/>
        </w:rPr>
        <w:t xml:space="preserve"> – srov. Luxemburgová, 1921, 30. odstavec kapitoly 2, dostupné na </w:t>
      </w:r>
      <w:hyperlink r:id="rId54" w:history="1">
        <w:r w:rsidRPr="004D5B01">
          <w:rPr>
            <w:rStyle w:val="Hypertextovodkaz"/>
            <w:rFonts w:ascii="Times New Roman" w:hAnsi="Times New Roman"/>
            <w:sz w:val="18"/>
            <w:szCs w:val="18"/>
          </w:rPr>
          <w:t>https://www.marxists.org/archive/luxemburg/1915/anti-critique/ch02.htm</w:t>
        </w:r>
      </w:hyperlink>
      <w:r w:rsidRPr="004D5B01">
        <w:rPr>
          <w:rFonts w:ascii="Times New Roman" w:hAnsi="Times New Roman"/>
          <w:sz w:val="18"/>
          <w:szCs w:val="18"/>
        </w:rPr>
        <w:t>).</w:t>
      </w:r>
    </w:p>
  </w:footnote>
  <w:footnote w:id="190">
    <w:p w:rsidR="00986941" w:rsidRPr="004D5B01" w:rsidRDefault="00986941">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Pr="004D5B01">
        <w:rPr>
          <w:rFonts w:ascii="Times New Roman" w:hAnsi="Times New Roman"/>
          <w:i/>
          <w:sz w:val="18"/>
          <w:szCs w:val="18"/>
        </w:rPr>
        <w:t>„… to jest</w:t>
      </w:r>
      <w:r w:rsidR="00D10B45" w:rsidRPr="004D5B01">
        <w:rPr>
          <w:rFonts w:ascii="Times New Roman" w:hAnsi="Times New Roman"/>
          <w:i/>
          <w:sz w:val="18"/>
          <w:szCs w:val="18"/>
        </w:rPr>
        <w:t>, aby umožnily přeměnu nadhodnoty ve „zlato“, které do kapitalistické ekonomiky zvenčí dodávají“</w:t>
      </w:r>
      <w:r w:rsidR="00D10B45" w:rsidRPr="004D5B01">
        <w:rPr>
          <w:rFonts w:ascii="Times New Roman" w:hAnsi="Times New Roman"/>
          <w:sz w:val="18"/>
          <w:szCs w:val="18"/>
        </w:rPr>
        <w:t xml:space="preserve"> (Janiš, 1967, s. 60). </w:t>
      </w:r>
    </w:p>
  </w:footnote>
  <w:footnote w:id="191">
    <w:p w:rsidR="00A47FE7" w:rsidRPr="004D5B01" w:rsidRDefault="00A47FE7">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2B55E4" w:rsidRPr="004D5B01">
        <w:rPr>
          <w:rFonts w:ascii="Times New Roman" w:hAnsi="Times New Roman"/>
          <w:sz w:val="18"/>
          <w:szCs w:val="18"/>
        </w:rPr>
        <w:t xml:space="preserve">Řešení Luxemburgové by přitom </w:t>
      </w:r>
      <w:r w:rsidR="002B55E4" w:rsidRPr="004D5B01">
        <w:rPr>
          <w:rFonts w:ascii="Times New Roman" w:hAnsi="Times New Roman"/>
          <w:i/>
          <w:sz w:val="18"/>
          <w:szCs w:val="18"/>
        </w:rPr>
        <w:t xml:space="preserve">„nebylo řešením ani v tom případě, že bychom přijali její předpoklady: vždyť výměna zboží za zboží s nekapitalistickým prostředím žádné dodatečné zlato kapitalistům neposkytuje – zaplatí přesně tolik, kolik přijali“ </w:t>
      </w:r>
      <w:r w:rsidR="002B55E4" w:rsidRPr="004D5B01">
        <w:rPr>
          <w:rFonts w:ascii="Times New Roman" w:hAnsi="Times New Roman"/>
          <w:sz w:val="18"/>
          <w:szCs w:val="18"/>
        </w:rPr>
        <w:t xml:space="preserve">(Janiš, 1967, s. 61). Zvětšit by se zásoba zlata mohla pouze v případě jednostranných prodejů. </w:t>
      </w:r>
      <w:r w:rsidR="002B55E4" w:rsidRPr="004D5B01">
        <w:rPr>
          <w:rFonts w:ascii="Times New Roman" w:hAnsi="Times New Roman"/>
          <w:i/>
          <w:sz w:val="18"/>
          <w:szCs w:val="18"/>
        </w:rPr>
        <w:t>„Tak daleko ovšem Rosa Luxemburgová nedošla. Ale pouze sem, k monetárně merkantilistickému pojetí nebo k lidovým představám kapitalistických boháčů, sedících na pytlích zlata, směřuje logika, v jejímž područí se ocitla“</w:t>
      </w:r>
      <w:r w:rsidR="002B55E4" w:rsidRPr="004D5B01">
        <w:rPr>
          <w:rFonts w:ascii="Times New Roman" w:hAnsi="Times New Roman"/>
          <w:sz w:val="18"/>
          <w:szCs w:val="18"/>
        </w:rPr>
        <w:t xml:space="preserve"> (tamtéž). </w:t>
      </w:r>
    </w:p>
  </w:footnote>
  <w:footnote w:id="192">
    <w:p w:rsidR="006A5AE5" w:rsidRPr="004D5B01" w:rsidRDefault="006A5AE5" w:rsidP="006A5AE5">
      <w:pPr>
        <w:pStyle w:val="Normlnweb"/>
        <w:spacing w:before="0" w:beforeAutospacing="0" w:after="0" w:afterAutospacing="0"/>
        <w:jc w:val="both"/>
        <w:rPr>
          <w:sz w:val="18"/>
          <w:szCs w:val="18"/>
        </w:rPr>
      </w:pPr>
      <w:r w:rsidRPr="004D5B01">
        <w:rPr>
          <w:rStyle w:val="Znakapoznpodarou"/>
          <w:sz w:val="18"/>
          <w:szCs w:val="18"/>
        </w:rPr>
        <w:footnoteRef/>
      </w:r>
      <w:r w:rsidR="00C50D24" w:rsidRPr="004D5B01">
        <w:rPr>
          <w:sz w:val="18"/>
          <w:szCs w:val="18"/>
        </w:rPr>
        <w:t xml:space="preserve"> </w:t>
      </w:r>
      <w:r w:rsidR="00C50D24" w:rsidRPr="004D5B01">
        <w:rPr>
          <w:rStyle w:val="Zvraznn"/>
          <w:color w:val="000000"/>
          <w:sz w:val="18"/>
          <w:szCs w:val="18"/>
        </w:rPr>
        <w:t>„Teorii Rosy Luxemburgové lze kritizovat z několika různých stran. Jeden z jejich omylů však zejména převažuji nad všemi ostatními: že se při pojednání o rozšířené reprodukci mlčky přidržuje předpokladů prosté reprodukce. Dogma, o němž nikdy ani na okamžik nepochybuje, že totiž spotřeba dělníků nemůže realizovat nadhodnotu, znamená, že celkové množství variabilního kapitálu, tedy i spotřeba dělníků, musí vždy zůstat stálé a konstantní jako v prosté reprodukci. Ve skutečnosti však akumulaci typicky doprovází přírůstek k variabilnímu kapitálu, a když dělníci tento variabilní kapitál vydávají, je tím realizována i část nadhodnoty, jež má fyzickou podobu spotřebních předmětů. Protože však Rosa Luxemburgová tuto skutečnost nepochopila, zdálo se jí, že spotřeba nemůže v kapitalismu růst …“</w:t>
      </w:r>
      <w:r w:rsidR="00C50D24" w:rsidRPr="004D5B01">
        <w:rPr>
          <w:color w:val="000000"/>
          <w:sz w:val="18"/>
          <w:szCs w:val="18"/>
        </w:rPr>
        <w:t xml:space="preserve"> (Sweezy, 1967, 202). </w:t>
      </w:r>
      <w:r w:rsidR="000F4390" w:rsidRPr="004D5B01">
        <w:rPr>
          <w:color w:val="000000"/>
          <w:sz w:val="18"/>
          <w:szCs w:val="18"/>
        </w:rPr>
        <w:t xml:space="preserve">Uvedené připomíná M. Tejkl (Tejkl, 2012) a pokračuje následující argumentací. </w:t>
      </w:r>
      <w:r w:rsidR="00345A2F" w:rsidRPr="004D5B01">
        <w:rPr>
          <w:color w:val="000000"/>
          <w:sz w:val="18"/>
          <w:szCs w:val="18"/>
        </w:rPr>
        <w:t xml:space="preserve">R. </w:t>
      </w:r>
      <w:r w:rsidRPr="004D5B01">
        <w:rPr>
          <w:color w:val="000000"/>
          <w:sz w:val="18"/>
          <w:szCs w:val="18"/>
        </w:rPr>
        <w:t xml:space="preserve">Luxemburgová </w:t>
      </w:r>
      <w:r w:rsidR="000F4390" w:rsidRPr="004D5B01">
        <w:rPr>
          <w:color w:val="000000"/>
          <w:sz w:val="18"/>
          <w:szCs w:val="18"/>
        </w:rPr>
        <w:t>měla vycházet z toho</w:t>
      </w:r>
      <w:r w:rsidRPr="004D5B01">
        <w:rPr>
          <w:color w:val="000000"/>
          <w:sz w:val="18"/>
          <w:szCs w:val="18"/>
        </w:rPr>
        <w:t xml:space="preserve">, že reálný příjem společenské většiny i </w:t>
      </w:r>
      <w:r w:rsidR="00345A2F" w:rsidRPr="004D5B01">
        <w:rPr>
          <w:color w:val="000000"/>
          <w:sz w:val="18"/>
          <w:szCs w:val="18"/>
        </w:rPr>
        <w:t xml:space="preserve">za </w:t>
      </w:r>
      <w:r w:rsidRPr="004D5B01">
        <w:rPr>
          <w:color w:val="000000"/>
          <w:sz w:val="18"/>
          <w:szCs w:val="18"/>
        </w:rPr>
        <w:t xml:space="preserve">rozvinutého kapitalismu je v podstatě totožný </w:t>
      </w:r>
      <w:r w:rsidR="00345A2F" w:rsidRPr="004D5B01">
        <w:rPr>
          <w:color w:val="000000"/>
          <w:sz w:val="18"/>
          <w:szCs w:val="18"/>
        </w:rPr>
        <w:t>jenom</w:t>
      </w:r>
      <w:r w:rsidRPr="004D5B01">
        <w:rPr>
          <w:i/>
          <w:color w:val="000000"/>
          <w:sz w:val="18"/>
          <w:szCs w:val="18"/>
        </w:rPr>
        <w:t xml:space="preserve"> </w:t>
      </w:r>
      <w:r w:rsidRPr="004D5B01">
        <w:rPr>
          <w:color w:val="000000"/>
          <w:sz w:val="18"/>
          <w:szCs w:val="18"/>
        </w:rPr>
        <w:t>s náklady na reprodukci pracovní síly a není schopen realizovat jakoukoli část vytvořené nadhodnoty. Takový</w:t>
      </w:r>
      <w:r w:rsidR="00345A2F" w:rsidRPr="004D5B01">
        <w:rPr>
          <w:color w:val="000000"/>
          <w:sz w:val="18"/>
          <w:szCs w:val="18"/>
        </w:rPr>
        <w:t>to</w:t>
      </w:r>
      <w:r w:rsidRPr="004D5B01">
        <w:rPr>
          <w:color w:val="000000"/>
          <w:sz w:val="18"/>
          <w:szCs w:val="18"/>
        </w:rPr>
        <w:t xml:space="preserve"> statický snímek kapitalismu </w:t>
      </w:r>
      <w:r w:rsidR="00C50D24" w:rsidRPr="004D5B01">
        <w:rPr>
          <w:color w:val="000000"/>
          <w:sz w:val="18"/>
          <w:szCs w:val="18"/>
        </w:rPr>
        <w:t>však</w:t>
      </w:r>
      <w:r w:rsidRPr="004D5B01">
        <w:rPr>
          <w:color w:val="000000"/>
          <w:sz w:val="18"/>
          <w:szCs w:val="18"/>
        </w:rPr>
        <w:t xml:space="preserve"> </w:t>
      </w:r>
      <w:r w:rsidR="00345A2F" w:rsidRPr="004D5B01">
        <w:rPr>
          <w:color w:val="000000"/>
          <w:sz w:val="18"/>
          <w:szCs w:val="18"/>
        </w:rPr>
        <w:t xml:space="preserve">nemá </w:t>
      </w:r>
      <w:r w:rsidRPr="004D5B01">
        <w:rPr>
          <w:color w:val="000000"/>
          <w:sz w:val="18"/>
          <w:szCs w:val="18"/>
        </w:rPr>
        <w:t>odpovíd</w:t>
      </w:r>
      <w:r w:rsidR="00345A2F" w:rsidRPr="004D5B01">
        <w:rPr>
          <w:color w:val="000000"/>
          <w:sz w:val="18"/>
          <w:szCs w:val="18"/>
        </w:rPr>
        <w:t>at</w:t>
      </w:r>
      <w:r w:rsidRPr="004D5B01">
        <w:rPr>
          <w:color w:val="000000"/>
          <w:sz w:val="18"/>
          <w:szCs w:val="18"/>
        </w:rPr>
        <w:t xml:space="preserve"> skutečnosti</w:t>
      </w:r>
      <w:r w:rsidR="000F4390" w:rsidRPr="004D5B01">
        <w:rPr>
          <w:color w:val="000000"/>
          <w:sz w:val="18"/>
          <w:szCs w:val="18"/>
        </w:rPr>
        <w:t>. K</w:t>
      </w:r>
      <w:r w:rsidRPr="004D5B01">
        <w:rPr>
          <w:color w:val="000000"/>
          <w:sz w:val="18"/>
          <w:szCs w:val="18"/>
        </w:rPr>
        <w:t xml:space="preserve">apitalismus je </w:t>
      </w:r>
      <w:r w:rsidR="000F4390" w:rsidRPr="004D5B01">
        <w:rPr>
          <w:color w:val="000000"/>
          <w:sz w:val="18"/>
          <w:szCs w:val="18"/>
        </w:rPr>
        <w:t xml:space="preserve">systém </w:t>
      </w:r>
      <w:r w:rsidRPr="004D5B01">
        <w:rPr>
          <w:color w:val="000000"/>
          <w:sz w:val="18"/>
          <w:szCs w:val="18"/>
        </w:rPr>
        <w:t>dynamický systém, kde by přírůstky variabilního kapitálu měly být naopak schopny realizovat část předtím vytvořené nadhodnoty</w:t>
      </w:r>
      <w:r w:rsidR="000F4390" w:rsidRPr="004D5B01">
        <w:rPr>
          <w:color w:val="000000"/>
          <w:sz w:val="18"/>
          <w:szCs w:val="18"/>
        </w:rPr>
        <w:t>. Z</w:t>
      </w:r>
      <w:r w:rsidRPr="004D5B01">
        <w:rPr>
          <w:color w:val="000000"/>
          <w:sz w:val="18"/>
          <w:szCs w:val="18"/>
        </w:rPr>
        <w:t>počátku dokonce</w:t>
      </w:r>
      <w:r w:rsidR="000F4390" w:rsidRPr="004D5B01">
        <w:rPr>
          <w:color w:val="000000"/>
          <w:sz w:val="18"/>
          <w:szCs w:val="18"/>
        </w:rPr>
        <w:t xml:space="preserve">, </w:t>
      </w:r>
      <w:r w:rsidRPr="004D5B01">
        <w:rPr>
          <w:color w:val="000000"/>
          <w:sz w:val="18"/>
          <w:szCs w:val="18"/>
        </w:rPr>
        <w:t xml:space="preserve">i kdyby se jednotlivé reálné mzdy nezvyšovaly a </w:t>
      </w:r>
      <w:r w:rsidR="00345A2F" w:rsidRPr="004D5B01">
        <w:rPr>
          <w:color w:val="000000"/>
          <w:sz w:val="18"/>
          <w:szCs w:val="18"/>
        </w:rPr>
        <w:t>pouze</w:t>
      </w:r>
      <w:r w:rsidRPr="004D5B01">
        <w:rPr>
          <w:color w:val="000000"/>
          <w:sz w:val="18"/>
          <w:szCs w:val="18"/>
        </w:rPr>
        <w:t xml:space="preserve"> rostl okruh pracovníků zapojovaných do kapitálového vztahu a mechani</w:t>
      </w:r>
      <w:r w:rsidR="000F4390" w:rsidRPr="004D5B01">
        <w:rPr>
          <w:color w:val="000000"/>
          <w:sz w:val="18"/>
          <w:szCs w:val="18"/>
        </w:rPr>
        <w:t>z</w:t>
      </w:r>
      <w:r w:rsidRPr="004D5B01">
        <w:rPr>
          <w:color w:val="000000"/>
          <w:sz w:val="18"/>
          <w:szCs w:val="18"/>
        </w:rPr>
        <w:t xml:space="preserve">mu.   </w:t>
      </w:r>
    </w:p>
  </w:footnote>
  <w:footnote w:id="193">
    <w:p w:rsidR="0003127B" w:rsidRPr="004D5B01" w:rsidRDefault="00A1000B" w:rsidP="002E5F14">
      <w:pPr>
        <w:jc w:val="both"/>
        <w:rPr>
          <w:sz w:val="18"/>
          <w:szCs w:val="18"/>
        </w:rPr>
      </w:pPr>
      <w:r w:rsidRPr="004D5B01">
        <w:rPr>
          <w:rStyle w:val="Znakapoznpodarou"/>
          <w:sz w:val="18"/>
          <w:szCs w:val="18"/>
        </w:rPr>
        <w:footnoteRef/>
      </w:r>
      <w:r w:rsidRPr="004D5B01">
        <w:rPr>
          <w:sz w:val="18"/>
          <w:szCs w:val="18"/>
        </w:rPr>
        <w:t xml:space="preserve"> (Tejkl, 2012) </w:t>
      </w:r>
      <w:r w:rsidR="00995448" w:rsidRPr="004D5B01">
        <w:rPr>
          <w:sz w:val="18"/>
          <w:szCs w:val="18"/>
        </w:rPr>
        <w:t>staví</w:t>
      </w:r>
      <w:r w:rsidR="0003127B" w:rsidRPr="004D5B01">
        <w:rPr>
          <w:sz w:val="18"/>
          <w:szCs w:val="18"/>
        </w:rPr>
        <w:t xml:space="preserve"> na tom, že </w:t>
      </w:r>
      <w:r w:rsidR="002E5F14" w:rsidRPr="004D5B01">
        <w:rPr>
          <w:sz w:val="18"/>
          <w:szCs w:val="18"/>
        </w:rPr>
        <w:t xml:space="preserve">při vzniku </w:t>
      </w:r>
      <w:r w:rsidR="0003127B" w:rsidRPr="004D5B01">
        <w:rPr>
          <w:sz w:val="18"/>
          <w:szCs w:val="18"/>
        </w:rPr>
        <w:t>knihy</w:t>
      </w:r>
      <w:r w:rsidR="00BF56E0" w:rsidRPr="004D5B01">
        <w:rPr>
          <w:sz w:val="18"/>
          <w:szCs w:val="18"/>
        </w:rPr>
        <w:t xml:space="preserve"> bylo z hlediska trendů </w:t>
      </w:r>
      <w:r w:rsidR="00BF56E0" w:rsidRPr="004D5B01">
        <w:rPr>
          <w:i/>
          <w:sz w:val="18"/>
          <w:szCs w:val="18"/>
        </w:rPr>
        <w:t>„ledacos jinak“</w:t>
      </w:r>
      <w:r w:rsidR="00BF56E0" w:rsidRPr="004D5B01">
        <w:rPr>
          <w:sz w:val="18"/>
          <w:szCs w:val="18"/>
        </w:rPr>
        <w:t xml:space="preserve">, což má souviset i s nesprávnými předpoklady Luxemburgové. Před I. SV mělo probíhat </w:t>
      </w:r>
      <w:r w:rsidR="002E5F14" w:rsidRPr="004D5B01">
        <w:rPr>
          <w:i/>
          <w:sz w:val="18"/>
          <w:szCs w:val="18"/>
        </w:rPr>
        <w:t>„</w:t>
      </w:r>
      <w:r w:rsidR="00BF56E0" w:rsidRPr="004D5B01">
        <w:rPr>
          <w:i/>
          <w:sz w:val="18"/>
          <w:szCs w:val="18"/>
        </w:rPr>
        <w:t>znatelné zapojování dalších a dalších vrstev obyvatel do kapitálového koloběhu</w:t>
      </w:r>
      <w:r w:rsidR="002E5F14" w:rsidRPr="004D5B01">
        <w:rPr>
          <w:i/>
          <w:sz w:val="18"/>
          <w:szCs w:val="18"/>
        </w:rPr>
        <w:t>.</w:t>
      </w:r>
      <w:r w:rsidR="00BF56E0" w:rsidRPr="004D5B01">
        <w:rPr>
          <w:i/>
          <w:sz w:val="18"/>
          <w:szCs w:val="18"/>
        </w:rPr>
        <w:t xml:space="preserve"> Celkový objem zaměstnanosti rostl a rostoucí variabilní kapitál </w:t>
      </w:r>
      <w:r w:rsidR="002E5F14" w:rsidRPr="004D5B01">
        <w:rPr>
          <w:i/>
          <w:sz w:val="18"/>
          <w:szCs w:val="18"/>
        </w:rPr>
        <w:t>…</w:t>
      </w:r>
      <w:r w:rsidR="00BF56E0" w:rsidRPr="004D5B01">
        <w:rPr>
          <w:i/>
          <w:sz w:val="18"/>
          <w:szCs w:val="18"/>
        </w:rPr>
        <w:t xml:space="preserve"> rostl kvůli tomu, že pracovníků </w:t>
      </w:r>
      <w:r w:rsidR="002E5F14" w:rsidRPr="004D5B01">
        <w:rPr>
          <w:i/>
          <w:sz w:val="18"/>
          <w:szCs w:val="18"/>
        </w:rPr>
        <w:t xml:space="preserve">… </w:t>
      </w:r>
      <w:r w:rsidR="00BF56E0" w:rsidRPr="004D5B01">
        <w:rPr>
          <w:i/>
          <w:sz w:val="18"/>
          <w:szCs w:val="18"/>
        </w:rPr>
        <w:t xml:space="preserve">přibývalo – a mohl proto realizovat část nadhodnoty – i kdyby jednotlivé reálné mzdy nestoupaly – jenže příjmy pracujících tehdy </w:t>
      </w:r>
      <w:r w:rsidR="002E5F14" w:rsidRPr="004D5B01">
        <w:rPr>
          <w:i/>
          <w:sz w:val="18"/>
          <w:szCs w:val="18"/>
        </w:rPr>
        <w:t>…</w:t>
      </w:r>
      <w:r w:rsidR="00BF56E0" w:rsidRPr="004D5B01">
        <w:rPr>
          <w:i/>
          <w:sz w:val="18"/>
          <w:szCs w:val="18"/>
        </w:rPr>
        <w:t xml:space="preserve"> navíc ke všemu ještě i rostly. A ještě později, v době „zlatého věku“ sociálního státu se navíc už reálný příjem společenské většiny </w:t>
      </w:r>
      <w:r w:rsidR="00FA0B39" w:rsidRPr="004D5B01">
        <w:rPr>
          <w:i/>
          <w:sz w:val="18"/>
          <w:szCs w:val="18"/>
        </w:rPr>
        <w:t>…</w:t>
      </w:r>
      <w:r w:rsidR="00BF56E0" w:rsidRPr="004D5B01">
        <w:rPr>
          <w:i/>
          <w:sz w:val="18"/>
          <w:szCs w:val="18"/>
        </w:rPr>
        <w:t xml:space="preserve"> znatelněji vzdálil od nezbytných reprodukčních nákladů pracovních sil a jejich rodin směrem nahoru a zahrnoval i znatelnější podíl </w:t>
      </w:r>
      <w:r w:rsidR="002E5F14" w:rsidRPr="004D5B01">
        <w:rPr>
          <w:i/>
          <w:sz w:val="18"/>
          <w:szCs w:val="18"/>
        </w:rPr>
        <w:t>…</w:t>
      </w:r>
      <w:r w:rsidR="00BF56E0" w:rsidRPr="004D5B01">
        <w:rPr>
          <w:i/>
          <w:sz w:val="18"/>
          <w:szCs w:val="18"/>
        </w:rPr>
        <w:t xml:space="preserve"> na společenském nadproduktu</w:t>
      </w:r>
      <w:r w:rsidR="002E5F14" w:rsidRPr="004D5B01">
        <w:rPr>
          <w:i/>
          <w:sz w:val="18"/>
          <w:szCs w:val="18"/>
        </w:rPr>
        <w:t xml:space="preserve"> … R</w:t>
      </w:r>
      <w:r w:rsidR="00BF56E0" w:rsidRPr="004D5B01">
        <w:rPr>
          <w:i/>
          <w:sz w:val="18"/>
          <w:szCs w:val="18"/>
        </w:rPr>
        <w:t xml:space="preserve">ostoucí podíl práce </w:t>
      </w:r>
      <w:r w:rsidR="00FA0B39" w:rsidRPr="004D5B01">
        <w:rPr>
          <w:i/>
          <w:sz w:val="18"/>
          <w:szCs w:val="18"/>
        </w:rPr>
        <w:t>…</w:t>
      </w:r>
      <w:r w:rsidR="00BF56E0" w:rsidRPr="004D5B01">
        <w:rPr>
          <w:i/>
          <w:sz w:val="18"/>
          <w:szCs w:val="18"/>
        </w:rPr>
        <w:t xml:space="preserve"> mohl poněkud vyrovnávat případnou situaci, pokud by „druhý faktor“ – tedy zapojování dalších a dalších pracovních sil jako budoucích nositelů kupní síly – začínal přece jen slábnout … Jenže v současné době se tento přebytek společenské většiny (práce) nad reprodukcí v rámci tzv. „závodů ke dnu“ </w:t>
      </w:r>
      <w:r w:rsidR="00FA0B39" w:rsidRPr="004D5B01">
        <w:rPr>
          <w:i/>
          <w:sz w:val="18"/>
          <w:szCs w:val="18"/>
        </w:rPr>
        <w:t>…</w:t>
      </w:r>
      <w:r w:rsidR="00BF56E0" w:rsidRPr="004D5B01">
        <w:rPr>
          <w:i/>
          <w:sz w:val="18"/>
          <w:szCs w:val="18"/>
        </w:rPr>
        <w:t xml:space="preserve"> neúprosně opět propadá zase zpátky – i kdyby ještě nikoli na úroveň prosté reprodukce pracovní síly</w:t>
      </w:r>
      <w:r w:rsidR="002E5F14" w:rsidRPr="004D5B01">
        <w:rPr>
          <w:i/>
          <w:sz w:val="18"/>
          <w:szCs w:val="18"/>
        </w:rPr>
        <w:t xml:space="preserve"> …</w:t>
      </w:r>
      <w:r w:rsidR="00BF56E0" w:rsidRPr="004D5B01">
        <w:rPr>
          <w:i/>
          <w:sz w:val="18"/>
          <w:szCs w:val="18"/>
        </w:rPr>
        <w:t xml:space="preserve"> To, co tento propad </w:t>
      </w:r>
      <w:r w:rsidR="002E5F14" w:rsidRPr="004D5B01">
        <w:rPr>
          <w:i/>
          <w:sz w:val="18"/>
          <w:szCs w:val="18"/>
        </w:rPr>
        <w:t xml:space="preserve">… může </w:t>
      </w:r>
      <w:r w:rsidR="00BF56E0" w:rsidRPr="004D5B01">
        <w:rPr>
          <w:i/>
          <w:sz w:val="18"/>
          <w:szCs w:val="18"/>
        </w:rPr>
        <w:t>ve své funkci nahradit, tedy zapojování dalších a dalších pracovních sil do ekonomického koloběhu, se také nekoná</w:t>
      </w:r>
      <w:r w:rsidR="002E5F14" w:rsidRPr="004D5B01">
        <w:rPr>
          <w:i/>
          <w:sz w:val="18"/>
          <w:szCs w:val="18"/>
        </w:rPr>
        <w:t xml:space="preserve"> …</w:t>
      </w:r>
      <w:r w:rsidR="00BF56E0" w:rsidRPr="004D5B01">
        <w:rPr>
          <w:i/>
          <w:sz w:val="18"/>
          <w:szCs w:val="18"/>
        </w:rPr>
        <w:t xml:space="preserve"> A investiční a vůbec výrobní výdaje, které by mohly doplňovat agregát poptávky, současná saturace produktivního kapitálu ve Starém vyspělém světě motivuje nedostatečně</w:t>
      </w:r>
      <w:r w:rsidR="002E5F14" w:rsidRPr="004D5B01">
        <w:rPr>
          <w:i/>
          <w:sz w:val="18"/>
          <w:szCs w:val="18"/>
        </w:rPr>
        <w:t>“</w:t>
      </w:r>
      <w:r w:rsidR="002E5F14" w:rsidRPr="004D5B01">
        <w:rPr>
          <w:sz w:val="18"/>
          <w:szCs w:val="18"/>
        </w:rPr>
        <w:t xml:space="preserve"> (</w:t>
      </w:r>
      <w:r w:rsidR="00995448" w:rsidRPr="004D5B01">
        <w:rPr>
          <w:sz w:val="18"/>
          <w:szCs w:val="18"/>
        </w:rPr>
        <w:t>tamtéž</w:t>
      </w:r>
      <w:r w:rsidR="002E5F14" w:rsidRPr="004D5B01">
        <w:rPr>
          <w:sz w:val="18"/>
          <w:szCs w:val="18"/>
        </w:rPr>
        <w:t xml:space="preserve">). Tejkl shrnuje, že v době Luxemburgové </w:t>
      </w:r>
      <w:r w:rsidR="0003127B" w:rsidRPr="004D5B01">
        <w:rPr>
          <w:i/>
          <w:sz w:val="18"/>
          <w:szCs w:val="18"/>
        </w:rPr>
        <w:t>„kapitalismus expandoval a kromě startovní fáze se ke všemu navíc postavení společenské většiny – někdy zvolna, někdy rychleji – navíc ještě zlepšovalo“</w:t>
      </w:r>
      <w:r w:rsidR="0003127B" w:rsidRPr="004D5B01">
        <w:rPr>
          <w:sz w:val="18"/>
          <w:szCs w:val="18"/>
        </w:rPr>
        <w:t xml:space="preserve"> (</w:t>
      </w:r>
      <w:r w:rsidR="00995448" w:rsidRPr="004D5B01">
        <w:rPr>
          <w:sz w:val="18"/>
          <w:szCs w:val="18"/>
        </w:rPr>
        <w:t>dtto</w:t>
      </w:r>
      <w:r w:rsidR="0003127B" w:rsidRPr="004D5B01">
        <w:rPr>
          <w:sz w:val="18"/>
          <w:szCs w:val="18"/>
        </w:rPr>
        <w:t>). Což už má být znatelné počátkem 20. století. I vlivem síly odborů (která dnes klesá) a politických stran práce (D</w:t>
      </w:r>
      <w:r w:rsidR="00995448" w:rsidRPr="004D5B01">
        <w:rPr>
          <w:sz w:val="18"/>
          <w:szCs w:val="18"/>
        </w:rPr>
        <w:t>odejme, že d</w:t>
      </w:r>
      <w:r w:rsidR="0003127B" w:rsidRPr="004D5B01">
        <w:rPr>
          <w:sz w:val="18"/>
          <w:szCs w:val="18"/>
        </w:rPr>
        <w:t xml:space="preserve">nes jsou mnohé politické strany spíše stranami antipráce – srov. (Sirůček, 2018a)). Což se, </w:t>
      </w:r>
      <w:r w:rsidR="002E5F14" w:rsidRPr="004D5B01">
        <w:rPr>
          <w:sz w:val="18"/>
          <w:szCs w:val="18"/>
        </w:rPr>
        <w:t>po</w:t>
      </w:r>
      <w:r w:rsidR="0003127B" w:rsidRPr="004D5B01">
        <w:rPr>
          <w:sz w:val="18"/>
          <w:szCs w:val="18"/>
        </w:rPr>
        <w:t xml:space="preserve">dle Tejkla, tehdy dělo ještě </w:t>
      </w:r>
      <w:r w:rsidR="0003127B" w:rsidRPr="004D5B01">
        <w:rPr>
          <w:i/>
          <w:sz w:val="18"/>
          <w:szCs w:val="18"/>
        </w:rPr>
        <w:t>„bez výraznějšího zvyšovaného zdaňování společenské většiny, což je proces, který ubírá právě z těch peněz, jejichž výrazný podíl by byl robustně a vcelku rychle vynakládán v nákupech …“</w:t>
      </w:r>
      <w:r w:rsidR="0003127B" w:rsidRPr="004D5B01">
        <w:rPr>
          <w:sz w:val="18"/>
          <w:szCs w:val="18"/>
        </w:rPr>
        <w:t xml:space="preserve"> (dtto). Z čehož je vyvozováno, že: </w:t>
      </w:r>
      <w:r w:rsidR="0003127B" w:rsidRPr="004D5B01">
        <w:rPr>
          <w:i/>
          <w:sz w:val="18"/>
          <w:szCs w:val="18"/>
        </w:rPr>
        <w:t>„Kapitalismus tehdy jednak expandoval a dlouhodobě rostl celkový objem mezd … a jednak rostly i tyto reálné mzdy samotné – tedy přebytky společenských většin nad jejich reprodukcí. Dnes je tomu – z hlediska trendů – v obou ohledech naopak“</w:t>
      </w:r>
      <w:r w:rsidR="0003127B" w:rsidRPr="004D5B01">
        <w:rPr>
          <w:sz w:val="18"/>
          <w:szCs w:val="18"/>
        </w:rPr>
        <w:t xml:space="preserve"> (tamtéž). </w:t>
      </w:r>
      <w:r w:rsidR="00995448" w:rsidRPr="004D5B01">
        <w:rPr>
          <w:sz w:val="18"/>
          <w:szCs w:val="18"/>
        </w:rPr>
        <w:t>Dále pak</w:t>
      </w:r>
      <w:r w:rsidR="0003127B" w:rsidRPr="004D5B01">
        <w:rPr>
          <w:sz w:val="18"/>
          <w:szCs w:val="18"/>
        </w:rPr>
        <w:t xml:space="preserve">: </w:t>
      </w:r>
      <w:r w:rsidR="0003127B" w:rsidRPr="004D5B01">
        <w:rPr>
          <w:i/>
          <w:sz w:val="18"/>
          <w:szCs w:val="18"/>
        </w:rPr>
        <w:t xml:space="preserve">„A nic na tom nemůže změnit skutečnost, že společenská většina vyspělých zemí je – absolutně vzato – zámožnější než byla tenkrát. Protože zde není podstatné srovnávání tehdejší a dnešní absolutní výše příjmů. Důležité a podstatné je srovnání </w:t>
      </w:r>
      <w:r w:rsidR="00FA0B39" w:rsidRPr="004D5B01">
        <w:rPr>
          <w:i/>
          <w:sz w:val="18"/>
          <w:szCs w:val="18"/>
        </w:rPr>
        <w:t>…</w:t>
      </w:r>
      <w:r w:rsidR="0003127B" w:rsidRPr="004D5B01">
        <w:rPr>
          <w:i/>
          <w:sz w:val="18"/>
          <w:szCs w:val="18"/>
        </w:rPr>
        <w:t xml:space="preserve"> trendu. A ten tehdejší </w:t>
      </w:r>
      <w:r w:rsidR="00FA0B39" w:rsidRPr="004D5B01">
        <w:rPr>
          <w:i/>
          <w:sz w:val="18"/>
          <w:szCs w:val="18"/>
        </w:rPr>
        <w:t>…</w:t>
      </w:r>
      <w:r w:rsidR="0003127B" w:rsidRPr="004D5B01">
        <w:rPr>
          <w:i/>
          <w:sz w:val="18"/>
          <w:szCs w:val="18"/>
        </w:rPr>
        <w:t xml:space="preserve"> spočíval v zlepšování (jakkoli </w:t>
      </w:r>
      <w:r w:rsidR="00FA0B39" w:rsidRPr="004D5B01">
        <w:rPr>
          <w:i/>
          <w:sz w:val="18"/>
          <w:szCs w:val="18"/>
        </w:rPr>
        <w:t>…</w:t>
      </w:r>
      <w:r w:rsidR="0003127B" w:rsidRPr="004D5B01">
        <w:rPr>
          <w:i/>
          <w:sz w:val="18"/>
          <w:szCs w:val="18"/>
        </w:rPr>
        <w:t xml:space="preserve"> skromné) příjmové situace společenských většin a v jejich rostoucím zapojování do kapitálového koloběhu … Dnes je pracovníků zapojováno čím dál méně a reálné příjmy typických pracovníků přešly (počínaje USA před 30 lety) v lepším případě do fáze stagnace – ne-li do poklesu. Za této situace musel proto nouzově nastoupit i růst výraznějšího soukromého zadlužování </w:t>
      </w:r>
      <w:r w:rsidR="00FA0B39" w:rsidRPr="004D5B01">
        <w:rPr>
          <w:i/>
          <w:sz w:val="18"/>
          <w:szCs w:val="18"/>
        </w:rPr>
        <w:t xml:space="preserve">…“ </w:t>
      </w:r>
      <w:r w:rsidR="00FA0B39" w:rsidRPr="004D5B01">
        <w:rPr>
          <w:sz w:val="18"/>
          <w:szCs w:val="18"/>
        </w:rPr>
        <w:t>(dtto). Tejkl uzavírá:</w:t>
      </w:r>
      <w:r w:rsidR="00FA0B39" w:rsidRPr="004D5B01">
        <w:rPr>
          <w:i/>
          <w:sz w:val="18"/>
          <w:szCs w:val="18"/>
        </w:rPr>
        <w:t xml:space="preserve"> „</w:t>
      </w:r>
      <w:r w:rsidR="0003127B" w:rsidRPr="004D5B01">
        <w:rPr>
          <w:i/>
          <w:sz w:val="18"/>
          <w:szCs w:val="18"/>
        </w:rPr>
        <w:t>Takže, jak se zdá, nebožka Rosa Luxemburgová se 100 let od vzniku své koncepce bohužel mýlí rok od roku méně …“</w:t>
      </w:r>
      <w:r w:rsidR="0003127B" w:rsidRPr="004D5B01">
        <w:rPr>
          <w:sz w:val="18"/>
          <w:szCs w:val="18"/>
        </w:rPr>
        <w:t xml:space="preserve"> (tamtéž).</w:t>
      </w:r>
      <w:r w:rsidR="0003127B" w:rsidRPr="004D5B01">
        <w:rPr>
          <w:color w:val="000000"/>
          <w:sz w:val="18"/>
          <w:szCs w:val="18"/>
        </w:rPr>
        <w:t xml:space="preserve"> </w:t>
      </w:r>
      <w:r w:rsidR="002E5F14" w:rsidRPr="004D5B01">
        <w:rPr>
          <w:color w:val="000000"/>
          <w:sz w:val="18"/>
          <w:szCs w:val="18"/>
        </w:rPr>
        <w:t xml:space="preserve">Tedy </w:t>
      </w:r>
      <w:r w:rsidR="00FA0B39" w:rsidRPr="004D5B01">
        <w:rPr>
          <w:color w:val="000000"/>
          <w:sz w:val="18"/>
          <w:szCs w:val="18"/>
        </w:rPr>
        <w:t xml:space="preserve">méně mýlí </w:t>
      </w:r>
      <w:r w:rsidR="002E5F14" w:rsidRPr="004D5B01">
        <w:rPr>
          <w:color w:val="000000"/>
          <w:sz w:val="18"/>
          <w:szCs w:val="18"/>
        </w:rPr>
        <w:t>ohledně nedostatečnosti agregátní poptávky</w:t>
      </w:r>
      <w:r w:rsidR="005F33FE" w:rsidRPr="004D5B01">
        <w:rPr>
          <w:color w:val="000000"/>
          <w:sz w:val="18"/>
          <w:szCs w:val="18"/>
        </w:rPr>
        <w:t xml:space="preserve">, což ostatně M. Tejkl předkládá </w:t>
      </w:r>
      <w:r w:rsidR="00995448" w:rsidRPr="004D5B01">
        <w:rPr>
          <w:color w:val="000000"/>
          <w:sz w:val="18"/>
          <w:szCs w:val="18"/>
        </w:rPr>
        <w:t>coby</w:t>
      </w:r>
      <w:r w:rsidR="005F33FE" w:rsidRPr="004D5B01">
        <w:rPr>
          <w:color w:val="000000"/>
          <w:sz w:val="18"/>
          <w:szCs w:val="18"/>
        </w:rPr>
        <w:t xml:space="preserve"> ústřední poselství a odkaz díla </w:t>
      </w:r>
      <w:r w:rsidR="005F33FE" w:rsidRPr="004D5B01">
        <w:rPr>
          <w:i/>
          <w:color w:val="000000"/>
          <w:sz w:val="18"/>
          <w:szCs w:val="18"/>
        </w:rPr>
        <w:t>Akumulace kapitálu</w:t>
      </w:r>
      <w:r w:rsidR="005F33FE" w:rsidRPr="004D5B01">
        <w:rPr>
          <w:color w:val="000000"/>
          <w:sz w:val="18"/>
          <w:szCs w:val="18"/>
        </w:rPr>
        <w:t xml:space="preserve"> (Luxemburgová, 1913a).  </w:t>
      </w:r>
      <w:r w:rsidR="002E5F14" w:rsidRPr="004D5B01">
        <w:rPr>
          <w:color w:val="000000"/>
          <w:sz w:val="18"/>
          <w:szCs w:val="18"/>
        </w:rPr>
        <w:t xml:space="preserve"> </w:t>
      </w:r>
    </w:p>
  </w:footnote>
  <w:footnote w:id="194">
    <w:p w:rsidR="006A6AFC" w:rsidRPr="004D5B01" w:rsidRDefault="006A6AFC" w:rsidP="006848C4">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Pr="004D5B01">
        <w:rPr>
          <w:rFonts w:ascii="Times New Roman" w:hAnsi="Times New Roman"/>
          <w:spacing w:val="-2"/>
          <w:kern w:val="22"/>
          <w:sz w:val="18"/>
          <w:szCs w:val="18"/>
        </w:rPr>
        <w:t xml:space="preserve">Švýcarský historik, ekonom a spisovatel </w:t>
      </w:r>
      <w:r w:rsidRPr="004D5B01">
        <w:rPr>
          <w:rFonts w:ascii="Times New Roman" w:hAnsi="Times New Roman"/>
          <w:sz w:val="18"/>
          <w:szCs w:val="18"/>
        </w:rPr>
        <w:t>J. Ch. L. S. Sismondi (který se od</w:t>
      </w:r>
      <w:r w:rsidRPr="004D5B01">
        <w:rPr>
          <w:rFonts w:ascii="Times New Roman" w:hAnsi="Times New Roman"/>
          <w:spacing w:val="-2"/>
          <w:kern w:val="22"/>
          <w:sz w:val="18"/>
          <w:szCs w:val="18"/>
        </w:rPr>
        <w:t xml:space="preserve"> liberalismu a idejí klasické školy odklání a přechází na pozice malovýrobnímu směru), </w:t>
      </w:r>
      <w:r w:rsidRPr="004D5B01">
        <w:rPr>
          <w:rFonts w:ascii="Times New Roman" w:hAnsi="Times New Roman"/>
          <w:sz w:val="18"/>
          <w:szCs w:val="18"/>
        </w:rPr>
        <w:t>ovlivnil řadu autorů, včetně např. utopického socialisty, revolučního demokrata a spisovatele N. G. Černyševského (1828 – 1889</w:t>
      </w:r>
      <w:r w:rsidRPr="004D5B01">
        <w:rPr>
          <w:rFonts w:ascii="Times New Roman" w:hAnsi="Times New Roman"/>
          <w:spacing w:val="-2"/>
          <w:kern w:val="22"/>
          <w:sz w:val="18"/>
          <w:szCs w:val="18"/>
        </w:rPr>
        <w:t xml:space="preserve">), který též usiloval o tvorbu </w:t>
      </w:r>
      <w:r w:rsidRPr="004D5B01">
        <w:rPr>
          <w:rFonts w:ascii="Times New Roman" w:hAnsi="Times New Roman"/>
          <w:i/>
          <w:spacing w:val="-2"/>
          <w:kern w:val="22"/>
          <w:sz w:val="18"/>
          <w:szCs w:val="18"/>
        </w:rPr>
        <w:t>„politické ekonomie pracujících“</w:t>
      </w:r>
      <w:r w:rsidRPr="004D5B01">
        <w:rPr>
          <w:rFonts w:ascii="Times New Roman" w:hAnsi="Times New Roman"/>
          <w:spacing w:val="-2"/>
          <w:kern w:val="22"/>
          <w:sz w:val="18"/>
          <w:szCs w:val="18"/>
        </w:rPr>
        <w:t xml:space="preserve">. V </w:t>
      </w:r>
      <w:r w:rsidRPr="004D5B01">
        <w:rPr>
          <w:rFonts w:ascii="Times New Roman" w:hAnsi="Times New Roman"/>
          <w:sz w:val="18"/>
          <w:szCs w:val="18"/>
        </w:rPr>
        <w:t xml:space="preserve">Rusku přitom Sismondiho úvahy inspirují především narodniky, odkazující na jeho kritiku kapitalismu a velkopodnikání i idealizaci patriarchální malovýroby. Liberální narodnictví je v 80. a 90. letech 19. století vystřídáno národnictvím revolučním. K liberálním narodnikům náležel ekonom a sociolog </w:t>
      </w:r>
      <w:r w:rsidRPr="004D5B01">
        <w:rPr>
          <w:rFonts w:ascii="Times New Roman" w:hAnsi="Times New Roman"/>
          <w:bCs/>
          <w:sz w:val="18"/>
          <w:szCs w:val="18"/>
        </w:rPr>
        <w:t>N. F. Danielson</w:t>
      </w:r>
      <w:r w:rsidRPr="004D5B01">
        <w:rPr>
          <w:rFonts w:ascii="Times New Roman" w:hAnsi="Times New Roman"/>
          <w:sz w:val="18"/>
          <w:szCs w:val="18"/>
        </w:rPr>
        <w:t xml:space="preserve"> (1844 – 1918) nebo ekonom a sociolog </w:t>
      </w:r>
      <w:r w:rsidRPr="004D5B01">
        <w:rPr>
          <w:rFonts w:ascii="Times New Roman" w:hAnsi="Times New Roman"/>
          <w:bCs/>
          <w:sz w:val="18"/>
          <w:szCs w:val="18"/>
        </w:rPr>
        <w:t>V. P. Voroncov</w:t>
      </w:r>
      <w:r w:rsidRPr="004D5B01">
        <w:rPr>
          <w:rFonts w:ascii="Times New Roman" w:hAnsi="Times New Roman"/>
          <w:sz w:val="18"/>
          <w:szCs w:val="18"/>
        </w:rPr>
        <w:t xml:space="preserve"> (1847 – 1918), oponující  marxistům na konci 19. století. S narodniky polemizuje Lenin, hlavně in </w:t>
      </w:r>
      <w:r w:rsidRPr="004D5B01">
        <w:rPr>
          <w:rFonts w:ascii="Times New Roman" w:hAnsi="Times New Roman"/>
          <w:i/>
          <w:sz w:val="18"/>
          <w:szCs w:val="18"/>
        </w:rPr>
        <w:t xml:space="preserve">Vývoj kapitalismu v Rusku: Proces vytváření vnitřního trhu pro velkoprůmysl </w:t>
      </w:r>
      <w:r w:rsidRPr="004D5B01">
        <w:rPr>
          <w:rFonts w:ascii="Times New Roman" w:hAnsi="Times New Roman"/>
          <w:sz w:val="18"/>
          <w:szCs w:val="18"/>
        </w:rPr>
        <w:t xml:space="preserve">(Lenin, 1980 – srov. </w:t>
      </w:r>
      <w:hyperlink r:id="rId55" w:history="1">
        <w:r w:rsidRPr="004D5B01">
          <w:rPr>
            <w:rStyle w:val="Hypertextovodkaz"/>
            <w:rFonts w:ascii="Times New Roman" w:hAnsi="Times New Roman"/>
            <w:sz w:val="18"/>
            <w:szCs w:val="18"/>
          </w:rPr>
          <w:t>https://www.marxists.org/cestina/lenin/1898/011898/indx011898.html</w:t>
        </w:r>
      </w:hyperlink>
      <w:r w:rsidRPr="004D5B01">
        <w:rPr>
          <w:rFonts w:ascii="Times New Roman" w:hAnsi="Times New Roman"/>
          <w:sz w:val="18"/>
          <w:szCs w:val="18"/>
        </w:rPr>
        <w:t xml:space="preserve">). Ekonomickým romantismem či teorií realizace se kriticky zabývá i v dalších textech, včetně </w:t>
      </w:r>
      <w:r w:rsidRPr="004D5B01">
        <w:rPr>
          <w:rFonts w:ascii="Times New Roman" w:hAnsi="Times New Roman"/>
          <w:i/>
          <w:sz w:val="18"/>
          <w:szCs w:val="18"/>
        </w:rPr>
        <w:t xml:space="preserve">O takzvané otázce trhů </w:t>
      </w:r>
      <w:r w:rsidRPr="004D5B01">
        <w:rPr>
          <w:rFonts w:ascii="Times New Roman" w:hAnsi="Times New Roman"/>
          <w:sz w:val="18"/>
          <w:szCs w:val="18"/>
        </w:rPr>
        <w:t xml:space="preserve">(Lenin, 1951 – srov. </w:t>
      </w:r>
      <w:hyperlink r:id="rId56" w:history="1">
        <w:r w:rsidRPr="004D5B01">
          <w:rPr>
            <w:rStyle w:val="Hypertextovodkaz"/>
            <w:rFonts w:ascii="Times New Roman" w:hAnsi="Times New Roman"/>
            <w:sz w:val="18"/>
            <w:szCs w:val="18"/>
          </w:rPr>
          <w:t>https://www.marxists.org/cestina/lenin/1893/101893.html</w:t>
        </w:r>
      </w:hyperlink>
      <w:r w:rsidRPr="004D5B01">
        <w:rPr>
          <w:rFonts w:ascii="Times New Roman" w:hAnsi="Times New Roman"/>
          <w:sz w:val="18"/>
          <w:szCs w:val="18"/>
        </w:rPr>
        <w:t>).</w:t>
      </w:r>
      <w:r w:rsidRPr="004D5B01">
        <w:rPr>
          <w:rFonts w:ascii="Times New Roman" w:hAnsi="Times New Roman"/>
          <w:i/>
          <w:sz w:val="18"/>
          <w:szCs w:val="18"/>
        </w:rPr>
        <w:t xml:space="preserve"> </w:t>
      </w:r>
    </w:p>
  </w:footnote>
  <w:footnote w:id="195">
    <w:p w:rsidR="006A6AFC" w:rsidRPr="004D5B01" w:rsidRDefault="006A6AFC" w:rsidP="00A73D5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K Sismodimu </w:t>
      </w:r>
      <w:r w:rsidR="00CF77F6" w:rsidRPr="004D5B01">
        <w:rPr>
          <w:rFonts w:ascii="Times New Roman" w:hAnsi="Times New Roman"/>
          <w:sz w:val="18"/>
          <w:szCs w:val="18"/>
        </w:rPr>
        <w:t>i</w:t>
      </w:r>
      <w:r w:rsidRPr="004D5B01">
        <w:rPr>
          <w:rFonts w:ascii="Times New Roman" w:hAnsi="Times New Roman"/>
          <w:sz w:val="18"/>
          <w:szCs w:val="18"/>
        </w:rPr>
        <w:t xml:space="preserve"> dalším </w:t>
      </w:r>
      <w:r w:rsidRPr="004D5B01">
        <w:rPr>
          <w:rFonts w:ascii="Times New Roman" w:hAnsi="Times New Roman"/>
          <w:bCs/>
          <w:i/>
          <w:sz w:val="18"/>
          <w:szCs w:val="18"/>
        </w:rPr>
        <w:t xml:space="preserve">„ekonomickým romantikům“ </w:t>
      </w:r>
      <w:r w:rsidRPr="004D5B01">
        <w:rPr>
          <w:rFonts w:ascii="Times New Roman" w:hAnsi="Times New Roman"/>
          <w:bCs/>
          <w:sz w:val="18"/>
          <w:szCs w:val="18"/>
        </w:rPr>
        <w:t>a reprezentantům malovýrobního směru ekonomického myšlení, včetně</w:t>
      </w:r>
      <w:r w:rsidRPr="004D5B01">
        <w:rPr>
          <w:rFonts w:ascii="Times New Roman" w:hAnsi="Times New Roman"/>
          <w:sz w:val="18"/>
          <w:szCs w:val="18"/>
        </w:rPr>
        <w:t xml:space="preserve"> inspirací pro dnešek, podrobněji viz (Sirůček, 2017c). </w:t>
      </w:r>
    </w:p>
  </w:footnote>
  <w:footnote w:id="196">
    <w:p w:rsidR="005A20C2" w:rsidRPr="004D5B01" w:rsidRDefault="005A20C2" w:rsidP="005A20C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K významu </w:t>
      </w:r>
      <w:r w:rsidR="00A11700" w:rsidRPr="004D5B01">
        <w:rPr>
          <w:rFonts w:ascii="Times New Roman" w:hAnsi="Times New Roman"/>
          <w:sz w:val="18"/>
          <w:szCs w:val="18"/>
        </w:rPr>
        <w:t>a</w:t>
      </w:r>
      <w:r w:rsidRPr="004D5B01">
        <w:rPr>
          <w:rFonts w:ascii="Times New Roman" w:hAnsi="Times New Roman"/>
          <w:sz w:val="18"/>
          <w:szCs w:val="18"/>
        </w:rPr>
        <w:t xml:space="preserve"> odkazu M. Kaleckého </w:t>
      </w:r>
      <w:r w:rsidR="00A11700" w:rsidRPr="004D5B01">
        <w:rPr>
          <w:rFonts w:ascii="Times New Roman" w:hAnsi="Times New Roman"/>
          <w:sz w:val="18"/>
          <w:szCs w:val="18"/>
        </w:rPr>
        <w:t>blíže</w:t>
      </w:r>
      <w:r w:rsidRPr="004D5B01">
        <w:rPr>
          <w:rFonts w:ascii="Times New Roman" w:hAnsi="Times New Roman"/>
          <w:sz w:val="18"/>
          <w:szCs w:val="18"/>
        </w:rPr>
        <w:t xml:space="preserve"> viz (Sirůček, 2016b).  </w:t>
      </w:r>
    </w:p>
  </w:footnote>
  <w:footnote w:id="197">
    <w:p w:rsidR="006A6AFC" w:rsidRPr="004D5B01" w:rsidRDefault="006A6AFC" w:rsidP="00A73D5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Především v tomto směru význam R. Luxemburgové coby ekonomky vyzdvihuje např. (Sojka, 2011). </w:t>
      </w:r>
      <w:r w:rsidR="007741AD" w:rsidRPr="004D5B01">
        <w:rPr>
          <w:rFonts w:ascii="Times New Roman" w:hAnsi="Times New Roman"/>
          <w:sz w:val="18"/>
          <w:szCs w:val="18"/>
        </w:rPr>
        <w:t xml:space="preserve"> </w:t>
      </w:r>
      <w:r w:rsidRPr="004D5B01">
        <w:rPr>
          <w:rFonts w:ascii="Times New Roman" w:hAnsi="Times New Roman"/>
          <w:sz w:val="18"/>
          <w:szCs w:val="18"/>
        </w:rPr>
        <w:t xml:space="preserve">Luxemburgovou telegraficky zmiňuje v subkapitole </w:t>
      </w:r>
      <w:r w:rsidRPr="004D5B01">
        <w:rPr>
          <w:rFonts w:ascii="Times New Roman" w:hAnsi="Times New Roman"/>
          <w:i/>
          <w:sz w:val="18"/>
          <w:szCs w:val="18"/>
        </w:rPr>
        <w:t>Marxistická politická ekonomie po Marxovi</w:t>
      </w:r>
      <w:r w:rsidRPr="004D5B01">
        <w:rPr>
          <w:rFonts w:ascii="Times New Roman" w:hAnsi="Times New Roman"/>
          <w:sz w:val="18"/>
          <w:szCs w:val="18"/>
        </w:rPr>
        <w:t xml:space="preserve"> – srov. (tamtéž, s. 110). Další ze současných – snad ještě někde i používaných (tolik potřebná výuka dějin ekonomických teorií totiž dnes smutně hyne, živoří a jen místy těžce přežívá nebo je nahrazována neumětelskými diskuzemi bez potřebných znalostí) – učebnic vývoje ekonomického myšlení (Holman a kol., 1999) činí totéž pouhou částí věty v krátké pasáži opět věnované M. Kaleckému (tamtéž, s. 403 – dodejme, že autorem je zde </w:t>
      </w:r>
      <w:r w:rsidR="001124A5" w:rsidRPr="004D5B01">
        <w:rPr>
          <w:rFonts w:ascii="Times New Roman" w:hAnsi="Times New Roman"/>
          <w:sz w:val="18"/>
          <w:szCs w:val="18"/>
        </w:rPr>
        <w:t>opět</w:t>
      </w:r>
      <w:r w:rsidRPr="004D5B01">
        <w:rPr>
          <w:rFonts w:ascii="Times New Roman" w:hAnsi="Times New Roman"/>
          <w:sz w:val="18"/>
          <w:szCs w:val="18"/>
        </w:rPr>
        <w:t xml:space="preserve"> M. Sojka). </w:t>
      </w:r>
    </w:p>
  </w:footnote>
  <w:footnote w:id="198">
    <w:p w:rsidR="00216C0A" w:rsidRPr="004D5B01" w:rsidRDefault="00216C0A">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Kalecki v předmluvě k polskému vydání svých předválečných prací píše: </w:t>
      </w:r>
      <w:r w:rsidRPr="004D5B01">
        <w:rPr>
          <w:rFonts w:ascii="Times New Roman" w:hAnsi="Times New Roman"/>
          <w:i/>
          <w:sz w:val="18"/>
          <w:szCs w:val="18"/>
        </w:rPr>
        <w:t>„Musím poznamenat, že existuje jistá příbuznost mezi mými koncepcemi a teorií akumulace Rosy Luxemburgové“</w:t>
      </w:r>
      <w:r w:rsidRPr="004D5B01">
        <w:rPr>
          <w:rFonts w:ascii="Times New Roman" w:hAnsi="Times New Roman"/>
          <w:sz w:val="18"/>
          <w:szCs w:val="18"/>
        </w:rPr>
        <w:t xml:space="preserve"> (Kalecki</w:t>
      </w:r>
      <w:r w:rsidR="00D3381F" w:rsidRPr="004D5B01">
        <w:rPr>
          <w:rFonts w:ascii="Times New Roman" w:hAnsi="Times New Roman"/>
          <w:sz w:val="18"/>
          <w:szCs w:val="18"/>
        </w:rPr>
        <w:t xml:space="preserve">, 1962, s. 7 – s využitím Kýn, O.: </w:t>
      </w:r>
      <w:r w:rsidR="00D3381F" w:rsidRPr="004D5B01">
        <w:rPr>
          <w:rFonts w:ascii="Times New Roman" w:hAnsi="Times New Roman"/>
          <w:i/>
          <w:sz w:val="18"/>
          <w:szCs w:val="18"/>
        </w:rPr>
        <w:t>Teorie ekonomické dynamiky Michala Kaleckého</w:t>
      </w:r>
      <w:r w:rsidR="00D3381F" w:rsidRPr="004D5B01">
        <w:rPr>
          <w:rFonts w:ascii="Times New Roman" w:hAnsi="Times New Roman"/>
          <w:sz w:val="18"/>
          <w:szCs w:val="18"/>
        </w:rPr>
        <w:t xml:space="preserve"> in Urban a kol, 1967, s. 215).</w:t>
      </w:r>
      <w:r w:rsidR="00255AF0" w:rsidRPr="004D5B01">
        <w:rPr>
          <w:rFonts w:ascii="Times New Roman" w:hAnsi="Times New Roman"/>
          <w:sz w:val="18"/>
          <w:szCs w:val="18"/>
        </w:rPr>
        <w:t xml:space="preserve"> Srov. dále Kaleckého text z roku 1967 </w:t>
      </w:r>
      <w:r w:rsidR="00255AF0" w:rsidRPr="004D5B01">
        <w:rPr>
          <w:rFonts w:ascii="Times New Roman" w:hAnsi="Times New Roman"/>
          <w:i/>
          <w:sz w:val="18"/>
          <w:szCs w:val="18"/>
        </w:rPr>
        <w:t>The Problem of Effective Demand with Tugan-Baranowsky and Rosa Luxemburg</w:t>
      </w:r>
      <w:r w:rsidR="00255AF0" w:rsidRPr="004D5B01">
        <w:rPr>
          <w:rFonts w:ascii="Times New Roman" w:hAnsi="Times New Roman"/>
          <w:sz w:val="18"/>
          <w:szCs w:val="18"/>
        </w:rPr>
        <w:t xml:space="preserve"> in (Kalecki, 1971, s. 146-155). Srov. též (Groenewegen, 2013).</w:t>
      </w:r>
    </w:p>
  </w:footnote>
  <w:footnote w:id="199">
    <w:p w:rsidR="00566C9A" w:rsidRPr="004D5B01" w:rsidRDefault="00566C9A">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Celé zisky musí být vynaloženy na nákup spotřebních a investičních statků. </w:t>
      </w:r>
      <w:r w:rsidRPr="004D5B01">
        <w:rPr>
          <w:rFonts w:ascii="Times New Roman" w:hAnsi="Times New Roman"/>
          <w:i/>
          <w:sz w:val="18"/>
          <w:szCs w:val="18"/>
        </w:rPr>
        <w:t>„Tržní rovnováhy může být dosaženo jen tehdy, když se suma rozhodnutí kapitalistů o spotřebě a investicích bude rovnat ziskům obsaženým ve vyrobeném zboží (ještě nerealizovaném</w:t>
      </w:r>
      <w:r w:rsidR="00AF0FF2" w:rsidRPr="004D5B01">
        <w:rPr>
          <w:rFonts w:ascii="Times New Roman" w:hAnsi="Times New Roman"/>
          <w:i/>
          <w:sz w:val="18"/>
          <w:szCs w:val="18"/>
        </w:rPr>
        <w:t>)</w:t>
      </w:r>
      <w:r w:rsidRPr="004D5B01">
        <w:rPr>
          <w:rFonts w:ascii="Times New Roman" w:hAnsi="Times New Roman"/>
          <w:i/>
          <w:sz w:val="18"/>
          <w:szCs w:val="18"/>
        </w:rPr>
        <w:t>“</w:t>
      </w:r>
      <w:r w:rsidR="00AF0FF2" w:rsidRPr="004D5B01">
        <w:rPr>
          <w:rFonts w:ascii="Times New Roman" w:hAnsi="Times New Roman"/>
          <w:sz w:val="18"/>
          <w:szCs w:val="18"/>
        </w:rPr>
        <w:t xml:space="preserve"> (tamtéž). </w:t>
      </w:r>
      <w:r w:rsidRPr="004D5B01">
        <w:rPr>
          <w:rFonts w:ascii="Times New Roman" w:hAnsi="Times New Roman"/>
          <w:sz w:val="18"/>
          <w:szCs w:val="18"/>
        </w:rPr>
        <w:t xml:space="preserve">Kaleckého </w:t>
      </w:r>
      <w:r w:rsidR="00AF0FF2" w:rsidRPr="004D5B01">
        <w:rPr>
          <w:rFonts w:ascii="Times New Roman" w:hAnsi="Times New Roman"/>
          <w:sz w:val="18"/>
          <w:szCs w:val="18"/>
        </w:rPr>
        <w:t xml:space="preserve">přitom </w:t>
      </w:r>
      <w:r w:rsidRPr="004D5B01">
        <w:rPr>
          <w:rFonts w:ascii="Times New Roman" w:hAnsi="Times New Roman"/>
          <w:sz w:val="18"/>
          <w:szCs w:val="18"/>
        </w:rPr>
        <w:t>ovšem nezaráží teoretická možnost realizace.</w:t>
      </w:r>
      <w:r w:rsidR="00AF0FF2" w:rsidRPr="004D5B01">
        <w:rPr>
          <w:rFonts w:ascii="Times New Roman" w:hAnsi="Times New Roman"/>
          <w:sz w:val="18"/>
          <w:szCs w:val="18"/>
        </w:rPr>
        <w:t xml:space="preserve"> Za uvedených předpokladů je hladká realizace možná. M. Kalecki si ale klade otázku: </w:t>
      </w:r>
      <w:r w:rsidR="00AF0FF2" w:rsidRPr="004D5B01">
        <w:rPr>
          <w:rFonts w:ascii="Times New Roman" w:hAnsi="Times New Roman"/>
          <w:i/>
          <w:sz w:val="18"/>
          <w:szCs w:val="18"/>
        </w:rPr>
        <w:t>„Čím je ovšem zaručeno, že to, co kapitalisté chtějí spotřebovávat a investovat, se rovná právě ziskům, obsaženým ve vyrobeném zboží?</w:t>
      </w:r>
      <w:r w:rsidR="00AF0FF2" w:rsidRPr="004D5B01">
        <w:rPr>
          <w:rFonts w:ascii="Times New Roman" w:hAnsi="Times New Roman"/>
          <w:sz w:val="18"/>
          <w:szCs w:val="18"/>
        </w:rPr>
        <w:t xml:space="preserve"> Nejde o kvantitativní poměr, ale o stimuly“ (dtto). Což ústí v řešení, včetně závislosti velikosti zisků na poptávce kapitalistů po spotřebních a investičních statcích. Tuto závislost </w:t>
      </w:r>
      <w:r w:rsidR="00AF0FF2" w:rsidRPr="004D5B01">
        <w:rPr>
          <w:rFonts w:ascii="Times New Roman" w:hAnsi="Times New Roman"/>
          <w:i/>
          <w:sz w:val="18"/>
          <w:szCs w:val="18"/>
        </w:rPr>
        <w:t>„lze plně pochopit na základě Marxova rozlišení vyrobené a realizované nadhodnoty. Velikost zisku není určena jen vyrobenou nadhodnotou, ale také velikostí poptávky. Zde je jádro problému realizace, který se zdá být na teorii Rosy Luxemburgové a po ní Kaleckého i keynesovců tak paradoxní“</w:t>
      </w:r>
      <w:r w:rsidR="00AF0FF2" w:rsidRPr="004D5B01">
        <w:rPr>
          <w:rFonts w:ascii="Times New Roman" w:hAnsi="Times New Roman"/>
          <w:sz w:val="18"/>
          <w:szCs w:val="18"/>
        </w:rPr>
        <w:t xml:space="preserve"> (tamtéž, 1967, s. 219). </w:t>
      </w:r>
      <w:r w:rsidRPr="004D5B01">
        <w:rPr>
          <w:rFonts w:ascii="Times New Roman" w:hAnsi="Times New Roman"/>
          <w:sz w:val="18"/>
          <w:szCs w:val="18"/>
        </w:rPr>
        <w:t xml:space="preserve"> </w:t>
      </w:r>
    </w:p>
  </w:footnote>
  <w:footnote w:id="200">
    <w:p w:rsidR="00F44EF9" w:rsidRPr="004D5B01" w:rsidRDefault="00F44EF9">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A11700" w:rsidRPr="004D5B01">
        <w:rPr>
          <w:rFonts w:ascii="Times New Roman" w:hAnsi="Times New Roman"/>
          <w:i/>
          <w:sz w:val="18"/>
          <w:szCs w:val="18"/>
        </w:rPr>
        <w:t xml:space="preserve">„Vidíme, že otázka, co způsobuje periodické krize, by mohla být krátce zodpovězena takto: skutečnost, že investice jsou nejenom vyráběny, ale samy také vyrábějí. Investice chápané jako výdaje kapitalistů jsou zdrojem prosperity a každý jejich růst </w:t>
      </w:r>
      <w:r w:rsidR="00DF294E" w:rsidRPr="004D5B01">
        <w:rPr>
          <w:rFonts w:ascii="Times New Roman" w:hAnsi="Times New Roman"/>
          <w:i/>
          <w:sz w:val="18"/>
          <w:szCs w:val="18"/>
        </w:rPr>
        <w:t>z</w:t>
      </w:r>
      <w:r w:rsidR="00A11700" w:rsidRPr="004D5B01">
        <w:rPr>
          <w:rFonts w:ascii="Times New Roman" w:hAnsi="Times New Roman"/>
          <w:i/>
          <w:sz w:val="18"/>
          <w:szCs w:val="18"/>
        </w:rPr>
        <w:t>lepšuje situaci v podnikání a stimuluje další růst výdajů na investice. Avšak zároveň jsou investice přírůstkem produktivního kapitálu, který ihned od svého zrození konkuruje staré generaci produktivního kapitálu. Tragédie investic je v tom, že vyvolávají krizi, protože jsou užitečné“</w:t>
      </w:r>
      <w:r w:rsidR="00A11700" w:rsidRPr="004D5B01">
        <w:rPr>
          <w:rFonts w:ascii="Times New Roman" w:hAnsi="Times New Roman"/>
          <w:sz w:val="18"/>
          <w:szCs w:val="18"/>
        </w:rPr>
        <w:t xml:space="preserve"> (Kalecki, </w:t>
      </w:r>
      <w:r w:rsidR="00255AF0" w:rsidRPr="004D5B01">
        <w:rPr>
          <w:rFonts w:ascii="Times New Roman" w:hAnsi="Times New Roman"/>
          <w:sz w:val="18"/>
          <w:szCs w:val="18"/>
        </w:rPr>
        <w:t>1937</w:t>
      </w:r>
      <w:r w:rsidR="00A11700" w:rsidRPr="004D5B01">
        <w:rPr>
          <w:rFonts w:ascii="Times New Roman" w:hAnsi="Times New Roman"/>
          <w:sz w:val="18"/>
          <w:szCs w:val="18"/>
        </w:rPr>
        <w:t xml:space="preserve">, s. 95-96 – s využitím s využitím Kýn, O.: </w:t>
      </w:r>
      <w:r w:rsidR="00A11700" w:rsidRPr="004D5B01">
        <w:rPr>
          <w:rFonts w:ascii="Times New Roman" w:hAnsi="Times New Roman"/>
          <w:i/>
          <w:sz w:val="18"/>
          <w:szCs w:val="18"/>
        </w:rPr>
        <w:t>Teorie ekonomické dynamiky Michala Kaleckého</w:t>
      </w:r>
      <w:r w:rsidR="00A11700" w:rsidRPr="004D5B01">
        <w:rPr>
          <w:rFonts w:ascii="Times New Roman" w:hAnsi="Times New Roman"/>
          <w:sz w:val="18"/>
          <w:szCs w:val="18"/>
        </w:rPr>
        <w:t xml:space="preserve"> in Urban a kol, 1967, s. 232)</w:t>
      </w:r>
      <w:r w:rsidR="0085749B" w:rsidRPr="004D5B01">
        <w:rPr>
          <w:rFonts w:ascii="Times New Roman" w:hAnsi="Times New Roman"/>
          <w:sz w:val="18"/>
          <w:szCs w:val="18"/>
        </w:rPr>
        <w:t>.</w:t>
      </w:r>
      <w:r w:rsidR="00A11700" w:rsidRPr="004D5B01">
        <w:rPr>
          <w:rFonts w:ascii="Times New Roman" w:hAnsi="Times New Roman"/>
          <w:sz w:val="18"/>
          <w:szCs w:val="18"/>
        </w:rPr>
        <w:t xml:space="preserve"> O. Kýn konstatuje: </w:t>
      </w:r>
      <w:r w:rsidR="00A11700" w:rsidRPr="004D5B01">
        <w:rPr>
          <w:rFonts w:ascii="Times New Roman" w:hAnsi="Times New Roman"/>
          <w:i/>
          <w:sz w:val="18"/>
          <w:szCs w:val="18"/>
        </w:rPr>
        <w:t>„Nemůže být čistšího a přesnějšího vyjádření rozporu kapitalistické reprodukce Rosy Luxemburgové, než je právě v tomto Kaleckého citátu“</w:t>
      </w:r>
      <w:r w:rsidR="00A11700" w:rsidRPr="004D5B01">
        <w:rPr>
          <w:rFonts w:ascii="Times New Roman" w:hAnsi="Times New Roman"/>
          <w:sz w:val="18"/>
          <w:szCs w:val="18"/>
        </w:rPr>
        <w:t xml:space="preserve"> (tamtéž, 1967, s. 232).  </w:t>
      </w:r>
    </w:p>
  </w:footnote>
  <w:footnote w:id="201">
    <w:p w:rsidR="006A6AFC" w:rsidRPr="004D5B01" w:rsidRDefault="006A6AFC" w:rsidP="00A73D5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J. V. Robinsonová </w:t>
      </w:r>
      <w:r w:rsidR="00240BB4" w:rsidRPr="004D5B01">
        <w:rPr>
          <w:rFonts w:ascii="Times New Roman" w:hAnsi="Times New Roman"/>
          <w:sz w:val="18"/>
          <w:szCs w:val="18"/>
        </w:rPr>
        <w:t xml:space="preserve">bývá </w:t>
      </w:r>
      <w:r w:rsidRPr="004D5B01">
        <w:rPr>
          <w:rFonts w:ascii="Times New Roman" w:hAnsi="Times New Roman"/>
          <w:sz w:val="18"/>
          <w:szCs w:val="18"/>
        </w:rPr>
        <w:t>nezřídka označována za největší ekonomku všech dob</w:t>
      </w:r>
      <w:r w:rsidR="00240BB4" w:rsidRPr="004D5B01">
        <w:rPr>
          <w:rFonts w:ascii="Times New Roman" w:hAnsi="Times New Roman"/>
          <w:sz w:val="18"/>
          <w:szCs w:val="18"/>
        </w:rPr>
        <w:t>, a to nejen z pohledů</w:t>
      </w:r>
      <w:r w:rsidRPr="004D5B01">
        <w:rPr>
          <w:rFonts w:ascii="Times New Roman" w:hAnsi="Times New Roman"/>
          <w:sz w:val="18"/>
          <w:szCs w:val="18"/>
        </w:rPr>
        <w:t xml:space="preserve"> levého keynesovství</w:t>
      </w:r>
      <w:r w:rsidR="00F01067" w:rsidRPr="004D5B01">
        <w:rPr>
          <w:rFonts w:ascii="Times New Roman" w:hAnsi="Times New Roman"/>
          <w:sz w:val="18"/>
          <w:szCs w:val="18"/>
        </w:rPr>
        <w:t>.</w:t>
      </w:r>
      <w:r w:rsidR="00240BB4" w:rsidRPr="004D5B01">
        <w:rPr>
          <w:rFonts w:ascii="Times New Roman" w:hAnsi="Times New Roman"/>
          <w:sz w:val="18"/>
          <w:szCs w:val="18"/>
        </w:rPr>
        <w:t xml:space="preserve"> </w:t>
      </w:r>
      <w:r w:rsidRPr="004D5B01">
        <w:rPr>
          <w:rFonts w:ascii="Times New Roman" w:hAnsi="Times New Roman"/>
          <w:sz w:val="18"/>
          <w:szCs w:val="18"/>
        </w:rPr>
        <w:t xml:space="preserve">K nejvýznamnějším ženám-teoretickým ekonomům </w:t>
      </w:r>
      <w:r w:rsidR="00240BB4" w:rsidRPr="004D5B01">
        <w:rPr>
          <w:rFonts w:ascii="Times New Roman" w:hAnsi="Times New Roman"/>
          <w:sz w:val="18"/>
          <w:szCs w:val="18"/>
        </w:rPr>
        <w:t>nálež</w:t>
      </w:r>
      <w:r w:rsidR="00CB683A" w:rsidRPr="004D5B01">
        <w:rPr>
          <w:rFonts w:ascii="Times New Roman" w:hAnsi="Times New Roman"/>
          <w:sz w:val="18"/>
          <w:szCs w:val="18"/>
        </w:rPr>
        <w:t>í</w:t>
      </w:r>
      <w:r w:rsidR="00240BB4" w:rsidRPr="004D5B01">
        <w:rPr>
          <w:rFonts w:ascii="Times New Roman" w:hAnsi="Times New Roman"/>
          <w:sz w:val="18"/>
          <w:szCs w:val="18"/>
        </w:rPr>
        <w:t xml:space="preserve"> i</w:t>
      </w:r>
      <w:r w:rsidRPr="004D5B01">
        <w:rPr>
          <w:rFonts w:ascii="Times New Roman" w:hAnsi="Times New Roman"/>
          <w:sz w:val="18"/>
          <w:szCs w:val="18"/>
        </w:rPr>
        <w:t xml:space="preserve"> Luxemburgová. K problematice žen v teoretické ekonomii, včetně otázky, zda (a proč) je jich tak málo (či naopak až moc) srov. (Sirůček, 2011a,b,c).  </w:t>
      </w:r>
    </w:p>
  </w:footnote>
  <w:footnote w:id="202">
    <w:p w:rsidR="004964F1" w:rsidRPr="004D5B01" w:rsidRDefault="004964F1">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67202E" w:rsidRPr="004D5B01">
        <w:rPr>
          <w:rFonts w:ascii="Times New Roman" w:hAnsi="Times New Roman"/>
          <w:sz w:val="18"/>
          <w:szCs w:val="18"/>
        </w:rPr>
        <w:t>Jistou příbuznost teorie své s teorií akumulace Luxemburgové J. V. Robinsonová explicitně přiznává (a tato příbuznost je implicitně obsažena v celém keynesovství) – srov.</w:t>
      </w:r>
      <w:r w:rsidRPr="004D5B01">
        <w:rPr>
          <w:rFonts w:ascii="Times New Roman" w:hAnsi="Times New Roman"/>
          <w:sz w:val="18"/>
          <w:szCs w:val="18"/>
        </w:rPr>
        <w:t xml:space="preserve"> (Robinsonová, 1951). Jedno z klíčových děl</w:t>
      </w:r>
      <w:r w:rsidR="005A0A99" w:rsidRPr="004D5B01">
        <w:rPr>
          <w:rFonts w:ascii="Times New Roman" w:hAnsi="Times New Roman"/>
          <w:sz w:val="18"/>
          <w:szCs w:val="18"/>
        </w:rPr>
        <w:t xml:space="preserve"> J. V. </w:t>
      </w:r>
      <w:r w:rsidRPr="004D5B01">
        <w:rPr>
          <w:rFonts w:ascii="Times New Roman" w:hAnsi="Times New Roman"/>
          <w:sz w:val="18"/>
          <w:szCs w:val="18"/>
        </w:rPr>
        <w:t xml:space="preserve">Robinsonové </w:t>
      </w:r>
      <w:r w:rsidR="0067202E" w:rsidRPr="004D5B01">
        <w:rPr>
          <w:rFonts w:ascii="Times New Roman" w:hAnsi="Times New Roman"/>
          <w:sz w:val="18"/>
          <w:szCs w:val="18"/>
        </w:rPr>
        <w:t xml:space="preserve">ostatně </w:t>
      </w:r>
      <w:r w:rsidR="005A0A99" w:rsidRPr="004D5B01">
        <w:rPr>
          <w:rFonts w:ascii="Times New Roman" w:hAnsi="Times New Roman"/>
          <w:sz w:val="18"/>
          <w:szCs w:val="18"/>
        </w:rPr>
        <w:t xml:space="preserve">nese název </w:t>
      </w:r>
      <w:r w:rsidRPr="004D5B01">
        <w:rPr>
          <w:rFonts w:ascii="Times New Roman" w:hAnsi="Times New Roman"/>
          <w:i/>
          <w:sz w:val="18"/>
          <w:szCs w:val="18"/>
        </w:rPr>
        <w:t>Akumulace kapitálu</w:t>
      </w:r>
      <w:r w:rsidRPr="004D5B01">
        <w:rPr>
          <w:rFonts w:ascii="Times New Roman" w:hAnsi="Times New Roman"/>
          <w:sz w:val="18"/>
          <w:szCs w:val="18"/>
        </w:rPr>
        <w:t xml:space="preserve"> (Robinsonová, 1956)</w:t>
      </w:r>
      <w:r w:rsidR="00402F12" w:rsidRPr="004D5B01">
        <w:rPr>
          <w:rFonts w:ascii="Times New Roman" w:hAnsi="Times New Roman"/>
          <w:sz w:val="18"/>
          <w:szCs w:val="18"/>
        </w:rPr>
        <w:t>.</w:t>
      </w:r>
      <w:r w:rsidRPr="004D5B01">
        <w:rPr>
          <w:rFonts w:ascii="Times New Roman" w:hAnsi="Times New Roman"/>
          <w:sz w:val="18"/>
          <w:szCs w:val="18"/>
        </w:rPr>
        <w:t xml:space="preserve"> </w:t>
      </w:r>
      <w:r w:rsidR="005A0A99" w:rsidRPr="004D5B01">
        <w:rPr>
          <w:rFonts w:ascii="Times New Roman" w:hAnsi="Times New Roman"/>
          <w:sz w:val="18"/>
          <w:szCs w:val="18"/>
        </w:rPr>
        <w:t xml:space="preserve">Srov. </w:t>
      </w:r>
      <w:r w:rsidR="00992A33" w:rsidRPr="004D5B01">
        <w:rPr>
          <w:rFonts w:ascii="Times New Roman" w:hAnsi="Times New Roman"/>
          <w:sz w:val="18"/>
          <w:szCs w:val="18"/>
        </w:rPr>
        <w:t xml:space="preserve">též </w:t>
      </w:r>
      <w:r w:rsidR="005A0A99" w:rsidRPr="004D5B01">
        <w:rPr>
          <w:rFonts w:ascii="Times New Roman" w:hAnsi="Times New Roman"/>
          <w:sz w:val="18"/>
          <w:szCs w:val="18"/>
        </w:rPr>
        <w:t>(Groenewegen, 2013).</w:t>
      </w:r>
    </w:p>
  </w:footnote>
  <w:footnote w:id="203">
    <w:p w:rsidR="006A6AFC" w:rsidRPr="004D5B01" w:rsidRDefault="006A6AFC" w:rsidP="00A73D5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Které však vyplývá z její teoreticko-metodologické, ale </w:t>
      </w:r>
      <w:r w:rsidR="00F01067" w:rsidRPr="004D5B01">
        <w:rPr>
          <w:rFonts w:ascii="Times New Roman" w:hAnsi="Times New Roman"/>
          <w:sz w:val="18"/>
          <w:szCs w:val="18"/>
        </w:rPr>
        <w:t>též</w:t>
      </w:r>
      <w:r w:rsidRPr="004D5B01">
        <w:rPr>
          <w:rFonts w:ascii="Times New Roman" w:hAnsi="Times New Roman"/>
          <w:sz w:val="18"/>
          <w:szCs w:val="18"/>
        </w:rPr>
        <w:t xml:space="preserve"> ideologické </w:t>
      </w:r>
      <w:r w:rsidR="00625FF9" w:rsidRPr="004D5B01">
        <w:rPr>
          <w:rFonts w:ascii="Times New Roman" w:hAnsi="Times New Roman"/>
          <w:sz w:val="18"/>
          <w:szCs w:val="18"/>
        </w:rPr>
        <w:t xml:space="preserve">a apologetické </w:t>
      </w:r>
      <w:r w:rsidRPr="004D5B01">
        <w:rPr>
          <w:rFonts w:ascii="Times New Roman" w:hAnsi="Times New Roman"/>
          <w:sz w:val="18"/>
          <w:szCs w:val="18"/>
        </w:rPr>
        <w:t xml:space="preserve">podstaty. </w:t>
      </w:r>
      <w:r w:rsidR="00625FF9" w:rsidRPr="004D5B01">
        <w:rPr>
          <w:rFonts w:ascii="Times New Roman" w:hAnsi="Times New Roman"/>
          <w:sz w:val="18"/>
          <w:szCs w:val="18"/>
        </w:rPr>
        <w:t>S</w:t>
      </w:r>
      <w:r w:rsidRPr="004D5B01">
        <w:rPr>
          <w:rFonts w:ascii="Times New Roman" w:hAnsi="Times New Roman"/>
          <w:sz w:val="18"/>
          <w:szCs w:val="18"/>
        </w:rPr>
        <w:t xml:space="preserve">tále dominantní ve standardní ekonomii zůstává neoklasika, s (neo)keynesovstvím </w:t>
      </w:r>
      <w:r w:rsidR="00625FF9" w:rsidRPr="004D5B01">
        <w:rPr>
          <w:rFonts w:ascii="Times New Roman" w:hAnsi="Times New Roman"/>
          <w:sz w:val="18"/>
          <w:szCs w:val="18"/>
        </w:rPr>
        <w:t>coby</w:t>
      </w:r>
      <w:r w:rsidRPr="004D5B01">
        <w:rPr>
          <w:rFonts w:ascii="Times New Roman" w:hAnsi="Times New Roman"/>
          <w:sz w:val="18"/>
          <w:szCs w:val="18"/>
        </w:rPr>
        <w:t xml:space="preserve"> zvláštním případem. Ani heterogenní nová keynesovská ekonomie přitom obvykle neoklasické mantinely nijak výrazněji nepřekračuje – srov. (Sirůček a kol., 2007), (Sojka, 2010). A tak standardní makroekonomická teorii stále čeká i na tak mírné změny, doplnění a rozšíření, které standardní mikroekonomii přináší dnes tolik módní ekonomie behaviorální.   </w:t>
      </w:r>
    </w:p>
  </w:footnote>
  <w:footnote w:id="204">
    <w:p w:rsidR="006A6AFC" w:rsidRPr="004D5B01" w:rsidRDefault="006A6AFC" w:rsidP="00A73D5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Obdobně jako např. Parvus, M. I. Tugan-Baranovskij, S. De Wolff, K. J. Kautsky, L. D. Trockij nebo N. D. Kondratěv – podrobněji viz (Sirůček, 2016a, 2017a, 2018</w:t>
      </w:r>
      <w:r w:rsidR="002405B9" w:rsidRPr="004D5B01">
        <w:rPr>
          <w:rFonts w:ascii="Times New Roman" w:hAnsi="Times New Roman"/>
          <w:sz w:val="18"/>
          <w:szCs w:val="18"/>
        </w:rPr>
        <w:t>c</w:t>
      </w:r>
      <w:r w:rsidRPr="004D5B01">
        <w:rPr>
          <w:rFonts w:ascii="Times New Roman" w:hAnsi="Times New Roman"/>
          <w:sz w:val="18"/>
          <w:szCs w:val="18"/>
        </w:rPr>
        <w:t>).</w:t>
      </w:r>
    </w:p>
  </w:footnote>
  <w:footnote w:id="205">
    <w:p w:rsidR="00E8138E" w:rsidRPr="004D5B01" w:rsidRDefault="00E8138E">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Což činí sborník (Urban a kol., 1967)</w:t>
      </w:r>
      <w:r w:rsidR="00BF29C5" w:rsidRPr="004D5B01">
        <w:rPr>
          <w:rFonts w:ascii="Times New Roman" w:hAnsi="Times New Roman"/>
          <w:sz w:val="18"/>
          <w:szCs w:val="18"/>
        </w:rPr>
        <w:t xml:space="preserve">. In (Janiš, 1965, 1967) je konstatováno, že v diskuzích vyvolaných dílem </w:t>
      </w:r>
      <w:r w:rsidR="00BF29C5" w:rsidRPr="004D5B01">
        <w:rPr>
          <w:rFonts w:ascii="Times New Roman" w:hAnsi="Times New Roman"/>
          <w:i/>
          <w:sz w:val="18"/>
          <w:szCs w:val="18"/>
        </w:rPr>
        <w:t>Akumulace kapitálu</w:t>
      </w:r>
      <w:r w:rsidR="00BF29C5" w:rsidRPr="004D5B01">
        <w:rPr>
          <w:rFonts w:ascii="Times New Roman" w:hAnsi="Times New Roman"/>
          <w:sz w:val="18"/>
          <w:szCs w:val="18"/>
        </w:rPr>
        <w:t xml:space="preserve"> (Luxemburgová, 1913a) se objevují </w:t>
      </w:r>
      <w:r w:rsidR="00BF29C5" w:rsidRPr="004D5B01">
        <w:rPr>
          <w:rFonts w:ascii="Times New Roman" w:hAnsi="Times New Roman"/>
          <w:i/>
          <w:sz w:val="18"/>
          <w:szCs w:val="18"/>
        </w:rPr>
        <w:t>„primitívní náběhy“</w:t>
      </w:r>
      <w:r w:rsidR="00BF29C5" w:rsidRPr="004D5B01">
        <w:rPr>
          <w:rFonts w:ascii="Times New Roman" w:hAnsi="Times New Roman"/>
          <w:sz w:val="18"/>
          <w:szCs w:val="18"/>
        </w:rPr>
        <w:t xml:space="preserve"> k teorii ekonomického růstu, které vycházejí z marxistických představ. L</w:t>
      </w:r>
      <w:r w:rsidR="00BA6F36" w:rsidRPr="004D5B01">
        <w:rPr>
          <w:rFonts w:ascii="Times New Roman" w:hAnsi="Times New Roman"/>
          <w:sz w:val="18"/>
          <w:szCs w:val="18"/>
        </w:rPr>
        <w:t xml:space="preserve">uxemburgová </w:t>
      </w:r>
      <w:r w:rsidR="006806C3" w:rsidRPr="004D5B01">
        <w:rPr>
          <w:rFonts w:ascii="Times New Roman" w:hAnsi="Times New Roman"/>
          <w:sz w:val="18"/>
          <w:szCs w:val="18"/>
        </w:rPr>
        <w:t xml:space="preserve">přitom </w:t>
      </w:r>
      <w:r w:rsidR="00BA6F36" w:rsidRPr="004D5B01">
        <w:rPr>
          <w:rFonts w:ascii="Times New Roman" w:hAnsi="Times New Roman"/>
          <w:sz w:val="18"/>
          <w:szCs w:val="18"/>
        </w:rPr>
        <w:t xml:space="preserve">hospodářský růst </w:t>
      </w:r>
      <w:r w:rsidR="006806C3" w:rsidRPr="004D5B01">
        <w:rPr>
          <w:rFonts w:ascii="Times New Roman" w:hAnsi="Times New Roman"/>
          <w:sz w:val="18"/>
          <w:szCs w:val="18"/>
        </w:rPr>
        <w:t>vnímá</w:t>
      </w:r>
      <w:r w:rsidR="00BA6F36" w:rsidRPr="004D5B01">
        <w:rPr>
          <w:rFonts w:ascii="Times New Roman" w:hAnsi="Times New Roman"/>
          <w:sz w:val="18"/>
          <w:szCs w:val="18"/>
        </w:rPr>
        <w:t xml:space="preserve"> šířeji, nežli kvantitativně pojím</w:t>
      </w:r>
      <w:r w:rsidR="00DF294E" w:rsidRPr="004D5B01">
        <w:rPr>
          <w:rFonts w:ascii="Times New Roman" w:hAnsi="Times New Roman"/>
          <w:sz w:val="18"/>
          <w:szCs w:val="18"/>
        </w:rPr>
        <w:t>a</w:t>
      </w:r>
      <w:r w:rsidR="00BA6F36" w:rsidRPr="004D5B01">
        <w:rPr>
          <w:rFonts w:ascii="Times New Roman" w:hAnsi="Times New Roman"/>
          <w:sz w:val="18"/>
          <w:szCs w:val="18"/>
        </w:rPr>
        <w:t>ný růst např. agregátu HDP v duch</w:t>
      </w:r>
      <w:r w:rsidR="000A4F2D" w:rsidRPr="004D5B01">
        <w:rPr>
          <w:rFonts w:ascii="Times New Roman" w:hAnsi="Times New Roman"/>
          <w:sz w:val="18"/>
          <w:szCs w:val="18"/>
        </w:rPr>
        <w:t>u</w:t>
      </w:r>
      <w:r w:rsidR="00BA6F36" w:rsidRPr="004D5B01">
        <w:rPr>
          <w:rFonts w:ascii="Times New Roman" w:hAnsi="Times New Roman"/>
          <w:sz w:val="18"/>
          <w:szCs w:val="18"/>
        </w:rPr>
        <w:t xml:space="preserve"> moderní standardní makroekonomie</w:t>
      </w:r>
      <w:r w:rsidR="006806C3" w:rsidRPr="004D5B01">
        <w:rPr>
          <w:rFonts w:ascii="Times New Roman" w:hAnsi="Times New Roman"/>
          <w:sz w:val="18"/>
          <w:szCs w:val="18"/>
        </w:rPr>
        <w:t xml:space="preserve"> (která </w:t>
      </w:r>
      <w:r w:rsidR="005E616F" w:rsidRPr="004D5B01">
        <w:rPr>
          <w:rFonts w:ascii="Times New Roman" w:hAnsi="Times New Roman"/>
          <w:sz w:val="18"/>
          <w:szCs w:val="18"/>
        </w:rPr>
        <w:t xml:space="preserve">obvykle </w:t>
      </w:r>
      <w:r w:rsidR="006806C3" w:rsidRPr="004D5B01">
        <w:rPr>
          <w:rFonts w:ascii="Times New Roman" w:hAnsi="Times New Roman"/>
          <w:sz w:val="18"/>
          <w:szCs w:val="18"/>
        </w:rPr>
        <w:t>implicitně ztotožňuje rozdílné kategorie růstu a pokroku). T</w:t>
      </w:r>
      <w:r w:rsidR="00BA6F36" w:rsidRPr="004D5B01">
        <w:rPr>
          <w:rFonts w:ascii="Times New Roman" w:hAnsi="Times New Roman"/>
          <w:sz w:val="18"/>
          <w:szCs w:val="18"/>
        </w:rPr>
        <w:t xml:space="preserve">udíž je na místě u </w:t>
      </w:r>
      <w:r w:rsidR="006806C3" w:rsidRPr="004D5B01">
        <w:rPr>
          <w:rFonts w:ascii="Times New Roman" w:hAnsi="Times New Roman"/>
          <w:sz w:val="18"/>
          <w:szCs w:val="18"/>
        </w:rPr>
        <w:t xml:space="preserve">R. </w:t>
      </w:r>
      <w:r w:rsidR="00BA6F36" w:rsidRPr="004D5B01">
        <w:rPr>
          <w:rFonts w:ascii="Times New Roman" w:hAnsi="Times New Roman"/>
          <w:sz w:val="18"/>
          <w:szCs w:val="18"/>
        </w:rPr>
        <w:t xml:space="preserve">Luxemburgové hovořit spíše o přínosu v oblasti kapitalistického </w:t>
      </w:r>
      <w:r w:rsidR="006806C3" w:rsidRPr="004D5B01">
        <w:rPr>
          <w:rFonts w:ascii="Times New Roman" w:hAnsi="Times New Roman"/>
          <w:sz w:val="18"/>
          <w:szCs w:val="18"/>
        </w:rPr>
        <w:t xml:space="preserve">rozvoje či </w:t>
      </w:r>
      <w:r w:rsidR="00BA6F36" w:rsidRPr="004D5B01">
        <w:rPr>
          <w:rFonts w:ascii="Times New Roman" w:hAnsi="Times New Roman"/>
          <w:sz w:val="18"/>
          <w:szCs w:val="18"/>
        </w:rPr>
        <w:t xml:space="preserve">vývoje, nikoli pouze standardního </w:t>
      </w:r>
      <w:r w:rsidR="006806C3" w:rsidRPr="004D5B01">
        <w:rPr>
          <w:rFonts w:ascii="Times New Roman" w:hAnsi="Times New Roman"/>
          <w:sz w:val="18"/>
          <w:szCs w:val="18"/>
        </w:rPr>
        <w:t xml:space="preserve">hospodářského </w:t>
      </w:r>
      <w:r w:rsidR="00BA6F36" w:rsidRPr="004D5B01">
        <w:rPr>
          <w:rFonts w:ascii="Times New Roman" w:hAnsi="Times New Roman"/>
          <w:sz w:val="18"/>
          <w:szCs w:val="18"/>
        </w:rPr>
        <w:t xml:space="preserve">růstu.   </w:t>
      </w:r>
    </w:p>
  </w:footnote>
  <w:footnote w:id="206">
    <w:p w:rsidR="006A6AFC" w:rsidRPr="004D5B01" w:rsidRDefault="006A6AFC" w:rsidP="00A73D52">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Podrobněji viz (Sirůček, 2016a). </w:t>
      </w:r>
    </w:p>
  </w:footnote>
  <w:footnote w:id="207">
    <w:p w:rsidR="006A6AFC" w:rsidRPr="004D5B01" w:rsidRDefault="006A6AFC" w:rsidP="006848C4">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Samotný Sayův zákon </w:t>
      </w:r>
      <w:r w:rsidR="00F07B08" w:rsidRPr="004D5B01">
        <w:rPr>
          <w:rFonts w:ascii="Times New Roman" w:hAnsi="Times New Roman"/>
          <w:sz w:val="18"/>
          <w:szCs w:val="18"/>
        </w:rPr>
        <w:t xml:space="preserve">zůstává dodnes </w:t>
      </w:r>
      <w:r w:rsidRPr="004D5B01">
        <w:rPr>
          <w:rFonts w:ascii="Times New Roman" w:hAnsi="Times New Roman"/>
          <w:sz w:val="18"/>
          <w:szCs w:val="18"/>
        </w:rPr>
        <w:t xml:space="preserve">předmětem různých interpretací – srov. (Holman a kol., 1999), (Sirůček a kol., 2007), (Sojka, 2010). </w:t>
      </w:r>
    </w:p>
  </w:footnote>
  <w:footnote w:id="208">
    <w:p w:rsidR="006A6AFC" w:rsidRPr="004D5B01" w:rsidRDefault="006A6AFC" w:rsidP="006848C4">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 odkazy na J. Ch. L. S. Sismondiho, J. K. Rodbertuse či J. A. Hobsona, kdy např.</w:t>
      </w:r>
      <w:r w:rsidRPr="004D5B01">
        <w:rPr>
          <w:rFonts w:ascii="Times New Roman" w:hAnsi="Times New Roman"/>
          <w:i/>
          <w:sz w:val="18"/>
          <w:szCs w:val="18"/>
        </w:rPr>
        <w:t xml:space="preserve"> </w:t>
      </w:r>
      <w:r w:rsidRPr="004D5B01">
        <w:rPr>
          <w:rFonts w:ascii="Times New Roman" w:hAnsi="Times New Roman"/>
          <w:sz w:val="18"/>
          <w:szCs w:val="18"/>
        </w:rPr>
        <w:t xml:space="preserve">Hobson za hlavní příčinu hospodářských recesí považuje nedostatečnou koupěschopnou poptávku širokých vrstev. Rozdíly v rozdělování mělo zmenšit navrhované zvýšení mezd a snížení zisků. Blíže viz (Sirůček, 2016a). (Srov. Vojtíšek a kol., 1983).  </w:t>
      </w:r>
    </w:p>
  </w:footnote>
  <w:footnote w:id="209">
    <w:p w:rsidR="006A6AFC" w:rsidRPr="004D5B01" w:rsidRDefault="006A6AFC" w:rsidP="006848C4">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Agregátní poptávka má tendenci permanentně zaostávat za agregátní nabídkou díky příliš úzkému vnitřnímu trhu – odtud potřeba třetích osob (vrstev či zemí) pro realizaci produktu. Malthusova teorie podspotřeby operuje s tím, že akumulace kapitálu vyvolává permanentní a chronické zaostávání poptávky nad nabídkou. Což nepojímá coby makroekonomický problém vztahu úspor a investic (jako např. J. M. Keynes), nýbrž jako důsledek toho, produkt roku letošního je nakupován za důchody roku loňského. Celkovou produkci kapitalistické ekonomiky nelze realizovat pouze za koupěschopnou poptávku generovanou příjmy dělníků a kapitalistů. Aby při růstu nedošlo k všeobecné nadvýrobě, je k realizaci nezbytná poptávka třetích osob. Zde pozemkových vlastníků či duchovenstva aj. – vrstev konstituujících dodatečnou poptávku, ale nezúčastňujících se výroby. Podrobněji viz (Sirůček a kol, 2007), (Sojka, 2010).  </w:t>
      </w:r>
    </w:p>
  </w:footnote>
  <w:footnote w:id="210">
    <w:p w:rsidR="006A6AFC" w:rsidRPr="004D5B01" w:rsidRDefault="006A6AFC" w:rsidP="006848C4">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U marxistické politekonomie bývá zmiňován vliv na rozpor mezi výrobou a spotřebou – srov. (Vojtíšek a kol., 1980). K marxisticky orientovaným stoupencům</w:t>
      </w:r>
      <w:r w:rsidR="001D70A9" w:rsidRPr="004D5B01">
        <w:rPr>
          <w:rFonts w:ascii="Times New Roman" w:hAnsi="Times New Roman"/>
          <w:sz w:val="18"/>
          <w:szCs w:val="18"/>
        </w:rPr>
        <w:t xml:space="preserve"> m</w:t>
      </w:r>
      <w:r w:rsidRPr="004D5B01">
        <w:rPr>
          <w:rFonts w:ascii="Times New Roman" w:hAnsi="Times New Roman"/>
          <w:sz w:val="18"/>
          <w:szCs w:val="18"/>
        </w:rPr>
        <w:t>yšlenky podspotřeby náleží L. Laurat, R. Hilferding a R. Luxemburgová.</w:t>
      </w:r>
      <w:r w:rsidR="001D70A9" w:rsidRPr="004D5B01">
        <w:rPr>
          <w:rFonts w:ascii="Times New Roman" w:hAnsi="Times New Roman"/>
          <w:sz w:val="18"/>
          <w:szCs w:val="18"/>
        </w:rPr>
        <w:t xml:space="preserve"> </w:t>
      </w:r>
      <w:r w:rsidRPr="004D5B01">
        <w:rPr>
          <w:rFonts w:ascii="Times New Roman" w:hAnsi="Times New Roman"/>
          <w:sz w:val="18"/>
          <w:szCs w:val="18"/>
        </w:rPr>
        <w:t xml:space="preserve">V linii nemarxistické jde o vliv na E. Lederera, E. Preisera, J. A. Hobsona, W. T. Fostera, W. Catchingse či na keynesovský </w:t>
      </w:r>
      <w:r w:rsidRPr="004D5B01">
        <w:rPr>
          <w:rFonts w:ascii="Times New Roman" w:hAnsi="Times New Roman"/>
          <w:i/>
          <w:sz w:val="18"/>
          <w:szCs w:val="18"/>
        </w:rPr>
        <w:t>„paradox spořivosti“</w:t>
      </w:r>
      <w:r w:rsidRPr="004D5B01">
        <w:rPr>
          <w:rFonts w:ascii="Times New Roman" w:hAnsi="Times New Roman"/>
          <w:sz w:val="18"/>
          <w:szCs w:val="18"/>
        </w:rPr>
        <w:t xml:space="preserve">.  Podrobněji viz (Sirůček, 2016a). Srov. (Sojka, 2010).   </w:t>
      </w:r>
    </w:p>
  </w:footnote>
  <w:footnote w:id="211">
    <w:p w:rsidR="00C45530" w:rsidRPr="004D5B01" w:rsidRDefault="00C45530">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Kdy </w:t>
      </w:r>
      <w:r w:rsidR="003D286C" w:rsidRPr="004D5B01">
        <w:rPr>
          <w:rFonts w:ascii="Times New Roman" w:hAnsi="Times New Roman"/>
          <w:sz w:val="18"/>
          <w:szCs w:val="18"/>
        </w:rPr>
        <w:t xml:space="preserve">R. </w:t>
      </w:r>
      <w:r w:rsidRPr="004D5B01">
        <w:rPr>
          <w:rFonts w:ascii="Times New Roman" w:hAnsi="Times New Roman"/>
          <w:sz w:val="18"/>
          <w:szCs w:val="18"/>
        </w:rPr>
        <w:t xml:space="preserve">Luxemburgová předtím dokladuje a </w:t>
      </w:r>
      <w:r w:rsidR="003D286C" w:rsidRPr="004D5B01">
        <w:rPr>
          <w:rFonts w:ascii="Times New Roman" w:hAnsi="Times New Roman"/>
          <w:sz w:val="18"/>
          <w:szCs w:val="18"/>
        </w:rPr>
        <w:t>zdůrazňuje</w:t>
      </w:r>
      <w:r w:rsidRPr="004D5B01">
        <w:rPr>
          <w:rFonts w:ascii="Times New Roman" w:hAnsi="Times New Roman"/>
          <w:sz w:val="18"/>
          <w:szCs w:val="18"/>
        </w:rPr>
        <w:t xml:space="preserve"> rozpínavost kapitalismu, která nemá hranic – srov. (Levi, 1925, resp. Luxemburgová, 1951 – s využitím českého překladu in </w:t>
      </w:r>
      <w:r w:rsidRPr="004D5B01">
        <w:rPr>
          <w:rFonts w:ascii="Times New Roman" w:hAnsi="Times New Roman"/>
          <w:i/>
          <w:sz w:val="18"/>
          <w:szCs w:val="18"/>
        </w:rPr>
        <w:t>Dílo I</w:t>
      </w:r>
      <w:r w:rsidRPr="004D5B01">
        <w:rPr>
          <w:rFonts w:ascii="Times New Roman" w:hAnsi="Times New Roman"/>
          <w:sz w:val="18"/>
          <w:szCs w:val="18"/>
        </w:rPr>
        <w:t>, 1955, s. 5</w:t>
      </w:r>
      <w:r w:rsidR="003D286C" w:rsidRPr="004D5B01">
        <w:rPr>
          <w:rFonts w:ascii="Times New Roman" w:hAnsi="Times New Roman"/>
          <w:sz w:val="18"/>
          <w:szCs w:val="18"/>
        </w:rPr>
        <w:t>86-593)</w:t>
      </w:r>
      <w:r w:rsidRPr="004D5B01">
        <w:rPr>
          <w:rFonts w:ascii="Times New Roman" w:hAnsi="Times New Roman"/>
          <w:sz w:val="18"/>
          <w:szCs w:val="18"/>
        </w:rPr>
        <w:t>.</w:t>
      </w:r>
      <w:r w:rsidR="003D286C" w:rsidRPr="004D5B01">
        <w:rPr>
          <w:rFonts w:ascii="Times New Roman" w:hAnsi="Times New Roman"/>
          <w:sz w:val="18"/>
          <w:szCs w:val="18"/>
        </w:rPr>
        <w:t xml:space="preserve"> Potřeba rozpínání </w:t>
      </w:r>
      <w:r w:rsidR="00780B1A" w:rsidRPr="004D5B01">
        <w:rPr>
          <w:rFonts w:ascii="Times New Roman" w:hAnsi="Times New Roman"/>
          <w:sz w:val="18"/>
          <w:szCs w:val="18"/>
        </w:rPr>
        <w:t>ovšem</w:t>
      </w:r>
      <w:r w:rsidR="003D286C" w:rsidRPr="004D5B01">
        <w:rPr>
          <w:rFonts w:ascii="Times New Roman" w:hAnsi="Times New Roman"/>
          <w:sz w:val="18"/>
          <w:szCs w:val="18"/>
        </w:rPr>
        <w:t xml:space="preserve"> naráží na překážky – </w:t>
      </w:r>
      <w:r w:rsidR="003D286C" w:rsidRPr="004D5B01">
        <w:rPr>
          <w:rFonts w:ascii="Times New Roman" w:hAnsi="Times New Roman"/>
          <w:i/>
          <w:sz w:val="18"/>
          <w:szCs w:val="18"/>
        </w:rPr>
        <w:t>„totiž na ziskové zájmy kapitálu“</w:t>
      </w:r>
      <w:r w:rsidR="003D286C" w:rsidRPr="004D5B01">
        <w:rPr>
          <w:rFonts w:ascii="Times New Roman" w:hAnsi="Times New Roman"/>
          <w:sz w:val="18"/>
          <w:szCs w:val="18"/>
        </w:rPr>
        <w:t xml:space="preserve"> (tamtéž, s. 593). Výroba a její rozšiřování mají smysl pouze tehdy, nesou-li </w:t>
      </w:r>
      <w:r w:rsidR="003D286C" w:rsidRPr="004D5B01">
        <w:rPr>
          <w:rFonts w:ascii="Times New Roman" w:hAnsi="Times New Roman"/>
          <w:i/>
          <w:sz w:val="18"/>
          <w:szCs w:val="18"/>
        </w:rPr>
        <w:t>„aspoň „obvyklý“ průměrný zisk“</w:t>
      </w:r>
      <w:r w:rsidR="003D286C" w:rsidRPr="004D5B01">
        <w:rPr>
          <w:rFonts w:ascii="Times New Roman" w:hAnsi="Times New Roman"/>
          <w:sz w:val="18"/>
          <w:szCs w:val="18"/>
        </w:rPr>
        <w:t xml:space="preserve"> (dtto). Jestli tomu tak bude, </w:t>
      </w:r>
      <w:r w:rsidR="003D286C" w:rsidRPr="004D5B01">
        <w:rPr>
          <w:rFonts w:ascii="Times New Roman" w:hAnsi="Times New Roman"/>
          <w:i/>
          <w:sz w:val="18"/>
          <w:szCs w:val="18"/>
        </w:rPr>
        <w:t xml:space="preserve">„záleží však na trhu“ </w:t>
      </w:r>
      <w:r w:rsidR="003D286C" w:rsidRPr="004D5B01">
        <w:rPr>
          <w:rFonts w:ascii="Times New Roman" w:hAnsi="Times New Roman"/>
          <w:sz w:val="18"/>
          <w:szCs w:val="18"/>
        </w:rPr>
        <w:t>(dtto), tj.</w:t>
      </w:r>
      <w:r w:rsidR="003D286C" w:rsidRPr="004D5B01">
        <w:rPr>
          <w:rFonts w:ascii="Times New Roman" w:hAnsi="Times New Roman"/>
          <w:i/>
          <w:sz w:val="18"/>
          <w:szCs w:val="18"/>
        </w:rPr>
        <w:t xml:space="preserve"> „na poměru solventní poptávky spotřebitelů</w:t>
      </w:r>
      <w:r w:rsidR="00867C08" w:rsidRPr="004D5B01">
        <w:rPr>
          <w:rFonts w:ascii="Times New Roman" w:hAnsi="Times New Roman"/>
          <w:i/>
          <w:sz w:val="18"/>
          <w:szCs w:val="18"/>
        </w:rPr>
        <w:t xml:space="preserve"> </w:t>
      </w:r>
      <w:r w:rsidR="003D286C" w:rsidRPr="004D5B01">
        <w:rPr>
          <w:rFonts w:ascii="Times New Roman" w:hAnsi="Times New Roman"/>
          <w:i/>
          <w:sz w:val="18"/>
          <w:szCs w:val="18"/>
        </w:rPr>
        <w:t>a množství vyrobeného zboží, jakož i na jeho cenách. Ziskový zájem kapitálu, který vyžaduje na jedné straně čím dál rychlejší a stále rozsáhlejší výrobu, vytváří si tedy sám na každém kroku tržní překážky, které se stavějí v cestu prudkému expansivnímu tlaku výroby“</w:t>
      </w:r>
      <w:r w:rsidR="003D286C" w:rsidRPr="004D5B01">
        <w:rPr>
          <w:rFonts w:ascii="Times New Roman" w:hAnsi="Times New Roman"/>
          <w:sz w:val="18"/>
          <w:szCs w:val="18"/>
        </w:rPr>
        <w:t xml:space="preserve"> (tamtéž, s. 594). </w:t>
      </w:r>
      <w:r w:rsidR="00780B1A" w:rsidRPr="004D5B01">
        <w:rPr>
          <w:rFonts w:ascii="Times New Roman" w:hAnsi="Times New Roman"/>
          <w:sz w:val="18"/>
          <w:szCs w:val="18"/>
        </w:rPr>
        <w:t xml:space="preserve">Uvedené </w:t>
      </w:r>
      <w:r w:rsidR="003D286C" w:rsidRPr="004D5B01">
        <w:rPr>
          <w:rFonts w:ascii="Times New Roman" w:hAnsi="Times New Roman"/>
          <w:sz w:val="18"/>
          <w:szCs w:val="18"/>
        </w:rPr>
        <w:t xml:space="preserve">má vést k nevyhnutelnosti krizí. </w:t>
      </w:r>
      <w:r w:rsidRPr="004D5B01">
        <w:rPr>
          <w:rFonts w:ascii="Times New Roman" w:hAnsi="Times New Roman"/>
          <w:sz w:val="18"/>
          <w:szCs w:val="18"/>
        </w:rPr>
        <w:t xml:space="preserve">  </w:t>
      </w:r>
    </w:p>
  </w:footnote>
  <w:footnote w:id="212">
    <w:p w:rsidR="00731773" w:rsidRPr="004D5B01" w:rsidRDefault="00731773">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Podle R. Luxemburgové kapitalistické hospodářství je na </w:t>
      </w:r>
      <w:r w:rsidRPr="004D5B01">
        <w:rPr>
          <w:rFonts w:ascii="Times New Roman" w:hAnsi="Times New Roman"/>
          <w:i/>
          <w:sz w:val="18"/>
          <w:szCs w:val="18"/>
        </w:rPr>
        <w:t>„první pohled věcí nemožnou“</w:t>
      </w:r>
      <w:r w:rsidRPr="004D5B01">
        <w:rPr>
          <w:rFonts w:ascii="Times New Roman" w:hAnsi="Times New Roman"/>
          <w:sz w:val="18"/>
          <w:szCs w:val="18"/>
        </w:rPr>
        <w:t xml:space="preserve"> (tamtéž, s. 586), a to z důvodu jeho </w:t>
      </w:r>
      <w:r w:rsidRPr="004D5B01">
        <w:rPr>
          <w:rFonts w:ascii="Times New Roman" w:hAnsi="Times New Roman"/>
          <w:i/>
          <w:sz w:val="18"/>
          <w:szCs w:val="18"/>
        </w:rPr>
        <w:t>„naprosté bezplánovitosti, vzhledem k nedostatku jakékoli vědomé organisace“</w:t>
      </w:r>
      <w:r w:rsidRPr="004D5B01">
        <w:rPr>
          <w:rFonts w:ascii="Times New Roman" w:hAnsi="Times New Roman"/>
          <w:sz w:val="18"/>
          <w:szCs w:val="18"/>
        </w:rPr>
        <w:t xml:space="preserve"> (dtto). Přesto kapitalistické hospodářství </w:t>
      </w:r>
      <w:r w:rsidRPr="004D5B01">
        <w:rPr>
          <w:rFonts w:ascii="Times New Roman" w:hAnsi="Times New Roman"/>
          <w:i/>
          <w:sz w:val="18"/>
          <w:szCs w:val="18"/>
        </w:rPr>
        <w:t>„skloubí v jeden celek a může existovat. A to: směnou zboží a peněžním hospodářstvím … svobodnou konkurencí … kapitalistickým mzdovým zákonem … průmyslovou reservní armádou … vyrovnáváním míry zisku … a konečně kolísáním cen a krisemi, které vyrovnávají jednak denně, jednak periodicky slepou a chaotickou výrobu s potřebami společnosti“</w:t>
      </w:r>
      <w:r w:rsidRPr="004D5B01">
        <w:rPr>
          <w:rFonts w:ascii="Times New Roman" w:hAnsi="Times New Roman"/>
          <w:sz w:val="18"/>
          <w:szCs w:val="18"/>
        </w:rPr>
        <w:t xml:space="preserve"> (tamtéž, s. 586-587). </w:t>
      </w:r>
    </w:p>
  </w:footnote>
  <w:footnote w:id="213">
    <w:p w:rsidR="009A1099" w:rsidRPr="004D5B01" w:rsidRDefault="009A1099">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Uvedené James uvádí v kontextu </w:t>
      </w:r>
      <w:r w:rsidRPr="004D5B01">
        <w:rPr>
          <w:rFonts w:ascii="Times New Roman" w:hAnsi="Times New Roman"/>
          <w:i/>
          <w:sz w:val="18"/>
          <w:szCs w:val="18"/>
        </w:rPr>
        <w:t>„buržoazních“</w:t>
      </w:r>
      <w:r w:rsidRPr="004D5B01">
        <w:rPr>
          <w:rFonts w:ascii="Times New Roman" w:hAnsi="Times New Roman"/>
          <w:sz w:val="18"/>
          <w:szCs w:val="18"/>
        </w:rPr>
        <w:t xml:space="preserve"> námitek na Marxův koncept nadvýroby. Interpretovaný zde </w:t>
      </w:r>
      <w:r w:rsidR="00620B44" w:rsidRPr="004D5B01">
        <w:rPr>
          <w:rFonts w:ascii="Times New Roman" w:hAnsi="Times New Roman"/>
          <w:sz w:val="18"/>
          <w:szCs w:val="18"/>
        </w:rPr>
        <w:t xml:space="preserve">jako důsledek nedostatečné koupěschopné poptávky dělníků a tendence zisků k poklesu. Pro kapitalismus je tak normálním stavem nerovnováha, která se neustále prohlubuje. Kritiky argumentují tím, že nerovnováha nenarůstá nepřetržitě, a že teorie krizí nemůže objasnit vzestup. Některé západní interpretace přitom marxistické vysvětlení krizí </w:t>
      </w:r>
      <w:r w:rsidR="001D70A9" w:rsidRPr="004D5B01">
        <w:rPr>
          <w:rFonts w:ascii="Times New Roman" w:hAnsi="Times New Roman"/>
          <w:sz w:val="18"/>
          <w:szCs w:val="18"/>
        </w:rPr>
        <w:t xml:space="preserve">z nadvýroby </w:t>
      </w:r>
      <w:r w:rsidR="00620B44" w:rsidRPr="004D5B01">
        <w:rPr>
          <w:rFonts w:ascii="Times New Roman" w:hAnsi="Times New Roman"/>
          <w:sz w:val="18"/>
          <w:szCs w:val="18"/>
        </w:rPr>
        <w:t xml:space="preserve">přímo spojují s koncepty podspotřeby. Srov. (Sirůček, 2016a), (Sweezy, 1967). </w:t>
      </w:r>
    </w:p>
  </w:footnote>
  <w:footnote w:id="214">
    <w:p w:rsidR="00C96DE9" w:rsidRPr="004D5B01" w:rsidRDefault="00C96DE9">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K čemuž É. James kriticky poznamenává, že tento názor R. Luxemburgové je „</w:t>
      </w:r>
      <w:r w:rsidRPr="004D5B01">
        <w:rPr>
          <w:rFonts w:ascii="Times New Roman" w:hAnsi="Times New Roman"/>
          <w:i/>
          <w:sz w:val="18"/>
          <w:szCs w:val="18"/>
        </w:rPr>
        <w:t>velmi sporný. Jak se zdá, nejlepšími odbytišti pro přeindustrializované země nejsou nové oblasti, jejichž kupní síla je malá, ale jiné industriálně vyspělé země“</w:t>
      </w:r>
      <w:r w:rsidRPr="004D5B01">
        <w:rPr>
          <w:rFonts w:ascii="Times New Roman" w:hAnsi="Times New Roman"/>
          <w:sz w:val="18"/>
          <w:szCs w:val="18"/>
        </w:rPr>
        <w:t xml:space="preserve"> (James, 1968, s. 46).   </w:t>
      </w:r>
    </w:p>
  </w:footnote>
  <w:footnote w:id="215">
    <w:p w:rsidR="00A97779" w:rsidRPr="004D5B01" w:rsidRDefault="009A1099">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D6252F" w:rsidRPr="004D5B01">
        <w:rPr>
          <w:rFonts w:ascii="Times New Roman" w:hAnsi="Times New Roman"/>
          <w:sz w:val="18"/>
          <w:szCs w:val="18"/>
        </w:rPr>
        <w:t>Janiš</w:t>
      </w:r>
      <w:r w:rsidR="00A97779" w:rsidRPr="004D5B01">
        <w:rPr>
          <w:rFonts w:ascii="Times New Roman" w:hAnsi="Times New Roman"/>
          <w:sz w:val="18"/>
          <w:szCs w:val="18"/>
        </w:rPr>
        <w:t xml:space="preserve"> poznamenává, že existuje dost důvodů k domněnce, </w:t>
      </w:r>
      <w:r w:rsidR="00A97779" w:rsidRPr="004D5B01">
        <w:rPr>
          <w:rFonts w:ascii="Times New Roman" w:hAnsi="Times New Roman"/>
          <w:i/>
          <w:sz w:val="18"/>
          <w:szCs w:val="18"/>
        </w:rPr>
        <w:t>„že tento podtitulek, a tento záměr se objevily až post factum, jako logické dovršení obecné koncepce kapitalistického vývoje“</w:t>
      </w:r>
      <w:r w:rsidR="00A97779" w:rsidRPr="004D5B01">
        <w:rPr>
          <w:rFonts w:ascii="Times New Roman" w:hAnsi="Times New Roman"/>
          <w:sz w:val="18"/>
          <w:szCs w:val="18"/>
        </w:rPr>
        <w:t xml:space="preserve"> (Janiš, 1967, s. 54). Odkazuje na samotnou Luxemburgovou, která již v době přípravy populárních přednášek o Marxově ekonomickém systému pro potřeby stranické propagandy narážela </w:t>
      </w:r>
      <w:r w:rsidR="00A97779" w:rsidRPr="004D5B01">
        <w:rPr>
          <w:rFonts w:ascii="Times New Roman" w:hAnsi="Times New Roman"/>
          <w:i/>
          <w:sz w:val="18"/>
          <w:szCs w:val="18"/>
        </w:rPr>
        <w:t>„stále a stále“</w:t>
      </w:r>
      <w:r w:rsidR="00A97779" w:rsidRPr="004D5B01">
        <w:rPr>
          <w:rFonts w:ascii="Times New Roman" w:hAnsi="Times New Roman"/>
          <w:sz w:val="18"/>
          <w:szCs w:val="18"/>
        </w:rPr>
        <w:t xml:space="preserve"> na těžkosti spojené s výkladem Marxovy teorie reprodukce společenského kapitálu. Proto vzniká </w:t>
      </w:r>
      <w:r w:rsidR="0060278B" w:rsidRPr="004D5B01">
        <w:rPr>
          <w:rFonts w:ascii="Times New Roman" w:hAnsi="Times New Roman"/>
          <w:sz w:val="18"/>
          <w:szCs w:val="18"/>
        </w:rPr>
        <w:t xml:space="preserve">i </w:t>
      </w:r>
      <w:r w:rsidR="00A97779" w:rsidRPr="004D5B01">
        <w:rPr>
          <w:rFonts w:ascii="Times New Roman" w:hAnsi="Times New Roman"/>
          <w:sz w:val="18"/>
          <w:szCs w:val="18"/>
        </w:rPr>
        <w:t xml:space="preserve">záměr </w:t>
      </w:r>
      <w:r w:rsidR="0060278B" w:rsidRPr="004D5B01">
        <w:rPr>
          <w:rFonts w:ascii="Times New Roman" w:hAnsi="Times New Roman"/>
          <w:sz w:val="18"/>
          <w:szCs w:val="18"/>
        </w:rPr>
        <w:t>se</w:t>
      </w:r>
      <w:r w:rsidR="00A97779" w:rsidRPr="004D5B01">
        <w:rPr>
          <w:rFonts w:ascii="Times New Roman" w:hAnsi="Times New Roman"/>
          <w:sz w:val="18"/>
          <w:szCs w:val="18"/>
        </w:rPr>
        <w:t xml:space="preserve">psat </w:t>
      </w:r>
      <w:r w:rsidR="00A97779" w:rsidRPr="004D5B01">
        <w:rPr>
          <w:rFonts w:ascii="Times New Roman" w:hAnsi="Times New Roman"/>
          <w:i/>
          <w:sz w:val="18"/>
          <w:szCs w:val="18"/>
        </w:rPr>
        <w:t>Akumulac</w:t>
      </w:r>
      <w:r w:rsidR="0060278B" w:rsidRPr="004D5B01">
        <w:rPr>
          <w:rFonts w:ascii="Times New Roman" w:hAnsi="Times New Roman"/>
          <w:i/>
          <w:sz w:val="18"/>
          <w:szCs w:val="18"/>
        </w:rPr>
        <w:t>i</w:t>
      </w:r>
      <w:r w:rsidR="00A97779" w:rsidRPr="004D5B01">
        <w:rPr>
          <w:rFonts w:ascii="Times New Roman" w:hAnsi="Times New Roman"/>
          <w:i/>
          <w:sz w:val="18"/>
          <w:szCs w:val="18"/>
        </w:rPr>
        <w:t xml:space="preserve"> kapitálu</w:t>
      </w:r>
      <w:r w:rsidR="0060278B" w:rsidRPr="004D5B01">
        <w:rPr>
          <w:rFonts w:ascii="Times New Roman" w:hAnsi="Times New Roman"/>
          <w:sz w:val="18"/>
          <w:szCs w:val="18"/>
        </w:rPr>
        <w:t xml:space="preserve"> (Luxemburgová, 1913a).</w:t>
      </w:r>
      <w:r w:rsidR="00A97779" w:rsidRPr="004D5B01">
        <w:rPr>
          <w:rFonts w:ascii="Times New Roman" w:hAnsi="Times New Roman"/>
          <w:sz w:val="18"/>
          <w:szCs w:val="18"/>
        </w:rPr>
        <w:t xml:space="preserve"> </w:t>
      </w:r>
    </w:p>
  </w:footnote>
  <w:footnote w:id="216">
    <w:p w:rsidR="00AD0435" w:rsidRPr="004D5B01" w:rsidRDefault="00AD0435">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Námitky </w:t>
      </w:r>
      <w:r w:rsidR="00493C33" w:rsidRPr="004D5B01">
        <w:rPr>
          <w:rFonts w:ascii="Times New Roman" w:hAnsi="Times New Roman"/>
          <w:sz w:val="18"/>
          <w:szCs w:val="18"/>
        </w:rPr>
        <w:t xml:space="preserve">Lenina z díla </w:t>
      </w:r>
      <w:r w:rsidR="00493C33" w:rsidRPr="004D5B01">
        <w:rPr>
          <w:rFonts w:ascii="Times New Roman" w:hAnsi="Times New Roman"/>
          <w:i/>
          <w:sz w:val="18"/>
          <w:szCs w:val="18"/>
        </w:rPr>
        <w:t>Imperialismus jako nejvyšší stadium kapitalismu</w:t>
      </w:r>
      <w:r w:rsidR="00493C33" w:rsidRPr="004D5B01">
        <w:rPr>
          <w:rFonts w:ascii="Times New Roman" w:hAnsi="Times New Roman"/>
          <w:sz w:val="18"/>
          <w:szCs w:val="18"/>
        </w:rPr>
        <w:t xml:space="preserve"> </w:t>
      </w:r>
      <w:r w:rsidRPr="004D5B01">
        <w:rPr>
          <w:rFonts w:ascii="Times New Roman" w:hAnsi="Times New Roman"/>
          <w:sz w:val="18"/>
          <w:szCs w:val="18"/>
        </w:rPr>
        <w:t>(Lenin, 19</w:t>
      </w:r>
      <w:r w:rsidR="003946E5" w:rsidRPr="004D5B01">
        <w:rPr>
          <w:rFonts w:ascii="Times New Roman" w:hAnsi="Times New Roman"/>
          <w:sz w:val="18"/>
          <w:szCs w:val="18"/>
        </w:rPr>
        <w:t>86</w:t>
      </w:r>
      <w:r w:rsidRPr="004D5B01">
        <w:rPr>
          <w:rFonts w:ascii="Times New Roman" w:hAnsi="Times New Roman"/>
          <w:sz w:val="18"/>
          <w:szCs w:val="18"/>
        </w:rPr>
        <w:t xml:space="preserve">) vyslovené proti konceptu Kautskyho platí i ve vztahu k teorii Luxemburgové. Objektem bojem imperialistických mocností nejsou pouze země zaostalé, </w:t>
      </w:r>
      <w:r w:rsidR="00CB33F2" w:rsidRPr="004D5B01">
        <w:rPr>
          <w:rFonts w:ascii="Times New Roman" w:hAnsi="Times New Roman"/>
          <w:sz w:val="18"/>
          <w:szCs w:val="18"/>
        </w:rPr>
        <w:t>nýbrž</w:t>
      </w:r>
      <w:r w:rsidRPr="004D5B01">
        <w:rPr>
          <w:rFonts w:ascii="Times New Roman" w:hAnsi="Times New Roman"/>
          <w:sz w:val="18"/>
          <w:szCs w:val="18"/>
        </w:rPr>
        <w:t xml:space="preserve"> i země kapitalistické rozvinuté. Pro imperialismus je dále charakteristický finanční kapitál. </w:t>
      </w:r>
      <w:r w:rsidRPr="004D5B01">
        <w:rPr>
          <w:rFonts w:ascii="Times New Roman" w:hAnsi="Times New Roman"/>
          <w:i/>
          <w:sz w:val="18"/>
          <w:szCs w:val="18"/>
        </w:rPr>
        <w:t>„Naproti tomu, podle Rosy Luxemburgové, je imperialismus neodlučným průvodcem kapitalismu od prvních dní jeho vzniku. Imperialismus tedy podle Rosy Luxemburgové nepředstavuje žádnou zvláštní fázi vývoje kapitalismu“</w:t>
      </w:r>
      <w:r w:rsidRPr="004D5B01">
        <w:rPr>
          <w:rFonts w:ascii="Times New Roman" w:hAnsi="Times New Roman"/>
          <w:sz w:val="18"/>
          <w:szCs w:val="18"/>
        </w:rPr>
        <w:t xml:space="preserve"> (Rozenberg, 1981</w:t>
      </w:r>
      <w:r w:rsidR="00493C33" w:rsidRPr="004D5B01">
        <w:rPr>
          <w:rFonts w:ascii="Times New Roman" w:hAnsi="Times New Roman"/>
          <w:sz w:val="18"/>
          <w:szCs w:val="18"/>
        </w:rPr>
        <w:t>,</w:t>
      </w:r>
      <w:r w:rsidRPr="004D5B01">
        <w:rPr>
          <w:rFonts w:ascii="Times New Roman" w:hAnsi="Times New Roman"/>
          <w:sz w:val="18"/>
          <w:szCs w:val="18"/>
        </w:rPr>
        <w:t xml:space="preserve"> s. 205). Což D. I. Rozenberg </w:t>
      </w:r>
      <w:r w:rsidR="00493C33" w:rsidRPr="004D5B01">
        <w:rPr>
          <w:rFonts w:ascii="Times New Roman" w:hAnsi="Times New Roman"/>
          <w:sz w:val="18"/>
          <w:szCs w:val="18"/>
        </w:rPr>
        <w:t>opět</w:t>
      </w:r>
      <w:r w:rsidRPr="004D5B01">
        <w:rPr>
          <w:rFonts w:ascii="Times New Roman" w:hAnsi="Times New Roman"/>
          <w:sz w:val="18"/>
          <w:szCs w:val="18"/>
        </w:rPr>
        <w:t xml:space="preserve"> vztahuje </w:t>
      </w:r>
      <w:r w:rsidR="00493C33" w:rsidRPr="004D5B01">
        <w:rPr>
          <w:rFonts w:ascii="Times New Roman" w:hAnsi="Times New Roman"/>
          <w:sz w:val="18"/>
          <w:szCs w:val="18"/>
        </w:rPr>
        <w:t xml:space="preserve">k nesprávnému chápání Marxovy teorie realizace a akumulace, včetně teze Luxemburgové o </w:t>
      </w:r>
      <w:r w:rsidR="00493C33" w:rsidRPr="004D5B01">
        <w:rPr>
          <w:rFonts w:ascii="Times New Roman" w:hAnsi="Times New Roman"/>
          <w:i/>
          <w:sz w:val="18"/>
          <w:szCs w:val="18"/>
        </w:rPr>
        <w:t>„nemožnosti čistého kapitalismu“</w:t>
      </w:r>
      <w:r w:rsidR="00493C33" w:rsidRPr="004D5B01">
        <w:rPr>
          <w:rFonts w:ascii="Times New Roman" w:hAnsi="Times New Roman"/>
          <w:sz w:val="18"/>
          <w:szCs w:val="18"/>
        </w:rPr>
        <w:t xml:space="preserve"> – což jí uzavírá i </w:t>
      </w:r>
      <w:r w:rsidR="00493C33" w:rsidRPr="004D5B01">
        <w:rPr>
          <w:rFonts w:ascii="Times New Roman" w:hAnsi="Times New Roman"/>
          <w:i/>
          <w:sz w:val="18"/>
          <w:szCs w:val="18"/>
        </w:rPr>
        <w:t>„cestu ke správnému chápání specifiky poslední fáze kapitalismu“</w:t>
      </w:r>
      <w:r w:rsidR="00493C33" w:rsidRPr="004D5B01">
        <w:rPr>
          <w:rFonts w:ascii="Times New Roman" w:hAnsi="Times New Roman"/>
          <w:sz w:val="18"/>
          <w:szCs w:val="18"/>
        </w:rPr>
        <w:t xml:space="preserve"> (tamtéž).  </w:t>
      </w:r>
      <w:r w:rsidRPr="004D5B01">
        <w:rPr>
          <w:rFonts w:ascii="Times New Roman" w:hAnsi="Times New Roman"/>
          <w:sz w:val="18"/>
          <w:szCs w:val="18"/>
        </w:rPr>
        <w:t xml:space="preserve"> </w:t>
      </w:r>
    </w:p>
  </w:footnote>
  <w:footnote w:id="217">
    <w:p w:rsidR="00C1133E" w:rsidRPr="004D5B01" w:rsidRDefault="006A6AF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4C4243" w:rsidRPr="004D5B01">
        <w:rPr>
          <w:rFonts w:ascii="Times New Roman" w:hAnsi="Times New Roman"/>
          <w:sz w:val="18"/>
          <w:szCs w:val="18"/>
        </w:rPr>
        <w:t xml:space="preserve">Leninovo </w:t>
      </w:r>
      <w:r w:rsidR="0035751B" w:rsidRPr="004D5B01">
        <w:rPr>
          <w:rFonts w:ascii="Times New Roman" w:hAnsi="Times New Roman"/>
          <w:sz w:val="18"/>
          <w:szCs w:val="18"/>
        </w:rPr>
        <w:t xml:space="preserve">zásadní </w:t>
      </w:r>
      <w:r w:rsidRPr="004D5B01">
        <w:rPr>
          <w:rFonts w:ascii="Times New Roman" w:hAnsi="Times New Roman"/>
          <w:sz w:val="18"/>
          <w:szCs w:val="18"/>
        </w:rPr>
        <w:t>pojednání o imperialismu z roku 1916 (Lenin, 19</w:t>
      </w:r>
      <w:r w:rsidR="003946E5" w:rsidRPr="004D5B01">
        <w:rPr>
          <w:rFonts w:ascii="Times New Roman" w:hAnsi="Times New Roman"/>
          <w:sz w:val="18"/>
          <w:szCs w:val="18"/>
        </w:rPr>
        <w:t>86</w:t>
      </w:r>
      <w:r w:rsidRPr="004D5B01">
        <w:rPr>
          <w:rFonts w:ascii="Times New Roman" w:hAnsi="Times New Roman"/>
          <w:sz w:val="18"/>
          <w:szCs w:val="18"/>
        </w:rPr>
        <w:t>)</w:t>
      </w:r>
      <w:r w:rsidR="0035751B" w:rsidRPr="004D5B01">
        <w:rPr>
          <w:rFonts w:ascii="Times New Roman" w:hAnsi="Times New Roman"/>
          <w:sz w:val="18"/>
          <w:szCs w:val="18"/>
        </w:rPr>
        <w:t xml:space="preserve"> zde do tohoto období již řazeno</w:t>
      </w:r>
      <w:r w:rsidR="005242E5" w:rsidRPr="004D5B01">
        <w:rPr>
          <w:rFonts w:ascii="Times New Roman" w:hAnsi="Times New Roman"/>
          <w:sz w:val="18"/>
          <w:szCs w:val="18"/>
        </w:rPr>
        <w:t xml:space="preserve"> není. </w:t>
      </w:r>
      <w:r w:rsidR="00C1133E" w:rsidRPr="004D5B01">
        <w:rPr>
          <w:rFonts w:ascii="Times New Roman" w:hAnsi="Times New Roman"/>
          <w:sz w:val="18"/>
          <w:szCs w:val="18"/>
        </w:rPr>
        <w:t xml:space="preserve">II. internacionála hyne na oportunismus a rozpadá se během I. SV, když v Německu, Rakousku, Belgii a Francii sociálně demokratické strany schvalují válečné politiky </w:t>
      </w:r>
      <w:r w:rsidR="00C1133E" w:rsidRPr="004D5B01">
        <w:rPr>
          <w:rFonts w:ascii="Times New Roman" w:hAnsi="Times New Roman"/>
          <w:i/>
          <w:sz w:val="18"/>
          <w:szCs w:val="18"/>
        </w:rPr>
        <w:t>„svých“</w:t>
      </w:r>
      <w:r w:rsidR="00C1133E" w:rsidRPr="004D5B01">
        <w:rPr>
          <w:rFonts w:ascii="Times New Roman" w:hAnsi="Times New Roman"/>
          <w:sz w:val="18"/>
          <w:szCs w:val="18"/>
        </w:rPr>
        <w:t xml:space="preserve"> vlád. </w:t>
      </w:r>
      <w:r w:rsidR="00D47271" w:rsidRPr="004D5B01">
        <w:rPr>
          <w:rFonts w:ascii="Times New Roman" w:hAnsi="Times New Roman"/>
          <w:sz w:val="18"/>
          <w:szCs w:val="18"/>
        </w:rPr>
        <w:t xml:space="preserve">Luxemburgová píše: </w:t>
      </w:r>
      <w:r w:rsidR="00D47271" w:rsidRPr="004D5B01">
        <w:rPr>
          <w:rFonts w:ascii="Times New Roman" w:hAnsi="Times New Roman"/>
          <w:i/>
          <w:sz w:val="18"/>
          <w:szCs w:val="18"/>
        </w:rPr>
        <w:t>„4. srpna 1914 německá sociální demokracie politicky abdikovala a zároveň se zhroutila socialistická Internacionála“</w:t>
      </w:r>
      <w:r w:rsidR="00D47271" w:rsidRPr="004D5B01">
        <w:rPr>
          <w:rFonts w:ascii="Times New Roman" w:hAnsi="Times New Roman"/>
          <w:sz w:val="18"/>
          <w:szCs w:val="18"/>
        </w:rPr>
        <w:t xml:space="preserve"> (Luxemburgová, 1951 – s využitím </w:t>
      </w:r>
      <w:r w:rsidR="00E95D3E" w:rsidRPr="004D5B01">
        <w:rPr>
          <w:rFonts w:ascii="Times New Roman" w:hAnsi="Times New Roman"/>
          <w:sz w:val="18"/>
          <w:szCs w:val="18"/>
        </w:rPr>
        <w:t xml:space="preserve">českého </w:t>
      </w:r>
      <w:r w:rsidR="00D47271" w:rsidRPr="004D5B01">
        <w:rPr>
          <w:rFonts w:ascii="Times New Roman" w:hAnsi="Times New Roman"/>
          <w:sz w:val="18"/>
          <w:szCs w:val="18"/>
        </w:rPr>
        <w:t xml:space="preserve">překladu in </w:t>
      </w:r>
      <w:r w:rsidR="00D47271" w:rsidRPr="004D5B01">
        <w:rPr>
          <w:rFonts w:ascii="Times New Roman" w:hAnsi="Times New Roman"/>
          <w:i/>
          <w:sz w:val="18"/>
          <w:szCs w:val="18"/>
        </w:rPr>
        <w:t>Dílo</w:t>
      </w:r>
      <w:r w:rsidR="00D47271" w:rsidRPr="004D5B01">
        <w:rPr>
          <w:rFonts w:ascii="Times New Roman" w:hAnsi="Times New Roman"/>
          <w:sz w:val="18"/>
          <w:szCs w:val="18"/>
        </w:rPr>
        <w:t xml:space="preserve"> II, 1955, s. 409). </w:t>
      </w:r>
      <w:r w:rsidR="00C1133E" w:rsidRPr="004D5B01">
        <w:rPr>
          <w:rFonts w:ascii="Times New Roman" w:hAnsi="Times New Roman"/>
          <w:sz w:val="18"/>
          <w:szCs w:val="18"/>
        </w:rPr>
        <w:t xml:space="preserve">Tudíž období II. internacionály bývá </w:t>
      </w:r>
      <w:r w:rsidR="00095DC2" w:rsidRPr="004D5B01">
        <w:rPr>
          <w:rFonts w:ascii="Times New Roman" w:hAnsi="Times New Roman"/>
          <w:sz w:val="18"/>
          <w:szCs w:val="18"/>
        </w:rPr>
        <w:t xml:space="preserve">často </w:t>
      </w:r>
      <w:r w:rsidR="00C1133E" w:rsidRPr="004D5B01">
        <w:rPr>
          <w:rFonts w:ascii="Times New Roman" w:hAnsi="Times New Roman"/>
          <w:sz w:val="18"/>
          <w:szCs w:val="18"/>
        </w:rPr>
        <w:t xml:space="preserve">datováno léty 1889 až 1914. </w:t>
      </w:r>
      <w:r w:rsidR="00152151" w:rsidRPr="004D5B01">
        <w:rPr>
          <w:rFonts w:ascii="Times New Roman" w:hAnsi="Times New Roman"/>
          <w:sz w:val="18"/>
          <w:szCs w:val="18"/>
        </w:rPr>
        <w:t>Jiné pohledy</w:t>
      </w:r>
      <w:r w:rsidR="00C1133E" w:rsidRPr="004D5B01">
        <w:rPr>
          <w:rFonts w:ascii="Times New Roman" w:hAnsi="Times New Roman"/>
          <w:sz w:val="18"/>
          <w:szCs w:val="18"/>
        </w:rPr>
        <w:t xml:space="preserve"> hovoří o konci v roce 1916, </w:t>
      </w:r>
      <w:r w:rsidR="00152151" w:rsidRPr="004D5B01">
        <w:rPr>
          <w:rFonts w:ascii="Times New Roman" w:hAnsi="Times New Roman"/>
          <w:sz w:val="18"/>
          <w:szCs w:val="18"/>
        </w:rPr>
        <w:t>další</w:t>
      </w:r>
      <w:r w:rsidR="00C1133E" w:rsidRPr="004D5B01">
        <w:rPr>
          <w:rFonts w:ascii="Times New Roman" w:hAnsi="Times New Roman"/>
          <w:sz w:val="18"/>
          <w:szCs w:val="18"/>
        </w:rPr>
        <w:t xml:space="preserve"> připomínají až rok 1923, kdy má být II. internacionála sloučena s tzv. Dvouapůltou internacionálou (1921-23). III. internacionála (Komunistická, též Kominterna) působí </w:t>
      </w:r>
      <w:r w:rsidR="00095DC2" w:rsidRPr="004D5B01">
        <w:rPr>
          <w:rFonts w:ascii="Times New Roman" w:hAnsi="Times New Roman"/>
          <w:sz w:val="18"/>
          <w:szCs w:val="18"/>
        </w:rPr>
        <w:t xml:space="preserve">v </w:t>
      </w:r>
      <w:r w:rsidR="00C1133E" w:rsidRPr="004D5B01">
        <w:rPr>
          <w:rFonts w:ascii="Times New Roman" w:hAnsi="Times New Roman"/>
          <w:sz w:val="18"/>
          <w:szCs w:val="18"/>
        </w:rPr>
        <w:t xml:space="preserve">letech </w:t>
      </w:r>
      <w:r w:rsidR="00095DC2" w:rsidRPr="004D5B01">
        <w:rPr>
          <w:rFonts w:ascii="Times New Roman" w:hAnsi="Times New Roman"/>
          <w:sz w:val="18"/>
          <w:szCs w:val="18"/>
        </w:rPr>
        <w:t xml:space="preserve">1919-43, poté nastupuje Kominforma (1947-56) atd.  </w:t>
      </w:r>
    </w:p>
  </w:footnote>
  <w:footnote w:id="218">
    <w:p w:rsidR="006A6AFC" w:rsidRPr="004D5B01" w:rsidRDefault="006A6AFC" w:rsidP="009840E8">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Hovoří dokonce o </w:t>
      </w:r>
      <w:r w:rsidRPr="004D5B01">
        <w:rPr>
          <w:rFonts w:ascii="Times New Roman" w:hAnsi="Times New Roman"/>
          <w:i/>
          <w:sz w:val="18"/>
          <w:szCs w:val="18"/>
        </w:rPr>
        <w:t>„třech ekonomiích“</w:t>
      </w:r>
      <w:r w:rsidRPr="004D5B01">
        <w:rPr>
          <w:rFonts w:ascii="Times New Roman" w:hAnsi="Times New Roman"/>
          <w:sz w:val="18"/>
          <w:szCs w:val="18"/>
        </w:rPr>
        <w:t xml:space="preserve">, pokud jde o marxismus (k Leninovi doplňuje ještě N. I. Bucharina).   Za </w:t>
      </w:r>
      <w:r w:rsidRPr="004D5B01">
        <w:rPr>
          <w:rFonts w:ascii="Times New Roman" w:hAnsi="Times New Roman"/>
          <w:i/>
          <w:sz w:val="18"/>
          <w:szCs w:val="18"/>
        </w:rPr>
        <w:t>„ekonomii čtvrtou“</w:t>
      </w:r>
      <w:r w:rsidRPr="004D5B01">
        <w:rPr>
          <w:rFonts w:ascii="Times New Roman" w:hAnsi="Times New Roman"/>
          <w:sz w:val="18"/>
          <w:szCs w:val="18"/>
        </w:rPr>
        <w:t xml:space="preserve"> označuje neoklasickou ekonomii, k jejímuž průlomu dochází za života Luxemburgové. Marx uvedené ještě nebral na vědomí a Engels sarkasticky komentoval. Přičemž trvali na svém hodnocení </w:t>
      </w:r>
      <w:r w:rsidRPr="004D5B01">
        <w:rPr>
          <w:rFonts w:ascii="Times New Roman" w:hAnsi="Times New Roman"/>
          <w:i/>
          <w:sz w:val="18"/>
          <w:szCs w:val="18"/>
        </w:rPr>
        <w:t>„vulgární buržoazní ekonomie“</w:t>
      </w:r>
      <w:r w:rsidRPr="004D5B01">
        <w:rPr>
          <w:rFonts w:ascii="Times New Roman" w:hAnsi="Times New Roman"/>
          <w:sz w:val="18"/>
          <w:szCs w:val="18"/>
        </w:rPr>
        <w:t>, čímž mělo být vše řečeno</w:t>
      </w:r>
      <w:r w:rsidRPr="004D5B01">
        <w:rPr>
          <w:rFonts w:ascii="Times New Roman" w:hAnsi="Times New Roman"/>
          <w:i/>
          <w:sz w:val="18"/>
          <w:szCs w:val="18"/>
        </w:rPr>
        <w:t>.</w:t>
      </w:r>
      <w:r w:rsidRPr="004D5B01">
        <w:rPr>
          <w:rFonts w:ascii="Times New Roman" w:hAnsi="Times New Roman"/>
          <w:sz w:val="18"/>
          <w:szCs w:val="18"/>
        </w:rPr>
        <w:t xml:space="preserve"> Ani Luxemburgové nestála nastupující neoklasika za pozornost a </w:t>
      </w:r>
      <w:r w:rsidRPr="004D5B01">
        <w:rPr>
          <w:rFonts w:ascii="Times New Roman" w:hAnsi="Times New Roman"/>
          <w:i/>
          <w:sz w:val="18"/>
          <w:szCs w:val="18"/>
        </w:rPr>
        <w:t>„domnívala se, že nalezla formuli pro zánik světa buržoazie“</w:t>
      </w:r>
      <w:r w:rsidRPr="004D5B01">
        <w:rPr>
          <w:rFonts w:ascii="Times New Roman" w:hAnsi="Times New Roman"/>
          <w:sz w:val="18"/>
          <w:szCs w:val="18"/>
        </w:rPr>
        <w:t xml:space="preserve"> (Fülberth, 2013 – s využitím s. 4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M. Formánka, dostupném na </w:t>
      </w:r>
      <w:hyperlink r:id="rId57" w:history="1">
        <w:r w:rsidRPr="004D5B01">
          <w:rPr>
            <w:rStyle w:val="Hypertextovodkaz"/>
            <w:rFonts w:ascii="Times New Roman" w:hAnsi="Times New Roman"/>
            <w:sz w:val="18"/>
            <w:szCs w:val="18"/>
          </w:rPr>
          <w:t>https://sok.bz/clanky/2013/georg-fulberth-o-rose-luxemburgove</w:t>
        </w:r>
      </w:hyperlink>
      <w:r w:rsidRPr="004D5B01">
        <w:rPr>
          <w:rFonts w:ascii="Times New Roman" w:hAnsi="Times New Roman"/>
          <w:sz w:val="18"/>
          <w:szCs w:val="18"/>
        </w:rPr>
        <w:t xml:space="preserve">).  </w:t>
      </w:r>
    </w:p>
  </w:footnote>
  <w:footnote w:id="219">
    <w:p w:rsidR="006A6AFC" w:rsidRPr="004D5B01" w:rsidRDefault="006A6AFC" w:rsidP="009840E8">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(Fülberth, 2013 – s využitím s. 3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M. Formánka, dostupném na </w:t>
      </w:r>
      <w:hyperlink r:id="rId58" w:history="1">
        <w:r w:rsidRPr="004D5B01">
          <w:rPr>
            <w:rStyle w:val="Hypertextovodkaz"/>
            <w:rFonts w:ascii="Times New Roman" w:hAnsi="Times New Roman"/>
            <w:sz w:val="18"/>
            <w:szCs w:val="18"/>
          </w:rPr>
          <w:t>https://sok.bz/clanky/2013/georg-fulberth-o-rose-luxemburgove</w:t>
        </w:r>
      </w:hyperlink>
      <w:r w:rsidRPr="004D5B01">
        <w:rPr>
          <w:rFonts w:ascii="Times New Roman" w:hAnsi="Times New Roman"/>
          <w:sz w:val="18"/>
          <w:szCs w:val="18"/>
        </w:rPr>
        <w:t xml:space="preserve">).  </w:t>
      </w:r>
    </w:p>
  </w:footnote>
  <w:footnote w:id="220">
    <w:p w:rsidR="006A6AFC" w:rsidRPr="004D5B01" w:rsidRDefault="006A6AFC" w:rsidP="009840E8">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Pr="004D5B01">
        <w:rPr>
          <w:rFonts w:ascii="Times New Roman" w:hAnsi="Times New Roman"/>
          <w:i/>
          <w:sz w:val="18"/>
          <w:szCs w:val="18"/>
        </w:rPr>
        <w:t xml:space="preserve">Vývoj kapitalismu v Rusku: Proces vytváření vnitřního trhu pro velkoprůmysl </w:t>
      </w:r>
      <w:r w:rsidRPr="004D5B01">
        <w:rPr>
          <w:rFonts w:ascii="Times New Roman" w:hAnsi="Times New Roman"/>
          <w:sz w:val="18"/>
          <w:szCs w:val="18"/>
        </w:rPr>
        <w:t xml:space="preserve">(z roku 1899, česky (Lenin, 1980) – srov. </w:t>
      </w:r>
      <w:hyperlink r:id="rId59" w:history="1">
        <w:r w:rsidRPr="004D5B01">
          <w:rPr>
            <w:rStyle w:val="Hypertextovodkaz"/>
            <w:rFonts w:ascii="Times New Roman" w:hAnsi="Times New Roman"/>
            <w:sz w:val="18"/>
            <w:szCs w:val="18"/>
          </w:rPr>
          <w:t>https://www.marxists.org/cestina/lenin/1898/011898/indx011898.html</w:t>
        </w:r>
      </w:hyperlink>
      <w:r w:rsidRPr="004D5B01">
        <w:rPr>
          <w:rFonts w:ascii="Times New Roman" w:hAnsi="Times New Roman"/>
          <w:sz w:val="18"/>
          <w:szCs w:val="18"/>
        </w:rPr>
        <w:t xml:space="preserve">) náleží k nejpůvodnějším ekonomickým dílům Lenina. Lenin kritizuje v Rusku dobově populární tvrzení (např. narodniků), že přechod carské říše </w:t>
      </w:r>
      <w:r w:rsidR="0020521F" w:rsidRPr="004D5B01">
        <w:rPr>
          <w:rFonts w:ascii="Times New Roman" w:hAnsi="Times New Roman"/>
          <w:sz w:val="18"/>
          <w:szCs w:val="18"/>
        </w:rPr>
        <w:t xml:space="preserve">ke kapitalismu </w:t>
      </w:r>
      <w:r w:rsidRPr="004D5B01">
        <w:rPr>
          <w:rFonts w:ascii="Times New Roman" w:hAnsi="Times New Roman"/>
          <w:sz w:val="18"/>
          <w:szCs w:val="18"/>
        </w:rPr>
        <w:t xml:space="preserve">je nemožný a naopak je možný přímý přechod především zemědělských společenství (obščin) k socialismu. Narodnici odmítali možnost kapitalistického rozvoje Ruska, který vnímali jako narušování odvěkých řádů a tradičních institucí (občiny, artěly apod.). Argumentovali, že vývoj kapitalismu v Rusku není reálný pro nedostatečně široký trh. Přičemž Rusko nemůže získat ani potřebné zahraniční trhy, které jsou již obsazeny jinými kapitalistickými státy. Namísto kapitalismu hlásali specifickou cestu malovýroby v zemědělství i řemeslech, pomocí rolnických občin či výrobních družstev ve smyslu přímé cesty k socialismu. Zpochybňovali také existenci objektivních ekonomických zákonů. Lenin argumentuje empirickými daty i odvolávkami na Marxova schémata reprodukce v druhém dílu </w:t>
      </w:r>
      <w:r w:rsidRPr="004D5B01">
        <w:rPr>
          <w:rFonts w:ascii="Times New Roman" w:hAnsi="Times New Roman"/>
          <w:i/>
          <w:sz w:val="18"/>
          <w:szCs w:val="18"/>
        </w:rPr>
        <w:t>Kapitálu</w:t>
      </w:r>
      <w:r w:rsidRPr="004D5B01">
        <w:rPr>
          <w:rFonts w:ascii="Times New Roman" w:hAnsi="Times New Roman"/>
          <w:sz w:val="18"/>
          <w:szCs w:val="18"/>
        </w:rPr>
        <w:t xml:space="preserve"> (Marx, 1955). Dokladuje, že kapitalismus již v Rusku existuje a má před sebou i další perspektivy. Což vytváří potřebné předpoklady pro boj dělnického hnutí. </w:t>
      </w:r>
    </w:p>
  </w:footnote>
  <w:footnote w:id="221">
    <w:p w:rsidR="00964828" w:rsidRPr="004D5B01" w:rsidRDefault="00964828">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Austromarxisté, kteří v různé době byli členy rakouské sociální demokracie, náleží k čelným reprezentantům reformismu a revizionismu v meziválečném období. </w:t>
      </w:r>
      <w:r w:rsidRPr="004D5B01">
        <w:rPr>
          <w:rFonts w:ascii="Times New Roman" w:hAnsi="Times New Roman"/>
          <w:iCs/>
          <w:sz w:val="18"/>
          <w:szCs w:val="18"/>
        </w:rPr>
        <w:t>Austromarxisté, mimo jiné, neakceptují internacionalismus a požadují oddělené socialistické strany pro jednotlivé národnosti v jedné zemi</w:t>
      </w:r>
      <w:r w:rsidR="0017234D" w:rsidRPr="004D5B01">
        <w:rPr>
          <w:rFonts w:ascii="Times New Roman" w:hAnsi="Times New Roman"/>
          <w:iCs/>
          <w:sz w:val="18"/>
          <w:szCs w:val="18"/>
        </w:rPr>
        <w:t xml:space="preserve"> (</w:t>
      </w:r>
      <w:r w:rsidRPr="004D5B01">
        <w:rPr>
          <w:rFonts w:ascii="Times New Roman" w:hAnsi="Times New Roman"/>
          <w:iCs/>
          <w:sz w:val="18"/>
          <w:szCs w:val="18"/>
        </w:rPr>
        <w:t xml:space="preserve">S čímž </w:t>
      </w:r>
      <w:r w:rsidR="005242E5" w:rsidRPr="004D5B01">
        <w:rPr>
          <w:rFonts w:ascii="Times New Roman" w:hAnsi="Times New Roman"/>
          <w:iCs/>
          <w:sz w:val="18"/>
          <w:szCs w:val="18"/>
        </w:rPr>
        <w:t xml:space="preserve">též </w:t>
      </w:r>
      <w:r w:rsidRPr="004D5B01">
        <w:rPr>
          <w:rFonts w:ascii="Times New Roman" w:hAnsi="Times New Roman"/>
          <w:iCs/>
          <w:sz w:val="18"/>
          <w:szCs w:val="18"/>
        </w:rPr>
        <w:t>souvisí založení Českoslovanské sociálně demokratické strany v Praze roku 1878. Od roku 1893 je pak strana již nezávislá na mateřské rakouské sociálně demokratické straně a sdružuje česky hovořící socialisty</w:t>
      </w:r>
      <w:r w:rsidR="0017234D" w:rsidRPr="004D5B01">
        <w:rPr>
          <w:rFonts w:ascii="Times New Roman" w:hAnsi="Times New Roman"/>
          <w:iCs/>
          <w:sz w:val="18"/>
          <w:szCs w:val="18"/>
        </w:rPr>
        <w:t>)</w:t>
      </w:r>
      <w:r w:rsidRPr="004D5B01">
        <w:rPr>
          <w:rFonts w:ascii="Times New Roman" w:hAnsi="Times New Roman"/>
          <w:iCs/>
          <w:sz w:val="18"/>
          <w:szCs w:val="18"/>
        </w:rPr>
        <w:t xml:space="preserve">. K austromarxismu </w:t>
      </w:r>
      <w:r w:rsidRPr="004D5B01">
        <w:rPr>
          <w:rFonts w:ascii="Times New Roman" w:hAnsi="Times New Roman"/>
          <w:sz w:val="18"/>
          <w:szCs w:val="18"/>
        </w:rPr>
        <w:t xml:space="preserve">bývá řazen R. Hilferding, </w:t>
      </w:r>
      <w:r w:rsidR="00DF0C59" w:rsidRPr="004D5B01">
        <w:rPr>
          <w:rFonts w:ascii="Times New Roman" w:hAnsi="Times New Roman"/>
          <w:sz w:val="18"/>
          <w:szCs w:val="18"/>
        </w:rPr>
        <w:t>M</w:t>
      </w:r>
      <w:r w:rsidRPr="004D5B01">
        <w:rPr>
          <w:rFonts w:ascii="Times New Roman" w:hAnsi="Times New Roman"/>
          <w:sz w:val="18"/>
          <w:szCs w:val="18"/>
        </w:rPr>
        <w:t xml:space="preserve">. Adler, </w:t>
      </w:r>
      <w:r w:rsidR="00DF0C59" w:rsidRPr="004D5B01">
        <w:rPr>
          <w:rFonts w:ascii="Times New Roman" w:hAnsi="Times New Roman"/>
          <w:sz w:val="18"/>
          <w:szCs w:val="18"/>
        </w:rPr>
        <w:t xml:space="preserve">F. W. Adler, </w:t>
      </w:r>
      <w:r w:rsidRPr="004D5B01">
        <w:rPr>
          <w:rFonts w:ascii="Times New Roman" w:hAnsi="Times New Roman"/>
          <w:sz w:val="18"/>
          <w:szCs w:val="18"/>
        </w:rPr>
        <w:t xml:space="preserve">K. Renner </w:t>
      </w:r>
      <w:r w:rsidR="0017234D" w:rsidRPr="004D5B01">
        <w:rPr>
          <w:rFonts w:ascii="Times New Roman" w:hAnsi="Times New Roman"/>
          <w:sz w:val="18"/>
          <w:szCs w:val="18"/>
        </w:rPr>
        <w:t>či</w:t>
      </w:r>
      <w:r w:rsidRPr="004D5B01">
        <w:rPr>
          <w:rFonts w:ascii="Times New Roman" w:hAnsi="Times New Roman"/>
          <w:sz w:val="18"/>
          <w:szCs w:val="18"/>
        </w:rPr>
        <w:t xml:space="preserve"> O. Bauer. Bauer se, obdobně jako Renner, snaží ekonomicky zdůvodnit </w:t>
      </w:r>
      <w:r w:rsidRPr="004D5B01">
        <w:rPr>
          <w:rFonts w:ascii="Times New Roman" w:hAnsi="Times New Roman"/>
          <w:i/>
          <w:sz w:val="18"/>
          <w:szCs w:val="18"/>
        </w:rPr>
        <w:t>„socializaci“</w:t>
      </w:r>
      <w:r w:rsidRPr="004D5B01">
        <w:rPr>
          <w:rFonts w:ascii="Times New Roman" w:hAnsi="Times New Roman"/>
          <w:sz w:val="18"/>
          <w:szCs w:val="18"/>
        </w:rPr>
        <w:t xml:space="preserve"> jakožto hlavní prvek </w:t>
      </w:r>
      <w:r w:rsidRPr="004D5B01">
        <w:rPr>
          <w:rFonts w:ascii="Times New Roman" w:hAnsi="Times New Roman"/>
          <w:i/>
          <w:sz w:val="18"/>
          <w:szCs w:val="18"/>
        </w:rPr>
        <w:t>„vrůstání kapitalismu do socialismu“</w:t>
      </w:r>
      <w:r w:rsidRPr="004D5B01">
        <w:rPr>
          <w:rFonts w:ascii="Times New Roman" w:hAnsi="Times New Roman"/>
          <w:sz w:val="18"/>
          <w:szCs w:val="18"/>
        </w:rPr>
        <w:t>. Austromarxisté vydávají státní kapitalismus za socialismus, což se pokoušejí prakticky realizovat i v době rakouské revoluce let 1918-19 – srov. (Kolektiv autorů SSSR a NDR, 1986).</w:t>
      </w:r>
    </w:p>
  </w:footnote>
  <w:footnote w:id="222">
    <w:p w:rsidR="00056EB1" w:rsidRPr="004D5B01" w:rsidRDefault="006A6AF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Rakouský ekonom a novinář R. Hilferding (1877 – 1941) byl i jedním z významných politických čin</w:t>
      </w:r>
      <w:r w:rsidR="000B7F4B" w:rsidRPr="004D5B01">
        <w:rPr>
          <w:rFonts w:ascii="Times New Roman" w:hAnsi="Times New Roman"/>
          <w:sz w:val="18"/>
          <w:szCs w:val="18"/>
        </w:rPr>
        <w:t>ovníků</w:t>
      </w:r>
      <w:r w:rsidRPr="004D5B01">
        <w:rPr>
          <w:rFonts w:ascii="Times New Roman" w:hAnsi="Times New Roman"/>
          <w:sz w:val="18"/>
          <w:szCs w:val="18"/>
        </w:rPr>
        <w:t xml:space="preserve"> rakouské a německé sociální demokracie a II. internacionály. Coby teoretik austromarxismu prosazuje evoluční přechod k socialismu (např. teorií organizovaného kapitalismu, kdy růst monopolů má odstranit anarchii výroby a vést k postupnému vzniku plánovité ekono</w:t>
      </w:r>
      <w:r w:rsidR="00AE73E9" w:rsidRPr="004D5B01">
        <w:rPr>
          <w:rFonts w:ascii="Times New Roman" w:hAnsi="Times New Roman"/>
          <w:sz w:val="18"/>
          <w:szCs w:val="18"/>
        </w:rPr>
        <w:t>m</w:t>
      </w:r>
      <w:r w:rsidRPr="004D5B01">
        <w:rPr>
          <w:rFonts w:ascii="Times New Roman" w:hAnsi="Times New Roman"/>
          <w:sz w:val="18"/>
          <w:szCs w:val="18"/>
        </w:rPr>
        <w:t>iky). Koncept monopolního stadia kapitalismu rozpracovává v </w:t>
      </w:r>
      <w:r w:rsidR="0017234D" w:rsidRPr="004D5B01">
        <w:rPr>
          <w:rFonts w:ascii="Times New Roman" w:hAnsi="Times New Roman"/>
          <w:sz w:val="18"/>
          <w:szCs w:val="18"/>
        </w:rPr>
        <w:t>díle</w:t>
      </w:r>
      <w:r w:rsidRPr="004D5B01">
        <w:rPr>
          <w:rFonts w:ascii="Times New Roman" w:hAnsi="Times New Roman"/>
          <w:sz w:val="18"/>
          <w:szCs w:val="18"/>
        </w:rPr>
        <w:t xml:space="preserve"> </w:t>
      </w:r>
      <w:r w:rsidRPr="004D5B01">
        <w:rPr>
          <w:rFonts w:ascii="Times New Roman" w:hAnsi="Times New Roman"/>
          <w:i/>
          <w:sz w:val="18"/>
          <w:szCs w:val="18"/>
        </w:rPr>
        <w:t>Finanční kapitál: Studie o nejnovější fázi ve vývoji kapitalismu</w:t>
      </w:r>
      <w:r w:rsidRPr="004D5B01">
        <w:rPr>
          <w:rFonts w:ascii="Times New Roman" w:hAnsi="Times New Roman"/>
          <w:sz w:val="18"/>
          <w:szCs w:val="18"/>
        </w:rPr>
        <w:t xml:space="preserve"> (Hilferding, 1910), které ovlivňuje Lenina, Bucharina a mnohé další. Hilferding zkoumá tendence vývoje v dobově nejrozvinutějších kapitalistických zemích. Popisuje monopolizaci výroby a bankovnictví, což má připravovat i přechod k socialismu. Marxisté obvykle oceňovali, že Hilferding přispívá k objasnění podstaty finančního kapitálu. Připomínají však jeho přechod na revizionistické a reformistické pozice</w:t>
      </w:r>
      <w:r w:rsidR="000B7F4B" w:rsidRPr="004D5B01">
        <w:rPr>
          <w:rFonts w:ascii="Times New Roman" w:hAnsi="Times New Roman"/>
          <w:sz w:val="18"/>
          <w:szCs w:val="18"/>
        </w:rPr>
        <w:t xml:space="preserve">, který je </w:t>
      </w:r>
      <w:r w:rsidRPr="004D5B01">
        <w:rPr>
          <w:rFonts w:ascii="Times New Roman" w:hAnsi="Times New Roman"/>
          <w:sz w:val="18"/>
          <w:szCs w:val="18"/>
        </w:rPr>
        <w:t>patrn</w:t>
      </w:r>
      <w:r w:rsidR="000B7F4B" w:rsidRPr="004D5B01">
        <w:rPr>
          <w:rFonts w:ascii="Times New Roman" w:hAnsi="Times New Roman"/>
          <w:sz w:val="18"/>
          <w:szCs w:val="18"/>
        </w:rPr>
        <w:t>ý</w:t>
      </w:r>
      <w:r w:rsidRPr="004D5B01">
        <w:rPr>
          <w:rFonts w:ascii="Times New Roman" w:hAnsi="Times New Roman"/>
          <w:sz w:val="18"/>
          <w:szCs w:val="18"/>
        </w:rPr>
        <w:t xml:space="preserve"> i na nedostatcích </w:t>
      </w:r>
      <w:r w:rsidR="00056EB1" w:rsidRPr="004D5B01">
        <w:rPr>
          <w:rFonts w:ascii="Times New Roman" w:hAnsi="Times New Roman"/>
          <w:sz w:val="18"/>
          <w:szCs w:val="18"/>
        </w:rPr>
        <w:t xml:space="preserve">jeho </w:t>
      </w:r>
      <w:r w:rsidRPr="004D5B01">
        <w:rPr>
          <w:rFonts w:ascii="Times New Roman" w:hAnsi="Times New Roman"/>
          <w:sz w:val="18"/>
          <w:szCs w:val="18"/>
        </w:rPr>
        <w:t>díla. Jde např. o chybně vymezený předmět politické ekonomie vycházející z primátu oběhu a podceňování sféry výroby (srov. Hilferding, 1910 – český překlad 1961, s. 55, 79)</w:t>
      </w:r>
      <w:r w:rsidR="00056EB1" w:rsidRPr="004D5B01">
        <w:rPr>
          <w:rFonts w:ascii="Times New Roman" w:hAnsi="Times New Roman"/>
          <w:sz w:val="18"/>
          <w:szCs w:val="18"/>
        </w:rPr>
        <w:t xml:space="preserve">. Dále </w:t>
      </w:r>
      <w:r w:rsidR="001548EF" w:rsidRPr="004D5B01">
        <w:rPr>
          <w:rFonts w:ascii="Times New Roman" w:hAnsi="Times New Roman"/>
          <w:sz w:val="18"/>
          <w:szCs w:val="18"/>
        </w:rPr>
        <w:t xml:space="preserve">o </w:t>
      </w:r>
      <w:r w:rsidRPr="004D5B01">
        <w:rPr>
          <w:rFonts w:ascii="Times New Roman" w:hAnsi="Times New Roman"/>
          <w:sz w:val="18"/>
          <w:szCs w:val="18"/>
        </w:rPr>
        <w:t xml:space="preserve">Hilferdingův názor na vývoz kapitálu, redukovaný pouze na pozitivní přínosy (srov. tamtéž, s. 392). Anebo o </w:t>
      </w:r>
      <w:r w:rsidR="00056EB1" w:rsidRPr="004D5B01">
        <w:rPr>
          <w:rFonts w:ascii="Times New Roman" w:hAnsi="Times New Roman"/>
          <w:sz w:val="18"/>
          <w:szCs w:val="18"/>
        </w:rPr>
        <w:t xml:space="preserve">Hilferdingovo </w:t>
      </w:r>
      <w:r w:rsidRPr="004D5B01">
        <w:rPr>
          <w:rFonts w:ascii="Times New Roman" w:hAnsi="Times New Roman"/>
          <w:sz w:val="18"/>
          <w:szCs w:val="18"/>
        </w:rPr>
        <w:t>ztotož</w:t>
      </w:r>
      <w:r w:rsidR="00AE73E9" w:rsidRPr="004D5B01">
        <w:rPr>
          <w:rFonts w:ascii="Times New Roman" w:hAnsi="Times New Roman"/>
          <w:sz w:val="18"/>
          <w:szCs w:val="18"/>
        </w:rPr>
        <w:t>ň</w:t>
      </w:r>
      <w:r w:rsidRPr="004D5B01">
        <w:rPr>
          <w:rFonts w:ascii="Times New Roman" w:hAnsi="Times New Roman"/>
          <w:sz w:val="18"/>
          <w:szCs w:val="18"/>
        </w:rPr>
        <w:t xml:space="preserve">ování finančního kapitálu s úvěrem atd. </w:t>
      </w:r>
      <w:r w:rsidR="00056EB1" w:rsidRPr="004D5B01">
        <w:rPr>
          <w:rFonts w:ascii="Times New Roman" w:hAnsi="Times New Roman"/>
          <w:sz w:val="18"/>
          <w:szCs w:val="18"/>
        </w:rPr>
        <w:t>Marxisté-leninisté taktéž připomínají, že svým výkladem finančního kapitálu Hilferding zdůvodňoval opodstatněnost reformismu v dělnickém hnutí a odmítal revoluční boj – srov. (Lenin, 1986).</w:t>
      </w:r>
    </w:p>
  </w:footnote>
  <w:footnote w:id="223">
    <w:p w:rsidR="006A6AFC" w:rsidRPr="004D5B01" w:rsidRDefault="006A6AFC" w:rsidP="00D9489F">
      <w:pPr>
        <w:widowControl w:val="0"/>
        <w:autoSpaceDE w:val="0"/>
        <w:autoSpaceDN w:val="0"/>
        <w:adjustRightInd w:val="0"/>
        <w:jc w:val="both"/>
        <w:rPr>
          <w:sz w:val="18"/>
          <w:szCs w:val="18"/>
        </w:rPr>
      </w:pPr>
      <w:r w:rsidRPr="004D5B01">
        <w:rPr>
          <w:rStyle w:val="Znakapoznpodarou"/>
          <w:sz w:val="18"/>
          <w:szCs w:val="18"/>
        </w:rPr>
        <w:footnoteRef/>
      </w:r>
      <w:r w:rsidRPr="004D5B01">
        <w:rPr>
          <w:sz w:val="18"/>
          <w:szCs w:val="18"/>
        </w:rPr>
        <w:t xml:space="preserve"> Což je společný rys s prací </w:t>
      </w:r>
      <w:r w:rsidRPr="004D5B01">
        <w:rPr>
          <w:i/>
          <w:sz w:val="18"/>
          <w:szCs w:val="18"/>
        </w:rPr>
        <w:t>Imperialismus jako nejvyšší stadium kapitalismu (populární pojednání)</w:t>
      </w:r>
      <w:r w:rsidRPr="004D5B01">
        <w:rPr>
          <w:sz w:val="18"/>
          <w:szCs w:val="18"/>
        </w:rPr>
        <w:t xml:space="preserve"> z roku 1916 (Lenin, 19</w:t>
      </w:r>
      <w:r w:rsidR="00056EB1" w:rsidRPr="004D5B01">
        <w:rPr>
          <w:sz w:val="18"/>
          <w:szCs w:val="18"/>
        </w:rPr>
        <w:t>86</w:t>
      </w:r>
      <w:r w:rsidRPr="004D5B01">
        <w:rPr>
          <w:sz w:val="18"/>
          <w:szCs w:val="18"/>
        </w:rPr>
        <w:t xml:space="preserve"> – srov. </w:t>
      </w:r>
      <w:hyperlink r:id="rId60" w:history="1">
        <w:r w:rsidRPr="004D5B01">
          <w:rPr>
            <w:rStyle w:val="Hypertextovodkaz"/>
            <w:sz w:val="18"/>
            <w:szCs w:val="18"/>
          </w:rPr>
          <w:t>https://www.marxists.org/cestina/lenin/1916/061916/ch00.html</w:t>
        </w:r>
      </w:hyperlink>
      <w:r w:rsidRPr="004D5B01">
        <w:rPr>
          <w:sz w:val="18"/>
          <w:szCs w:val="18"/>
        </w:rPr>
        <w:t xml:space="preserve">). Marxistická politická ekonomie vnímá imperialismus jako vědecký pojem, jako zvláštní stadium ve vývoji kapitalismu. Lenin reaguje na </w:t>
      </w:r>
      <w:r w:rsidR="003D35AE" w:rsidRPr="004D5B01">
        <w:rPr>
          <w:sz w:val="18"/>
          <w:szCs w:val="18"/>
        </w:rPr>
        <w:t xml:space="preserve">oportunistické </w:t>
      </w:r>
      <w:r w:rsidRPr="004D5B01">
        <w:rPr>
          <w:sz w:val="18"/>
          <w:szCs w:val="18"/>
        </w:rPr>
        <w:t xml:space="preserve">úvahy K. J. Kautskyho (s teorií ultraimperialismu, kdy se v budoucnosti imperialismy celého světa mají sjednotit a ukončit války, </w:t>
      </w:r>
      <w:r w:rsidR="00A87983" w:rsidRPr="004D5B01">
        <w:rPr>
          <w:sz w:val="18"/>
          <w:szCs w:val="18"/>
        </w:rPr>
        <w:t xml:space="preserve">přičemž </w:t>
      </w:r>
      <w:r w:rsidRPr="004D5B01">
        <w:rPr>
          <w:sz w:val="18"/>
          <w:szCs w:val="18"/>
        </w:rPr>
        <w:t xml:space="preserve">odtrhuje politiku od ekonomiky a </w:t>
      </w:r>
      <w:r w:rsidR="00A87983" w:rsidRPr="004D5B01">
        <w:rPr>
          <w:sz w:val="18"/>
          <w:szCs w:val="18"/>
        </w:rPr>
        <w:t xml:space="preserve">imperialismus </w:t>
      </w:r>
      <w:r w:rsidRPr="004D5B01">
        <w:rPr>
          <w:sz w:val="18"/>
          <w:szCs w:val="18"/>
        </w:rPr>
        <w:t xml:space="preserve">chápe coby politiku průmyslových zemí s cílem podřídit si agrární oblasti) a cení si práce </w:t>
      </w:r>
      <w:r w:rsidR="003D35AE" w:rsidRPr="004D5B01">
        <w:rPr>
          <w:sz w:val="18"/>
          <w:szCs w:val="18"/>
        </w:rPr>
        <w:t xml:space="preserve">R. Hilferdinga </w:t>
      </w:r>
      <w:r w:rsidRPr="004D5B01">
        <w:rPr>
          <w:sz w:val="18"/>
          <w:szCs w:val="18"/>
        </w:rPr>
        <w:t xml:space="preserve">(Hilferding, 1910). A </w:t>
      </w:r>
      <w:r w:rsidR="00474057" w:rsidRPr="004D5B01">
        <w:rPr>
          <w:sz w:val="18"/>
          <w:szCs w:val="18"/>
        </w:rPr>
        <w:t xml:space="preserve">především </w:t>
      </w:r>
      <w:r w:rsidRPr="004D5B01">
        <w:rPr>
          <w:sz w:val="18"/>
          <w:szCs w:val="18"/>
        </w:rPr>
        <w:t xml:space="preserve">díla J. A. Hobsona </w:t>
      </w:r>
      <w:r w:rsidRPr="004D5B01">
        <w:rPr>
          <w:i/>
          <w:sz w:val="18"/>
          <w:szCs w:val="18"/>
        </w:rPr>
        <w:t>Imperialismus</w:t>
      </w:r>
      <w:r w:rsidRPr="004D5B01">
        <w:rPr>
          <w:sz w:val="18"/>
          <w:szCs w:val="18"/>
        </w:rPr>
        <w:t xml:space="preserve"> (Hobson, 1902), popisujícího mnohé znaky imperialismu a přinášejícího rozsáhlý faktografický materiál. Hobson (1858 – 1940) byl britský ekonom, novinář a spisovatel blízký institucionalismu, který kritizoval kapitalismus z humanistických pozic.</w:t>
      </w:r>
      <w:r w:rsidR="007A20EA" w:rsidRPr="004D5B01">
        <w:rPr>
          <w:sz w:val="18"/>
          <w:szCs w:val="18"/>
        </w:rPr>
        <w:t xml:space="preserve"> </w:t>
      </w:r>
      <w:r w:rsidRPr="004D5B01">
        <w:rPr>
          <w:sz w:val="18"/>
          <w:szCs w:val="18"/>
        </w:rPr>
        <w:t xml:space="preserve">Analýzu imperialismu zakládá na své koncepci podspotřeby. Úzký trh má vést k hospodářské expanzi do zahraničí, s níž je spojen právě imperialismus. Lenin následně podstatné nové vlastnosti kapitalismu v epoše imperialismu postihuje pěti </w:t>
      </w:r>
      <w:r w:rsidR="003D35AE" w:rsidRPr="004D5B01">
        <w:rPr>
          <w:sz w:val="18"/>
          <w:szCs w:val="18"/>
        </w:rPr>
        <w:t>základní</w:t>
      </w:r>
      <w:r w:rsidR="00B03925" w:rsidRPr="004D5B01">
        <w:rPr>
          <w:sz w:val="18"/>
          <w:szCs w:val="18"/>
        </w:rPr>
        <w:t>mi</w:t>
      </w:r>
      <w:r w:rsidR="003D35AE" w:rsidRPr="004D5B01">
        <w:rPr>
          <w:sz w:val="18"/>
          <w:szCs w:val="18"/>
        </w:rPr>
        <w:t xml:space="preserve"> ekonomický</w:t>
      </w:r>
      <w:r w:rsidR="00B03925" w:rsidRPr="004D5B01">
        <w:rPr>
          <w:sz w:val="18"/>
          <w:szCs w:val="18"/>
        </w:rPr>
        <w:t>mi</w:t>
      </w:r>
      <w:r w:rsidR="003D35AE" w:rsidRPr="004D5B01">
        <w:rPr>
          <w:sz w:val="18"/>
          <w:szCs w:val="18"/>
        </w:rPr>
        <w:t xml:space="preserve"> znak</w:t>
      </w:r>
      <w:r w:rsidR="00B03925" w:rsidRPr="004D5B01">
        <w:rPr>
          <w:sz w:val="18"/>
          <w:szCs w:val="18"/>
        </w:rPr>
        <w:t>y</w:t>
      </w:r>
      <w:r w:rsidR="003D35AE" w:rsidRPr="004D5B01">
        <w:rPr>
          <w:sz w:val="18"/>
          <w:szCs w:val="18"/>
        </w:rPr>
        <w:t xml:space="preserve">: </w:t>
      </w:r>
      <w:r w:rsidR="003D35AE" w:rsidRPr="004D5B01">
        <w:rPr>
          <w:i/>
          <w:sz w:val="18"/>
          <w:szCs w:val="18"/>
        </w:rPr>
        <w:t>„1. koncentrace výroby a kap</w:t>
      </w:r>
      <w:r w:rsidR="00AE73E9" w:rsidRPr="004D5B01">
        <w:rPr>
          <w:i/>
          <w:sz w:val="18"/>
          <w:szCs w:val="18"/>
        </w:rPr>
        <w:t>i</w:t>
      </w:r>
      <w:r w:rsidR="003D35AE" w:rsidRPr="004D5B01">
        <w:rPr>
          <w:i/>
          <w:sz w:val="18"/>
          <w:szCs w:val="18"/>
        </w:rPr>
        <w:t>tálu, která dosáhla tak vysokého stupně, že vytvořila monopoly, jež mají v hospodářském životě rozhodující úlohu; 2. splynutí bankovního kapitálu s průmyslovým a vznik finanční ol</w:t>
      </w:r>
      <w:r w:rsidR="00AE73E9" w:rsidRPr="004D5B01">
        <w:rPr>
          <w:i/>
          <w:sz w:val="18"/>
          <w:szCs w:val="18"/>
        </w:rPr>
        <w:t>i</w:t>
      </w:r>
      <w:r w:rsidR="003D35AE" w:rsidRPr="004D5B01">
        <w:rPr>
          <w:i/>
          <w:sz w:val="18"/>
          <w:szCs w:val="18"/>
        </w:rPr>
        <w:t>charchie na základě tohoto „finančního kapitálu“; 3. vývoz kapitálu na rozdíl od vývozu zboží nabývá neobyčejně velkého významu; 4. vznikají mezinárodní monopolistické svazy kapitalistů, které si rozdělily svět, a 5. teritoriální rozdělení celého světa mezi největší kapitalistické mocnosti je ukončeno. Imperialismus je kapitalismus v tom vývojovém stadiu, kdy monopoly a finanční kapitál získaly nadvládu, kdy vývoz kapitálu nabyl mimořádného významu, kdy mezinárodní trasty</w:t>
      </w:r>
      <w:r w:rsidR="00A87983" w:rsidRPr="004D5B01">
        <w:rPr>
          <w:i/>
          <w:sz w:val="18"/>
          <w:szCs w:val="18"/>
        </w:rPr>
        <w:t xml:space="preserve"> si začaly rozdělovat svět a kdy bylo dokončeno rozdělení celého území zeměkoule mezi největší kapitalistické státy“</w:t>
      </w:r>
      <w:r w:rsidR="00A87983" w:rsidRPr="004D5B01">
        <w:rPr>
          <w:sz w:val="18"/>
          <w:szCs w:val="18"/>
        </w:rPr>
        <w:t xml:space="preserve"> (Lenin, 1986, s. 104). A </w:t>
      </w:r>
      <w:r w:rsidRPr="004D5B01">
        <w:rPr>
          <w:sz w:val="18"/>
          <w:szCs w:val="18"/>
        </w:rPr>
        <w:t xml:space="preserve">historické místo </w:t>
      </w:r>
      <w:r w:rsidR="00A87983" w:rsidRPr="004D5B01">
        <w:rPr>
          <w:sz w:val="18"/>
          <w:szCs w:val="18"/>
        </w:rPr>
        <w:t xml:space="preserve">imperialismu charakterizuje </w:t>
      </w:r>
      <w:r w:rsidR="00CB33F2" w:rsidRPr="004D5B01">
        <w:rPr>
          <w:sz w:val="18"/>
          <w:szCs w:val="18"/>
        </w:rPr>
        <w:t xml:space="preserve">jeho </w:t>
      </w:r>
      <w:r w:rsidRPr="004D5B01">
        <w:rPr>
          <w:sz w:val="18"/>
          <w:szCs w:val="18"/>
        </w:rPr>
        <w:t>t</w:t>
      </w:r>
      <w:r w:rsidR="00A87983" w:rsidRPr="004D5B01">
        <w:rPr>
          <w:sz w:val="18"/>
          <w:szCs w:val="18"/>
        </w:rPr>
        <w:t>r</w:t>
      </w:r>
      <w:r w:rsidRPr="004D5B01">
        <w:rPr>
          <w:sz w:val="18"/>
          <w:szCs w:val="18"/>
        </w:rPr>
        <w:t>ojím určením (</w:t>
      </w:r>
      <w:r w:rsidR="00A87983" w:rsidRPr="004D5B01">
        <w:rPr>
          <w:sz w:val="18"/>
          <w:szCs w:val="18"/>
        </w:rPr>
        <w:t xml:space="preserve">jako </w:t>
      </w:r>
      <w:r w:rsidRPr="004D5B01">
        <w:rPr>
          <w:sz w:val="18"/>
          <w:szCs w:val="18"/>
        </w:rPr>
        <w:t>kapitalismus monopolní, kapitalismus parazitní a zahnívající, kapitalismus odumírající). Přičemž všeobecná charakteristika podstaty kapitalismu podaná K. H. Marxem v </w:t>
      </w:r>
      <w:r w:rsidRPr="004D5B01">
        <w:rPr>
          <w:i/>
          <w:sz w:val="18"/>
          <w:szCs w:val="18"/>
        </w:rPr>
        <w:t>Kapitálu</w:t>
      </w:r>
      <w:r w:rsidRPr="004D5B01">
        <w:rPr>
          <w:sz w:val="18"/>
          <w:szCs w:val="18"/>
        </w:rPr>
        <w:t xml:space="preserve"> platí i pro kapitalismus monopolní. Jeho kvalitativně nové rysy a vlastnosti charakterizují nové stadium v rozvoji kapitalismu. </w:t>
      </w:r>
      <w:r w:rsidR="00474057" w:rsidRPr="004D5B01">
        <w:rPr>
          <w:sz w:val="18"/>
          <w:szCs w:val="18"/>
        </w:rPr>
        <w:t>E</w:t>
      </w:r>
      <w:r w:rsidR="00A87983" w:rsidRPr="004D5B01">
        <w:rPr>
          <w:sz w:val="18"/>
          <w:szCs w:val="18"/>
        </w:rPr>
        <w:t xml:space="preserve">konomické úvahy </w:t>
      </w:r>
      <w:r w:rsidR="00B03925" w:rsidRPr="004D5B01">
        <w:rPr>
          <w:sz w:val="18"/>
          <w:szCs w:val="18"/>
        </w:rPr>
        <w:t xml:space="preserve">R. </w:t>
      </w:r>
      <w:r w:rsidR="00A87983" w:rsidRPr="004D5B01">
        <w:rPr>
          <w:sz w:val="18"/>
          <w:szCs w:val="18"/>
        </w:rPr>
        <w:t xml:space="preserve">Luxemburgové </w:t>
      </w:r>
      <w:r w:rsidR="00B03925" w:rsidRPr="004D5B01">
        <w:rPr>
          <w:sz w:val="18"/>
          <w:szCs w:val="18"/>
        </w:rPr>
        <w:t>v tomto díle</w:t>
      </w:r>
      <w:r w:rsidR="00A87983" w:rsidRPr="004D5B01">
        <w:rPr>
          <w:sz w:val="18"/>
          <w:szCs w:val="18"/>
        </w:rPr>
        <w:t xml:space="preserve"> </w:t>
      </w:r>
      <w:r w:rsidR="00B03925" w:rsidRPr="004D5B01">
        <w:rPr>
          <w:sz w:val="18"/>
          <w:szCs w:val="18"/>
        </w:rPr>
        <w:t xml:space="preserve">V. I. </w:t>
      </w:r>
      <w:r w:rsidR="00A87983" w:rsidRPr="004D5B01">
        <w:rPr>
          <w:sz w:val="18"/>
          <w:szCs w:val="18"/>
        </w:rPr>
        <w:t xml:space="preserve">Lenin nezmiňuje – </w:t>
      </w:r>
      <w:r w:rsidR="00B03925" w:rsidRPr="004D5B01">
        <w:rPr>
          <w:sz w:val="18"/>
          <w:szCs w:val="18"/>
        </w:rPr>
        <w:t xml:space="preserve">podrobněji </w:t>
      </w:r>
      <w:r w:rsidRPr="004D5B01">
        <w:rPr>
          <w:sz w:val="18"/>
          <w:szCs w:val="18"/>
        </w:rPr>
        <w:t>viz (Lenin, 19</w:t>
      </w:r>
      <w:r w:rsidR="00056EB1" w:rsidRPr="004D5B01">
        <w:rPr>
          <w:sz w:val="18"/>
          <w:szCs w:val="18"/>
        </w:rPr>
        <w:t>86</w:t>
      </w:r>
      <w:r w:rsidRPr="004D5B01">
        <w:rPr>
          <w:sz w:val="18"/>
          <w:szCs w:val="18"/>
        </w:rPr>
        <w:t xml:space="preserve">). Srov. (Vojtíšek a kol., 1980). </w:t>
      </w:r>
    </w:p>
  </w:footnote>
  <w:footnote w:id="224">
    <w:p w:rsidR="006A6AFC" w:rsidRPr="004D5B01" w:rsidRDefault="006A6AF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(Fülberth, 2013 – s využitím s. 4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M. Formánka, dostupném na </w:t>
      </w:r>
      <w:hyperlink r:id="rId61" w:history="1">
        <w:r w:rsidRPr="004D5B01">
          <w:rPr>
            <w:rStyle w:val="Hypertextovodkaz"/>
            <w:rFonts w:ascii="Times New Roman" w:hAnsi="Times New Roman"/>
            <w:sz w:val="18"/>
            <w:szCs w:val="18"/>
          </w:rPr>
          <w:t>https://sok.bz/clanky/2013/georg-fulberth-o-rose-luxemburgove</w:t>
        </w:r>
      </w:hyperlink>
      <w:r w:rsidRPr="004D5B01">
        <w:rPr>
          <w:rFonts w:ascii="Times New Roman" w:hAnsi="Times New Roman"/>
          <w:sz w:val="18"/>
          <w:szCs w:val="18"/>
        </w:rPr>
        <w:t xml:space="preserve">).  </w:t>
      </w:r>
    </w:p>
  </w:footnote>
  <w:footnote w:id="225">
    <w:p w:rsidR="003E4096" w:rsidRPr="004D5B01" w:rsidRDefault="006A6AF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853B99" w:rsidRPr="004D5B01">
        <w:rPr>
          <w:rFonts w:ascii="Times New Roman" w:hAnsi="Times New Roman"/>
          <w:sz w:val="18"/>
          <w:szCs w:val="18"/>
        </w:rPr>
        <w:t xml:space="preserve">Fülberth, 2013 – s využitím s. 4 </w:t>
      </w:r>
      <w:r w:rsidR="00765F37" w:rsidRPr="004D5B01">
        <w:rPr>
          <w:rFonts w:ascii="Times New Roman" w:hAnsi="Times New Roman"/>
          <w:sz w:val="18"/>
          <w:szCs w:val="18"/>
        </w:rPr>
        <w:t xml:space="preserve">českého </w:t>
      </w:r>
      <w:r w:rsidR="00853B99" w:rsidRPr="004D5B01">
        <w:rPr>
          <w:rFonts w:ascii="Times New Roman" w:hAnsi="Times New Roman"/>
          <w:sz w:val="18"/>
          <w:szCs w:val="18"/>
        </w:rPr>
        <w:t xml:space="preserve">překladu M. Formánka, dostupném na </w:t>
      </w:r>
      <w:hyperlink r:id="rId62" w:history="1">
        <w:r w:rsidR="00853B99" w:rsidRPr="004D5B01">
          <w:rPr>
            <w:rStyle w:val="Hypertextovodkaz"/>
            <w:rFonts w:ascii="Times New Roman" w:hAnsi="Times New Roman"/>
            <w:sz w:val="18"/>
            <w:szCs w:val="18"/>
          </w:rPr>
          <w:t>https://sok.bz/clanky/2013/georg-fulberth-o-rose-luxemburgove</w:t>
        </w:r>
      </w:hyperlink>
      <w:r w:rsidR="00853B99" w:rsidRPr="004D5B01">
        <w:rPr>
          <w:rFonts w:ascii="Times New Roman" w:hAnsi="Times New Roman"/>
          <w:sz w:val="18"/>
          <w:szCs w:val="18"/>
        </w:rPr>
        <w:t>)</w:t>
      </w:r>
      <w:r w:rsidRPr="004D5B01">
        <w:rPr>
          <w:rFonts w:ascii="Times New Roman" w:hAnsi="Times New Roman"/>
          <w:sz w:val="18"/>
          <w:szCs w:val="18"/>
        </w:rPr>
        <w:t xml:space="preserve">. </w:t>
      </w:r>
      <w:r w:rsidR="00500502" w:rsidRPr="004D5B01">
        <w:rPr>
          <w:rFonts w:ascii="Times New Roman" w:hAnsi="Times New Roman"/>
          <w:sz w:val="18"/>
          <w:szCs w:val="18"/>
        </w:rPr>
        <w:t xml:space="preserve"> </w:t>
      </w:r>
    </w:p>
  </w:footnote>
  <w:footnote w:id="226">
    <w:p w:rsidR="006A6AFC" w:rsidRPr="004D5B01" w:rsidRDefault="006A6AF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Pr="004D5B01">
        <w:rPr>
          <w:rFonts w:ascii="Times New Roman" w:hAnsi="Times New Roman"/>
          <w:i/>
          <w:sz w:val="18"/>
          <w:szCs w:val="18"/>
        </w:rPr>
        <w:t>„Usilovala přitom o dosažení přímo matematicko přírodovědecké exaktnosti“</w:t>
      </w:r>
      <w:r w:rsidRPr="004D5B01">
        <w:rPr>
          <w:rFonts w:ascii="Times New Roman" w:hAnsi="Times New Roman"/>
          <w:sz w:val="18"/>
          <w:szCs w:val="18"/>
        </w:rPr>
        <w:t xml:space="preserve"> (Fülberth, 2013 – s využitím s. 4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M. Formánka, dostupném na </w:t>
      </w:r>
      <w:hyperlink r:id="rId63" w:history="1">
        <w:r w:rsidRPr="004D5B01">
          <w:rPr>
            <w:rStyle w:val="Hypertextovodkaz"/>
            <w:rFonts w:ascii="Times New Roman" w:hAnsi="Times New Roman"/>
            <w:sz w:val="18"/>
            <w:szCs w:val="18"/>
          </w:rPr>
          <w:t>https://sok.bz/clanky/2013/georg-fulberth-o-rose-luxemburgove</w:t>
        </w:r>
      </w:hyperlink>
      <w:r w:rsidRPr="004D5B01">
        <w:rPr>
          <w:rFonts w:ascii="Times New Roman" w:hAnsi="Times New Roman"/>
          <w:sz w:val="18"/>
          <w:szCs w:val="18"/>
        </w:rPr>
        <w:t xml:space="preserve">). </w:t>
      </w:r>
      <w:r w:rsidR="00321910" w:rsidRPr="004D5B01">
        <w:rPr>
          <w:rFonts w:ascii="Times New Roman" w:hAnsi="Times New Roman"/>
          <w:sz w:val="18"/>
          <w:szCs w:val="18"/>
        </w:rPr>
        <w:t>Vzpomenuto</w:t>
      </w:r>
      <w:r w:rsidRPr="004D5B01">
        <w:rPr>
          <w:rFonts w:ascii="Times New Roman" w:hAnsi="Times New Roman"/>
          <w:sz w:val="18"/>
          <w:szCs w:val="18"/>
        </w:rPr>
        <w:t xml:space="preserve"> přitom je, že v tomto ohledu se </w:t>
      </w:r>
      <w:r w:rsidR="00321910" w:rsidRPr="004D5B01">
        <w:rPr>
          <w:rFonts w:ascii="Times New Roman" w:hAnsi="Times New Roman"/>
          <w:sz w:val="18"/>
          <w:szCs w:val="18"/>
        </w:rPr>
        <w:t xml:space="preserve">R. </w:t>
      </w:r>
      <w:r w:rsidRPr="004D5B01">
        <w:rPr>
          <w:rFonts w:ascii="Times New Roman" w:hAnsi="Times New Roman"/>
          <w:sz w:val="18"/>
          <w:szCs w:val="18"/>
        </w:rPr>
        <w:t xml:space="preserve">Luxemburgová částečně shodovala se svým velkým oponentem v podobě austromarxisty O. Bauera. Ten sice operuje se schopností kapitalistického systému hospodářsky se přizpůsobovat, nicméně současně považuje za pravděpodobné, že </w:t>
      </w:r>
      <w:r w:rsidRPr="004D5B01">
        <w:rPr>
          <w:rFonts w:ascii="Times New Roman" w:hAnsi="Times New Roman"/>
          <w:i/>
          <w:sz w:val="18"/>
          <w:szCs w:val="18"/>
        </w:rPr>
        <w:t>„jeho katastrofální sociální, politické a morální důsledky, jež ženou k válce, povedou k vypuknutí revoluce“</w:t>
      </w:r>
      <w:r w:rsidRPr="004D5B01">
        <w:rPr>
          <w:rFonts w:ascii="Times New Roman" w:hAnsi="Times New Roman"/>
          <w:sz w:val="18"/>
          <w:szCs w:val="18"/>
        </w:rPr>
        <w:t xml:space="preserve"> (tamtéž). </w:t>
      </w:r>
    </w:p>
  </w:footnote>
  <w:footnote w:id="227">
    <w:p w:rsidR="006A6AFC" w:rsidRPr="004D5B01" w:rsidRDefault="006A6AF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 připomenutím argumentace O. Bauera či N. I. Bucharina proti ústřední tezi díla. Bauer tvrdí, že proměnné, které si Luxemburgová volí pro organické složení kapitálu a směnné vztahy mezi výrobními a spotřebními prostředky, přehlížejí sféru akumulace. Fülberth dodává, že Luxemburgová nemohla předpokládat </w:t>
      </w:r>
      <w:r w:rsidRPr="004D5B01">
        <w:rPr>
          <w:rFonts w:ascii="Times New Roman" w:hAnsi="Times New Roman"/>
          <w:i/>
          <w:sz w:val="18"/>
          <w:szCs w:val="18"/>
        </w:rPr>
        <w:t>„schopnost zvyšovat poptávku na vnitřním trhu stupňováním reálné mzdy“</w:t>
      </w:r>
      <w:r w:rsidRPr="004D5B01">
        <w:rPr>
          <w:rFonts w:ascii="Times New Roman" w:hAnsi="Times New Roman"/>
          <w:sz w:val="18"/>
          <w:szCs w:val="18"/>
        </w:rPr>
        <w:t xml:space="preserve">. K čemuž ve 20. století mělo </w:t>
      </w:r>
      <w:r w:rsidR="00923F13" w:rsidRPr="004D5B01">
        <w:rPr>
          <w:rFonts w:ascii="Times New Roman" w:hAnsi="Times New Roman"/>
          <w:sz w:val="18"/>
          <w:szCs w:val="18"/>
        </w:rPr>
        <w:t xml:space="preserve">reálně </w:t>
      </w:r>
      <w:r w:rsidRPr="004D5B01">
        <w:rPr>
          <w:rFonts w:ascii="Times New Roman" w:hAnsi="Times New Roman"/>
          <w:sz w:val="18"/>
          <w:szCs w:val="18"/>
        </w:rPr>
        <w:t xml:space="preserve">docházet, </w:t>
      </w:r>
      <w:r w:rsidR="00923F13" w:rsidRPr="004D5B01">
        <w:rPr>
          <w:rFonts w:ascii="Times New Roman" w:hAnsi="Times New Roman"/>
          <w:sz w:val="18"/>
          <w:szCs w:val="18"/>
        </w:rPr>
        <w:t>nicméně</w:t>
      </w:r>
      <w:r w:rsidRPr="004D5B01">
        <w:rPr>
          <w:rFonts w:ascii="Times New Roman" w:hAnsi="Times New Roman"/>
          <w:sz w:val="18"/>
          <w:szCs w:val="18"/>
        </w:rPr>
        <w:t xml:space="preserve"> </w:t>
      </w:r>
      <w:r w:rsidR="00923F13" w:rsidRPr="004D5B01">
        <w:rPr>
          <w:rFonts w:ascii="Times New Roman" w:hAnsi="Times New Roman"/>
          <w:sz w:val="18"/>
          <w:szCs w:val="18"/>
        </w:rPr>
        <w:t xml:space="preserve">R. </w:t>
      </w:r>
      <w:r w:rsidRPr="004D5B01">
        <w:rPr>
          <w:rFonts w:ascii="Times New Roman" w:hAnsi="Times New Roman"/>
          <w:sz w:val="18"/>
          <w:szCs w:val="18"/>
        </w:rPr>
        <w:t xml:space="preserve">Luxemburgová změnu mezd považovala za systémově nerealizovatelný předpoklad. S ještě zásadnější kritikou přichází Bucharin. Upravuje reprodukční schémata a vyvozuje, že imperialismus nevyplývá z neprodejné nadvýroby v uzavřeném kapitalistickém systému, nýbrž (ve shodě s Leninem) z honby za mimořádným ziskem. Což vede k válce, která masy žene do revoluce. Fülberth zmiňuje </w:t>
      </w:r>
      <w:r w:rsidR="00923F13" w:rsidRPr="004D5B01">
        <w:rPr>
          <w:rFonts w:ascii="Times New Roman" w:hAnsi="Times New Roman"/>
          <w:sz w:val="18"/>
          <w:szCs w:val="18"/>
        </w:rPr>
        <w:t>též</w:t>
      </w:r>
      <w:r w:rsidRPr="004D5B01">
        <w:rPr>
          <w:rFonts w:ascii="Times New Roman" w:hAnsi="Times New Roman"/>
          <w:sz w:val="18"/>
          <w:szCs w:val="18"/>
        </w:rPr>
        <w:t xml:space="preserve"> debaty </w:t>
      </w:r>
      <w:r w:rsidRPr="004D5B01">
        <w:rPr>
          <w:rFonts w:ascii="Times New Roman" w:hAnsi="Times New Roman"/>
          <w:i/>
          <w:sz w:val="18"/>
          <w:szCs w:val="18"/>
        </w:rPr>
        <w:t>„antikritiky“</w:t>
      </w:r>
      <w:r w:rsidR="00923F13" w:rsidRPr="004D5B01">
        <w:rPr>
          <w:rFonts w:ascii="Times New Roman" w:hAnsi="Times New Roman"/>
          <w:sz w:val="18"/>
          <w:szCs w:val="18"/>
        </w:rPr>
        <w:t xml:space="preserve"> (Luxemburgová, 1921),</w:t>
      </w:r>
      <w:r w:rsidRPr="004D5B01">
        <w:rPr>
          <w:rFonts w:ascii="Times New Roman" w:hAnsi="Times New Roman"/>
          <w:sz w:val="18"/>
          <w:szCs w:val="18"/>
        </w:rPr>
        <w:t xml:space="preserve"> kdy </w:t>
      </w:r>
      <w:r w:rsidR="00923F13" w:rsidRPr="004D5B01">
        <w:rPr>
          <w:rFonts w:ascii="Times New Roman" w:hAnsi="Times New Roman"/>
          <w:sz w:val="18"/>
          <w:szCs w:val="18"/>
        </w:rPr>
        <w:t xml:space="preserve">samotná R. </w:t>
      </w:r>
      <w:r w:rsidRPr="004D5B01">
        <w:rPr>
          <w:rFonts w:ascii="Times New Roman" w:hAnsi="Times New Roman"/>
          <w:sz w:val="18"/>
          <w:szCs w:val="18"/>
        </w:rPr>
        <w:t xml:space="preserve">Luxemburgová reaguje na námitky </w:t>
      </w:r>
      <w:r w:rsidR="00923F13" w:rsidRPr="004D5B01">
        <w:rPr>
          <w:rFonts w:ascii="Times New Roman" w:hAnsi="Times New Roman"/>
          <w:sz w:val="18"/>
          <w:szCs w:val="18"/>
        </w:rPr>
        <w:t xml:space="preserve">O. </w:t>
      </w:r>
      <w:r w:rsidRPr="004D5B01">
        <w:rPr>
          <w:rFonts w:ascii="Times New Roman" w:hAnsi="Times New Roman"/>
          <w:sz w:val="18"/>
          <w:szCs w:val="18"/>
        </w:rPr>
        <w:t xml:space="preserve">Bauera aj. (Fülberth, 2013 – s využitím s. 4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M. Formánka, dostupném na </w:t>
      </w:r>
      <w:hyperlink r:id="rId64" w:history="1">
        <w:r w:rsidRPr="004D5B01">
          <w:rPr>
            <w:rStyle w:val="Hypertextovodkaz"/>
            <w:rFonts w:ascii="Times New Roman" w:hAnsi="Times New Roman"/>
            <w:sz w:val="18"/>
            <w:szCs w:val="18"/>
          </w:rPr>
          <w:t>https://sok.bz/clanky/2013/georg-fulberth-o-rose-luxemburgove</w:t>
        </w:r>
      </w:hyperlink>
      <w:r w:rsidRPr="004D5B01">
        <w:rPr>
          <w:rFonts w:ascii="Times New Roman" w:hAnsi="Times New Roman"/>
          <w:sz w:val="18"/>
          <w:szCs w:val="18"/>
        </w:rPr>
        <w:t xml:space="preserve">). </w:t>
      </w:r>
      <w:r w:rsidR="00923F13" w:rsidRPr="004D5B01">
        <w:rPr>
          <w:rFonts w:ascii="Times New Roman" w:hAnsi="Times New Roman"/>
          <w:sz w:val="18"/>
          <w:szCs w:val="18"/>
        </w:rPr>
        <w:t xml:space="preserve">Ke kritice i přístupům O. Bauera a N. I. Bucharina srov. (Janiš, 1965, 1967).  </w:t>
      </w:r>
      <w:r w:rsidRPr="004D5B01">
        <w:rPr>
          <w:rFonts w:ascii="Times New Roman" w:hAnsi="Times New Roman"/>
          <w:sz w:val="18"/>
          <w:szCs w:val="18"/>
        </w:rPr>
        <w:t xml:space="preserve"> </w:t>
      </w:r>
    </w:p>
  </w:footnote>
  <w:footnote w:id="228">
    <w:p w:rsidR="006A6AFC" w:rsidRPr="004D5B01" w:rsidRDefault="006A6AF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(Fülberth, 2013 – s využitím s. 5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M. Formánka, dostupném na </w:t>
      </w:r>
      <w:hyperlink r:id="rId65" w:history="1">
        <w:r w:rsidRPr="004D5B01">
          <w:rPr>
            <w:rStyle w:val="Hypertextovodkaz"/>
            <w:rFonts w:ascii="Times New Roman" w:hAnsi="Times New Roman"/>
            <w:sz w:val="18"/>
            <w:szCs w:val="18"/>
          </w:rPr>
          <w:t>https://sok.bz/clanky/2013/georg-fulberth-o-rose-luxemburgove</w:t>
        </w:r>
      </w:hyperlink>
      <w:r w:rsidRPr="004D5B01">
        <w:rPr>
          <w:rFonts w:ascii="Times New Roman" w:hAnsi="Times New Roman"/>
          <w:sz w:val="18"/>
          <w:szCs w:val="18"/>
        </w:rPr>
        <w:t xml:space="preserve">). Fülberth </w:t>
      </w:r>
      <w:r w:rsidR="0020521F" w:rsidRPr="004D5B01">
        <w:rPr>
          <w:rFonts w:ascii="Times New Roman" w:hAnsi="Times New Roman"/>
          <w:sz w:val="18"/>
          <w:szCs w:val="18"/>
        </w:rPr>
        <w:t>tvrdí</w:t>
      </w:r>
      <w:r w:rsidRPr="004D5B01">
        <w:rPr>
          <w:rFonts w:ascii="Times New Roman" w:hAnsi="Times New Roman"/>
          <w:sz w:val="18"/>
          <w:szCs w:val="18"/>
        </w:rPr>
        <w:t>, že em</w:t>
      </w:r>
      <w:r w:rsidR="00AE73E9" w:rsidRPr="004D5B01">
        <w:rPr>
          <w:rFonts w:ascii="Times New Roman" w:hAnsi="Times New Roman"/>
          <w:sz w:val="18"/>
          <w:szCs w:val="18"/>
        </w:rPr>
        <w:t>p</w:t>
      </w:r>
      <w:r w:rsidRPr="004D5B01">
        <w:rPr>
          <w:rFonts w:ascii="Times New Roman" w:hAnsi="Times New Roman"/>
          <w:sz w:val="18"/>
          <w:szCs w:val="18"/>
        </w:rPr>
        <w:t xml:space="preserve">iricky </w:t>
      </w:r>
      <w:r w:rsidR="0020521F" w:rsidRPr="004D5B01">
        <w:rPr>
          <w:rFonts w:ascii="Times New Roman" w:hAnsi="Times New Roman"/>
          <w:sz w:val="18"/>
          <w:szCs w:val="18"/>
        </w:rPr>
        <w:t>L</w:t>
      </w:r>
      <w:r w:rsidRPr="004D5B01">
        <w:rPr>
          <w:rFonts w:ascii="Times New Roman" w:hAnsi="Times New Roman"/>
          <w:sz w:val="18"/>
          <w:szCs w:val="18"/>
        </w:rPr>
        <w:t>uxemburgová</w:t>
      </w:r>
      <w:r w:rsidR="0020521F" w:rsidRPr="004D5B01">
        <w:rPr>
          <w:rFonts w:ascii="Times New Roman" w:hAnsi="Times New Roman"/>
          <w:sz w:val="18"/>
          <w:szCs w:val="18"/>
        </w:rPr>
        <w:t xml:space="preserve"> má</w:t>
      </w:r>
      <w:r w:rsidRPr="004D5B01">
        <w:rPr>
          <w:rFonts w:ascii="Times New Roman" w:hAnsi="Times New Roman"/>
          <w:sz w:val="18"/>
          <w:szCs w:val="18"/>
        </w:rPr>
        <w:t xml:space="preserve"> v tomto ohledu pravdu. Což mají dokládat celé dějiny 20. století i hospodářská krize od roku 2007. V historickém náčrtu </w:t>
      </w:r>
      <w:r w:rsidRPr="004D5B01">
        <w:rPr>
          <w:rFonts w:ascii="Times New Roman" w:hAnsi="Times New Roman"/>
          <w:i/>
          <w:sz w:val="18"/>
          <w:szCs w:val="18"/>
        </w:rPr>
        <w:t>„nalezneme vše, o čem Luxemburgová pojednávala: export zboží a kapitálu, války, imperialismus. Masy kapitálu, které už nejsou investovány do výroby, produkují virtuální svět, v němž dochází k přechodným úlevám s následnými kolapsy – panství finančních trhů“</w:t>
      </w:r>
      <w:r w:rsidRPr="004D5B01">
        <w:rPr>
          <w:rFonts w:ascii="Times New Roman" w:hAnsi="Times New Roman"/>
          <w:sz w:val="18"/>
          <w:szCs w:val="18"/>
        </w:rPr>
        <w:t xml:space="preserve"> (tamtéž). Zmíněné děje sice mohou přesahovat rozměry představ samotné R. Luxemburgové, nicméně mají být její teorií vysvětlitelné. Připomínáno je </w:t>
      </w:r>
      <w:r w:rsidR="0020521F" w:rsidRPr="004D5B01">
        <w:rPr>
          <w:rFonts w:ascii="Times New Roman" w:hAnsi="Times New Roman"/>
          <w:sz w:val="18"/>
          <w:szCs w:val="18"/>
        </w:rPr>
        <w:t>též</w:t>
      </w:r>
      <w:r w:rsidRPr="004D5B01">
        <w:rPr>
          <w:rFonts w:ascii="Times New Roman" w:hAnsi="Times New Roman"/>
          <w:sz w:val="18"/>
          <w:szCs w:val="18"/>
        </w:rPr>
        <w:t xml:space="preserve">, že </w:t>
      </w:r>
      <w:r w:rsidRPr="004D5B01">
        <w:rPr>
          <w:rFonts w:ascii="Times New Roman" w:hAnsi="Times New Roman"/>
          <w:i/>
          <w:sz w:val="18"/>
          <w:szCs w:val="18"/>
        </w:rPr>
        <w:t>„akciové a finanční spekulace nejsou nikdy (na rozdíl od předpokladů přítomných v lidových protestech) příčinou, nýbrž vždy důsledkem, vysloveně právě při akumulaci kapitálu“</w:t>
      </w:r>
      <w:r w:rsidRPr="004D5B01">
        <w:rPr>
          <w:rFonts w:ascii="Times New Roman" w:hAnsi="Times New Roman"/>
          <w:sz w:val="18"/>
          <w:szCs w:val="18"/>
        </w:rPr>
        <w:t xml:space="preserve"> (dtto). V</w:t>
      </w:r>
      <w:r w:rsidR="0020521F" w:rsidRPr="004D5B01">
        <w:rPr>
          <w:rFonts w:ascii="Times New Roman" w:hAnsi="Times New Roman"/>
          <w:sz w:val="18"/>
          <w:szCs w:val="18"/>
        </w:rPr>
        <w:t xml:space="preserve"> tomto </w:t>
      </w:r>
      <w:r w:rsidRPr="004D5B01">
        <w:rPr>
          <w:rFonts w:ascii="Times New Roman" w:hAnsi="Times New Roman"/>
          <w:sz w:val="18"/>
          <w:szCs w:val="18"/>
        </w:rPr>
        <w:t>kontextu nepovažuje za nejperspektivnější z</w:t>
      </w:r>
      <w:r w:rsidR="0020521F" w:rsidRPr="004D5B01">
        <w:rPr>
          <w:rFonts w:ascii="Times New Roman" w:hAnsi="Times New Roman"/>
          <w:sz w:val="18"/>
          <w:szCs w:val="18"/>
        </w:rPr>
        <w:t xml:space="preserve"> jejího </w:t>
      </w:r>
      <w:r w:rsidRPr="004D5B01">
        <w:rPr>
          <w:rFonts w:ascii="Times New Roman" w:hAnsi="Times New Roman"/>
          <w:sz w:val="18"/>
          <w:szCs w:val="18"/>
        </w:rPr>
        <w:t xml:space="preserve">díla střet Luxemburgové s reprodukčními schématy Marxe z druhého dílu </w:t>
      </w:r>
      <w:r w:rsidRPr="004D5B01">
        <w:rPr>
          <w:rFonts w:ascii="Times New Roman" w:hAnsi="Times New Roman"/>
          <w:i/>
          <w:sz w:val="18"/>
          <w:szCs w:val="18"/>
        </w:rPr>
        <w:t>Kapitálu</w:t>
      </w:r>
      <w:r w:rsidRPr="004D5B01">
        <w:rPr>
          <w:rFonts w:ascii="Times New Roman" w:hAnsi="Times New Roman"/>
          <w:sz w:val="18"/>
          <w:szCs w:val="18"/>
        </w:rPr>
        <w:t xml:space="preserve"> (Marx, 1955), nýbrž odkazuje na kapitolu 24 </w:t>
      </w:r>
      <w:r w:rsidRPr="004D5B01">
        <w:rPr>
          <w:rFonts w:ascii="Times New Roman" w:hAnsi="Times New Roman"/>
          <w:i/>
          <w:sz w:val="18"/>
          <w:szCs w:val="18"/>
        </w:rPr>
        <w:t>Takzvaná původní akumulace</w:t>
      </w:r>
      <w:r w:rsidRPr="004D5B01">
        <w:rPr>
          <w:rFonts w:ascii="Times New Roman" w:hAnsi="Times New Roman"/>
          <w:sz w:val="18"/>
          <w:szCs w:val="18"/>
        </w:rPr>
        <w:t xml:space="preserve"> prvního dílu </w:t>
      </w:r>
      <w:r w:rsidRPr="004D5B01">
        <w:rPr>
          <w:rFonts w:ascii="Times New Roman" w:hAnsi="Times New Roman"/>
          <w:i/>
          <w:sz w:val="18"/>
          <w:szCs w:val="18"/>
        </w:rPr>
        <w:t>Kapitálu</w:t>
      </w:r>
      <w:r w:rsidRPr="004D5B01">
        <w:rPr>
          <w:rFonts w:ascii="Times New Roman" w:hAnsi="Times New Roman"/>
          <w:sz w:val="18"/>
          <w:szCs w:val="18"/>
        </w:rPr>
        <w:t xml:space="preserve"> (Marx, 1953). Akumulaci Fülberth nepovažuje za jednorázovou historickou událost, nýbrž </w:t>
      </w:r>
      <w:r w:rsidRPr="004D5B01">
        <w:rPr>
          <w:rFonts w:ascii="Times New Roman" w:hAnsi="Times New Roman"/>
          <w:i/>
          <w:sz w:val="18"/>
          <w:szCs w:val="18"/>
        </w:rPr>
        <w:t>„za strukturální vlastnost kapitalismu“</w:t>
      </w:r>
      <w:r w:rsidRPr="004D5B01">
        <w:rPr>
          <w:rFonts w:ascii="Times New Roman" w:hAnsi="Times New Roman"/>
          <w:sz w:val="18"/>
          <w:szCs w:val="18"/>
        </w:rPr>
        <w:t xml:space="preserve">. Připomíná procesy </w:t>
      </w:r>
      <w:r w:rsidRPr="004D5B01">
        <w:rPr>
          <w:rFonts w:ascii="Times New Roman" w:hAnsi="Times New Roman"/>
          <w:i/>
          <w:sz w:val="18"/>
          <w:szCs w:val="18"/>
        </w:rPr>
        <w:t>„odklizování veřejného vlastnictví“</w:t>
      </w:r>
      <w:r w:rsidRPr="004D5B01">
        <w:rPr>
          <w:rFonts w:ascii="Times New Roman" w:hAnsi="Times New Roman"/>
          <w:sz w:val="18"/>
          <w:szCs w:val="18"/>
        </w:rPr>
        <w:t xml:space="preserve"> na Východě i Západě od poslední čtvrtiny 20. století, rozšiřování sfér ukládání kapitálu do hospodaření s naftou, privatizace systémů sociálního zabezpečení či </w:t>
      </w:r>
      <w:r w:rsidRPr="004D5B01">
        <w:rPr>
          <w:rFonts w:ascii="Times New Roman" w:hAnsi="Times New Roman"/>
          <w:i/>
          <w:sz w:val="18"/>
          <w:szCs w:val="18"/>
        </w:rPr>
        <w:t xml:space="preserve">„nový imperialismus“ </w:t>
      </w:r>
      <w:r w:rsidRPr="004D5B01">
        <w:rPr>
          <w:rFonts w:ascii="Times New Roman" w:hAnsi="Times New Roman"/>
          <w:sz w:val="18"/>
          <w:szCs w:val="18"/>
        </w:rPr>
        <w:t xml:space="preserve">jako </w:t>
      </w:r>
      <w:r w:rsidRPr="004D5B01">
        <w:rPr>
          <w:rFonts w:ascii="Times New Roman" w:hAnsi="Times New Roman"/>
          <w:i/>
          <w:sz w:val="18"/>
          <w:szCs w:val="18"/>
        </w:rPr>
        <w:t xml:space="preserve">„aktuální varianty původní akumulace, nikoli na počátku kapitalismu, ale v jeho současném stavu …“ </w:t>
      </w:r>
      <w:r w:rsidRPr="004D5B01">
        <w:rPr>
          <w:rFonts w:ascii="Times New Roman" w:hAnsi="Times New Roman"/>
          <w:sz w:val="18"/>
          <w:szCs w:val="18"/>
        </w:rPr>
        <w:t>(odkaz. překlad, s. 5). Ohledně nevyhnutelnosti těchto procesů po celé trvání kapitalismu, jak tvrdí Luxemburgová, Fülberth připomíná, že právě ona inspiruje keynes</w:t>
      </w:r>
      <w:r w:rsidR="0020521F" w:rsidRPr="004D5B01">
        <w:rPr>
          <w:rFonts w:ascii="Times New Roman" w:hAnsi="Times New Roman"/>
          <w:sz w:val="18"/>
          <w:szCs w:val="18"/>
        </w:rPr>
        <w:t>ovce</w:t>
      </w:r>
      <w:r w:rsidRPr="004D5B01">
        <w:rPr>
          <w:rFonts w:ascii="Times New Roman" w:hAnsi="Times New Roman"/>
          <w:sz w:val="18"/>
          <w:szCs w:val="18"/>
        </w:rPr>
        <w:t>, a to hlavně levé, z nichž se rekrutují postk</w:t>
      </w:r>
      <w:r w:rsidR="00AE73E9" w:rsidRPr="004D5B01">
        <w:rPr>
          <w:rFonts w:ascii="Times New Roman" w:hAnsi="Times New Roman"/>
          <w:sz w:val="18"/>
          <w:szCs w:val="18"/>
        </w:rPr>
        <w:t>e</w:t>
      </w:r>
      <w:r w:rsidRPr="004D5B01">
        <w:rPr>
          <w:rFonts w:ascii="Times New Roman" w:hAnsi="Times New Roman"/>
          <w:sz w:val="18"/>
          <w:szCs w:val="18"/>
        </w:rPr>
        <w:t xml:space="preserve">ynesovci </w:t>
      </w:r>
      <w:r w:rsidR="0020521F" w:rsidRPr="004D5B01">
        <w:rPr>
          <w:rFonts w:ascii="Times New Roman" w:hAnsi="Times New Roman"/>
          <w:sz w:val="18"/>
          <w:szCs w:val="18"/>
        </w:rPr>
        <w:t>typu</w:t>
      </w:r>
      <w:r w:rsidRPr="004D5B01">
        <w:rPr>
          <w:rFonts w:ascii="Times New Roman" w:hAnsi="Times New Roman"/>
          <w:sz w:val="18"/>
          <w:szCs w:val="18"/>
        </w:rPr>
        <w:t xml:space="preserve"> Robinsonov</w:t>
      </w:r>
      <w:r w:rsidR="0020521F" w:rsidRPr="004D5B01">
        <w:rPr>
          <w:rFonts w:ascii="Times New Roman" w:hAnsi="Times New Roman"/>
          <w:sz w:val="18"/>
          <w:szCs w:val="18"/>
        </w:rPr>
        <w:t>é</w:t>
      </w:r>
      <w:r w:rsidRPr="004D5B01">
        <w:rPr>
          <w:rFonts w:ascii="Times New Roman" w:hAnsi="Times New Roman"/>
          <w:sz w:val="18"/>
          <w:szCs w:val="18"/>
        </w:rPr>
        <w:t xml:space="preserve">. A její </w:t>
      </w:r>
      <w:r w:rsidR="0020521F" w:rsidRPr="004D5B01">
        <w:rPr>
          <w:rFonts w:ascii="Times New Roman" w:hAnsi="Times New Roman"/>
          <w:sz w:val="18"/>
          <w:szCs w:val="18"/>
        </w:rPr>
        <w:t>text</w:t>
      </w:r>
      <w:r w:rsidRPr="004D5B01">
        <w:rPr>
          <w:rFonts w:ascii="Times New Roman" w:hAnsi="Times New Roman"/>
          <w:sz w:val="18"/>
          <w:szCs w:val="18"/>
        </w:rPr>
        <w:t xml:space="preserve"> </w:t>
      </w:r>
      <w:r w:rsidRPr="004D5B01">
        <w:rPr>
          <w:rFonts w:ascii="Times New Roman" w:hAnsi="Times New Roman"/>
          <w:i/>
          <w:sz w:val="18"/>
          <w:szCs w:val="18"/>
        </w:rPr>
        <w:t>Akumulace kapitálu</w:t>
      </w:r>
      <w:r w:rsidRPr="004D5B01">
        <w:rPr>
          <w:rFonts w:ascii="Times New Roman" w:hAnsi="Times New Roman"/>
          <w:sz w:val="18"/>
          <w:szCs w:val="18"/>
        </w:rPr>
        <w:t xml:space="preserve"> (Robinsonová, 1956).  </w:t>
      </w:r>
    </w:p>
  </w:footnote>
  <w:footnote w:id="229">
    <w:p w:rsidR="006A6AFC" w:rsidRPr="004D5B01" w:rsidRDefault="006A6AF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(Fülberth, 2013 – s využitím s. 5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M. Formánka, dostupném na </w:t>
      </w:r>
      <w:hyperlink r:id="rId66" w:history="1">
        <w:r w:rsidRPr="004D5B01">
          <w:rPr>
            <w:rStyle w:val="Hypertextovodkaz"/>
            <w:rFonts w:ascii="Times New Roman" w:hAnsi="Times New Roman"/>
            <w:sz w:val="18"/>
            <w:szCs w:val="18"/>
          </w:rPr>
          <w:t>https://sok.bz/clanky/2013/georg-fulberth-o-rose-luxemburgove</w:t>
        </w:r>
      </w:hyperlink>
      <w:r w:rsidRPr="004D5B01">
        <w:rPr>
          <w:rFonts w:ascii="Times New Roman" w:hAnsi="Times New Roman"/>
          <w:sz w:val="18"/>
          <w:szCs w:val="18"/>
        </w:rPr>
        <w:t>).</w:t>
      </w:r>
    </w:p>
  </w:footnote>
  <w:footnote w:id="230">
    <w:p w:rsidR="006A6AFC" w:rsidRPr="004D5B01" w:rsidRDefault="006A6AF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1124A5" w:rsidRPr="004D5B01">
        <w:rPr>
          <w:rFonts w:ascii="Times New Roman" w:hAnsi="Times New Roman"/>
          <w:sz w:val="18"/>
          <w:szCs w:val="18"/>
        </w:rPr>
        <w:t xml:space="preserve">(Fülberth, 2013 – s využitím s. 5 </w:t>
      </w:r>
      <w:r w:rsidR="00765F37" w:rsidRPr="004D5B01">
        <w:rPr>
          <w:rFonts w:ascii="Times New Roman" w:hAnsi="Times New Roman"/>
          <w:sz w:val="18"/>
          <w:szCs w:val="18"/>
        </w:rPr>
        <w:t xml:space="preserve">českého </w:t>
      </w:r>
      <w:r w:rsidR="001124A5" w:rsidRPr="004D5B01">
        <w:rPr>
          <w:rFonts w:ascii="Times New Roman" w:hAnsi="Times New Roman"/>
          <w:sz w:val="18"/>
          <w:szCs w:val="18"/>
        </w:rPr>
        <w:t xml:space="preserve">překladu M. Formánka, dostupném na </w:t>
      </w:r>
      <w:hyperlink r:id="rId67" w:history="1">
        <w:r w:rsidR="001124A5" w:rsidRPr="004D5B01">
          <w:rPr>
            <w:rStyle w:val="Hypertextovodkaz"/>
            <w:rFonts w:ascii="Times New Roman" w:hAnsi="Times New Roman"/>
            <w:sz w:val="18"/>
            <w:szCs w:val="18"/>
          </w:rPr>
          <w:t>https://sok.bz/clanky/2013/georg-fulberth-o-rose-luxemburgove</w:t>
        </w:r>
      </w:hyperlink>
      <w:r w:rsidR="001124A5" w:rsidRPr="004D5B01">
        <w:rPr>
          <w:rFonts w:ascii="Times New Roman" w:hAnsi="Times New Roman"/>
          <w:sz w:val="18"/>
          <w:szCs w:val="18"/>
        </w:rPr>
        <w:t>).</w:t>
      </w:r>
    </w:p>
  </w:footnote>
  <w:footnote w:id="231">
    <w:p w:rsidR="006A6AFC" w:rsidRPr="004D5B01" w:rsidRDefault="006A6AFC" w:rsidP="003D62A0">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1124A5" w:rsidRPr="004D5B01">
        <w:rPr>
          <w:rFonts w:ascii="Times New Roman" w:hAnsi="Times New Roman"/>
          <w:sz w:val="18"/>
          <w:szCs w:val="18"/>
        </w:rPr>
        <w:t xml:space="preserve">(Fülberth, 2013 – s využitím s. 5 </w:t>
      </w:r>
      <w:r w:rsidR="00765F37" w:rsidRPr="004D5B01">
        <w:rPr>
          <w:rFonts w:ascii="Times New Roman" w:hAnsi="Times New Roman"/>
          <w:sz w:val="18"/>
          <w:szCs w:val="18"/>
        </w:rPr>
        <w:t xml:space="preserve">českého </w:t>
      </w:r>
      <w:r w:rsidR="001124A5" w:rsidRPr="004D5B01">
        <w:rPr>
          <w:rFonts w:ascii="Times New Roman" w:hAnsi="Times New Roman"/>
          <w:sz w:val="18"/>
          <w:szCs w:val="18"/>
        </w:rPr>
        <w:t xml:space="preserve">překladu M. Formánka, dostupném na </w:t>
      </w:r>
      <w:hyperlink r:id="rId68" w:history="1">
        <w:r w:rsidR="001124A5" w:rsidRPr="004D5B01">
          <w:rPr>
            <w:rStyle w:val="Hypertextovodkaz"/>
            <w:rFonts w:ascii="Times New Roman" w:hAnsi="Times New Roman"/>
            <w:sz w:val="18"/>
            <w:szCs w:val="18"/>
          </w:rPr>
          <w:t>https://sok.bz/clanky/2013/georg-fulberth-o-rose-luxemburgove</w:t>
        </w:r>
      </w:hyperlink>
      <w:r w:rsidR="001124A5" w:rsidRPr="004D5B01">
        <w:rPr>
          <w:rFonts w:ascii="Times New Roman" w:hAnsi="Times New Roman"/>
          <w:sz w:val="18"/>
          <w:szCs w:val="18"/>
        </w:rPr>
        <w:t>).</w:t>
      </w:r>
      <w:r w:rsidRPr="004D5B01">
        <w:rPr>
          <w:rFonts w:ascii="Times New Roman" w:hAnsi="Times New Roman"/>
          <w:sz w:val="18"/>
          <w:szCs w:val="18"/>
        </w:rPr>
        <w:t xml:space="preserve"> </w:t>
      </w:r>
    </w:p>
  </w:footnote>
  <w:footnote w:id="232">
    <w:p w:rsidR="006A6AFC" w:rsidRPr="004D5B01" w:rsidRDefault="006A6AFC" w:rsidP="003D62A0">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Pr="004D5B01">
        <w:rPr>
          <w:rFonts w:ascii="Times New Roman" w:hAnsi="Times New Roman"/>
          <w:i/>
          <w:sz w:val="18"/>
          <w:szCs w:val="18"/>
        </w:rPr>
        <w:t>„Revoluce je velkolepá, všechno ostatní je pitomost“</w:t>
      </w:r>
      <w:r w:rsidRPr="004D5B01">
        <w:rPr>
          <w:rFonts w:ascii="Times New Roman" w:hAnsi="Times New Roman"/>
          <w:sz w:val="18"/>
          <w:szCs w:val="18"/>
        </w:rPr>
        <w:t xml:space="preserve"> (Fülberth, 2013 – s využitím s. 5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M. Formánka, dostupném na </w:t>
      </w:r>
      <w:hyperlink r:id="rId69" w:history="1">
        <w:r w:rsidRPr="004D5B01">
          <w:rPr>
            <w:rStyle w:val="Hypertextovodkaz"/>
            <w:rFonts w:ascii="Times New Roman" w:hAnsi="Times New Roman"/>
            <w:sz w:val="18"/>
            <w:szCs w:val="18"/>
          </w:rPr>
          <w:t>https://sok.bz/clanky/2013/georg-fulberth-o-rose-luxemburgove</w:t>
        </w:r>
      </w:hyperlink>
      <w:r w:rsidRPr="004D5B01">
        <w:rPr>
          <w:rFonts w:ascii="Times New Roman" w:hAnsi="Times New Roman"/>
          <w:sz w:val="18"/>
          <w:szCs w:val="18"/>
        </w:rPr>
        <w:t xml:space="preserve">). </w:t>
      </w:r>
      <w:r w:rsidR="00E52306" w:rsidRPr="004D5B01">
        <w:rPr>
          <w:rFonts w:ascii="Times New Roman" w:hAnsi="Times New Roman"/>
          <w:sz w:val="18"/>
          <w:szCs w:val="18"/>
        </w:rPr>
        <w:t>Revoluci, coby prostředku k nastolení nového systému, klade Luxemburgová na první místo. P</w:t>
      </w:r>
      <w:r w:rsidRPr="004D5B01">
        <w:rPr>
          <w:rFonts w:ascii="Times New Roman" w:hAnsi="Times New Roman"/>
          <w:sz w:val="18"/>
          <w:szCs w:val="18"/>
        </w:rPr>
        <w:t xml:space="preserve">řipomenout </w:t>
      </w:r>
      <w:r w:rsidR="00E52306" w:rsidRPr="004D5B01">
        <w:rPr>
          <w:rFonts w:ascii="Times New Roman" w:hAnsi="Times New Roman"/>
          <w:sz w:val="18"/>
          <w:szCs w:val="18"/>
        </w:rPr>
        <w:t xml:space="preserve">zde </w:t>
      </w:r>
      <w:r w:rsidRPr="004D5B01">
        <w:rPr>
          <w:rFonts w:ascii="Times New Roman" w:hAnsi="Times New Roman"/>
          <w:sz w:val="18"/>
          <w:szCs w:val="18"/>
        </w:rPr>
        <w:t xml:space="preserve">lze </w:t>
      </w:r>
      <w:r w:rsidR="00E52306" w:rsidRPr="004D5B01">
        <w:rPr>
          <w:rFonts w:ascii="Times New Roman" w:hAnsi="Times New Roman"/>
          <w:sz w:val="18"/>
          <w:szCs w:val="18"/>
        </w:rPr>
        <w:t xml:space="preserve">také </w:t>
      </w:r>
      <w:r w:rsidRPr="004D5B01">
        <w:rPr>
          <w:rFonts w:ascii="Times New Roman" w:hAnsi="Times New Roman"/>
          <w:sz w:val="18"/>
          <w:szCs w:val="18"/>
        </w:rPr>
        <w:t xml:space="preserve">tradovaný výrok – míněný ovšem v mírně odlišném kontextu – jiné ikony levice druhé poloviny 20. století Che Chuevary. Ten se měl vyjádřit ve smyslu: </w:t>
      </w:r>
      <w:r w:rsidRPr="004D5B01">
        <w:rPr>
          <w:rFonts w:ascii="Times New Roman" w:hAnsi="Times New Roman"/>
          <w:i/>
          <w:sz w:val="18"/>
          <w:szCs w:val="18"/>
        </w:rPr>
        <w:t>„Dobytí revoluce je hrdinské a těžké, budování revoluce už jen těžké“</w:t>
      </w:r>
      <w:r w:rsidRPr="004D5B01">
        <w:rPr>
          <w:rFonts w:ascii="Times New Roman" w:hAnsi="Times New Roman"/>
          <w:sz w:val="18"/>
          <w:szCs w:val="18"/>
        </w:rPr>
        <w:t xml:space="preserve">.  </w:t>
      </w:r>
    </w:p>
  </w:footnote>
  <w:footnote w:id="233">
    <w:p w:rsidR="006A6AFC" w:rsidRPr="004D5B01" w:rsidRDefault="006A6AFC" w:rsidP="003D62A0">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Pro revizionistu E. Bernsteina byly vymoženosti každodenní politiky cílem, jejichž požadováním byly podněcovány změny vnitřní struktury kapitalismu. Luxemburgová ale zdůrazňuje dlouhodobou tendenci </w:t>
      </w:r>
      <w:r w:rsidRPr="004D5B01">
        <w:rPr>
          <w:rFonts w:ascii="Times New Roman" w:hAnsi="Times New Roman"/>
          <w:i/>
          <w:sz w:val="18"/>
          <w:szCs w:val="18"/>
        </w:rPr>
        <w:t>„nadakumulace“</w:t>
      </w:r>
      <w:r w:rsidRPr="004D5B01">
        <w:rPr>
          <w:rFonts w:ascii="Times New Roman" w:hAnsi="Times New Roman"/>
          <w:sz w:val="18"/>
          <w:szCs w:val="18"/>
        </w:rPr>
        <w:t xml:space="preserve">, která je za kapitalismu nezadržitelná a </w:t>
      </w:r>
      <w:r w:rsidRPr="004D5B01">
        <w:rPr>
          <w:rFonts w:ascii="Times New Roman" w:hAnsi="Times New Roman"/>
          <w:i/>
          <w:sz w:val="18"/>
          <w:szCs w:val="18"/>
        </w:rPr>
        <w:t>„bude stále znovu dosažené ničit</w:t>
      </w:r>
      <w:r w:rsidR="00A034C4" w:rsidRPr="004D5B01">
        <w:rPr>
          <w:rFonts w:ascii="Times New Roman" w:hAnsi="Times New Roman"/>
          <w:i/>
          <w:sz w:val="18"/>
          <w:szCs w:val="18"/>
        </w:rPr>
        <w:t>“</w:t>
      </w:r>
      <w:r w:rsidRPr="004D5B01">
        <w:rPr>
          <w:rFonts w:ascii="Times New Roman" w:hAnsi="Times New Roman"/>
          <w:i/>
          <w:sz w:val="18"/>
          <w:szCs w:val="18"/>
        </w:rPr>
        <w:t xml:space="preserve"> </w:t>
      </w:r>
      <w:r w:rsidRPr="004D5B01">
        <w:rPr>
          <w:rFonts w:ascii="Times New Roman" w:hAnsi="Times New Roman"/>
          <w:sz w:val="18"/>
          <w:szCs w:val="18"/>
        </w:rPr>
        <w:t xml:space="preserve">(Fülberth, 2013 – s využitím s. 6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M. Formánka, dostupném na </w:t>
      </w:r>
      <w:hyperlink r:id="rId70" w:history="1">
        <w:r w:rsidRPr="004D5B01">
          <w:rPr>
            <w:rStyle w:val="Hypertextovodkaz"/>
            <w:rFonts w:ascii="Times New Roman" w:hAnsi="Times New Roman"/>
            <w:sz w:val="18"/>
            <w:szCs w:val="18"/>
          </w:rPr>
          <w:t>https://sok.bz/clanky/2013/georg-fulberth-o-rose-luxemburgove</w:t>
        </w:r>
      </w:hyperlink>
      <w:r w:rsidRPr="004D5B01">
        <w:rPr>
          <w:rFonts w:ascii="Times New Roman" w:hAnsi="Times New Roman"/>
          <w:sz w:val="18"/>
          <w:szCs w:val="18"/>
        </w:rPr>
        <w:t>). Což mělo být potvrzeno politikou neoliberalismu v 70. letech 20. století.</w:t>
      </w:r>
    </w:p>
  </w:footnote>
  <w:footnote w:id="234">
    <w:p w:rsidR="006A6AFC" w:rsidRPr="004D5B01" w:rsidRDefault="006A6AFC" w:rsidP="003D62A0">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(Fülberth, 2013 – s využitím s. 6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M. Formánka, dostupném na </w:t>
      </w:r>
      <w:hyperlink r:id="rId71" w:history="1">
        <w:r w:rsidRPr="004D5B01">
          <w:rPr>
            <w:rStyle w:val="Hypertextovodkaz"/>
            <w:rFonts w:ascii="Times New Roman" w:hAnsi="Times New Roman"/>
            <w:sz w:val="18"/>
            <w:szCs w:val="18"/>
          </w:rPr>
          <w:t>https://sok.bz/clanky/2013/georg-fulberth-o-rose-luxemburgove</w:t>
        </w:r>
      </w:hyperlink>
      <w:r w:rsidRPr="004D5B01">
        <w:rPr>
          <w:rFonts w:ascii="Times New Roman" w:hAnsi="Times New Roman"/>
          <w:sz w:val="18"/>
          <w:szCs w:val="18"/>
        </w:rPr>
        <w:t xml:space="preserve">). </w:t>
      </w:r>
    </w:p>
  </w:footnote>
  <w:footnote w:id="235">
    <w:p w:rsidR="006A6AFC" w:rsidRPr="004D5B01" w:rsidRDefault="006A6AFC" w:rsidP="009A32CD">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Pr="004D5B01">
        <w:rPr>
          <w:rFonts w:ascii="Times New Roman" w:hAnsi="Times New Roman"/>
          <w:i/>
          <w:sz w:val="18"/>
          <w:szCs w:val="18"/>
        </w:rPr>
        <w:t>„Hnutí mas usilujících nalézat nové cesty, nemůže být nahrazeno prozíravostí aparátu“</w:t>
      </w:r>
      <w:r w:rsidRPr="004D5B01">
        <w:rPr>
          <w:rFonts w:ascii="Times New Roman" w:hAnsi="Times New Roman"/>
          <w:sz w:val="18"/>
          <w:szCs w:val="18"/>
        </w:rPr>
        <w:t xml:space="preserve"> (Fülberth, 2013 – s využitím s. 6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M. Formánka, dostupném na </w:t>
      </w:r>
      <w:hyperlink r:id="rId72" w:history="1">
        <w:r w:rsidRPr="004D5B01">
          <w:rPr>
            <w:rStyle w:val="Hypertextovodkaz"/>
            <w:rFonts w:ascii="Times New Roman" w:hAnsi="Times New Roman"/>
            <w:sz w:val="18"/>
            <w:szCs w:val="18"/>
          </w:rPr>
          <w:t>https://sok.bz/clanky/2013/georg-fulberth-o-rose-luxemburgove</w:t>
        </w:r>
      </w:hyperlink>
      <w:r w:rsidRPr="004D5B01">
        <w:rPr>
          <w:rFonts w:ascii="Times New Roman" w:hAnsi="Times New Roman"/>
          <w:sz w:val="18"/>
          <w:szCs w:val="18"/>
        </w:rPr>
        <w:t xml:space="preserve">). </w:t>
      </w:r>
    </w:p>
  </w:footnote>
  <w:footnote w:id="236">
    <w:p w:rsidR="006A6AFC" w:rsidRPr="004D5B01" w:rsidRDefault="006A6AFC" w:rsidP="001124A5">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1124A5" w:rsidRPr="004D5B01">
        <w:rPr>
          <w:rFonts w:ascii="Times New Roman" w:hAnsi="Times New Roman"/>
          <w:sz w:val="18"/>
          <w:szCs w:val="18"/>
        </w:rPr>
        <w:t xml:space="preserve">(Fülberth, 2013 – s využitím s. 7 </w:t>
      </w:r>
      <w:r w:rsidR="00765F37" w:rsidRPr="004D5B01">
        <w:rPr>
          <w:rFonts w:ascii="Times New Roman" w:hAnsi="Times New Roman"/>
          <w:sz w:val="18"/>
          <w:szCs w:val="18"/>
        </w:rPr>
        <w:t xml:space="preserve">českého </w:t>
      </w:r>
      <w:r w:rsidR="001124A5" w:rsidRPr="004D5B01">
        <w:rPr>
          <w:rFonts w:ascii="Times New Roman" w:hAnsi="Times New Roman"/>
          <w:sz w:val="18"/>
          <w:szCs w:val="18"/>
        </w:rPr>
        <w:t xml:space="preserve">překladu M. Formánka, dostupném na </w:t>
      </w:r>
      <w:hyperlink r:id="rId73" w:history="1">
        <w:r w:rsidR="001124A5" w:rsidRPr="004D5B01">
          <w:rPr>
            <w:rStyle w:val="Hypertextovodkaz"/>
            <w:rFonts w:ascii="Times New Roman" w:hAnsi="Times New Roman"/>
            <w:sz w:val="18"/>
            <w:szCs w:val="18"/>
          </w:rPr>
          <w:t>https://sok.bz/clanky/2013/georg-fulberth-o-rose-luxemburgove</w:t>
        </w:r>
      </w:hyperlink>
      <w:r w:rsidR="001124A5" w:rsidRPr="004D5B01">
        <w:rPr>
          <w:rFonts w:ascii="Times New Roman" w:hAnsi="Times New Roman"/>
          <w:sz w:val="18"/>
          <w:szCs w:val="18"/>
        </w:rPr>
        <w:t xml:space="preserve">). </w:t>
      </w:r>
    </w:p>
  </w:footnote>
  <w:footnote w:id="237">
    <w:p w:rsidR="006A6AFC" w:rsidRPr="004D5B01" w:rsidRDefault="006A6AFC" w:rsidP="009A32CD">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1C4455" w:rsidRPr="004D5B01">
        <w:rPr>
          <w:rFonts w:ascii="Times New Roman" w:hAnsi="Times New Roman"/>
          <w:sz w:val="18"/>
          <w:szCs w:val="18"/>
        </w:rPr>
        <w:t>R. Luxemburgová bývá líčena</w:t>
      </w:r>
      <w:r w:rsidR="003D17F3" w:rsidRPr="004D5B01">
        <w:rPr>
          <w:rFonts w:ascii="Times New Roman" w:hAnsi="Times New Roman"/>
          <w:sz w:val="18"/>
          <w:szCs w:val="18"/>
        </w:rPr>
        <w:t xml:space="preserve">, a oslavována, </w:t>
      </w:r>
      <w:r w:rsidR="001C4455" w:rsidRPr="004D5B01">
        <w:rPr>
          <w:rFonts w:ascii="Times New Roman" w:hAnsi="Times New Roman"/>
          <w:sz w:val="18"/>
          <w:szCs w:val="18"/>
        </w:rPr>
        <w:t xml:space="preserve">v neposlední řadě též jako uprchlice. V roce 1889 a 1906 musí opustit rodné Polsko, německé občanství získává fingovaným sňatkem etc. </w:t>
      </w:r>
      <w:r w:rsidRPr="004D5B01">
        <w:rPr>
          <w:rFonts w:ascii="Times New Roman" w:hAnsi="Times New Roman"/>
          <w:sz w:val="18"/>
          <w:szCs w:val="18"/>
        </w:rPr>
        <w:t xml:space="preserve">Opravdu je </w:t>
      </w:r>
      <w:r w:rsidR="001C4455" w:rsidRPr="004D5B01">
        <w:rPr>
          <w:rFonts w:ascii="Times New Roman" w:hAnsi="Times New Roman"/>
          <w:sz w:val="18"/>
          <w:szCs w:val="18"/>
        </w:rPr>
        <w:t xml:space="preserve">však </w:t>
      </w:r>
      <w:r w:rsidRPr="004D5B01">
        <w:rPr>
          <w:rFonts w:ascii="Times New Roman" w:hAnsi="Times New Roman"/>
          <w:sz w:val="18"/>
          <w:szCs w:val="18"/>
        </w:rPr>
        <w:t xml:space="preserve">projevem proletářského internacionalismu – v duchu i R. Luxemburgové – naprosto bezbřehým, a přímo sebevražedným, způsobem otevřená náruč všem imigrantům, jak to dnes umanutě praktikuje nejenom část německé tzv. levice? A to i vůči příchozím zjevně z ekonomických důvodů i těm, kteří ani </w:t>
      </w:r>
      <w:r w:rsidR="0055541C" w:rsidRPr="004D5B01">
        <w:rPr>
          <w:rFonts w:ascii="Times New Roman" w:hAnsi="Times New Roman"/>
          <w:sz w:val="18"/>
          <w:szCs w:val="18"/>
        </w:rPr>
        <w:t xml:space="preserve">vlastně </w:t>
      </w:r>
      <w:r w:rsidRPr="004D5B01">
        <w:rPr>
          <w:rFonts w:ascii="Times New Roman" w:hAnsi="Times New Roman"/>
          <w:sz w:val="18"/>
          <w:szCs w:val="18"/>
        </w:rPr>
        <w:t xml:space="preserve">už </w:t>
      </w:r>
      <w:r w:rsidR="001C4455" w:rsidRPr="004D5B01">
        <w:rPr>
          <w:rFonts w:ascii="Times New Roman" w:hAnsi="Times New Roman"/>
          <w:sz w:val="18"/>
          <w:szCs w:val="18"/>
        </w:rPr>
        <w:t xml:space="preserve">nikterak </w:t>
      </w:r>
      <w:r w:rsidRPr="004D5B01">
        <w:rPr>
          <w:rFonts w:ascii="Times New Roman" w:hAnsi="Times New Roman"/>
          <w:sz w:val="18"/>
          <w:szCs w:val="18"/>
        </w:rPr>
        <w:t>neskrývají, že rozhodně nestojí o práci, nýbrž pouze o výhody (bez jakých</w:t>
      </w:r>
      <w:r w:rsidR="00AE73E9" w:rsidRPr="004D5B01">
        <w:rPr>
          <w:rFonts w:ascii="Times New Roman" w:hAnsi="Times New Roman"/>
          <w:sz w:val="18"/>
          <w:szCs w:val="18"/>
        </w:rPr>
        <w:t>k</w:t>
      </w:r>
      <w:r w:rsidRPr="004D5B01">
        <w:rPr>
          <w:rFonts w:ascii="Times New Roman" w:hAnsi="Times New Roman"/>
          <w:sz w:val="18"/>
          <w:szCs w:val="18"/>
        </w:rPr>
        <w:t>oli povinností) a pohodlný blahobyt na cizí účet</w:t>
      </w:r>
      <w:r w:rsidR="0055541C" w:rsidRPr="004D5B01">
        <w:rPr>
          <w:rFonts w:ascii="Times New Roman" w:hAnsi="Times New Roman"/>
          <w:sz w:val="18"/>
          <w:szCs w:val="18"/>
        </w:rPr>
        <w:t>?</w:t>
      </w:r>
      <w:r w:rsidRPr="004D5B01">
        <w:rPr>
          <w:rFonts w:ascii="Times New Roman" w:hAnsi="Times New Roman"/>
          <w:sz w:val="18"/>
          <w:szCs w:val="18"/>
        </w:rPr>
        <w:t xml:space="preserve"> Včetně toho, že nehodlají akceptovat naši kulturu, naše tradice, naše právo, naše zákony ani náš způsob života.  Opravdu by dnes R. Luxemburgová plivala v bývalém Karl-Marx-Stadtu na normální chlap</w:t>
      </w:r>
      <w:r w:rsidR="009D323D" w:rsidRPr="004D5B01">
        <w:rPr>
          <w:rFonts w:ascii="Times New Roman" w:hAnsi="Times New Roman"/>
          <w:sz w:val="18"/>
          <w:szCs w:val="18"/>
        </w:rPr>
        <w:t>íky</w:t>
      </w:r>
      <w:r w:rsidRPr="004D5B01">
        <w:rPr>
          <w:rFonts w:ascii="Times New Roman" w:hAnsi="Times New Roman"/>
          <w:sz w:val="18"/>
          <w:szCs w:val="18"/>
        </w:rPr>
        <w:t xml:space="preserve"> a </w:t>
      </w:r>
      <w:r w:rsidR="009D323D" w:rsidRPr="004D5B01">
        <w:rPr>
          <w:rFonts w:ascii="Times New Roman" w:hAnsi="Times New Roman"/>
          <w:sz w:val="18"/>
          <w:szCs w:val="18"/>
        </w:rPr>
        <w:t xml:space="preserve">na </w:t>
      </w:r>
      <w:r w:rsidRPr="004D5B01">
        <w:rPr>
          <w:rFonts w:ascii="Times New Roman" w:hAnsi="Times New Roman"/>
          <w:sz w:val="18"/>
          <w:szCs w:val="18"/>
        </w:rPr>
        <w:t>normální ženské, kteří chtějí jen</w:t>
      </w:r>
      <w:r w:rsidR="009D323D" w:rsidRPr="004D5B01">
        <w:rPr>
          <w:rFonts w:ascii="Times New Roman" w:hAnsi="Times New Roman"/>
          <w:sz w:val="18"/>
          <w:szCs w:val="18"/>
        </w:rPr>
        <w:t>om</w:t>
      </w:r>
      <w:r w:rsidRPr="004D5B01">
        <w:rPr>
          <w:rFonts w:ascii="Times New Roman" w:hAnsi="Times New Roman"/>
          <w:sz w:val="18"/>
          <w:szCs w:val="18"/>
        </w:rPr>
        <w:t xml:space="preserve"> normáln</w:t>
      </w:r>
      <w:r w:rsidR="009D323D" w:rsidRPr="004D5B01">
        <w:rPr>
          <w:rFonts w:ascii="Times New Roman" w:hAnsi="Times New Roman"/>
          <w:sz w:val="18"/>
          <w:szCs w:val="18"/>
        </w:rPr>
        <w:t>ě</w:t>
      </w:r>
      <w:r w:rsidRPr="004D5B01">
        <w:rPr>
          <w:rFonts w:ascii="Times New Roman" w:hAnsi="Times New Roman"/>
          <w:sz w:val="18"/>
          <w:szCs w:val="18"/>
        </w:rPr>
        <w:t xml:space="preserve"> žít a </w:t>
      </w:r>
      <w:r w:rsidR="001C4455" w:rsidRPr="004D5B01">
        <w:rPr>
          <w:rFonts w:ascii="Times New Roman" w:hAnsi="Times New Roman"/>
          <w:sz w:val="18"/>
          <w:szCs w:val="18"/>
        </w:rPr>
        <w:t xml:space="preserve">normálně </w:t>
      </w:r>
      <w:r w:rsidRPr="004D5B01">
        <w:rPr>
          <w:rFonts w:ascii="Times New Roman" w:hAnsi="Times New Roman"/>
          <w:sz w:val="18"/>
          <w:szCs w:val="18"/>
        </w:rPr>
        <w:t xml:space="preserve">pracovat, včetně bezpečí pro sebe a své blízké? Kteří nejsou žádnými nacisty, jen lidmi, majícími strach a lidmi, kterým zdravý rozum </w:t>
      </w:r>
      <w:r w:rsidR="009D323D" w:rsidRPr="004D5B01">
        <w:rPr>
          <w:rFonts w:ascii="Times New Roman" w:hAnsi="Times New Roman"/>
          <w:sz w:val="18"/>
          <w:szCs w:val="18"/>
        </w:rPr>
        <w:t>říká</w:t>
      </w:r>
      <w:r w:rsidRPr="004D5B01">
        <w:rPr>
          <w:rFonts w:ascii="Times New Roman" w:hAnsi="Times New Roman"/>
          <w:sz w:val="18"/>
          <w:szCs w:val="18"/>
        </w:rPr>
        <w:t xml:space="preserve">, že A. Merkelová (a spol.) </w:t>
      </w:r>
      <w:r w:rsidRPr="004D5B01">
        <w:rPr>
          <w:rFonts w:ascii="Times New Roman" w:hAnsi="Times New Roman"/>
          <w:i/>
          <w:sz w:val="18"/>
          <w:szCs w:val="18"/>
        </w:rPr>
        <w:t>„to nezvládla“</w:t>
      </w:r>
      <w:r w:rsidRPr="004D5B01">
        <w:rPr>
          <w:rFonts w:ascii="Times New Roman" w:hAnsi="Times New Roman"/>
          <w:sz w:val="18"/>
          <w:szCs w:val="18"/>
        </w:rPr>
        <w:t xml:space="preserve">? </w:t>
      </w:r>
    </w:p>
  </w:footnote>
  <w:footnote w:id="238">
    <w:p w:rsidR="00B50F74" w:rsidRPr="004D5B01" w:rsidRDefault="006A6AFC" w:rsidP="003A6A6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Na </w:t>
      </w:r>
      <w:r w:rsidR="00B50F74" w:rsidRPr="004D5B01">
        <w:rPr>
          <w:rFonts w:ascii="Times New Roman" w:hAnsi="Times New Roman"/>
          <w:sz w:val="18"/>
          <w:szCs w:val="18"/>
        </w:rPr>
        <w:t xml:space="preserve">její </w:t>
      </w:r>
      <w:r w:rsidRPr="004D5B01">
        <w:rPr>
          <w:rFonts w:ascii="Times New Roman" w:hAnsi="Times New Roman"/>
          <w:sz w:val="18"/>
          <w:szCs w:val="18"/>
        </w:rPr>
        <w:t>boj za ženská práva se odkazuj</w:t>
      </w:r>
      <w:r w:rsidR="009842DE" w:rsidRPr="004D5B01">
        <w:rPr>
          <w:rFonts w:ascii="Times New Roman" w:hAnsi="Times New Roman"/>
          <w:sz w:val="18"/>
          <w:szCs w:val="18"/>
        </w:rPr>
        <w:t>í i ultra</w:t>
      </w:r>
      <w:r w:rsidRPr="004D5B01">
        <w:rPr>
          <w:rFonts w:ascii="Times New Roman" w:hAnsi="Times New Roman"/>
          <w:sz w:val="18"/>
          <w:szCs w:val="18"/>
        </w:rPr>
        <w:t>femini</w:t>
      </w:r>
      <w:r w:rsidR="00184053" w:rsidRPr="004D5B01">
        <w:rPr>
          <w:rFonts w:ascii="Times New Roman" w:hAnsi="Times New Roman"/>
          <w:sz w:val="18"/>
          <w:szCs w:val="18"/>
        </w:rPr>
        <w:t>s</w:t>
      </w:r>
      <w:r w:rsidRPr="004D5B01">
        <w:rPr>
          <w:rFonts w:ascii="Times New Roman" w:hAnsi="Times New Roman"/>
          <w:sz w:val="18"/>
          <w:szCs w:val="18"/>
        </w:rPr>
        <w:t>t</w:t>
      </w:r>
      <w:r w:rsidR="009842DE" w:rsidRPr="004D5B01">
        <w:rPr>
          <w:rFonts w:ascii="Times New Roman" w:hAnsi="Times New Roman"/>
          <w:sz w:val="18"/>
          <w:szCs w:val="18"/>
        </w:rPr>
        <w:t>y</w:t>
      </w:r>
      <w:r w:rsidR="00B50F74" w:rsidRPr="004D5B01">
        <w:rPr>
          <w:rFonts w:ascii="Times New Roman" w:hAnsi="Times New Roman"/>
          <w:sz w:val="18"/>
          <w:szCs w:val="18"/>
        </w:rPr>
        <w:t xml:space="preserve"> a R. Luxemburgovou řadí k průkopnicím feminismu. </w:t>
      </w:r>
    </w:p>
    <w:p w:rsidR="006A6AFC" w:rsidRPr="004D5B01" w:rsidRDefault="006A6AFC" w:rsidP="003A6A66">
      <w:pPr>
        <w:pStyle w:val="Textpoznpodarou"/>
        <w:rPr>
          <w:rFonts w:ascii="Times New Roman" w:hAnsi="Times New Roman"/>
          <w:sz w:val="18"/>
          <w:szCs w:val="18"/>
        </w:rPr>
      </w:pPr>
      <w:r w:rsidRPr="004D5B01">
        <w:rPr>
          <w:rFonts w:ascii="Times New Roman" w:hAnsi="Times New Roman"/>
          <w:sz w:val="18"/>
          <w:szCs w:val="18"/>
        </w:rPr>
        <w:t xml:space="preserve">Luxemburgová se </w:t>
      </w:r>
      <w:r w:rsidR="0055541C" w:rsidRPr="004D5B01">
        <w:rPr>
          <w:rFonts w:ascii="Times New Roman" w:hAnsi="Times New Roman"/>
          <w:sz w:val="18"/>
          <w:szCs w:val="18"/>
        </w:rPr>
        <w:t xml:space="preserve">však </w:t>
      </w:r>
      <w:r w:rsidRPr="004D5B01">
        <w:rPr>
          <w:rFonts w:ascii="Times New Roman" w:hAnsi="Times New Roman"/>
          <w:sz w:val="18"/>
          <w:szCs w:val="18"/>
        </w:rPr>
        <w:t>tím, že byla ženou</w:t>
      </w:r>
      <w:r w:rsidR="0055541C" w:rsidRPr="004D5B01">
        <w:rPr>
          <w:rFonts w:ascii="Times New Roman" w:hAnsi="Times New Roman"/>
          <w:sz w:val="18"/>
          <w:szCs w:val="18"/>
        </w:rPr>
        <w:t>,</w:t>
      </w:r>
      <w:r w:rsidRPr="004D5B01">
        <w:rPr>
          <w:rFonts w:ascii="Times New Roman" w:hAnsi="Times New Roman"/>
          <w:sz w:val="18"/>
          <w:szCs w:val="18"/>
        </w:rPr>
        <w:t xml:space="preserve"> </w:t>
      </w:r>
      <w:r w:rsidR="00184053" w:rsidRPr="004D5B01">
        <w:rPr>
          <w:rFonts w:ascii="Times New Roman" w:hAnsi="Times New Roman"/>
          <w:sz w:val="18"/>
          <w:szCs w:val="18"/>
        </w:rPr>
        <w:t xml:space="preserve">vehementně </w:t>
      </w:r>
      <w:r w:rsidRPr="004D5B01">
        <w:rPr>
          <w:rFonts w:ascii="Times New Roman" w:hAnsi="Times New Roman"/>
          <w:sz w:val="18"/>
          <w:szCs w:val="18"/>
        </w:rPr>
        <w:t xml:space="preserve">neoháněla, ani z toho nedělala bůhvíjaké politikum. </w:t>
      </w:r>
      <w:r w:rsidR="000F5CD4" w:rsidRPr="004D5B01">
        <w:rPr>
          <w:rFonts w:ascii="Times New Roman" w:hAnsi="Times New Roman"/>
          <w:iCs/>
          <w:sz w:val="18"/>
          <w:szCs w:val="18"/>
        </w:rPr>
        <w:t xml:space="preserve">Do mramoru </w:t>
      </w:r>
      <w:r w:rsidR="00B50F74" w:rsidRPr="004D5B01">
        <w:rPr>
          <w:rFonts w:ascii="Times New Roman" w:hAnsi="Times New Roman"/>
          <w:iCs/>
          <w:sz w:val="18"/>
          <w:szCs w:val="18"/>
        </w:rPr>
        <w:t>je</w:t>
      </w:r>
      <w:r w:rsidR="000F5CD4" w:rsidRPr="004D5B01">
        <w:rPr>
          <w:rFonts w:ascii="Times New Roman" w:hAnsi="Times New Roman"/>
          <w:iCs/>
          <w:sz w:val="18"/>
          <w:szCs w:val="18"/>
        </w:rPr>
        <w:t xml:space="preserve"> možn</w:t>
      </w:r>
      <w:r w:rsidR="00B50F74" w:rsidRPr="004D5B01">
        <w:rPr>
          <w:rFonts w:ascii="Times New Roman" w:hAnsi="Times New Roman"/>
          <w:iCs/>
          <w:sz w:val="18"/>
          <w:szCs w:val="18"/>
        </w:rPr>
        <w:t>é</w:t>
      </w:r>
      <w:r w:rsidR="000F5CD4" w:rsidRPr="004D5B01">
        <w:rPr>
          <w:rFonts w:ascii="Times New Roman" w:hAnsi="Times New Roman"/>
          <w:iCs/>
          <w:sz w:val="18"/>
          <w:szCs w:val="18"/>
        </w:rPr>
        <w:t xml:space="preserve"> tesat slova: </w:t>
      </w:r>
      <w:r w:rsidR="000F5CD4" w:rsidRPr="004D5B01">
        <w:rPr>
          <w:rFonts w:ascii="Times New Roman" w:hAnsi="Times New Roman"/>
          <w:i/>
          <w:sz w:val="18"/>
          <w:szCs w:val="18"/>
        </w:rPr>
        <w:t>„Charakter ženy s</w:t>
      </w:r>
      <w:r w:rsidR="00DF294E" w:rsidRPr="004D5B01">
        <w:rPr>
          <w:rFonts w:ascii="Times New Roman" w:hAnsi="Times New Roman"/>
          <w:i/>
          <w:sz w:val="18"/>
          <w:szCs w:val="18"/>
        </w:rPr>
        <w:t>e</w:t>
      </w:r>
      <w:r w:rsidR="000F5CD4" w:rsidRPr="004D5B01">
        <w:rPr>
          <w:rFonts w:ascii="Times New Roman" w:hAnsi="Times New Roman"/>
          <w:i/>
          <w:sz w:val="18"/>
          <w:szCs w:val="18"/>
        </w:rPr>
        <w:t xml:space="preserve"> nepozná, když láska začín</w:t>
      </w:r>
      <w:r w:rsidR="00DF294E" w:rsidRPr="004D5B01">
        <w:rPr>
          <w:rFonts w:ascii="Times New Roman" w:hAnsi="Times New Roman"/>
          <w:i/>
          <w:sz w:val="18"/>
          <w:szCs w:val="18"/>
        </w:rPr>
        <w:t>á</w:t>
      </w:r>
      <w:r w:rsidR="000F5CD4" w:rsidRPr="004D5B01">
        <w:rPr>
          <w:rFonts w:ascii="Times New Roman" w:hAnsi="Times New Roman"/>
          <w:i/>
          <w:sz w:val="18"/>
          <w:szCs w:val="18"/>
        </w:rPr>
        <w:t>, ale když končí“</w:t>
      </w:r>
      <w:r w:rsidR="000F5CD4" w:rsidRPr="004D5B01">
        <w:rPr>
          <w:rFonts w:ascii="Times New Roman" w:hAnsi="Times New Roman"/>
          <w:sz w:val="18"/>
          <w:szCs w:val="18"/>
        </w:rPr>
        <w:t>, připisovan</w:t>
      </w:r>
      <w:r w:rsidR="00FD410A" w:rsidRPr="004D5B01">
        <w:rPr>
          <w:rFonts w:ascii="Times New Roman" w:hAnsi="Times New Roman"/>
          <w:sz w:val="18"/>
          <w:szCs w:val="18"/>
        </w:rPr>
        <w:t>á</w:t>
      </w:r>
      <w:r w:rsidR="000F5CD4" w:rsidRPr="004D5B01">
        <w:rPr>
          <w:rFonts w:ascii="Times New Roman" w:hAnsi="Times New Roman"/>
          <w:sz w:val="18"/>
          <w:szCs w:val="18"/>
        </w:rPr>
        <w:t xml:space="preserve"> právě jí. Luxemburgová usilovala o</w:t>
      </w:r>
      <w:r w:rsidRPr="004D5B01">
        <w:rPr>
          <w:rFonts w:ascii="Times New Roman" w:hAnsi="Times New Roman"/>
          <w:sz w:val="18"/>
          <w:szCs w:val="18"/>
        </w:rPr>
        <w:t xml:space="preserve"> emancipaci i žen ve smyslu </w:t>
      </w:r>
      <w:r w:rsidR="000F5CD4" w:rsidRPr="004D5B01">
        <w:rPr>
          <w:rFonts w:ascii="Times New Roman" w:hAnsi="Times New Roman"/>
          <w:sz w:val="18"/>
          <w:szCs w:val="18"/>
        </w:rPr>
        <w:t xml:space="preserve">sociálně </w:t>
      </w:r>
      <w:r w:rsidRPr="004D5B01">
        <w:rPr>
          <w:rFonts w:ascii="Times New Roman" w:hAnsi="Times New Roman"/>
          <w:sz w:val="18"/>
          <w:szCs w:val="18"/>
        </w:rPr>
        <w:t xml:space="preserve">spravedlivější </w:t>
      </w:r>
      <w:r w:rsidR="000F5CD4" w:rsidRPr="004D5B01">
        <w:rPr>
          <w:rFonts w:ascii="Times New Roman" w:hAnsi="Times New Roman"/>
          <w:sz w:val="18"/>
          <w:szCs w:val="18"/>
        </w:rPr>
        <w:t>spo</w:t>
      </w:r>
      <w:r w:rsidRPr="004D5B01">
        <w:rPr>
          <w:rFonts w:ascii="Times New Roman" w:hAnsi="Times New Roman"/>
          <w:sz w:val="18"/>
          <w:szCs w:val="18"/>
        </w:rPr>
        <w:t xml:space="preserve">lečnosti, </w:t>
      </w:r>
      <w:r w:rsidR="000F5CD4" w:rsidRPr="004D5B01">
        <w:rPr>
          <w:rFonts w:ascii="Times New Roman" w:hAnsi="Times New Roman"/>
          <w:sz w:val="18"/>
          <w:szCs w:val="18"/>
        </w:rPr>
        <w:t xml:space="preserve">bojovala </w:t>
      </w:r>
      <w:r w:rsidRPr="004D5B01">
        <w:rPr>
          <w:rFonts w:ascii="Times New Roman" w:hAnsi="Times New Roman"/>
          <w:sz w:val="18"/>
          <w:szCs w:val="18"/>
        </w:rPr>
        <w:t xml:space="preserve">za odstranění vykořisťování a nikoli </w:t>
      </w:r>
      <w:r w:rsidR="00184053" w:rsidRPr="004D5B01">
        <w:rPr>
          <w:rFonts w:ascii="Times New Roman" w:hAnsi="Times New Roman"/>
          <w:sz w:val="18"/>
          <w:szCs w:val="18"/>
        </w:rPr>
        <w:t>proti</w:t>
      </w:r>
      <w:r w:rsidRPr="004D5B01">
        <w:rPr>
          <w:rFonts w:ascii="Times New Roman" w:hAnsi="Times New Roman"/>
          <w:sz w:val="18"/>
          <w:szCs w:val="18"/>
        </w:rPr>
        <w:t xml:space="preserve"> pseudoproblém</w:t>
      </w:r>
      <w:r w:rsidR="00184053" w:rsidRPr="004D5B01">
        <w:rPr>
          <w:rFonts w:ascii="Times New Roman" w:hAnsi="Times New Roman"/>
          <w:sz w:val="18"/>
          <w:szCs w:val="18"/>
        </w:rPr>
        <w:t>ům</w:t>
      </w:r>
      <w:r w:rsidRPr="004D5B01">
        <w:rPr>
          <w:rFonts w:ascii="Times New Roman" w:hAnsi="Times New Roman"/>
          <w:sz w:val="18"/>
          <w:szCs w:val="18"/>
        </w:rPr>
        <w:t xml:space="preserve"> (nová tzv. levice o vykořisťování </w:t>
      </w:r>
      <w:r w:rsidR="009842DE" w:rsidRPr="004D5B01">
        <w:rPr>
          <w:rFonts w:ascii="Times New Roman" w:hAnsi="Times New Roman"/>
          <w:sz w:val="18"/>
          <w:szCs w:val="18"/>
        </w:rPr>
        <w:t>ne</w:t>
      </w:r>
      <w:r w:rsidRPr="004D5B01">
        <w:rPr>
          <w:rFonts w:ascii="Times New Roman" w:hAnsi="Times New Roman"/>
          <w:sz w:val="18"/>
          <w:szCs w:val="18"/>
        </w:rPr>
        <w:t xml:space="preserve">hovoří a </w:t>
      </w:r>
      <w:r w:rsidR="00184053" w:rsidRPr="004D5B01">
        <w:rPr>
          <w:rFonts w:ascii="Times New Roman" w:hAnsi="Times New Roman"/>
          <w:sz w:val="18"/>
          <w:szCs w:val="18"/>
        </w:rPr>
        <w:t xml:space="preserve">bojuje </w:t>
      </w:r>
      <w:r w:rsidRPr="004D5B01">
        <w:rPr>
          <w:rFonts w:ascii="Times New Roman" w:hAnsi="Times New Roman"/>
          <w:sz w:val="18"/>
          <w:szCs w:val="18"/>
        </w:rPr>
        <w:t xml:space="preserve">proti </w:t>
      </w:r>
      <w:r w:rsidR="00184053" w:rsidRPr="004D5B01">
        <w:rPr>
          <w:rFonts w:ascii="Times New Roman" w:hAnsi="Times New Roman"/>
          <w:sz w:val="18"/>
          <w:szCs w:val="18"/>
        </w:rPr>
        <w:t>v</w:t>
      </w:r>
      <w:r w:rsidRPr="004D5B01">
        <w:rPr>
          <w:rFonts w:ascii="Times New Roman" w:hAnsi="Times New Roman"/>
          <w:sz w:val="18"/>
          <w:szCs w:val="18"/>
        </w:rPr>
        <w:t xml:space="preserve">ykonstruovaným </w:t>
      </w:r>
      <w:r w:rsidR="000F5CD4" w:rsidRPr="004D5B01">
        <w:rPr>
          <w:rFonts w:ascii="Times New Roman" w:hAnsi="Times New Roman"/>
          <w:sz w:val="18"/>
          <w:szCs w:val="18"/>
        </w:rPr>
        <w:t xml:space="preserve">tzv. </w:t>
      </w:r>
      <w:r w:rsidRPr="004D5B01">
        <w:rPr>
          <w:rFonts w:ascii="Times New Roman" w:hAnsi="Times New Roman"/>
          <w:sz w:val="18"/>
          <w:szCs w:val="18"/>
        </w:rPr>
        <w:t>diskriminací</w:t>
      </w:r>
      <w:r w:rsidR="000F5CD4" w:rsidRPr="004D5B01">
        <w:rPr>
          <w:rFonts w:ascii="Times New Roman" w:hAnsi="Times New Roman"/>
          <w:sz w:val="18"/>
          <w:szCs w:val="18"/>
        </w:rPr>
        <w:t>m údajně</w:t>
      </w:r>
      <w:r w:rsidR="009842DE" w:rsidRPr="004D5B01">
        <w:rPr>
          <w:rFonts w:ascii="Times New Roman" w:hAnsi="Times New Roman"/>
          <w:sz w:val="18"/>
          <w:szCs w:val="18"/>
        </w:rPr>
        <w:t xml:space="preserve"> </w:t>
      </w:r>
      <w:r w:rsidRPr="004D5B01">
        <w:rPr>
          <w:rFonts w:ascii="Times New Roman" w:hAnsi="Times New Roman"/>
          <w:sz w:val="18"/>
          <w:szCs w:val="18"/>
        </w:rPr>
        <w:t xml:space="preserve">posvátných menšin). Opravdu by </w:t>
      </w:r>
      <w:r w:rsidR="009842DE" w:rsidRPr="004D5B01">
        <w:rPr>
          <w:rFonts w:ascii="Times New Roman" w:hAnsi="Times New Roman"/>
          <w:sz w:val="18"/>
          <w:szCs w:val="18"/>
        </w:rPr>
        <w:t xml:space="preserve">R. </w:t>
      </w:r>
      <w:r w:rsidRPr="004D5B01">
        <w:rPr>
          <w:rFonts w:ascii="Times New Roman" w:hAnsi="Times New Roman"/>
          <w:sz w:val="18"/>
          <w:szCs w:val="18"/>
        </w:rPr>
        <w:t xml:space="preserve">Luxemburgová byla </w:t>
      </w:r>
      <w:r w:rsidR="00184053" w:rsidRPr="004D5B01">
        <w:rPr>
          <w:rFonts w:ascii="Times New Roman" w:hAnsi="Times New Roman"/>
          <w:sz w:val="18"/>
          <w:szCs w:val="18"/>
        </w:rPr>
        <w:t>hrdá</w:t>
      </w:r>
      <w:r w:rsidRPr="004D5B01">
        <w:rPr>
          <w:rFonts w:ascii="Times New Roman" w:hAnsi="Times New Roman"/>
          <w:sz w:val="18"/>
          <w:szCs w:val="18"/>
        </w:rPr>
        <w:t xml:space="preserve"> na </w:t>
      </w:r>
      <w:r w:rsidR="009842DE" w:rsidRPr="004D5B01">
        <w:rPr>
          <w:rFonts w:ascii="Times New Roman" w:hAnsi="Times New Roman"/>
          <w:sz w:val="18"/>
          <w:szCs w:val="18"/>
        </w:rPr>
        <w:t xml:space="preserve">posedlé </w:t>
      </w:r>
      <w:r w:rsidRPr="004D5B01">
        <w:rPr>
          <w:rFonts w:ascii="Times New Roman" w:hAnsi="Times New Roman"/>
          <w:sz w:val="18"/>
          <w:szCs w:val="18"/>
        </w:rPr>
        <w:t xml:space="preserve">hysterky, bytostně přesvědčené, že z titulu pohlaví </w:t>
      </w:r>
      <w:r w:rsidR="00B50F74" w:rsidRPr="004D5B01">
        <w:rPr>
          <w:rFonts w:ascii="Times New Roman" w:hAnsi="Times New Roman"/>
          <w:sz w:val="18"/>
          <w:szCs w:val="18"/>
        </w:rPr>
        <w:t xml:space="preserve">– </w:t>
      </w:r>
      <w:r w:rsidRPr="004D5B01">
        <w:rPr>
          <w:rFonts w:ascii="Times New Roman" w:hAnsi="Times New Roman"/>
          <w:sz w:val="18"/>
          <w:szCs w:val="18"/>
        </w:rPr>
        <w:t xml:space="preserve">okázale doplňovaným skutečnými či umělými odlišnostmi od bílé heterosexuální zdravé </w:t>
      </w:r>
      <w:r w:rsidR="000F5CD4" w:rsidRPr="004D5B01">
        <w:rPr>
          <w:rFonts w:ascii="Times New Roman" w:hAnsi="Times New Roman"/>
          <w:sz w:val="18"/>
          <w:szCs w:val="18"/>
        </w:rPr>
        <w:t xml:space="preserve">většinové </w:t>
      </w:r>
      <w:r w:rsidRPr="004D5B01">
        <w:rPr>
          <w:rFonts w:ascii="Times New Roman" w:hAnsi="Times New Roman"/>
          <w:sz w:val="18"/>
          <w:szCs w:val="18"/>
        </w:rPr>
        <w:t>společnosti</w:t>
      </w:r>
      <w:r w:rsidR="00B50F74" w:rsidRPr="004D5B01">
        <w:rPr>
          <w:rFonts w:ascii="Times New Roman" w:hAnsi="Times New Roman"/>
          <w:sz w:val="18"/>
          <w:szCs w:val="18"/>
        </w:rPr>
        <w:t xml:space="preserve"> – </w:t>
      </w:r>
      <w:r w:rsidRPr="004D5B01">
        <w:rPr>
          <w:rFonts w:ascii="Times New Roman" w:hAnsi="Times New Roman"/>
          <w:sz w:val="18"/>
          <w:szCs w:val="18"/>
        </w:rPr>
        <w:t xml:space="preserve">mají údajně právo na všechno? </w:t>
      </w:r>
      <w:r w:rsidR="00184053" w:rsidRPr="004D5B01">
        <w:rPr>
          <w:rFonts w:ascii="Times New Roman" w:hAnsi="Times New Roman"/>
          <w:sz w:val="18"/>
          <w:szCs w:val="18"/>
        </w:rPr>
        <w:t xml:space="preserve">Opravdu by </w:t>
      </w:r>
      <w:r w:rsidR="000F5CD4" w:rsidRPr="004D5B01">
        <w:rPr>
          <w:rFonts w:ascii="Times New Roman" w:hAnsi="Times New Roman"/>
          <w:sz w:val="18"/>
          <w:szCs w:val="18"/>
        </w:rPr>
        <w:t xml:space="preserve">Luxemburgová </w:t>
      </w:r>
      <w:r w:rsidR="009842DE" w:rsidRPr="004D5B01">
        <w:rPr>
          <w:rFonts w:ascii="Times New Roman" w:hAnsi="Times New Roman"/>
          <w:sz w:val="18"/>
          <w:szCs w:val="18"/>
        </w:rPr>
        <w:t>z</w:t>
      </w:r>
      <w:r w:rsidR="00184053" w:rsidRPr="004D5B01">
        <w:rPr>
          <w:rFonts w:ascii="Times New Roman" w:hAnsi="Times New Roman"/>
          <w:sz w:val="18"/>
          <w:szCs w:val="18"/>
        </w:rPr>
        <w:t xml:space="preserve">a sociálně spravedlivou společnost označila absurdistán, kde </w:t>
      </w:r>
      <w:r w:rsidR="00603F50" w:rsidRPr="004D5B01">
        <w:rPr>
          <w:rFonts w:ascii="Times New Roman" w:hAnsi="Times New Roman"/>
          <w:sz w:val="18"/>
          <w:szCs w:val="18"/>
        </w:rPr>
        <w:t xml:space="preserve">samozvaní liberální </w:t>
      </w:r>
      <w:r w:rsidR="00184053" w:rsidRPr="004D5B01">
        <w:rPr>
          <w:rFonts w:ascii="Times New Roman" w:hAnsi="Times New Roman"/>
          <w:sz w:val="18"/>
          <w:szCs w:val="18"/>
        </w:rPr>
        <w:t>pokrokáři mají údajně p</w:t>
      </w:r>
      <w:r w:rsidR="009618FB" w:rsidRPr="004D5B01">
        <w:rPr>
          <w:rFonts w:ascii="Times New Roman" w:hAnsi="Times New Roman"/>
          <w:sz w:val="18"/>
          <w:szCs w:val="18"/>
        </w:rPr>
        <w:t xml:space="preserve">rávo urážet </w:t>
      </w:r>
      <w:r w:rsidR="00D26D13" w:rsidRPr="004D5B01">
        <w:rPr>
          <w:rFonts w:ascii="Times New Roman" w:hAnsi="Times New Roman"/>
          <w:sz w:val="18"/>
          <w:szCs w:val="18"/>
        </w:rPr>
        <w:t>i</w:t>
      </w:r>
      <w:r w:rsidR="00413197" w:rsidRPr="004D5B01">
        <w:rPr>
          <w:rFonts w:ascii="Times New Roman" w:hAnsi="Times New Roman"/>
          <w:sz w:val="18"/>
          <w:szCs w:val="18"/>
        </w:rPr>
        <w:t xml:space="preserve"> trestat </w:t>
      </w:r>
      <w:r w:rsidR="009618FB" w:rsidRPr="004D5B01">
        <w:rPr>
          <w:rFonts w:ascii="Times New Roman" w:hAnsi="Times New Roman"/>
          <w:sz w:val="18"/>
          <w:szCs w:val="18"/>
        </w:rPr>
        <w:t xml:space="preserve">jakýkoli odlišný názor, přičemž sami mají být </w:t>
      </w:r>
      <w:r w:rsidR="00603F50" w:rsidRPr="004D5B01">
        <w:rPr>
          <w:rFonts w:ascii="Times New Roman" w:hAnsi="Times New Roman"/>
          <w:sz w:val="18"/>
          <w:szCs w:val="18"/>
        </w:rPr>
        <w:t xml:space="preserve">zcela </w:t>
      </w:r>
      <w:r w:rsidR="009618FB" w:rsidRPr="004D5B01">
        <w:rPr>
          <w:rFonts w:ascii="Times New Roman" w:hAnsi="Times New Roman"/>
          <w:sz w:val="18"/>
          <w:szCs w:val="18"/>
        </w:rPr>
        <w:t>nekritizovateln</w:t>
      </w:r>
      <w:r w:rsidR="00184053" w:rsidRPr="004D5B01">
        <w:rPr>
          <w:rFonts w:ascii="Times New Roman" w:hAnsi="Times New Roman"/>
          <w:sz w:val="18"/>
          <w:szCs w:val="18"/>
        </w:rPr>
        <w:t>í</w:t>
      </w:r>
      <w:r w:rsidR="000F5CD4" w:rsidRPr="004D5B01">
        <w:rPr>
          <w:rFonts w:ascii="Times New Roman" w:hAnsi="Times New Roman"/>
          <w:sz w:val="18"/>
          <w:szCs w:val="18"/>
        </w:rPr>
        <w:t xml:space="preserve"> a nepostižitelní</w:t>
      </w:r>
      <w:r w:rsidR="009618FB" w:rsidRPr="004D5B01">
        <w:rPr>
          <w:rFonts w:ascii="Times New Roman" w:hAnsi="Times New Roman"/>
          <w:sz w:val="18"/>
          <w:szCs w:val="18"/>
        </w:rPr>
        <w:t xml:space="preserve">? </w:t>
      </w:r>
    </w:p>
  </w:footnote>
  <w:footnote w:id="239">
    <w:p w:rsidR="006A6AFC" w:rsidRPr="004D5B01" w:rsidRDefault="006A6AFC" w:rsidP="003A6A6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Byla by však opravdu R. Luxemburgová hrdá na parazitismus </w:t>
      </w:r>
      <w:r w:rsidR="00510285" w:rsidRPr="004D5B01">
        <w:rPr>
          <w:rFonts w:ascii="Times New Roman" w:hAnsi="Times New Roman"/>
          <w:sz w:val="18"/>
          <w:szCs w:val="18"/>
        </w:rPr>
        <w:t xml:space="preserve">mnohých </w:t>
      </w:r>
      <w:r w:rsidRPr="004D5B01">
        <w:rPr>
          <w:rFonts w:ascii="Times New Roman" w:hAnsi="Times New Roman"/>
          <w:sz w:val="18"/>
          <w:szCs w:val="18"/>
        </w:rPr>
        <w:t xml:space="preserve">politických tzv. neziskovek, které se elitářsky prsí bojem s establishmentem? I když tento – v jeho žoldu i za peníze normálních lidí – </w:t>
      </w:r>
      <w:r w:rsidR="00510285" w:rsidRPr="004D5B01">
        <w:rPr>
          <w:rFonts w:ascii="Times New Roman" w:hAnsi="Times New Roman"/>
          <w:sz w:val="18"/>
          <w:szCs w:val="18"/>
        </w:rPr>
        <w:t xml:space="preserve">reálně </w:t>
      </w:r>
      <w:r w:rsidRPr="004D5B01">
        <w:rPr>
          <w:rFonts w:ascii="Times New Roman" w:hAnsi="Times New Roman"/>
          <w:sz w:val="18"/>
          <w:szCs w:val="18"/>
        </w:rPr>
        <w:t xml:space="preserve">posilují?     </w:t>
      </w:r>
    </w:p>
  </w:footnote>
  <w:footnote w:id="240">
    <w:p w:rsidR="006A6AFC" w:rsidRPr="004D5B01" w:rsidRDefault="006A6AFC" w:rsidP="003A6A6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(Fülberth, 2013 – s využitím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M. Formánka, dostupném na </w:t>
      </w:r>
      <w:hyperlink r:id="rId74" w:history="1">
        <w:r w:rsidRPr="004D5B01">
          <w:rPr>
            <w:rStyle w:val="Hypertextovodkaz"/>
            <w:rFonts w:ascii="Times New Roman" w:hAnsi="Times New Roman"/>
            <w:sz w:val="18"/>
            <w:szCs w:val="18"/>
          </w:rPr>
          <w:t>https://sok.bz/clanky/2013/georg-fulberth-o-rose-luxemburgove</w:t>
        </w:r>
      </w:hyperlink>
      <w:r w:rsidRPr="004D5B01">
        <w:rPr>
          <w:rFonts w:ascii="Times New Roman" w:hAnsi="Times New Roman"/>
          <w:sz w:val="18"/>
          <w:szCs w:val="18"/>
        </w:rPr>
        <w:t xml:space="preserve">) </w:t>
      </w:r>
      <w:r w:rsidR="00FC5E4D" w:rsidRPr="004D5B01">
        <w:rPr>
          <w:rFonts w:ascii="Times New Roman" w:hAnsi="Times New Roman"/>
          <w:sz w:val="18"/>
          <w:szCs w:val="18"/>
        </w:rPr>
        <w:t>– p</w:t>
      </w:r>
      <w:r w:rsidRPr="004D5B01">
        <w:rPr>
          <w:rFonts w:ascii="Times New Roman" w:hAnsi="Times New Roman"/>
          <w:sz w:val="18"/>
          <w:szCs w:val="18"/>
        </w:rPr>
        <w:t xml:space="preserve">oznamenává, že: </w:t>
      </w:r>
      <w:r w:rsidRPr="004D5B01">
        <w:rPr>
          <w:rFonts w:ascii="Times New Roman" w:hAnsi="Times New Roman"/>
          <w:i/>
          <w:sz w:val="18"/>
          <w:szCs w:val="18"/>
        </w:rPr>
        <w:t xml:space="preserve">„Variantou její ikonografie je pokus brát ji jako antisovětčíka“ </w:t>
      </w:r>
      <w:r w:rsidRPr="004D5B01">
        <w:rPr>
          <w:rFonts w:ascii="Times New Roman" w:hAnsi="Times New Roman"/>
          <w:sz w:val="18"/>
          <w:szCs w:val="18"/>
        </w:rPr>
        <w:t xml:space="preserve">(tamtéž, s. 2). </w:t>
      </w:r>
    </w:p>
  </w:footnote>
  <w:footnote w:id="241">
    <w:p w:rsidR="006A6AFC" w:rsidRPr="004D5B01" w:rsidRDefault="006A6AFC" w:rsidP="003A6A6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Vypůjčeno z (Fülberth, 2013 – s využitím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M. Formánka, dostupném na </w:t>
      </w:r>
      <w:hyperlink r:id="rId75" w:history="1">
        <w:r w:rsidRPr="004D5B01">
          <w:rPr>
            <w:rStyle w:val="Hypertextovodkaz"/>
            <w:rFonts w:ascii="Times New Roman" w:hAnsi="Times New Roman"/>
            <w:sz w:val="18"/>
            <w:szCs w:val="18"/>
          </w:rPr>
          <w:t>https://sok.bz/clanky/2013/georg-fulberth-o-rose-luxemburgove</w:t>
        </w:r>
      </w:hyperlink>
      <w:r w:rsidRPr="004D5B01">
        <w:rPr>
          <w:rFonts w:ascii="Times New Roman" w:hAnsi="Times New Roman"/>
          <w:sz w:val="18"/>
          <w:szCs w:val="18"/>
        </w:rPr>
        <w:t>). Což autor spojuje s tím, když jsou nemístně famili</w:t>
      </w:r>
      <w:r w:rsidR="000F5046" w:rsidRPr="004D5B01">
        <w:rPr>
          <w:rFonts w:ascii="Times New Roman" w:hAnsi="Times New Roman"/>
          <w:sz w:val="18"/>
          <w:szCs w:val="18"/>
        </w:rPr>
        <w:t>á</w:t>
      </w:r>
      <w:r w:rsidRPr="004D5B01">
        <w:rPr>
          <w:rFonts w:ascii="Times New Roman" w:hAnsi="Times New Roman"/>
          <w:sz w:val="18"/>
          <w:szCs w:val="18"/>
        </w:rPr>
        <w:t xml:space="preserve">rně </w:t>
      </w:r>
      <w:r w:rsidRPr="004D5B01">
        <w:rPr>
          <w:rFonts w:ascii="Times New Roman" w:hAnsi="Times New Roman"/>
          <w:i/>
          <w:sz w:val="18"/>
          <w:szCs w:val="18"/>
        </w:rPr>
        <w:t>„revolucionářky a revolucionáři, kteří zahynuli násilnou smrtí, oslovováni jako Karel, Rosa, Che, Ulrike. Ve starém dělnickém hnutí – v sociálně demokratickém a později komunistickém – když nešlo o přímou spřízněnost – se vykalo. Rosa Luxemburgová byla také ve svém jednání či chování formální“</w:t>
      </w:r>
      <w:r w:rsidRPr="004D5B01">
        <w:rPr>
          <w:rFonts w:ascii="Times New Roman" w:hAnsi="Times New Roman"/>
          <w:sz w:val="18"/>
          <w:szCs w:val="18"/>
        </w:rPr>
        <w:t xml:space="preserve"> (tamtéž, s. 2).   </w:t>
      </w:r>
    </w:p>
  </w:footnote>
  <w:footnote w:id="242">
    <w:p w:rsidR="006A6AFC" w:rsidRPr="004D5B01" w:rsidRDefault="006A6AFC" w:rsidP="003A6A66">
      <w:pPr>
        <w:jc w:val="both"/>
        <w:rPr>
          <w:sz w:val="18"/>
          <w:szCs w:val="18"/>
        </w:rPr>
      </w:pPr>
      <w:r w:rsidRPr="004D5B01">
        <w:rPr>
          <w:rStyle w:val="Znakapoznpodarou"/>
          <w:sz w:val="18"/>
          <w:szCs w:val="18"/>
        </w:rPr>
        <w:footnoteRef/>
      </w:r>
      <w:r w:rsidR="00D40ED1" w:rsidRPr="004D5B01">
        <w:rPr>
          <w:sz w:val="18"/>
          <w:szCs w:val="18"/>
        </w:rPr>
        <w:t xml:space="preserve"> Celoživotní revolucionářka </w:t>
      </w:r>
      <w:r w:rsidR="00137BC9" w:rsidRPr="004D5B01">
        <w:rPr>
          <w:sz w:val="18"/>
          <w:szCs w:val="18"/>
        </w:rPr>
        <w:t xml:space="preserve">R. </w:t>
      </w:r>
      <w:r w:rsidR="00D40ED1" w:rsidRPr="004D5B01">
        <w:rPr>
          <w:sz w:val="18"/>
          <w:szCs w:val="18"/>
        </w:rPr>
        <w:t>Luxemburgová nebyla žádným kavárenským povalečem s mesianistickým komplexem. Možná by byla překvapena, kdo se na ní odvolává. Včetně liberálních tzv. levičáků, kteří revolu</w:t>
      </w:r>
      <w:r w:rsidR="00137BC9" w:rsidRPr="004D5B01">
        <w:rPr>
          <w:sz w:val="18"/>
          <w:szCs w:val="18"/>
        </w:rPr>
        <w:t>ci</w:t>
      </w:r>
      <w:r w:rsidR="00D40ED1" w:rsidRPr="004D5B01">
        <w:rPr>
          <w:sz w:val="18"/>
          <w:szCs w:val="18"/>
        </w:rPr>
        <w:t xml:space="preserve"> </w:t>
      </w:r>
      <w:r w:rsidR="00137BC9" w:rsidRPr="004D5B01">
        <w:rPr>
          <w:sz w:val="18"/>
          <w:szCs w:val="18"/>
        </w:rPr>
        <w:t>ztotožňují s</w:t>
      </w:r>
      <w:r w:rsidR="00D40ED1" w:rsidRPr="004D5B01">
        <w:rPr>
          <w:sz w:val="18"/>
          <w:szCs w:val="18"/>
        </w:rPr>
        <w:t xml:space="preserve"> permanentní</w:t>
      </w:r>
      <w:r w:rsidR="00137BC9" w:rsidRPr="004D5B01">
        <w:rPr>
          <w:sz w:val="18"/>
          <w:szCs w:val="18"/>
        </w:rPr>
        <w:t>m</w:t>
      </w:r>
      <w:r w:rsidR="00D40ED1" w:rsidRPr="004D5B01">
        <w:rPr>
          <w:sz w:val="18"/>
          <w:szCs w:val="18"/>
        </w:rPr>
        <w:t xml:space="preserve"> vyplňování</w:t>
      </w:r>
      <w:r w:rsidR="00137BC9" w:rsidRPr="004D5B01">
        <w:rPr>
          <w:sz w:val="18"/>
          <w:szCs w:val="18"/>
        </w:rPr>
        <w:t>m</w:t>
      </w:r>
      <w:r w:rsidR="00D40ED1" w:rsidRPr="004D5B01">
        <w:rPr>
          <w:sz w:val="18"/>
          <w:szCs w:val="18"/>
        </w:rPr>
        <w:t xml:space="preserve"> tabulek s žádostmi o granty na pořádání orgií jinakosti a manifestací proti </w:t>
      </w:r>
      <w:r w:rsidR="00137BC9" w:rsidRPr="004D5B01">
        <w:rPr>
          <w:sz w:val="18"/>
          <w:szCs w:val="18"/>
        </w:rPr>
        <w:t>h</w:t>
      </w:r>
      <w:r w:rsidR="00D40ED1" w:rsidRPr="004D5B01">
        <w:rPr>
          <w:sz w:val="18"/>
          <w:szCs w:val="18"/>
        </w:rPr>
        <w:t xml:space="preserve">istorickým zločinům bílého heterosexuálního muže. Obdobně by se </w:t>
      </w:r>
      <w:r w:rsidR="0046770B" w:rsidRPr="004D5B01">
        <w:rPr>
          <w:sz w:val="18"/>
          <w:szCs w:val="18"/>
        </w:rPr>
        <w:t xml:space="preserve">asi </w:t>
      </w:r>
      <w:r w:rsidR="00D40ED1" w:rsidRPr="004D5B01">
        <w:rPr>
          <w:sz w:val="18"/>
          <w:szCs w:val="18"/>
        </w:rPr>
        <w:t xml:space="preserve">podivoval revolucionář Che Chuevara, kdo všechno dnes jeho ikonickým vousatým portrétem mává. Včetně těch, kteří sluníčkově věří, že svět spasí logo na </w:t>
      </w:r>
      <w:r w:rsidR="00D40ED1" w:rsidRPr="004D5B01">
        <w:rPr>
          <w:i/>
          <w:sz w:val="18"/>
          <w:szCs w:val="18"/>
        </w:rPr>
        <w:t xml:space="preserve">„fair“ </w:t>
      </w:r>
      <w:r w:rsidR="00D40ED1" w:rsidRPr="004D5B01">
        <w:rPr>
          <w:sz w:val="18"/>
          <w:szCs w:val="18"/>
        </w:rPr>
        <w:t>tričkách,</w:t>
      </w:r>
      <w:r w:rsidR="00D40ED1" w:rsidRPr="004D5B01">
        <w:rPr>
          <w:i/>
          <w:sz w:val="18"/>
          <w:szCs w:val="18"/>
        </w:rPr>
        <w:t xml:space="preserve"> </w:t>
      </w:r>
      <w:r w:rsidR="00D40ED1" w:rsidRPr="004D5B01">
        <w:rPr>
          <w:sz w:val="18"/>
          <w:szCs w:val="18"/>
        </w:rPr>
        <w:t>a že</w:t>
      </w:r>
      <w:r w:rsidR="00D40ED1" w:rsidRPr="004D5B01">
        <w:rPr>
          <w:i/>
          <w:sz w:val="18"/>
          <w:szCs w:val="18"/>
        </w:rPr>
        <w:t xml:space="preserve"> </w:t>
      </w:r>
      <w:r w:rsidR="00D40ED1" w:rsidRPr="004D5B01">
        <w:rPr>
          <w:sz w:val="18"/>
          <w:szCs w:val="18"/>
        </w:rPr>
        <w:t xml:space="preserve">veškeré hodnoty i energie vznikají sdíleným šlapáním po cyklostezkách. Dnešní aktivističtí tzv. revolucionáři </w:t>
      </w:r>
      <w:r w:rsidR="00137BC9" w:rsidRPr="004D5B01">
        <w:rPr>
          <w:sz w:val="18"/>
          <w:szCs w:val="18"/>
        </w:rPr>
        <w:t xml:space="preserve">– coby </w:t>
      </w:r>
      <w:r w:rsidR="00137BC9" w:rsidRPr="004D5B01">
        <w:rPr>
          <w:i/>
          <w:sz w:val="18"/>
          <w:szCs w:val="18"/>
        </w:rPr>
        <w:t>„užiteční idioti“</w:t>
      </w:r>
      <w:r w:rsidR="00137BC9" w:rsidRPr="004D5B01">
        <w:rPr>
          <w:sz w:val="18"/>
          <w:szCs w:val="18"/>
        </w:rPr>
        <w:t xml:space="preserve"> – </w:t>
      </w:r>
      <w:r w:rsidR="00D40ED1" w:rsidRPr="004D5B01">
        <w:rPr>
          <w:sz w:val="18"/>
          <w:szCs w:val="18"/>
        </w:rPr>
        <w:t xml:space="preserve">se soustředí na </w:t>
      </w:r>
      <w:r w:rsidR="003C11AC" w:rsidRPr="004D5B01">
        <w:rPr>
          <w:sz w:val="18"/>
          <w:szCs w:val="18"/>
        </w:rPr>
        <w:t xml:space="preserve">tragikomické </w:t>
      </w:r>
      <w:r w:rsidR="0046770B" w:rsidRPr="004D5B01">
        <w:rPr>
          <w:sz w:val="18"/>
          <w:szCs w:val="18"/>
        </w:rPr>
        <w:t xml:space="preserve">zhovadilosti a </w:t>
      </w:r>
      <w:r w:rsidR="003C11AC" w:rsidRPr="004D5B01">
        <w:rPr>
          <w:sz w:val="18"/>
          <w:szCs w:val="18"/>
        </w:rPr>
        <w:t>nepodstatnou</w:t>
      </w:r>
      <w:r w:rsidR="00D40ED1" w:rsidRPr="004D5B01">
        <w:rPr>
          <w:sz w:val="18"/>
          <w:szCs w:val="18"/>
        </w:rPr>
        <w:t xml:space="preserve"> slupku, pod kterou se soukolí kapitalismu vesele točí dál</w:t>
      </w:r>
      <w:r w:rsidR="003C11AC" w:rsidRPr="004D5B01">
        <w:rPr>
          <w:sz w:val="18"/>
          <w:szCs w:val="18"/>
        </w:rPr>
        <w:t xml:space="preserve"> a dál</w:t>
      </w:r>
      <w:r w:rsidR="00D40ED1" w:rsidRPr="004D5B01">
        <w:rPr>
          <w:sz w:val="18"/>
          <w:szCs w:val="18"/>
        </w:rPr>
        <w:t xml:space="preserve">, a to nezřídka stále </w:t>
      </w:r>
      <w:r w:rsidR="00137BC9" w:rsidRPr="004D5B01">
        <w:rPr>
          <w:sz w:val="18"/>
          <w:szCs w:val="18"/>
        </w:rPr>
        <w:t xml:space="preserve">nemilosrdněji. </w:t>
      </w:r>
      <w:r w:rsidR="00D40ED1" w:rsidRPr="004D5B01">
        <w:rPr>
          <w:sz w:val="18"/>
          <w:szCs w:val="18"/>
        </w:rPr>
        <w:t xml:space="preserve"> </w:t>
      </w:r>
      <w:r w:rsidR="00367E95" w:rsidRPr="004D5B01">
        <w:rPr>
          <w:sz w:val="18"/>
          <w:szCs w:val="18"/>
        </w:rPr>
        <w:t xml:space="preserve"> </w:t>
      </w:r>
      <w:r w:rsidRPr="004D5B01">
        <w:rPr>
          <w:sz w:val="18"/>
          <w:szCs w:val="18"/>
        </w:rPr>
        <w:t xml:space="preserve">      </w:t>
      </w:r>
    </w:p>
  </w:footnote>
  <w:footnote w:id="243">
    <w:p w:rsidR="006A6AFC" w:rsidRPr="004D5B01" w:rsidRDefault="006A6AFC" w:rsidP="00976894">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Srov. (Sirůček, 2017</w:t>
      </w:r>
      <w:r w:rsidR="00510285" w:rsidRPr="004D5B01">
        <w:rPr>
          <w:rFonts w:ascii="Times New Roman" w:hAnsi="Times New Roman"/>
          <w:sz w:val="18"/>
          <w:szCs w:val="18"/>
        </w:rPr>
        <w:t>b aj.</w:t>
      </w:r>
      <w:r w:rsidRPr="004D5B01">
        <w:rPr>
          <w:rFonts w:ascii="Times New Roman" w:hAnsi="Times New Roman"/>
          <w:sz w:val="18"/>
          <w:szCs w:val="18"/>
        </w:rPr>
        <w:t xml:space="preserve">). </w:t>
      </w:r>
      <w:r w:rsidR="0046770B" w:rsidRPr="004D5B01">
        <w:rPr>
          <w:rFonts w:ascii="Times New Roman" w:hAnsi="Times New Roman"/>
          <w:sz w:val="18"/>
          <w:szCs w:val="18"/>
        </w:rPr>
        <w:t xml:space="preserve">R. </w:t>
      </w:r>
      <w:r w:rsidRPr="004D5B01">
        <w:rPr>
          <w:rFonts w:ascii="Times New Roman" w:hAnsi="Times New Roman"/>
          <w:sz w:val="18"/>
          <w:szCs w:val="18"/>
        </w:rPr>
        <w:t xml:space="preserve">Luxemburgová </w:t>
      </w:r>
      <w:r w:rsidR="00FD7AEA" w:rsidRPr="004D5B01">
        <w:rPr>
          <w:rFonts w:ascii="Times New Roman" w:hAnsi="Times New Roman"/>
          <w:sz w:val="18"/>
          <w:szCs w:val="18"/>
        </w:rPr>
        <w:t xml:space="preserve">ovšem </w:t>
      </w:r>
      <w:r w:rsidRPr="004D5B01">
        <w:rPr>
          <w:rFonts w:ascii="Times New Roman" w:hAnsi="Times New Roman"/>
          <w:sz w:val="18"/>
          <w:szCs w:val="18"/>
        </w:rPr>
        <w:t xml:space="preserve">liberálkou byla. </w:t>
      </w:r>
      <w:r w:rsidR="00FD7AEA" w:rsidRPr="004D5B01">
        <w:rPr>
          <w:rFonts w:ascii="Times New Roman" w:hAnsi="Times New Roman"/>
          <w:sz w:val="18"/>
          <w:szCs w:val="18"/>
        </w:rPr>
        <w:t>P</w:t>
      </w:r>
      <w:r w:rsidRPr="004D5B01">
        <w:rPr>
          <w:rFonts w:ascii="Times New Roman" w:hAnsi="Times New Roman"/>
          <w:sz w:val="18"/>
          <w:szCs w:val="18"/>
        </w:rPr>
        <w:t xml:space="preserve">ři </w:t>
      </w:r>
      <w:r w:rsidR="00FD7AEA" w:rsidRPr="004D5B01">
        <w:rPr>
          <w:rFonts w:ascii="Times New Roman" w:hAnsi="Times New Roman"/>
          <w:sz w:val="18"/>
          <w:szCs w:val="18"/>
        </w:rPr>
        <w:t xml:space="preserve">dnešním </w:t>
      </w:r>
      <w:r w:rsidRPr="004D5B01">
        <w:rPr>
          <w:rFonts w:ascii="Times New Roman" w:hAnsi="Times New Roman"/>
          <w:sz w:val="18"/>
          <w:szCs w:val="18"/>
        </w:rPr>
        <w:t>štěpení (nejen) levice na liberální pokrokáře vs. konzervativní obhájce normální</w:t>
      </w:r>
      <w:r w:rsidR="00356CD8" w:rsidRPr="004D5B01">
        <w:rPr>
          <w:rFonts w:ascii="Times New Roman" w:hAnsi="Times New Roman"/>
          <w:sz w:val="18"/>
          <w:szCs w:val="18"/>
        </w:rPr>
        <w:t>ho</w:t>
      </w:r>
      <w:r w:rsidRPr="004D5B01">
        <w:rPr>
          <w:rFonts w:ascii="Times New Roman" w:hAnsi="Times New Roman"/>
          <w:sz w:val="18"/>
          <w:szCs w:val="18"/>
        </w:rPr>
        <w:t xml:space="preserve"> života a </w:t>
      </w:r>
      <w:r w:rsidR="00356CD8" w:rsidRPr="004D5B01">
        <w:rPr>
          <w:rFonts w:ascii="Times New Roman" w:hAnsi="Times New Roman"/>
          <w:sz w:val="18"/>
          <w:szCs w:val="18"/>
        </w:rPr>
        <w:t xml:space="preserve">normálních </w:t>
      </w:r>
      <w:r w:rsidRPr="004D5B01">
        <w:rPr>
          <w:rFonts w:ascii="Times New Roman" w:hAnsi="Times New Roman"/>
          <w:sz w:val="18"/>
          <w:szCs w:val="18"/>
        </w:rPr>
        <w:t xml:space="preserve">lidí </w:t>
      </w:r>
      <w:r w:rsidR="00356CD8" w:rsidRPr="004D5B01">
        <w:rPr>
          <w:rFonts w:ascii="Times New Roman" w:hAnsi="Times New Roman"/>
          <w:sz w:val="18"/>
          <w:szCs w:val="18"/>
        </w:rPr>
        <w:t xml:space="preserve">práce </w:t>
      </w:r>
      <w:r w:rsidRPr="004D5B01">
        <w:rPr>
          <w:rFonts w:ascii="Times New Roman" w:hAnsi="Times New Roman"/>
          <w:sz w:val="18"/>
          <w:szCs w:val="18"/>
        </w:rPr>
        <w:t xml:space="preserve">(resp. </w:t>
      </w:r>
      <w:r w:rsidR="00356CD8" w:rsidRPr="004D5B01">
        <w:rPr>
          <w:rFonts w:ascii="Times New Roman" w:hAnsi="Times New Roman"/>
          <w:sz w:val="18"/>
          <w:szCs w:val="18"/>
        </w:rPr>
        <w:t>štěpení n</w:t>
      </w:r>
      <w:r w:rsidRPr="004D5B01">
        <w:rPr>
          <w:rFonts w:ascii="Times New Roman" w:hAnsi="Times New Roman"/>
          <w:sz w:val="18"/>
          <w:szCs w:val="18"/>
        </w:rPr>
        <w:t>a tzv. levici novou a opravdovou levici starou, trvající na sociálních právech a ekonomických otázkách) by možná stála na straně … I když, kdož ví? Možná by falešnou levicovost, prázdnotu</w:t>
      </w:r>
      <w:r w:rsidR="00DE7975" w:rsidRPr="004D5B01">
        <w:rPr>
          <w:rFonts w:ascii="Times New Roman" w:hAnsi="Times New Roman"/>
          <w:sz w:val="18"/>
          <w:szCs w:val="18"/>
        </w:rPr>
        <w:t xml:space="preserve"> a </w:t>
      </w:r>
      <w:r w:rsidRPr="004D5B01">
        <w:rPr>
          <w:rFonts w:ascii="Times New Roman" w:hAnsi="Times New Roman"/>
          <w:sz w:val="18"/>
          <w:szCs w:val="18"/>
        </w:rPr>
        <w:t xml:space="preserve">nekalé úmysly rychle prohlédla. I to, komu </w:t>
      </w:r>
      <w:r w:rsidR="00356CD8" w:rsidRPr="004D5B01">
        <w:rPr>
          <w:rFonts w:ascii="Times New Roman" w:hAnsi="Times New Roman"/>
          <w:sz w:val="18"/>
          <w:szCs w:val="18"/>
        </w:rPr>
        <w:t>uvedené</w:t>
      </w:r>
      <w:r w:rsidR="00E04389" w:rsidRPr="004D5B01">
        <w:rPr>
          <w:rFonts w:ascii="Times New Roman" w:hAnsi="Times New Roman"/>
          <w:sz w:val="18"/>
          <w:szCs w:val="18"/>
        </w:rPr>
        <w:t xml:space="preserve"> </w:t>
      </w:r>
      <w:r w:rsidRPr="004D5B01">
        <w:rPr>
          <w:rFonts w:ascii="Times New Roman" w:hAnsi="Times New Roman"/>
          <w:sz w:val="18"/>
          <w:szCs w:val="18"/>
        </w:rPr>
        <w:t xml:space="preserve">slouží. Souhlasila by </w:t>
      </w:r>
      <w:r w:rsidR="00356CD8" w:rsidRPr="004D5B01">
        <w:rPr>
          <w:rFonts w:ascii="Times New Roman" w:hAnsi="Times New Roman"/>
          <w:sz w:val="18"/>
          <w:szCs w:val="18"/>
        </w:rPr>
        <w:t xml:space="preserve">Luxemburgová </w:t>
      </w:r>
      <w:r w:rsidRPr="004D5B01">
        <w:rPr>
          <w:rFonts w:ascii="Times New Roman" w:hAnsi="Times New Roman"/>
          <w:sz w:val="18"/>
          <w:szCs w:val="18"/>
        </w:rPr>
        <w:t xml:space="preserve">s genderovými, multikulturními </w:t>
      </w:r>
      <w:r w:rsidR="0046770B" w:rsidRPr="004D5B01">
        <w:rPr>
          <w:rFonts w:ascii="Times New Roman" w:hAnsi="Times New Roman"/>
          <w:sz w:val="18"/>
          <w:szCs w:val="18"/>
        </w:rPr>
        <w:t>či</w:t>
      </w:r>
      <w:r w:rsidRPr="004D5B01">
        <w:rPr>
          <w:rFonts w:ascii="Times New Roman" w:hAnsi="Times New Roman"/>
          <w:sz w:val="18"/>
          <w:szCs w:val="18"/>
        </w:rPr>
        <w:t xml:space="preserve"> inkluzivními šílenostmi</w:t>
      </w:r>
      <w:r w:rsidR="0046770B" w:rsidRPr="004D5B01">
        <w:rPr>
          <w:rFonts w:ascii="Times New Roman" w:hAnsi="Times New Roman"/>
          <w:sz w:val="18"/>
          <w:szCs w:val="18"/>
        </w:rPr>
        <w:t xml:space="preserve"> a bizarními excesy</w:t>
      </w:r>
      <w:r w:rsidRPr="004D5B01">
        <w:rPr>
          <w:rFonts w:ascii="Times New Roman" w:hAnsi="Times New Roman"/>
          <w:sz w:val="18"/>
          <w:szCs w:val="18"/>
        </w:rPr>
        <w:t xml:space="preserve">, </w:t>
      </w:r>
      <w:r w:rsidR="0046770B" w:rsidRPr="004D5B01">
        <w:rPr>
          <w:rFonts w:ascii="Times New Roman" w:hAnsi="Times New Roman"/>
          <w:sz w:val="18"/>
          <w:szCs w:val="18"/>
        </w:rPr>
        <w:t xml:space="preserve">s třeštěním pošahaných aktivistů, s </w:t>
      </w:r>
      <w:r w:rsidR="00356CD8" w:rsidRPr="004D5B01">
        <w:rPr>
          <w:rFonts w:ascii="Times New Roman" w:hAnsi="Times New Roman"/>
          <w:sz w:val="18"/>
          <w:szCs w:val="18"/>
        </w:rPr>
        <w:t xml:space="preserve">diktaturou menšin, </w:t>
      </w:r>
      <w:r w:rsidR="0046770B" w:rsidRPr="004D5B01">
        <w:rPr>
          <w:rFonts w:ascii="Times New Roman" w:hAnsi="Times New Roman"/>
          <w:sz w:val="18"/>
          <w:szCs w:val="18"/>
        </w:rPr>
        <w:t xml:space="preserve">s </w:t>
      </w:r>
      <w:r w:rsidR="00FD7AEA" w:rsidRPr="004D5B01">
        <w:rPr>
          <w:rStyle w:val="Zvraznn"/>
          <w:rFonts w:ascii="Times New Roman" w:hAnsi="Times New Roman"/>
          <w:i w:val="0"/>
          <w:sz w:val="18"/>
          <w:szCs w:val="18"/>
        </w:rPr>
        <w:t xml:space="preserve">vlnou sexuálního </w:t>
      </w:r>
      <w:r w:rsidR="00641BE3" w:rsidRPr="004D5B01">
        <w:rPr>
          <w:rStyle w:val="Zvraznn"/>
          <w:rFonts w:ascii="Times New Roman" w:hAnsi="Times New Roman"/>
          <w:i w:val="0"/>
          <w:sz w:val="18"/>
          <w:szCs w:val="18"/>
        </w:rPr>
        <w:t>m</w:t>
      </w:r>
      <w:r w:rsidR="00641BE3" w:rsidRPr="004D5B01">
        <w:rPr>
          <w:rFonts w:ascii="Times New Roman" w:hAnsi="Times New Roman"/>
          <w:bCs/>
          <w:sz w:val="18"/>
          <w:szCs w:val="18"/>
        </w:rPr>
        <w:t>ccarthismu</w:t>
      </w:r>
      <w:r w:rsidR="0046770B" w:rsidRPr="004D5B01">
        <w:rPr>
          <w:rFonts w:ascii="Times New Roman" w:hAnsi="Times New Roman"/>
          <w:bCs/>
          <w:sz w:val="18"/>
          <w:szCs w:val="18"/>
        </w:rPr>
        <w:t xml:space="preserve"> spojenou s lynči a štvanicemi typu </w:t>
      </w:r>
      <w:r w:rsidR="0046770B" w:rsidRPr="004D5B01">
        <w:rPr>
          <w:rStyle w:val="st"/>
          <w:rFonts w:ascii="Times New Roman" w:hAnsi="Times New Roman"/>
          <w:i/>
          <w:sz w:val="18"/>
          <w:szCs w:val="18"/>
        </w:rPr>
        <w:t>#</w:t>
      </w:r>
      <w:r w:rsidR="0046770B" w:rsidRPr="004D5B01">
        <w:rPr>
          <w:rStyle w:val="Zvraznn"/>
          <w:rFonts w:ascii="Times New Roman" w:hAnsi="Times New Roman"/>
          <w:i w:val="0"/>
          <w:sz w:val="18"/>
          <w:szCs w:val="18"/>
        </w:rPr>
        <w:t>MeToo</w:t>
      </w:r>
      <w:r w:rsidR="00641BE3" w:rsidRPr="004D5B01">
        <w:rPr>
          <w:rFonts w:ascii="Times New Roman" w:hAnsi="Times New Roman"/>
          <w:bCs/>
          <w:sz w:val="18"/>
          <w:szCs w:val="18"/>
        </w:rPr>
        <w:t>,</w:t>
      </w:r>
      <w:r w:rsidR="00FD7AEA" w:rsidRPr="004D5B01">
        <w:rPr>
          <w:rStyle w:val="Zvraznn"/>
          <w:rFonts w:ascii="Times New Roman" w:hAnsi="Times New Roman"/>
          <w:i w:val="0"/>
          <w:sz w:val="18"/>
          <w:szCs w:val="18"/>
        </w:rPr>
        <w:t xml:space="preserve"> </w:t>
      </w:r>
      <w:r w:rsidRPr="004D5B01">
        <w:rPr>
          <w:rFonts w:ascii="Times New Roman" w:hAnsi="Times New Roman"/>
          <w:sz w:val="18"/>
          <w:szCs w:val="18"/>
        </w:rPr>
        <w:t>s vnucovaným sebemrskačstvím (nejen</w:t>
      </w:r>
      <w:r w:rsidR="0046770B" w:rsidRPr="004D5B01">
        <w:rPr>
          <w:rFonts w:ascii="Times New Roman" w:hAnsi="Times New Roman"/>
          <w:sz w:val="18"/>
          <w:szCs w:val="18"/>
        </w:rPr>
        <w:t>om</w:t>
      </w:r>
      <w:r w:rsidRPr="004D5B01">
        <w:rPr>
          <w:rFonts w:ascii="Times New Roman" w:hAnsi="Times New Roman"/>
          <w:sz w:val="18"/>
          <w:szCs w:val="18"/>
        </w:rPr>
        <w:t>) Němců a Německa, s</w:t>
      </w:r>
      <w:r w:rsidR="0046770B" w:rsidRPr="004D5B01">
        <w:rPr>
          <w:rFonts w:ascii="Times New Roman" w:hAnsi="Times New Roman"/>
          <w:sz w:val="18"/>
          <w:szCs w:val="18"/>
        </w:rPr>
        <w:t xml:space="preserve"> posilováním mýtů o </w:t>
      </w:r>
      <w:r w:rsidR="00356CD8" w:rsidRPr="004D5B01">
        <w:rPr>
          <w:rFonts w:ascii="Times New Roman" w:hAnsi="Times New Roman"/>
          <w:sz w:val="18"/>
          <w:szCs w:val="18"/>
        </w:rPr>
        <w:t xml:space="preserve">nikdy neodpustitelné </w:t>
      </w:r>
      <w:r w:rsidRPr="004D5B01">
        <w:rPr>
          <w:rFonts w:ascii="Times New Roman" w:hAnsi="Times New Roman"/>
          <w:sz w:val="18"/>
          <w:szCs w:val="18"/>
        </w:rPr>
        <w:t>vin</w:t>
      </w:r>
      <w:r w:rsidR="0046770B" w:rsidRPr="004D5B01">
        <w:rPr>
          <w:rFonts w:ascii="Times New Roman" w:hAnsi="Times New Roman"/>
          <w:sz w:val="18"/>
          <w:szCs w:val="18"/>
        </w:rPr>
        <w:t>ně Evropy,</w:t>
      </w:r>
      <w:r w:rsidRPr="004D5B01">
        <w:rPr>
          <w:rFonts w:ascii="Times New Roman" w:hAnsi="Times New Roman"/>
          <w:sz w:val="18"/>
          <w:szCs w:val="18"/>
        </w:rPr>
        <w:t xml:space="preserve"> se sebevražedným vítačstvím, s cíleným nařeďování obyvatel a dalšími z vlajkových lodí </w:t>
      </w:r>
      <w:r w:rsidR="0046770B" w:rsidRPr="004D5B01">
        <w:rPr>
          <w:rFonts w:ascii="Times New Roman" w:hAnsi="Times New Roman"/>
          <w:sz w:val="18"/>
          <w:szCs w:val="18"/>
        </w:rPr>
        <w:t xml:space="preserve">samozvaných </w:t>
      </w:r>
      <w:r w:rsidRPr="004D5B01">
        <w:rPr>
          <w:rFonts w:ascii="Times New Roman" w:hAnsi="Times New Roman"/>
          <w:sz w:val="18"/>
          <w:szCs w:val="18"/>
        </w:rPr>
        <w:t xml:space="preserve">šiřitelů pokrokářského </w:t>
      </w:r>
      <w:r w:rsidR="00FD7AEA" w:rsidRPr="004D5B01">
        <w:rPr>
          <w:rFonts w:ascii="Times New Roman" w:hAnsi="Times New Roman"/>
          <w:sz w:val="18"/>
          <w:szCs w:val="18"/>
        </w:rPr>
        <w:t xml:space="preserve">liberálního </w:t>
      </w:r>
      <w:r w:rsidR="00F53801" w:rsidRPr="004D5B01">
        <w:rPr>
          <w:rFonts w:ascii="Times New Roman" w:hAnsi="Times New Roman"/>
          <w:sz w:val="18"/>
          <w:szCs w:val="18"/>
        </w:rPr>
        <w:t>D</w:t>
      </w:r>
      <w:r w:rsidRPr="004D5B01">
        <w:rPr>
          <w:rFonts w:ascii="Times New Roman" w:hAnsi="Times New Roman"/>
          <w:sz w:val="18"/>
          <w:szCs w:val="18"/>
        </w:rPr>
        <w:t xml:space="preserve">obra? </w:t>
      </w:r>
      <w:r w:rsidR="00356CD8" w:rsidRPr="004D5B01">
        <w:rPr>
          <w:rFonts w:ascii="Times New Roman" w:hAnsi="Times New Roman"/>
          <w:sz w:val="18"/>
          <w:szCs w:val="18"/>
        </w:rPr>
        <w:t xml:space="preserve">R. </w:t>
      </w:r>
      <w:r w:rsidRPr="004D5B01">
        <w:rPr>
          <w:rFonts w:ascii="Times New Roman" w:hAnsi="Times New Roman"/>
          <w:sz w:val="18"/>
          <w:szCs w:val="18"/>
        </w:rPr>
        <w:t>Luxemburgová</w:t>
      </w:r>
      <w:r w:rsidR="00FD7AEA" w:rsidRPr="004D5B01">
        <w:rPr>
          <w:rFonts w:ascii="Times New Roman" w:hAnsi="Times New Roman"/>
          <w:sz w:val="18"/>
          <w:szCs w:val="18"/>
        </w:rPr>
        <w:t xml:space="preserve"> celý život</w:t>
      </w:r>
      <w:r w:rsidR="00356CD8" w:rsidRPr="004D5B01">
        <w:rPr>
          <w:rFonts w:ascii="Times New Roman" w:hAnsi="Times New Roman"/>
          <w:sz w:val="18"/>
          <w:szCs w:val="18"/>
        </w:rPr>
        <w:t xml:space="preserve"> </w:t>
      </w:r>
      <w:r w:rsidRPr="004D5B01">
        <w:rPr>
          <w:rFonts w:ascii="Times New Roman" w:hAnsi="Times New Roman"/>
          <w:sz w:val="18"/>
          <w:szCs w:val="18"/>
        </w:rPr>
        <w:t>usilovala o socialismus, sociálně spravedlivou a svobodnou s</w:t>
      </w:r>
      <w:r w:rsidR="000F5046" w:rsidRPr="004D5B01">
        <w:rPr>
          <w:rFonts w:ascii="Times New Roman" w:hAnsi="Times New Roman"/>
          <w:sz w:val="18"/>
          <w:szCs w:val="18"/>
        </w:rPr>
        <w:t>p</w:t>
      </w:r>
      <w:r w:rsidRPr="004D5B01">
        <w:rPr>
          <w:rFonts w:ascii="Times New Roman" w:hAnsi="Times New Roman"/>
          <w:sz w:val="18"/>
          <w:szCs w:val="18"/>
        </w:rPr>
        <w:t xml:space="preserve">olečnost. Nikoli o perverzní pahodnoty.           </w:t>
      </w:r>
    </w:p>
  </w:footnote>
  <w:footnote w:id="244">
    <w:p w:rsidR="006A6AFC" w:rsidRPr="004D5B01" w:rsidRDefault="006A6AFC" w:rsidP="00976894">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445F0B" w:rsidRPr="004D5B01">
        <w:rPr>
          <w:rFonts w:ascii="Times New Roman" w:hAnsi="Times New Roman"/>
          <w:sz w:val="18"/>
          <w:szCs w:val="18"/>
        </w:rPr>
        <w:t>Její o</w:t>
      </w:r>
      <w:r w:rsidRPr="004D5B01">
        <w:rPr>
          <w:rFonts w:ascii="Times New Roman" w:hAnsi="Times New Roman"/>
          <w:sz w:val="18"/>
          <w:szCs w:val="18"/>
        </w:rPr>
        <w:t>dkaz bývá připomínán i v souvislosti s událostmi roku 1968</w:t>
      </w:r>
      <w:r w:rsidR="00445F0B" w:rsidRPr="004D5B01">
        <w:rPr>
          <w:rFonts w:ascii="Times New Roman" w:hAnsi="Times New Roman"/>
          <w:sz w:val="18"/>
          <w:szCs w:val="18"/>
        </w:rPr>
        <w:t xml:space="preserve"> u nás</w:t>
      </w:r>
      <w:r w:rsidRPr="004D5B01">
        <w:rPr>
          <w:rFonts w:ascii="Times New Roman" w:hAnsi="Times New Roman"/>
          <w:sz w:val="18"/>
          <w:szCs w:val="18"/>
        </w:rPr>
        <w:t xml:space="preserve">. Luxemburgová je interpretována jako rozhodná zastánkyně svobody a demokracie a současně odpůrkyně kapitalistických hospodářských poměrů. Což někteří silně </w:t>
      </w:r>
      <w:r w:rsidR="001619CC" w:rsidRPr="004D5B01">
        <w:rPr>
          <w:rFonts w:ascii="Times New Roman" w:hAnsi="Times New Roman"/>
          <w:sz w:val="18"/>
          <w:szCs w:val="18"/>
        </w:rPr>
        <w:t xml:space="preserve">problematicky </w:t>
      </w:r>
      <w:r w:rsidRPr="004D5B01">
        <w:rPr>
          <w:rFonts w:ascii="Times New Roman" w:hAnsi="Times New Roman"/>
          <w:sz w:val="18"/>
          <w:szCs w:val="18"/>
        </w:rPr>
        <w:t xml:space="preserve">přirovnávali dokonce k A. Dubčekovi z roku 1968. </w:t>
      </w:r>
      <w:r w:rsidR="00595C7B" w:rsidRPr="004D5B01">
        <w:rPr>
          <w:rFonts w:ascii="Times New Roman" w:hAnsi="Times New Roman"/>
          <w:sz w:val="18"/>
          <w:szCs w:val="18"/>
        </w:rPr>
        <w:t>L</w:t>
      </w:r>
      <w:r w:rsidRPr="004D5B01">
        <w:rPr>
          <w:rFonts w:ascii="Times New Roman" w:hAnsi="Times New Roman"/>
          <w:sz w:val="18"/>
          <w:szCs w:val="18"/>
        </w:rPr>
        <w:t xml:space="preserve">uxemburgová byla pro revoluční demokratický socialismus. A je tzv. </w:t>
      </w:r>
      <w:r w:rsidRPr="004D5B01">
        <w:rPr>
          <w:rFonts w:ascii="Times New Roman" w:hAnsi="Times New Roman"/>
          <w:i/>
          <w:sz w:val="18"/>
          <w:szCs w:val="18"/>
        </w:rPr>
        <w:t>„socialismus s lidskou tváří“</w:t>
      </w:r>
      <w:r w:rsidRPr="004D5B01">
        <w:rPr>
          <w:rFonts w:ascii="Times New Roman" w:hAnsi="Times New Roman"/>
          <w:sz w:val="18"/>
          <w:szCs w:val="18"/>
        </w:rPr>
        <w:t xml:space="preserve"> možné označit za revoluční? A vůbec za socialismus? </w:t>
      </w:r>
      <w:r w:rsidR="00595C7B" w:rsidRPr="004D5B01">
        <w:rPr>
          <w:rFonts w:ascii="Times New Roman" w:hAnsi="Times New Roman"/>
          <w:sz w:val="18"/>
          <w:szCs w:val="18"/>
        </w:rPr>
        <w:t xml:space="preserve">Vždyť </w:t>
      </w:r>
      <w:r w:rsidR="00445F0B" w:rsidRPr="004D5B01">
        <w:rPr>
          <w:rFonts w:ascii="Times New Roman" w:hAnsi="Times New Roman"/>
          <w:sz w:val="18"/>
          <w:szCs w:val="18"/>
        </w:rPr>
        <w:t xml:space="preserve">přece </w:t>
      </w:r>
      <w:r w:rsidRPr="004D5B01">
        <w:rPr>
          <w:rFonts w:ascii="Times New Roman" w:hAnsi="Times New Roman"/>
          <w:sz w:val="18"/>
          <w:szCs w:val="18"/>
        </w:rPr>
        <w:t xml:space="preserve">i </w:t>
      </w:r>
      <w:r w:rsidR="00445F0B" w:rsidRPr="004D5B01">
        <w:rPr>
          <w:rFonts w:ascii="Times New Roman" w:hAnsi="Times New Roman"/>
          <w:sz w:val="18"/>
          <w:szCs w:val="18"/>
        </w:rPr>
        <w:t xml:space="preserve">V. </w:t>
      </w:r>
      <w:r w:rsidRPr="004D5B01">
        <w:rPr>
          <w:rFonts w:ascii="Times New Roman" w:hAnsi="Times New Roman"/>
          <w:sz w:val="18"/>
          <w:szCs w:val="18"/>
        </w:rPr>
        <w:t xml:space="preserve">Havel ujišťoval </w:t>
      </w:r>
      <w:r w:rsidR="00445F0B" w:rsidRPr="004D5B01">
        <w:rPr>
          <w:rFonts w:ascii="Times New Roman" w:hAnsi="Times New Roman"/>
          <w:sz w:val="18"/>
          <w:szCs w:val="18"/>
        </w:rPr>
        <w:t xml:space="preserve">naivní </w:t>
      </w:r>
      <w:r w:rsidRPr="004D5B01">
        <w:rPr>
          <w:rFonts w:ascii="Times New Roman" w:hAnsi="Times New Roman"/>
          <w:sz w:val="18"/>
          <w:szCs w:val="18"/>
        </w:rPr>
        <w:t>cinkače</w:t>
      </w:r>
      <w:r w:rsidR="00595C7B" w:rsidRPr="004D5B01">
        <w:rPr>
          <w:rFonts w:ascii="Times New Roman" w:hAnsi="Times New Roman"/>
          <w:sz w:val="18"/>
          <w:szCs w:val="18"/>
        </w:rPr>
        <w:t>:„</w:t>
      </w:r>
      <w:r w:rsidR="00595C7B" w:rsidRPr="004D5B01">
        <w:rPr>
          <w:rFonts w:ascii="Times New Roman" w:eastAsia="Times New Roman" w:hAnsi="Times New Roman"/>
          <w:i/>
          <w:iCs/>
          <w:sz w:val="18"/>
          <w:szCs w:val="18"/>
          <w:lang w:eastAsia="cs-CZ"/>
        </w:rPr>
        <w:t>Dvacet let tvrdila oficiální propaganda, že jsem nepřítel socia</w:t>
      </w:r>
      <w:r w:rsidR="00595C7B" w:rsidRPr="004D5B01">
        <w:rPr>
          <w:rFonts w:ascii="Times New Roman" w:eastAsia="Times New Roman" w:hAnsi="Times New Roman"/>
          <w:i/>
          <w:iCs/>
          <w:sz w:val="18"/>
          <w:szCs w:val="18"/>
          <w:lang w:eastAsia="cs-CZ"/>
        </w:rPr>
        <w:softHyphen/>
        <w:t>lismu, že chci v naší zemi obnovit kapitalismus, že jsem ve službách světového imperialismu, od něhož přijímám tučné výslužky</w:t>
      </w:r>
      <w:r w:rsidR="00445F0B" w:rsidRPr="004D5B01">
        <w:rPr>
          <w:rFonts w:ascii="Times New Roman" w:eastAsia="Times New Roman" w:hAnsi="Times New Roman"/>
          <w:i/>
          <w:iCs/>
          <w:sz w:val="18"/>
          <w:szCs w:val="18"/>
          <w:lang w:eastAsia="cs-CZ"/>
        </w:rPr>
        <w:t xml:space="preserve"> …</w:t>
      </w:r>
      <w:r w:rsidR="00595C7B" w:rsidRPr="004D5B01">
        <w:rPr>
          <w:rFonts w:ascii="Times New Roman" w:eastAsia="Times New Roman" w:hAnsi="Times New Roman"/>
          <w:i/>
          <w:iCs/>
          <w:sz w:val="18"/>
          <w:szCs w:val="18"/>
          <w:lang w:eastAsia="cs-CZ"/>
        </w:rPr>
        <w:t xml:space="preserve"> Byly to všechno lži, jak se záhy přesvědčíte …“ </w:t>
      </w:r>
      <w:r w:rsidR="00595C7B" w:rsidRPr="004D5B01">
        <w:rPr>
          <w:rFonts w:ascii="Times New Roman" w:eastAsia="Times New Roman" w:hAnsi="Times New Roman"/>
          <w:iCs/>
          <w:sz w:val="18"/>
          <w:szCs w:val="18"/>
          <w:lang w:eastAsia="cs-CZ"/>
        </w:rPr>
        <w:t>(V. Havel, 16. 12. 1989 v ČT). Ano, přesvědčili jsme se</w:t>
      </w:r>
      <w:r w:rsidR="00445F0B" w:rsidRPr="004D5B01">
        <w:rPr>
          <w:rFonts w:ascii="Times New Roman" w:eastAsia="Times New Roman" w:hAnsi="Times New Roman"/>
          <w:iCs/>
          <w:sz w:val="18"/>
          <w:szCs w:val="18"/>
          <w:lang w:eastAsia="cs-CZ"/>
        </w:rPr>
        <w:t>.</w:t>
      </w:r>
      <w:r w:rsidR="00595C7B" w:rsidRPr="004D5B01">
        <w:rPr>
          <w:rFonts w:ascii="Times New Roman" w:eastAsia="Times New Roman" w:hAnsi="Times New Roman"/>
          <w:iCs/>
          <w:sz w:val="18"/>
          <w:szCs w:val="18"/>
          <w:lang w:eastAsia="cs-CZ"/>
        </w:rPr>
        <w:t xml:space="preserve"> </w:t>
      </w:r>
      <w:r w:rsidRPr="004D5B01">
        <w:rPr>
          <w:rFonts w:ascii="Times New Roman" w:hAnsi="Times New Roman"/>
          <w:sz w:val="18"/>
          <w:szCs w:val="18"/>
        </w:rPr>
        <w:t xml:space="preserve">Tzv. obrodný proces a události roku 1968 </w:t>
      </w:r>
      <w:r w:rsidR="00595C7B" w:rsidRPr="004D5B01">
        <w:rPr>
          <w:rFonts w:ascii="Times New Roman" w:hAnsi="Times New Roman"/>
          <w:sz w:val="18"/>
          <w:szCs w:val="18"/>
        </w:rPr>
        <w:t xml:space="preserve">přitom </w:t>
      </w:r>
      <w:r w:rsidRPr="004D5B01">
        <w:rPr>
          <w:rFonts w:ascii="Times New Roman" w:hAnsi="Times New Roman"/>
          <w:sz w:val="18"/>
          <w:szCs w:val="18"/>
        </w:rPr>
        <w:t xml:space="preserve">nebyly žádnou </w:t>
      </w:r>
      <w:r w:rsidRPr="004D5B01">
        <w:rPr>
          <w:rFonts w:ascii="Times New Roman" w:hAnsi="Times New Roman"/>
          <w:i/>
          <w:sz w:val="18"/>
          <w:szCs w:val="18"/>
        </w:rPr>
        <w:t>„světovou výzvou“</w:t>
      </w:r>
      <w:r w:rsidRPr="004D5B01">
        <w:rPr>
          <w:rFonts w:ascii="Times New Roman" w:hAnsi="Times New Roman"/>
          <w:sz w:val="18"/>
          <w:szCs w:val="18"/>
        </w:rPr>
        <w:t xml:space="preserve">, jak bývá přehnaně jejich </w:t>
      </w:r>
      <w:r w:rsidR="00595C7B" w:rsidRPr="004D5B01">
        <w:rPr>
          <w:rFonts w:ascii="Times New Roman" w:hAnsi="Times New Roman"/>
          <w:sz w:val="18"/>
          <w:szCs w:val="18"/>
        </w:rPr>
        <w:t>aktéry</w:t>
      </w:r>
      <w:r w:rsidRPr="004D5B01">
        <w:rPr>
          <w:rFonts w:ascii="Times New Roman" w:hAnsi="Times New Roman"/>
          <w:sz w:val="18"/>
          <w:szCs w:val="18"/>
        </w:rPr>
        <w:t xml:space="preserve"> líčeno. Ani žádným pokusem o demokratický socialismus ve smyslu reálné výzvy kapitalismu. Taktéž interpretace Šikovy ekonomické reformy coby unikátního pokusu o prosazení kolektivního vlastnictví podniků, ve smyslu samosprávy, jako alternativy kapitalistického vlastnictví je buďto naivní iluzí či </w:t>
      </w:r>
      <w:r w:rsidR="001619CC" w:rsidRPr="004D5B01">
        <w:rPr>
          <w:rFonts w:ascii="Times New Roman" w:hAnsi="Times New Roman"/>
          <w:sz w:val="18"/>
          <w:szCs w:val="18"/>
        </w:rPr>
        <w:t xml:space="preserve">přímo </w:t>
      </w:r>
      <w:r w:rsidRPr="004D5B01">
        <w:rPr>
          <w:rFonts w:ascii="Times New Roman" w:hAnsi="Times New Roman"/>
          <w:sz w:val="18"/>
          <w:szCs w:val="18"/>
        </w:rPr>
        <w:t xml:space="preserve">nepravdou jejích šiřitelů. (Keller, 2018) význam srpna 1968 (mírně ironicky) spojuje s </w:t>
      </w:r>
      <w:r w:rsidRPr="004D5B01">
        <w:rPr>
          <w:rFonts w:ascii="Times New Roman" w:hAnsi="Times New Roman"/>
          <w:i/>
          <w:sz w:val="18"/>
          <w:szCs w:val="18"/>
        </w:rPr>
        <w:t>„koncem třetích cest“</w:t>
      </w:r>
      <w:r w:rsidRPr="004D5B01">
        <w:rPr>
          <w:rFonts w:ascii="Times New Roman" w:hAnsi="Times New Roman"/>
          <w:sz w:val="18"/>
          <w:szCs w:val="18"/>
        </w:rPr>
        <w:t xml:space="preserve"> a správně připomíná, že: </w:t>
      </w:r>
      <w:r w:rsidRPr="004D5B01">
        <w:rPr>
          <w:rFonts w:ascii="Times New Roman" w:hAnsi="Times New Roman"/>
          <w:i/>
          <w:sz w:val="18"/>
          <w:szCs w:val="18"/>
        </w:rPr>
        <w:t>„Rok 68 sehrál nemalou úlohu při nasměrování levice do slepé uličky nazvané liberální či kulturní levice“</w:t>
      </w:r>
      <w:r w:rsidRPr="004D5B01">
        <w:rPr>
          <w:rFonts w:ascii="Times New Roman" w:hAnsi="Times New Roman"/>
          <w:sz w:val="18"/>
          <w:szCs w:val="18"/>
        </w:rPr>
        <w:t xml:space="preserve"> (tamtéž). K</w:t>
      </w:r>
      <w:r w:rsidR="00445F0B" w:rsidRPr="004D5B01">
        <w:rPr>
          <w:rFonts w:ascii="Times New Roman" w:hAnsi="Times New Roman"/>
          <w:sz w:val="18"/>
          <w:szCs w:val="18"/>
        </w:rPr>
        <w:t xml:space="preserve"> nebezpečné </w:t>
      </w:r>
      <w:r w:rsidRPr="004D5B01">
        <w:rPr>
          <w:rFonts w:ascii="Times New Roman" w:hAnsi="Times New Roman"/>
          <w:sz w:val="18"/>
          <w:szCs w:val="18"/>
        </w:rPr>
        <w:t xml:space="preserve">roli </w:t>
      </w:r>
      <w:r w:rsidRPr="004D5B01">
        <w:rPr>
          <w:rFonts w:ascii="Times New Roman" w:hAnsi="Times New Roman"/>
          <w:i/>
          <w:sz w:val="18"/>
          <w:szCs w:val="18"/>
        </w:rPr>
        <w:t>„syndromu 1968“</w:t>
      </w:r>
      <w:r w:rsidRPr="004D5B01">
        <w:rPr>
          <w:rFonts w:ascii="Times New Roman" w:hAnsi="Times New Roman"/>
          <w:sz w:val="18"/>
          <w:szCs w:val="18"/>
        </w:rPr>
        <w:t>, kterého by se odpovědná levice 21. století měla</w:t>
      </w:r>
      <w:r w:rsidR="00445F0B" w:rsidRPr="004D5B01">
        <w:rPr>
          <w:rFonts w:ascii="Times New Roman" w:hAnsi="Times New Roman"/>
          <w:sz w:val="18"/>
          <w:szCs w:val="18"/>
        </w:rPr>
        <w:t xml:space="preserve"> konečně </w:t>
      </w:r>
      <w:r w:rsidRPr="004D5B01">
        <w:rPr>
          <w:rFonts w:ascii="Times New Roman" w:hAnsi="Times New Roman"/>
          <w:sz w:val="18"/>
          <w:szCs w:val="18"/>
        </w:rPr>
        <w:t xml:space="preserve">zbavit – jako balvanu a </w:t>
      </w:r>
      <w:r w:rsidR="001619CC" w:rsidRPr="004D5B01">
        <w:rPr>
          <w:rFonts w:ascii="Times New Roman" w:hAnsi="Times New Roman"/>
          <w:sz w:val="18"/>
          <w:szCs w:val="18"/>
        </w:rPr>
        <w:t xml:space="preserve">osudového </w:t>
      </w:r>
      <w:r w:rsidRPr="004D5B01">
        <w:rPr>
          <w:rFonts w:ascii="Times New Roman" w:hAnsi="Times New Roman"/>
          <w:sz w:val="18"/>
          <w:szCs w:val="18"/>
        </w:rPr>
        <w:t>prokletí – srov. (Sirůček, 2018a</w:t>
      </w:r>
      <w:r w:rsidR="00445F0B" w:rsidRPr="004D5B01">
        <w:rPr>
          <w:rFonts w:ascii="Times New Roman" w:hAnsi="Times New Roman"/>
          <w:sz w:val="18"/>
          <w:szCs w:val="18"/>
        </w:rPr>
        <w:t>,d</w:t>
      </w:r>
      <w:r w:rsidRPr="004D5B01">
        <w:rPr>
          <w:rFonts w:ascii="Times New Roman" w:hAnsi="Times New Roman"/>
          <w:sz w:val="18"/>
          <w:szCs w:val="18"/>
        </w:rPr>
        <w:t>).</w:t>
      </w:r>
    </w:p>
  </w:footnote>
  <w:footnote w:id="245">
    <w:p w:rsidR="006A6AFC" w:rsidRPr="004D5B01" w:rsidRDefault="006A6AFC" w:rsidP="00976894">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310178" w:rsidRPr="004D5B01">
        <w:rPr>
          <w:rFonts w:ascii="Times New Roman" w:hAnsi="Times New Roman"/>
          <w:sz w:val="18"/>
          <w:szCs w:val="18"/>
        </w:rPr>
        <w:t xml:space="preserve">Z projevu na sjezdu SPD v Hannoveru v roce 1899: </w:t>
      </w:r>
      <w:r w:rsidRPr="004D5B01">
        <w:rPr>
          <w:rFonts w:ascii="Times New Roman" w:hAnsi="Times New Roman"/>
          <w:i/>
          <w:sz w:val="18"/>
          <w:szCs w:val="18"/>
        </w:rPr>
        <w:t>„Revolucí není třeba rozumět vidle a prolévání krve. Revoluce může také probíhat kulturní formou a mě</w:t>
      </w:r>
      <w:r w:rsidR="00310178" w:rsidRPr="004D5B01">
        <w:rPr>
          <w:rFonts w:ascii="Times New Roman" w:hAnsi="Times New Roman"/>
          <w:i/>
          <w:sz w:val="18"/>
          <w:szCs w:val="18"/>
        </w:rPr>
        <w:t>la</w:t>
      </w:r>
      <w:r w:rsidRPr="004D5B01">
        <w:rPr>
          <w:rFonts w:ascii="Times New Roman" w:hAnsi="Times New Roman"/>
          <w:i/>
          <w:sz w:val="18"/>
          <w:szCs w:val="18"/>
        </w:rPr>
        <w:t xml:space="preserve">-li </w:t>
      </w:r>
      <w:r w:rsidR="00310178" w:rsidRPr="004D5B01">
        <w:rPr>
          <w:rFonts w:ascii="Times New Roman" w:hAnsi="Times New Roman"/>
          <w:i/>
          <w:sz w:val="18"/>
          <w:szCs w:val="18"/>
        </w:rPr>
        <w:t xml:space="preserve">někdy </w:t>
      </w:r>
      <w:r w:rsidRPr="004D5B01">
        <w:rPr>
          <w:rFonts w:ascii="Times New Roman" w:hAnsi="Times New Roman"/>
          <w:i/>
          <w:sz w:val="18"/>
          <w:szCs w:val="18"/>
        </w:rPr>
        <w:t>některá na to vyhlídky, je to právě revoluce proletářská; neboť my jsme poslední, kdo sahají k</w:t>
      </w:r>
      <w:r w:rsidR="00310178" w:rsidRPr="004D5B01">
        <w:rPr>
          <w:rFonts w:ascii="Times New Roman" w:hAnsi="Times New Roman"/>
          <w:i/>
          <w:sz w:val="18"/>
          <w:szCs w:val="18"/>
        </w:rPr>
        <w:t> </w:t>
      </w:r>
      <w:r w:rsidRPr="004D5B01">
        <w:rPr>
          <w:rFonts w:ascii="Times New Roman" w:hAnsi="Times New Roman"/>
          <w:i/>
          <w:sz w:val="18"/>
          <w:szCs w:val="18"/>
        </w:rPr>
        <w:t>násilnostem</w:t>
      </w:r>
      <w:r w:rsidR="00310178" w:rsidRPr="004D5B01">
        <w:rPr>
          <w:rFonts w:ascii="Times New Roman" w:hAnsi="Times New Roman"/>
          <w:i/>
          <w:sz w:val="18"/>
          <w:szCs w:val="18"/>
        </w:rPr>
        <w:t>, kdo si přejí brutální revoluci. Takové věci však nezávisí na nás, ale na našich protivnících</w:t>
      </w:r>
      <w:r w:rsidRPr="004D5B01">
        <w:rPr>
          <w:rFonts w:ascii="Times New Roman" w:hAnsi="Times New Roman"/>
          <w:i/>
          <w:sz w:val="18"/>
          <w:szCs w:val="18"/>
        </w:rPr>
        <w:t>“</w:t>
      </w:r>
      <w:r w:rsidRPr="004D5B01">
        <w:rPr>
          <w:rFonts w:ascii="Times New Roman" w:hAnsi="Times New Roman"/>
          <w:sz w:val="18"/>
          <w:szCs w:val="18"/>
        </w:rPr>
        <w:t xml:space="preserve"> (Luxemburgová, 1951 – s využitím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w:t>
      </w:r>
      <w:r w:rsidR="00E95D3E" w:rsidRPr="004D5B01">
        <w:rPr>
          <w:rFonts w:ascii="Times New Roman" w:hAnsi="Times New Roman"/>
          <w:sz w:val="18"/>
          <w:szCs w:val="18"/>
        </w:rPr>
        <w:t xml:space="preserve">in </w:t>
      </w:r>
      <w:r w:rsidRPr="004D5B01">
        <w:rPr>
          <w:rFonts w:ascii="Times New Roman" w:hAnsi="Times New Roman"/>
          <w:i/>
          <w:sz w:val="18"/>
          <w:szCs w:val="18"/>
        </w:rPr>
        <w:t>Dílo II</w:t>
      </w:r>
      <w:r w:rsidRPr="004D5B01">
        <w:rPr>
          <w:rFonts w:ascii="Times New Roman" w:hAnsi="Times New Roman"/>
          <w:sz w:val="18"/>
          <w:szCs w:val="18"/>
        </w:rPr>
        <w:t xml:space="preserve">, 1955, s. 66). </w:t>
      </w:r>
      <w:r w:rsidR="00310178" w:rsidRPr="004D5B01">
        <w:rPr>
          <w:rFonts w:ascii="Times New Roman" w:hAnsi="Times New Roman"/>
          <w:sz w:val="18"/>
          <w:szCs w:val="18"/>
        </w:rPr>
        <w:t>K</w:t>
      </w:r>
      <w:r w:rsidRPr="004D5B01">
        <w:rPr>
          <w:rFonts w:ascii="Times New Roman" w:hAnsi="Times New Roman"/>
          <w:sz w:val="18"/>
          <w:szCs w:val="18"/>
        </w:rPr>
        <w:t xml:space="preserve">ultivovaná </w:t>
      </w:r>
      <w:r w:rsidRPr="004D5B01">
        <w:rPr>
          <w:rFonts w:ascii="Times New Roman" w:hAnsi="Times New Roman"/>
          <w:i/>
          <w:sz w:val="18"/>
          <w:szCs w:val="18"/>
        </w:rPr>
        <w:t>„humanistická“</w:t>
      </w:r>
      <w:r w:rsidRPr="004D5B01">
        <w:rPr>
          <w:rFonts w:ascii="Times New Roman" w:hAnsi="Times New Roman"/>
          <w:sz w:val="18"/>
          <w:szCs w:val="18"/>
        </w:rPr>
        <w:t xml:space="preserve"> revoluce by </w:t>
      </w:r>
      <w:r w:rsidR="00CA710C" w:rsidRPr="004D5B01">
        <w:rPr>
          <w:rFonts w:ascii="Times New Roman" w:hAnsi="Times New Roman"/>
          <w:sz w:val="18"/>
          <w:szCs w:val="18"/>
        </w:rPr>
        <w:t>ovšem</w:t>
      </w:r>
      <w:r w:rsidR="00310178" w:rsidRPr="004D5B01">
        <w:rPr>
          <w:rFonts w:ascii="Times New Roman" w:hAnsi="Times New Roman"/>
          <w:sz w:val="18"/>
          <w:szCs w:val="18"/>
        </w:rPr>
        <w:t xml:space="preserve"> </w:t>
      </w:r>
      <w:r w:rsidRPr="004D5B01">
        <w:rPr>
          <w:rFonts w:ascii="Times New Roman" w:hAnsi="Times New Roman"/>
          <w:sz w:val="18"/>
          <w:szCs w:val="18"/>
        </w:rPr>
        <w:t>vyžadovala i samé kultivované humanisty</w:t>
      </w:r>
      <w:r w:rsidR="0032250B" w:rsidRPr="004D5B01">
        <w:rPr>
          <w:rFonts w:ascii="Times New Roman" w:hAnsi="Times New Roman"/>
          <w:sz w:val="18"/>
          <w:szCs w:val="18"/>
        </w:rPr>
        <w:t xml:space="preserve">. </w:t>
      </w:r>
      <w:r w:rsidRPr="004D5B01">
        <w:rPr>
          <w:rFonts w:ascii="Times New Roman" w:hAnsi="Times New Roman"/>
          <w:sz w:val="18"/>
          <w:szCs w:val="18"/>
        </w:rPr>
        <w:t xml:space="preserve">A to na obou stranách barikády. </w:t>
      </w:r>
      <w:r w:rsidR="00CA710C" w:rsidRPr="004D5B01">
        <w:rPr>
          <w:rFonts w:ascii="Times New Roman" w:hAnsi="Times New Roman"/>
          <w:sz w:val="18"/>
          <w:szCs w:val="18"/>
        </w:rPr>
        <w:t xml:space="preserve">Luxemburgová též připomíná </w:t>
      </w:r>
      <w:r w:rsidR="00CA710C" w:rsidRPr="004D5B01">
        <w:rPr>
          <w:rFonts w:ascii="Times New Roman" w:hAnsi="Times New Roman"/>
          <w:i/>
          <w:sz w:val="18"/>
          <w:szCs w:val="18"/>
        </w:rPr>
        <w:t>„materiální a duchovní povznesení celé dělnické třídy tím, že jsou „civilisovány“ barbarské formy kapitalistického vykořisťování“</w:t>
      </w:r>
      <w:r w:rsidR="00CA710C" w:rsidRPr="004D5B01">
        <w:rPr>
          <w:rFonts w:ascii="Times New Roman" w:hAnsi="Times New Roman"/>
          <w:sz w:val="18"/>
          <w:szCs w:val="18"/>
        </w:rPr>
        <w:t xml:space="preserve"> (Luxemburgová, 1906, resp. 1951 – s využitím </w:t>
      </w:r>
      <w:r w:rsidR="00765F37" w:rsidRPr="004D5B01">
        <w:rPr>
          <w:rFonts w:ascii="Times New Roman" w:hAnsi="Times New Roman"/>
          <w:sz w:val="18"/>
          <w:szCs w:val="18"/>
        </w:rPr>
        <w:t xml:space="preserve">českého </w:t>
      </w:r>
      <w:r w:rsidR="00CA710C" w:rsidRPr="004D5B01">
        <w:rPr>
          <w:rFonts w:ascii="Times New Roman" w:hAnsi="Times New Roman"/>
          <w:sz w:val="18"/>
          <w:szCs w:val="18"/>
        </w:rPr>
        <w:t xml:space="preserve">překladu in </w:t>
      </w:r>
      <w:r w:rsidR="00CA710C" w:rsidRPr="004D5B01">
        <w:rPr>
          <w:rFonts w:ascii="Times New Roman" w:hAnsi="Times New Roman"/>
          <w:i/>
          <w:sz w:val="18"/>
          <w:szCs w:val="18"/>
        </w:rPr>
        <w:t>Dílo I</w:t>
      </w:r>
      <w:r w:rsidR="00CA710C" w:rsidRPr="004D5B01">
        <w:rPr>
          <w:rFonts w:ascii="Times New Roman" w:hAnsi="Times New Roman"/>
          <w:sz w:val="18"/>
          <w:szCs w:val="18"/>
        </w:rPr>
        <w:t xml:space="preserve">, 1955, s. 179). Což spojuje i s civilizovaností a zmírněním třídního boje (ovšem stále to nemá být boj pouze parlamentní, kdy by </w:t>
      </w:r>
      <w:r w:rsidR="00CA710C" w:rsidRPr="004D5B01">
        <w:rPr>
          <w:rFonts w:ascii="Times New Roman" w:hAnsi="Times New Roman"/>
          <w:i/>
          <w:sz w:val="18"/>
          <w:szCs w:val="18"/>
        </w:rPr>
        <w:t>„revoluce v ulicích“</w:t>
      </w:r>
      <w:r w:rsidR="00CA710C" w:rsidRPr="004D5B01">
        <w:rPr>
          <w:rFonts w:ascii="Times New Roman" w:hAnsi="Times New Roman"/>
          <w:sz w:val="18"/>
          <w:szCs w:val="18"/>
        </w:rPr>
        <w:t xml:space="preserve"> byla zcela odstraněna). </w:t>
      </w:r>
      <w:r w:rsidR="00310178" w:rsidRPr="004D5B01">
        <w:rPr>
          <w:rFonts w:ascii="Times New Roman" w:hAnsi="Times New Roman"/>
          <w:sz w:val="18"/>
          <w:szCs w:val="18"/>
        </w:rPr>
        <w:t>Na druhé straně n</w:t>
      </w:r>
      <w:r w:rsidRPr="004D5B01">
        <w:rPr>
          <w:rFonts w:ascii="Times New Roman" w:hAnsi="Times New Roman"/>
          <w:sz w:val="18"/>
          <w:szCs w:val="18"/>
        </w:rPr>
        <w:t>utno připomenout, že Luxemburgová – v rámci polemik s</w:t>
      </w:r>
      <w:r w:rsidR="00310178" w:rsidRPr="004D5B01">
        <w:rPr>
          <w:rFonts w:ascii="Times New Roman" w:hAnsi="Times New Roman"/>
          <w:sz w:val="18"/>
          <w:szCs w:val="18"/>
        </w:rPr>
        <w:t> </w:t>
      </w:r>
      <w:r w:rsidRPr="004D5B01">
        <w:rPr>
          <w:rFonts w:ascii="Times New Roman" w:hAnsi="Times New Roman"/>
          <w:sz w:val="18"/>
          <w:szCs w:val="18"/>
        </w:rPr>
        <w:t xml:space="preserve">Bernsteinem – varuje před </w:t>
      </w:r>
      <w:r w:rsidR="00310178" w:rsidRPr="004D5B01">
        <w:rPr>
          <w:rFonts w:ascii="Times New Roman" w:hAnsi="Times New Roman"/>
          <w:sz w:val="18"/>
          <w:szCs w:val="18"/>
        </w:rPr>
        <w:t>soudruhy</w:t>
      </w:r>
      <w:r w:rsidRPr="004D5B01">
        <w:rPr>
          <w:rFonts w:ascii="Times New Roman" w:hAnsi="Times New Roman"/>
          <w:sz w:val="18"/>
          <w:szCs w:val="18"/>
        </w:rPr>
        <w:t xml:space="preserve">, </w:t>
      </w:r>
      <w:r w:rsidRPr="004D5B01">
        <w:rPr>
          <w:rFonts w:ascii="Times New Roman" w:hAnsi="Times New Roman"/>
          <w:i/>
          <w:sz w:val="18"/>
          <w:szCs w:val="18"/>
        </w:rPr>
        <w:t>„kteří věří, že mohou společnost převést do socialismu klidně a bez kataklysmatu …“</w:t>
      </w:r>
      <w:r w:rsidRPr="004D5B01">
        <w:rPr>
          <w:rFonts w:ascii="Times New Roman" w:hAnsi="Times New Roman"/>
          <w:sz w:val="18"/>
          <w:szCs w:val="18"/>
        </w:rPr>
        <w:t xml:space="preserve">, s poukazem, že tito </w:t>
      </w:r>
      <w:r w:rsidRPr="004D5B01">
        <w:rPr>
          <w:rFonts w:ascii="Times New Roman" w:hAnsi="Times New Roman"/>
          <w:i/>
          <w:sz w:val="18"/>
          <w:szCs w:val="18"/>
        </w:rPr>
        <w:t>„nestojí vůbec na historické půdě“</w:t>
      </w:r>
      <w:r w:rsidRPr="004D5B01">
        <w:rPr>
          <w:rFonts w:ascii="Times New Roman" w:hAnsi="Times New Roman"/>
          <w:sz w:val="18"/>
          <w:szCs w:val="18"/>
        </w:rPr>
        <w:t xml:space="preserve"> (Luxemburgová, 1951 – s využitím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w:t>
      </w:r>
      <w:r w:rsidR="00E95D3E" w:rsidRPr="004D5B01">
        <w:rPr>
          <w:rFonts w:ascii="Times New Roman" w:hAnsi="Times New Roman"/>
          <w:sz w:val="18"/>
          <w:szCs w:val="18"/>
        </w:rPr>
        <w:t xml:space="preserve">in </w:t>
      </w:r>
      <w:r w:rsidRPr="004D5B01">
        <w:rPr>
          <w:rFonts w:ascii="Times New Roman" w:hAnsi="Times New Roman"/>
          <w:i/>
          <w:sz w:val="18"/>
          <w:szCs w:val="18"/>
        </w:rPr>
        <w:t>Dílo II</w:t>
      </w:r>
      <w:r w:rsidRPr="004D5B01">
        <w:rPr>
          <w:rFonts w:ascii="Times New Roman" w:hAnsi="Times New Roman"/>
          <w:sz w:val="18"/>
          <w:szCs w:val="18"/>
        </w:rPr>
        <w:t xml:space="preserve">, 1955, s. 66). </w:t>
      </w:r>
    </w:p>
  </w:footnote>
  <w:footnote w:id="246">
    <w:p w:rsidR="006A6AFC" w:rsidRPr="004D5B01" w:rsidRDefault="006A6AFC" w:rsidP="00976894">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Nebyla však přitom pouhou „</w:t>
      </w:r>
      <w:r w:rsidRPr="004D5B01">
        <w:rPr>
          <w:rFonts w:ascii="Times New Roman" w:hAnsi="Times New Roman"/>
          <w:i/>
          <w:sz w:val="18"/>
          <w:szCs w:val="18"/>
        </w:rPr>
        <w:t>bojovnicí za mír“</w:t>
      </w:r>
      <w:r w:rsidRPr="004D5B01">
        <w:rPr>
          <w:rFonts w:ascii="Times New Roman" w:hAnsi="Times New Roman"/>
          <w:sz w:val="18"/>
          <w:szCs w:val="18"/>
        </w:rPr>
        <w:t xml:space="preserve"> a ani </w:t>
      </w:r>
      <w:r w:rsidR="007445AF" w:rsidRPr="004D5B01">
        <w:rPr>
          <w:rFonts w:ascii="Times New Roman" w:hAnsi="Times New Roman"/>
          <w:sz w:val="18"/>
          <w:szCs w:val="18"/>
        </w:rPr>
        <w:t xml:space="preserve">pasování na </w:t>
      </w:r>
      <w:r w:rsidRPr="004D5B01">
        <w:rPr>
          <w:rFonts w:ascii="Times New Roman" w:hAnsi="Times New Roman"/>
          <w:sz w:val="18"/>
          <w:szCs w:val="18"/>
        </w:rPr>
        <w:t xml:space="preserve">pacifistku není úplně přesné. Připomínána bývá např. její metafora užitá v článku </w:t>
      </w:r>
      <w:r w:rsidRPr="004D5B01">
        <w:rPr>
          <w:rFonts w:ascii="Times New Roman" w:hAnsi="Times New Roman"/>
          <w:i/>
          <w:sz w:val="18"/>
          <w:szCs w:val="18"/>
        </w:rPr>
        <w:t>Co chce Spartakovský svaz?</w:t>
      </w:r>
      <w:r w:rsidRPr="004D5B01">
        <w:rPr>
          <w:rFonts w:ascii="Times New Roman" w:hAnsi="Times New Roman"/>
          <w:sz w:val="18"/>
          <w:szCs w:val="18"/>
        </w:rPr>
        <w:t xml:space="preserve"> (Luxemburgová, 1918</w:t>
      </w:r>
      <w:r w:rsidR="007D34A4" w:rsidRPr="004D5B01">
        <w:rPr>
          <w:rFonts w:ascii="Times New Roman" w:hAnsi="Times New Roman"/>
          <w:sz w:val="18"/>
          <w:szCs w:val="18"/>
        </w:rPr>
        <w:t>c</w:t>
      </w:r>
      <w:r w:rsidRPr="004D5B01">
        <w:rPr>
          <w:rFonts w:ascii="Times New Roman" w:hAnsi="Times New Roman"/>
          <w:sz w:val="18"/>
          <w:szCs w:val="18"/>
        </w:rPr>
        <w:t xml:space="preserve">). O nepříteli </w:t>
      </w:r>
      <w:r w:rsidRPr="004D5B01">
        <w:rPr>
          <w:rFonts w:ascii="Times New Roman" w:hAnsi="Times New Roman"/>
          <w:i/>
          <w:sz w:val="18"/>
          <w:szCs w:val="18"/>
        </w:rPr>
        <w:t xml:space="preserve">„v posledním třídním boji světových dějin“ </w:t>
      </w:r>
      <w:r w:rsidRPr="004D5B01">
        <w:rPr>
          <w:rFonts w:ascii="Times New Roman" w:hAnsi="Times New Roman"/>
          <w:sz w:val="18"/>
          <w:szCs w:val="18"/>
        </w:rPr>
        <w:t>podle Luxemburgové platí výrok:</w:t>
      </w:r>
      <w:r w:rsidRPr="004D5B01">
        <w:rPr>
          <w:rFonts w:ascii="Times New Roman" w:hAnsi="Times New Roman"/>
          <w:i/>
          <w:sz w:val="18"/>
          <w:szCs w:val="18"/>
        </w:rPr>
        <w:t xml:space="preserve"> „Palec na oko a kolena na hruď“</w:t>
      </w:r>
      <w:r w:rsidRPr="004D5B01">
        <w:rPr>
          <w:rFonts w:ascii="Times New Roman" w:hAnsi="Times New Roman"/>
          <w:sz w:val="18"/>
          <w:szCs w:val="18"/>
        </w:rPr>
        <w:t>. Což přebírá z dědictví dělnického hnutí, kdy F. Las</w:t>
      </w:r>
      <w:r w:rsidR="00F26A85" w:rsidRPr="004D5B01">
        <w:rPr>
          <w:rFonts w:ascii="Times New Roman" w:hAnsi="Times New Roman"/>
          <w:sz w:val="18"/>
          <w:szCs w:val="18"/>
        </w:rPr>
        <w:t>s</w:t>
      </w:r>
      <w:r w:rsidRPr="004D5B01">
        <w:rPr>
          <w:rFonts w:ascii="Times New Roman" w:hAnsi="Times New Roman"/>
          <w:sz w:val="18"/>
          <w:szCs w:val="18"/>
        </w:rPr>
        <w:t xml:space="preserve">alle doporučuje podobné zacházení s absolutismem – </w:t>
      </w:r>
      <w:r w:rsidRPr="004D5B01">
        <w:rPr>
          <w:rFonts w:ascii="Times New Roman" w:hAnsi="Times New Roman"/>
          <w:i/>
          <w:sz w:val="18"/>
          <w:szCs w:val="18"/>
        </w:rPr>
        <w:t>„Pak tedy žádný kompromis s ním, nýbrž: palec na oko a koleno na hruď!“</w:t>
      </w:r>
      <w:r w:rsidRPr="004D5B01">
        <w:rPr>
          <w:rFonts w:ascii="Times New Roman" w:hAnsi="Times New Roman"/>
          <w:sz w:val="18"/>
          <w:szCs w:val="18"/>
        </w:rPr>
        <w:t xml:space="preserve"> (Fülberth, 2013 – s využitím s. 2 </w:t>
      </w:r>
      <w:r w:rsidR="00765F37" w:rsidRPr="004D5B01">
        <w:rPr>
          <w:rFonts w:ascii="Times New Roman" w:hAnsi="Times New Roman"/>
          <w:sz w:val="18"/>
          <w:szCs w:val="18"/>
        </w:rPr>
        <w:t xml:space="preserve">českého </w:t>
      </w:r>
      <w:r w:rsidRPr="004D5B01">
        <w:rPr>
          <w:rFonts w:ascii="Times New Roman" w:hAnsi="Times New Roman"/>
          <w:sz w:val="18"/>
          <w:szCs w:val="18"/>
        </w:rPr>
        <w:t xml:space="preserve">překladu M. Formánka, dostupném na </w:t>
      </w:r>
      <w:hyperlink r:id="rId76" w:history="1">
        <w:r w:rsidRPr="004D5B01">
          <w:rPr>
            <w:rStyle w:val="Hypertextovodkaz"/>
            <w:rFonts w:ascii="Times New Roman" w:hAnsi="Times New Roman"/>
            <w:sz w:val="18"/>
            <w:szCs w:val="18"/>
          </w:rPr>
          <w:t>https://sok.bz/clanky/2013/georg-fulberth-o-rose-luxemburgove</w:t>
        </w:r>
      </w:hyperlink>
      <w:r w:rsidRPr="004D5B01">
        <w:rPr>
          <w:rFonts w:ascii="Times New Roman" w:hAnsi="Times New Roman"/>
          <w:sz w:val="18"/>
          <w:szCs w:val="18"/>
        </w:rPr>
        <w:t xml:space="preserve">). </w:t>
      </w:r>
    </w:p>
  </w:footnote>
  <w:footnote w:id="247">
    <w:p w:rsidR="006A6AFC" w:rsidRPr="004D5B01" w:rsidRDefault="006A6AFC" w:rsidP="00976894">
      <w:pPr>
        <w:pStyle w:val="Textpoznpodarou"/>
        <w:rPr>
          <w:rStyle w:val="Znakapoznpodarou"/>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Nejen inspirací, nýbrž zároveň i varovným poučením a historickým mementem. Např. ohledně historických zkušeností s postoji sociální demokracie ve zlomových okamžicích</w:t>
      </w:r>
      <w:r w:rsidR="00D35709" w:rsidRPr="004D5B01">
        <w:rPr>
          <w:rFonts w:ascii="Times New Roman" w:hAnsi="Times New Roman"/>
          <w:sz w:val="18"/>
          <w:szCs w:val="18"/>
        </w:rPr>
        <w:t xml:space="preserve"> vývoje</w:t>
      </w:r>
      <w:r w:rsidRPr="004D5B01">
        <w:rPr>
          <w:rFonts w:ascii="Times New Roman" w:hAnsi="Times New Roman"/>
          <w:sz w:val="18"/>
          <w:szCs w:val="18"/>
        </w:rPr>
        <w:t xml:space="preserve">. </w:t>
      </w:r>
      <w:r w:rsidR="00EB7E9A" w:rsidRPr="004D5B01">
        <w:rPr>
          <w:rFonts w:ascii="Times New Roman" w:hAnsi="Times New Roman"/>
          <w:sz w:val="18"/>
          <w:szCs w:val="18"/>
        </w:rPr>
        <w:t>Z</w:t>
      </w:r>
      <w:r w:rsidRPr="004D5B01">
        <w:rPr>
          <w:rFonts w:ascii="Times New Roman" w:hAnsi="Times New Roman"/>
          <w:sz w:val="18"/>
          <w:szCs w:val="18"/>
        </w:rPr>
        <w:t>daleka nejen</w:t>
      </w:r>
      <w:r w:rsidR="00A539B9" w:rsidRPr="004D5B01">
        <w:rPr>
          <w:rFonts w:ascii="Times New Roman" w:hAnsi="Times New Roman"/>
          <w:sz w:val="18"/>
          <w:szCs w:val="18"/>
        </w:rPr>
        <w:t>om</w:t>
      </w:r>
      <w:r w:rsidRPr="004D5B01">
        <w:rPr>
          <w:rFonts w:ascii="Times New Roman" w:hAnsi="Times New Roman"/>
          <w:sz w:val="18"/>
          <w:szCs w:val="18"/>
        </w:rPr>
        <w:t xml:space="preserve"> v kontextu I. SV. </w:t>
      </w:r>
      <w:r w:rsidR="00EB7E9A" w:rsidRPr="004D5B01">
        <w:rPr>
          <w:rFonts w:ascii="Times New Roman" w:hAnsi="Times New Roman"/>
          <w:sz w:val="18"/>
          <w:szCs w:val="18"/>
        </w:rPr>
        <w:t xml:space="preserve">  </w:t>
      </w:r>
      <w:r w:rsidRPr="004D5B01">
        <w:rPr>
          <w:rFonts w:ascii="Times New Roman" w:hAnsi="Times New Roman"/>
          <w:sz w:val="18"/>
          <w:szCs w:val="18"/>
        </w:rPr>
        <w:t xml:space="preserve"> </w:t>
      </w:r>
      <w:r w:rsidRPr="004D5B01">
        <w:rPr>
          <w:rStyle w:val="Znakapoznpodarou"/>
          <w:rFonts w:ascii="Times New Roman" w:hAnsi="Times New Roman"/>
          <w:sz w:val="18"/>
          <w:szCs w:val="18"/>
        </w:rPr>
        <w:t xml:space="preserve"> </w:t>
      </w:r>
    </w:p>
  </w:footnote>
  <w:footnote w:id="248">
    <w:p w:rsidR="0063531E" w:rsidRPr="004D5B01" w:rsidRDefault="0063531E" w:rsidP="00512795">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0022178F" w:rsidRPr="004D5B01">
        <w:rPr>
          <w:rFonts w:ascii="Times New Roman" w:hAnsi="Times New Roman"/>
          <w:sz w:val="18"/>
          <w:szCs w:val="18"/>
        </w:rPr>
        <w:t xml:space="preserve"> </w:t>
      </w:r>
      <w:r w:rsidR="00B70CCA" w:rsidRPr="004D5B01">
        <w:rPr>
          <w:rFonts w:ascii="Times New Roman" w:hAnsi="Times New Roman"/>
          <w:sz w:val="18"/>
          <w:szCs w:val="18"/>
        </w:rPr>
        <w:t>P</w:t>
      </w:r>
      <w:r w:rsidRPr="004D5B01">
        <w:rPr>
          <w:rFonts w:ascii="Times New Roman" w:hAnsi="Times New Roman"/>
          <w:sz w:val="18"/>
          <w:szCs w:val="18"/>
        </w:rPr>
        <w:t xml:space="preserve">oučit </w:t>
      </w:r>
      <w:r w:rsidR="00B70CCA" w:rsidRPr="004D5B01">
        <w:rPr>
          <w:rFonts w:ascii="Times New Roman" w:hAnsi="Times New Roman"/>
          <w:sz w:val="18"/>
          <w:szCs w:val="18"/>
        </w:rPr>
        <w:t xml:space="preserve">se je </w:t>
      </w:r>
      <w:r w:rsidR="009842C8" w:rsidRPr="004D5B01">
        <w:rPr>
          <w:rFonts w:ascii="Times New Roman" w:hAnsi="Times New Roman"/>
          <w:sz w:val="18"/>
          <w:szCs w:val="18"/>
        </w:rPr>
        <w:t xml:space="preserve">přitom </w:t>
      </w:r>
      <w:r w:rsidR="00B70CCA" w:rsidRPr="004D5B01">
        <w:rPr>
          <w:rFonts w:ascii="Times New Roman" w:hAnsi="Times New Roman"/>
          <w:sz w:val="18"/>
          <w:szCs w:val="18"/>
        </w:rPr>
        <w:t xml:space="preserve">možné </w:t>
      </w:r>
      <w:r w:rsidR="00E52BA1" w:rsidRPr="004D5B01">
        <w:rPr>
          <w:rFonts w:ascii="Times New Roman" w:hAnsi="Times New Roman"/>
          <w:sz w:val="18"/>
          <w:szCs w:val="18"/>
        </w:rPr>
        <w:t xml:space="preserve">i </w:t>
      </w:r>
      <w:r w:rsidRPr="004D5B01">
        <w:rPr>
          <w:rFonts w:ascii="Times New Roman" w:hAnsi="Times New Roman"/>
          <w:sz w:val="18"/>
          <w:szCs w:val="18"/>
        </w:rPr>
        <w:t>z</w:t>
      </w:r>
      <w:r w:rsidR="00A539B9" w:rsidRPr="004D5B01">
        <w:rPr>
          <w:rFonts w:ascii="Times New Roman" w:hAnsi="Times New Roman"/>
          <w:sz w:val="18"/>
          <w:szCs w:val="18"/>
        </w:rPr>
        <w:t xml:space="preserve"> politických </w:t>
      </w:r>
      <w:r w:rsidRPr="004D5B01">
        <w:rPr>
          <w:rFonts w:ascii="Times New Roman" w:hAnsi="Times New Roman"/>
          <w:sz w:val="18"/>
          <w:szCs w:val="18"/>
        </w:rPr>
        <w:t xml:space="preserve">chyb Luxemburgové – např. ohledně nedůslednosti při očišťování </w:t>
      </w:r>
      <w:r w:rsidR="00E52BA1" w:rsidRPr="004D5B01">
        <w:rPr>
          <w:rFonts w:ascii="Times New Roman" w:hAnsi="Times New Roman"/>
          <w:sz w:val="18"/>
          <w:szCs w:val="18"/>
        </w:rPr>
        <w:t xml:space="preserve">revoluční </w:t>
      </w:r>
      <w:r w:rsidRPr="004D5B01">
        <w:rPr>
          <w:rFonts w:ascii="Times New Roman" w:hAnsi="Times New Roman"/>
          <w:sz w:val="18"/>
          <w:szCs w:val="18"/>
        </w:rPr>
        <w:t xml:space="preserve">strany </w:t>
      </w:r>
      <w:r w:rsidR="00E52BA1" w:rsidRPr="004D5B01">
        <w:rPr>
          <w:rFonts w:ascii="Times New Roman" w:hAnsi="Times New Roman"/>
          <w:sz w:val="18"/>
          <w:szCs w:val="18"/>
        </w:rPr>
        <w:t xml:space="preserve">právě </w:t>
      </w:r>
      <w:r w:rsidRPr="004D5B01">
        <w:rPr>
          <w:rFonts w:ascii="Times New Roman" w:hAnsi="Times New Roman"/>
          <w:sz w:val="18"/>
          <w:szCs w:val="18"/>
        </w:rPr>
        <w:t>od reformistů</w:t>
      </w:r>
      <w:r w:rsidR="00024BF6" w:rsidRPr="004D5B01">
        <w:rPr>
          <w:rFonts w:ascii="Times New Roman" w:hAnsi="Times New Roman"/>
          <w:sz w:val="18"/>
          <w:szCs w:val="18"/>
        </w:rPr>
        <w:t xml:space="preserve">, </w:t>
      </w:r>
      <w:r w:rsidRPr="004D5B01">
        <w:rPr>
          <w:rFonts w:ascii="Times New Roman" w:hAnsi="Times New Roman"/>
          <w:sz w:val="18"/>
          <w:szCs w:val="18"/>
        </w:rPr>
        <w:t>oportunistů</w:t>
      </w:r>
      <w:r w:rsidR="00024BF6" w:rsidRPr="004D5B01">
        <w:rPr>
          <w:rFonts w:ascii="Times New Roman" w:hAnsi="Times New Roman"/>
          <w:sz w:val="18"/>
          <w:szCs w:val="18"/>
        </w:rPr>
        <w:t xml:space="preserve"> a</w:t>
      </w:r>
      <w:r w:rsidR="00B70CCA" w:rsidRPr="004D5B01">
        <w:rPr>
          <w:rFonts w:ascii="Times New Roman" w:hAnsi="Times New Roman"/>
          <w:sz w:val="18"/>
          <w:szCs w:val="18"/>
        </w:rPr>
        <w:t>pod.</w:t>
      </w:r>
      <w:r w:rsidRPr="004D5B01">
        <w:rPr>
          <w:rFonts w:ascii="Times New Roman" w:hAnsi="Times New Roman"/>
          <w:sz w:val="18"/>
          <w:szCs w:val="18"/>
        </w:rPr>
        <w:t xml:space="preserve"> </w:t>
      </w:r>
      <w:r w:rsidR="00B70CCA" w:rsidRPr="004D5B01">
        <w:rPr>
          <w:rFonts w:ascii="Times New Roman" w:hAnsi="Times New Roman"/>
          <w:sz w:val="18"/>
          <w:szCs w:val="18"/>
        </w:rPr>
        <w:t xml:space="preserve">I dnešní radikálně levicová strana </w:t>
      </w:r>
      <w:r w:rsidR="0022178F" w:rsidRPr="004D5B01">
        <w:rPr>
          <w:rFonts w:ascii="Times New Roman" w:hAnsi="Times New Roman"/>
          <w:sz w:val="18"/>
          <w:szCs w:val="18"/>
        </w:rPr>
        <w:t>musí</w:t>
      </w:r>
      <w:r w:rsidR="00B70CCA" w:rsidRPr="004D5B01">
        <w:rPr>
          <w:rFonts w:ascii="Times New Roman" w:hAnsi="Times New Roman"/>
          <w:sz w:val="18"/>
          <w:szCs w:val="18"/>
        </w:rPr>
        <w:t xml:space="preserve"> v podstatných záležitostech </w:t>
      </w:r>
      <w:r w:rsidR="00C83065" w:rsidRPr="004D5B01">
        <w:rPr>
          <w:rFonts w:ascii="Times New Roman" w:hAnsi="Times New Roman"/>
          <w:sz w:val="18"/>
          <w:szCs w:val="18"/>
        </w:rPr>
        <w:t xml:space="preserve">znít </w:t>
      </w:r>
      <w:r w:rsidR="00B70CCA" w:rsidRPr="004D5B01">
        <w:rPr>
          <w:rFonts w:ascii="Times New Roman" w:hAnsi="Times New Roman"/>
          <w:sz w:val="18"/>
          <w:szCs w:val="18"/>
        </w:rPr>
        <w:t>jednotným hlasem</w:t>
      </w:r>
      <w:r w:rsidR="00EA3B0F" w:rsidRPr="004D5B01">
        <w:rPr>
          <w:rFonts w:ascii="Times New Roman" w:hAnsi="Times New Roman"/>
          <w:sz w:val="18"/>
          <w:szCs w:val="18"/>
        </w:rPr>
        <w:t xml:space="preserve">. </w:t>
      </w:r>
      <w:r w:rsidR="00024BF6" w:rsidRPr="004D5B01">
        <w:rPr>
          <w:rFonts w:ascii="Times New Roman" w:hAnsi="Times New Roman"/>
          <w:sz w:val="18"/>
          <w:szCs w:val="18"/>
        </w:rPr>
        <w:t xml:space="preserve">Má </w:t>
      </w:r>
      <w:r w:rsidR="0022178F" w:rsidRPr="004D5B01">
        <w:rPr>
          <w:rFonts w:ascii="Times New Roman" w:hAnsi="Times New Roman"/>
          <w:sz w:val="18"/>
          <w:szCs w:val="18"/>
        </w:rPr>
        <w:t xml:space="preserve">skutečně </w:t>
      </w:r>
      <w:r w:rsidRPr="004D5B01">
        <w:rPr>
          <w:rFonts w:ascii="Times New Roman" w:hAnsi="Times New Roman"/>
          <w:sz w:val="18"/>
          <w:szCs w:val="18"/>
        </w:rPr>
        <w:t>levicov</w:t>
      </w:r>
      <w:r w:rsidR="00024BF6" w:rsidRPr="004D5B01">
        <w:rPr>
          <w:rFonts w:ascii="Times New Roman" w:hAnsi="Times New Roman"/>
          <w:sz w:val="18"/>
          <w:szCs w:val="18"/>
        </w:rPr>
        <w:t>á</w:t>
      </w:r>
      <w:r w:rsidRPr="004D5B01">
        <w:rPr>
          <w:rFonts w:ascii="Times New Roman" w:hAnsi="Times New Roman"/>
          <w:sz w:val="18"/>
          <w:szCs w:val="18"/>
        </w:rPr>
        <w:t xml:space="preserve"> stran</w:t>
      </w:r>
      <w:r w:rsidR="00024BF6" w:rsidRPr="004D5B01">
        <w:rPr>
          <w:rFonts w:ascii="Times New Roman" w:hAnsi="Times New Roman"/>
          <w:sz w:val="18"/>
          <w:szCs w:val="18"/>
        </w:rPr>
        <w:t>a</w:t>
      </w:r>
      <w:r w:rsidRPr="004D5B01">
        <w:rPr>
          <w:rFonts w:ascii="Times New Roman" w:hAnsi="Times New Roman"/>
          <w:sz w:val="18"/>
          <w:szCs w:val="18"/>
        </w:rPr>
        <w:t xml:space="preserve"> hájit zájmy neprivil</w:t>
      </w:r>
      <w:r w:rsidR="00DF294E" w:rsidRPr="004D5B01">
        <w:rPr>
          <w:rFonts w:ascii="Times New Roman" w:hAnsi="Times New Roman"/>
          <w:sz w:val="18"/>
          <w:szCs w:val="18"/>
        </w:rPr>
        <w:t>e</w:t>
      </w:r>
      <w:r w:rsidRPr="004D5B01">
        <w:rPr>
          <w:rFonts w:ascii="Times New Roman" w:hAnsi="Times New Roman"/>
          <w:sz w:val="18"/>
          <w:szCs w:val="18"/>
        </w:rPr>
        <w:t>g</w:t>
      </w:r>
      <w:r w:rsidR="00414D32" w:rsidRPr="004D5B01">
        <w:rPr>
          <w:rFonts w:ascii="Times New Roman" w:hAnsi="Times New Roman"/>
          <w:sz w:val="18"/>
          <w:szCs w:val="18"/>
        </w:rPr>
        <w:t>o</w:t>
      </w:r>
      <w:r w:rsidRPr="004D5B01">
        <w:rPr>
          <w:rFonts w:ascii="Times New Roman" w:hAnsi="Times New Roman"/>
          <w:sz w:val="18"/>
          <w:szCs w:val="18"/>
        </w:rPr>
        <w:t xml:space="preserve">vaných </w:t>
      </w:r>
      <w:r w:rsidR="00024BF6" w:rsidRPr="004D5B01">
        <w:rPr>
          <w:rFonts w:ascii="Times New Roman" w:hAnsi="Times New Roman"/>
          <w:sz w:val="18"/>
          <w:szCs w:val="18"/>
        </w:rPr>
        <w:t xml:space="preserve">normálních </w:t>
      </w:r>
      <w:r w:rsidRPr="004D5B01">
        <w:rPr>
          <w:rFonts w:ascii="Times New Roman" w:hAnsi="Times New Roman"/>
          <w:sz w:val="18"/>
          <w:szCs w:val="18"/>
        </w:rPr>
        <w:t>lidí práce</w:t>
      </w:r>
      <w:r w:rsidR="00024BF6" w:rsidRPr="004D5B01">
        <w:rPr>
          <w:rFonts w:ascii="Times New Roman" w:hAnsi="Times New Roman"/>
          <w:sz w:val="18"/>
          <w:szCs w:val="18"/>
        </w:rPr>
        <w:t xml:space="preserve"> nebo </w:t>
      </w:r>
      <w:r w:rsidR="0022178F" w:rsidRPr="004D5B01">
        <w:rPr>
          <w:rFonts w:ascii="Times New Roman" w:hAnsi="Times New Roman"/>
          <w:sz w:val="18"/>
          <w:szCs w:val="18"/>
        </w:rPr>
        <w:t>m</w:t>
      </w:r>
      <w:r w:rsidR="00B70CCA" w:rsidRPr="004D5B01">
        <w:rPr>
          <w:rFonts w:ascii="Times New Roman" w:hAnsi="Times New Roman"/>
          <w:sz w:val="18"/>
          <w:szCs w:val="18"/>
        </w:rPr>
        <w:t>e</w:t>
      </w:r>
      <w:r w:rsidR="00DF294E" w:rsidRPr="004D5B01">
        <w:rPr>
          <w:rFonts w:ascii="Times New Roman" w:hAnsi="Times New Roman"/>
          <w:sz w:val="18"/>
          <w:szCs w:val="18"/>
        </w:rPr>
        <w:t>c</w:t>
      </w:r>
      <w:r w:rsidR="00B70CCA" w:rsidRPr="004D5B01">
        <w:rPr>
          <w:rFonts w:ascii="Times New Roman" w:hAnsi="Times New Roman"/>
          <w:sz w:val="18"/>
          <w:szCs w:val="18"/>
        </w:rPr>
        <w:t xml:space="preserve">enášů </w:t>
      </w:r>
      <w:r w:rsidRPr="004D5B01">
        <w:rPr>
          <w:rFonts w:ascii="Times New Roman" w:hAnsi="Times New Roman"/>
          <w:sz w:val="18"/>
          <w:szCs w:val="18"/>
        </w:rPr>
        <w:t>globální Kavárny</w:t>
      </w:r>
      <w:r w:rsidR="00B70CCA" w:rsidRPr="004D5B01">
        <w:rPr>
          <w:rFonts w:ascii="Times New Roman" w:hAnsi="Times New Roman"/>
          <w:sz w:val="18"/>
          <w:szCs w:val="18"/>
        </w:rPr>
        <w:t xml:space="preserve"> a jej</w:t>
      </w:r>
      <w:r w:rsidR="00A539B9" w:rsidRPr="004D5B01">
        <w:rPr>
          <w:rFonts w:ascii="Times New Roman" w:hAnsi="Times New Roman"/>
          <w:sz w:val="18"/>
          <w:szCs w:val="18"/>
        </w:rPr>
        <w:t>í</w:t>
      </w:r>
      <w:r w:rsidR="00B70CCA" w:rsidRPr="004D5B01">
        <w:rPr>
          <w:rFonts w:ascii="Times New Roman" w:hAnsi="Times New Roman"/>
          <w:sz w:val="18"/>
          <w:szCs w:val="18"/>
        </w:rPr>
        <w:t>ch noh</w:t>
      </w:r>
      <w:r w:rsidR="00A539B9" w:rsidRPr="004D5B01">
        <w:rPr>
          <w:rFonts w:ascii="Times New Roman" w:hAnsi="Times New Roman"/>
          <w:sz w:val="18"/>
          <w:szCs w:val="18"/>
        </w:rPr>
        <w:t>s</w:t>
      </w:r>
      <w:r w:rsidR="00B70CCA" w:rsidRPr="004D5B01">
        <w:rPr>
          <w:rFonts w:ascii="Times New Roman" w:hAnsi="Times New Roman"/>
          <w:sz w:val="18"/>
          <w:szCs w:val="18"/>
        </w:rPr>
        <w:t>ledů</w:t>
      </w:r>
      <w:r w:rsidRPr="004D5B01">
        <w:rPr>
          <w:rFonts w:ascii="Times New Roman" w:hAnsi="Times New Roman"/>
          <w:sz w:val="18"/>
          <w:szCs w:val="18"/>
        </w:rPr>
        <w:t xml:space="preserve">? Je </w:t>
      </w:r>
      <w:r w:rsidR="00024BF6" w:rsidRPr="004D5B01">
        <w:rPr>
          <w:rFonts w:ascii="Times New Roman" w:hAnsi="Times New Roman"/>
          <w:sz w:val="18"/>
          <w:szCs w:val="18"/>
        </w:rPr>
        <w:t>opravdu k</w:t>
      </w:r>
      <w:r w:rsidRPr="004D5B01">
        <w:rPr>
          <w:rFonts w:ascii="Times New Roman" w:hAnsi="Times New Roman"/>
          <w:sz w:val="18"/>
          <w:szCs w:val="18"/>
        </w:rPr>
        <w:t xml:space="preserve"> prospěchu věci levice</w:t>
      </w:r>
      <w:r w:rsidR="00414D32" w:rsidRPr="004D5B01">
        <w:rPr>
          <w:rFonts w:ascii="Times New Roman" w:hAnsi="Times New Roman"/>
          <w:sz w:val="18"/>
          <w:szCs w:val="18"/>
        </w:rPr>
        <w:t xml:space="preserve"> (a věci socialismu)</w:t>
      </w:r>
      <w:r w:rsidRPr="004D5B01">
        <w:rPr>
          <w:rFonts w:ascii="Times New Roman" w:hAnsi="Times New Roman"/>
          <w:sz w:val="18"/>
          <w:szCs w:val="18"/>
        </w:rPr>
        <w:t xml:space="preserve"> </w:t>
      </w:r>
      <w:r w:rsidR="00414D32" w:rsidRPr="004D5B01">
        <w:rPr>
          <w:rFonts w:ascii="Times New Roman" w:hAnsi="Times New Roman"/>
          <w:sz w:val="18"/>
          <w:szCs w:val="18"/>
        </w:rPr>
        <w:t xml:space="preserve">neustálé </w:t>
      </w:r>
      <w:r w:rsidR="00024BF6" w:rsidRPr="004D5B01">
        <w:rPr>
          <w:rFonts w:ascii="Times New Roman" w:hAnsi="Times New Roman"/>
          <w:sz w:val="18"/>
          <w:szCs w:val="18"/>
        </w:rPr>
        <w:t xml:space="preserve">pragmatické lavírování, </w:t>
      </w:r>
      <w:r w:rsidR="00414D32" w:rsidRPr="004D5B01">
        <w:rPr>
          <w:rFonts w:ascii="Times New Roman" w:hAnsi="Times New Roman"/>
          <w:sz w:val="18"/>
          <w:szCs w:val="18"/>
        </w:rPr>
        <w:t xml:space="preserve">parlamentní rutinérství, </w:t>
      </w:r>
      <w:r w:rsidR="00A539B9" w:rsidRPr="004D5B01">
        <w:rPr>
          <w:rFonts w:ascii="Times New Roman" w:hAnsi="Times New Roman"/>
          <w:sz w:val="18"/>
          <w:szCs w:val="18"/>
        </w:rPr>
        <w:t xml:space="preserve">ustrašená tzv. státotvornost, </w:t>
      </w:r>
      <w:r w:rsidR="00502337" w:rsidRPr="004D5B01">
        <w:rPr>
          <w:rFonts w:ascii="Times New Roman" w:hAnsi="Times New Roman"/>
          <w:sz w:val="18"/>
          <w:szCs w:val="18"/>
        </w:rPr>
        <w:t>alibistický objektivismus a</w:t>
      </w:r>
      <w:r w:rsidR="00024BF6" w:rsidRPr="004D5B01">
        <w:rPr>
          <w:rFonts w:ascii="Times New Roman" w:hAnsi="Times New Roman"/>
          <w:sz w:val="18"/>
          <w:szCs w:val="18"/>
        </w:rPr>
        <w:t xml:space="preserve"> </w:t>
      </w:r>
      <w:r w:rsidRPr="004D5B01">
        <w:rPr>
          <w:rFonts w:ascii="Times New Roman" w:hAnsi="Times New Roman"/>
          <w:sz w:val="18"/>
          <w:szCs w:val="18"/>
        </w:rPr>
        <w:t xml:space="preserve">trapné </w:t>
      </w:r>
      <w:r w:rsidR="00024BF6" w:rsidRPr="004D5B01">
        <w:rPr>
          <w:rFonts w:ascii="Times New Roman" w:hAnsi="Times New Roman"/>
          <w:sz w:val="18"/>
          <w:szCs w:val="18"/>
        </w:rPr>
        <w:t>(</w:t>
      </w:r>
      <w:r w:rsidR="0022178F" w:rsidRPr="004D5B01">
        <w:rPr>
          <w:rFonts w:ascii="Times New Roman" w:hAnsi="Times New Roman"/>
          <w:sz w:val="18"/>
          <w:szCs w:val="18"/>
        </w:rPr>
        <w:t xml:space="preserve">přitom </w:t>
      </w:r>
      <w:r w:rsidR="00502337" w:rsidRPr="004D5B01">
        <w:rPr>
          <w:rFonts w:ascii="Times New Roman" w:hAnsi="Times New Roman"/>
          <w:sz w:val="18"/>
          <w:szCs w:val="18"/>
        </w:rPr>
        <w:t>i</w:t>
      </w:r>
      <w:r w:rsidR="00024BF6" w:rsidRPr="004D5B01">
        <w:rPr>
          <w:rFonts w:ascii="Times New Roman" w:hAnsi="Times New Roman"/>
          <w:sz w:val="18"/>
          <w:szCs w:val="18"/>
        </w:rPr>
        <w:t xml:space="preserve"> kontraproduktivní) </w:t>
      </w:r>
      <w:r w:rsidRPr="004D5B01">
        <w:rPr>
          <w:rFonts w:ascii="Times New Roman" w:hAnsi="Times New Roman"/>
          <w:sz w:val="18"/>
          <w:szCs w:val="18"/>
        </w:rPr>
        <w:t>vlísávání se do přízně pravdo-lásk</w:t>
      </w:r>
      <w:r w:rsidR="00DF294E" w:rsidRPr="004D5B01">
        <w:rPr>
          <w:rFonts w:ascii="Times New Roman" w:hAnsi="Times New Roman"/>
          <w:sz w:val="18"/>
          <w:szCs w:val="18"/>
        </w:rPr>
        <w:t>a</w:t>
      </w:r>
      <w:r w:rsidRPr="004D5B01">
        <w:rPr>
          <w:rFonts w:ascii="Times New Roman" w:hAnsi="Times New Roman"/>
          <w:sz w:val="18"/>
          <w:szCs w:val="18"/>
        </w:rPr>
        <w:t>řů</w:t>
      </w:r>
      <w:r w:rsidR="00B70CCA" w:rsidRPr="004D5B01">
        <w:rPr>
          <w:rFonts w:ascii="Times New Roman" w:hAnsi="Times New Roman"/>
          <w:sz w:val="18"/>
          <w:szCs w:val="18"/>
        </w:rPr>
        <w:t xml:space="preserve"> a probruselských kolaborantů</w:t>
      </w:r>
      <w:r w:rsidRPr="004D5B01">
        <w:rPr>
          <w:rFonts w:ascii="Times New Roman" w:hAnsi="Times New Roman"/>
          <w:sz w:val="18"/>
          <w:szCs w:val="18"/>
        </w:rPr>
        <w:t>?</w:t>
      </w:r>
      <w:r w:rsidR="00D70367" w:rsidRPr="004D5B01">
        <w:rPr>
          <w:rFonts w:ascii="Times New Roman" w:hAnsi="Times New Roman"/>
          <w:sz w:val="18"/>
          <w:szCs w:val="18"/>
        </w:rPr>
        <w:t xml:space="preserve"> </w:t>
      </w:r>
      <w:r w:rsidR="00E52BA1" w:rsidRPr="004D5B01">
        <w:rPr>
          <w:rFonts w:ascii="Times New Roman" w:hAnsi="Times New Roman"/>
          <w:sz w:val="18"/>
          <w:szCs w:val="18"/>
        </w:rPr>
        <w:t xml:space="preserve">Včetně </w:t>
      </w:r>
      <w:r w:rsidR="0022178F" w:rsidRPr="004D5B01">
        <w:rPr>
          <w:rFonts w:ascii="Times New Roman" w:hAnsi="Times New Roman"/>
          <w:sz w:val="18"/>
          <w:szCs w:val="18"/>
        </w:rPr>
        <w:t>šaškovského p</w:t>
      </w:r>
      <w:r w:rsidR="00CF170C" w:rsidRPr="004D5B01">
        <w:rPr>
          <w:rFonts w:ascii="Times New Roman" w:hAnsi="Times New Roman"/>
          <w:sz w:val="18"/>
          <w:szCs w:val="18"/>
        </w:rPr>
        <w:t>anáčkování</w:t>
      </w:r>
      <w:r w:rsidR="0022178F" w:rsidRPr="004D5B01">
        <w:rPr>
          <w:rFonts w:ascii="Times New Roman" w:hAnsi="Times New Roman"/>
          <w:sz w:val="18"/>
          <w:szCs w:val="18"/>
        </w:rPr>
        <w:t xml:space="preserve"> před </w:t>
      </w:r>
      <w:r w:rsidR="00CF170C" w:rsidRPr="004D5B01">
        <w:rPr>
          <w:rFonts w:ascii="Times New Roman" w:hAnsi="Times New Roman"/>
          <w:sz w:val="18"/>
          <w:szCs w:val="18"/>
        </w:rPr>
        <w:t xml:space="preserve">falešným </w:t>
      </w:r>
      <w:r w:rsidR="0022178F" w:rsidRPr="004D5B01">
        <w:rPr>
          <w:rFonts w:ascii="Times New Roman" w:hAnsi="Times New Roman"/>
          <w:sz w:val="18"/>
          <w:szCs w:val="18"/>
        </w:rPr>
        <w:t xml:space="preserve">bůžkem tzv. liberální demokracie a </w:t>
      </w:r>
      <w:r w:rsidR="00A539B9" w:rsidRPr="004D5B01">
        <w:rPr>
          <w:rFonts w:ascii="Times New Roman" w:hAnsi="Times New Roman"/>
          <w:sz w:val="18"/>
          <w:szCs w:val="18"/>
        </w:rPr>
        <w:t xml:space="preserve">korektního </w:t>
      </w:r>
      <w:r w:rsidR="00E52BA1" w:rsidRPr="004D5B01">
        <w:rPr>
          <w:rFonts w:ascii="Times New Roman" w:hAnsi="Times New Roman"/>
          <w:sz w:val="18"/>
          <w:szCs w:val="18"/>
        </w:rPr>
        <w:t xml:space="preserve">papouškování frází o nepřijatelnosti populismu </w:t>
      </w:r>
      <w:r w:rsidR="00C55519" w:rsidRPr="004D5B01">
        <w:rPr>
          <w:rFonts w:ascii="Times New Roman" w:hAnsi="Times New Roman"/>
          <w:sz w:val="18"/>
          <w:szCs w:val="18"/>
        </w:rPr>
        <w:t>a</w:t>
      </w:r>
      <w:r w:rsidR="00E52BA1" w:rsidRPr="004D5B01">
        <w:rPr>
          <w:rFonts w:ascii="Times New Roman" w:hAnsi="Times New Roman"/>
          <w:sz w:val="18"/>
          <w:szCs w:val="18"/>
        </w:rPr>
        <w:t xml:space="preserve"> obhajoby národních zájmů. Kam to vede, ukazují volby parlamentní i komunální … </w:t>
      </w:r>
      <w:r w:rsidR="00D70367" w:rsidRPr="004D5B01">
        <w:rPr>
          <w:rFonts w:ascii="Times New Roman" w:hAnsi="Times New Roman"/>
          <w:sz w:val="18"/>
          <w:szCs w:val="18"/>
        </w:rPr>
        <w:t xml:space="preserve">   </w:t>
      </w:r>
    </w:p>
  </w:footnote>
  <w:footnote w:id="249">
    <w:p w:rsidR="00FD579F" w:rsidRPr="004D5B01" w:rsidRDefault="00346211" w:rsidP="00C311A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FD579F" w:rsidRPr="004D5B01">
        <w:rPr>
          <w:rFonts w:ascii="Times New Roman" w:hAnsi="Times New Roman"/>
          <w:sz w:val="18"/>
          <w:szCs w:val="18"/>
        </w:rPr>
        <w:t>Odkázat je možné i na její úvahy o iluzornosti získání hospodářské moci proletariátu již v lůně kapitalismu – in projev v diskuzi k</w:t>
      </w:r>
      <w:r w:rsidR="005C6DC6" w:rsidRPr="004D5B01">
        <w:rPr>
          <w:rFonts w:ascii="Times New Roman" w:hAnsi="Times New Roman"/>
          <w:sz w:val="18"/>
          <w:szCs w:val="18"/>
        </w:rPr>
        <w:t xml:space="preserve"> E. </w:t>
      </w:r>
      <w:r w:rsidR="00FD579F" w:rsidRPr="004D5B01">
        <w:rPr>
          <w:rFonts w:ascii="Times New Roman" w:hAnsi="Times New Roman"/>
          <w:sz w:val="18"/>
          <w:szCs w:val="18"/>
        </w:rPr>
        <w:t xml:space="preserve">Bernsteinovi na sjezdu SPD v Hannoveru v roce 1899: </w:t>
      </w:r>
      <w:r w:rsidR="00FD579F" w:rsidRPr="004D5B01">
        <w:rPr>
          <w:rFonts w:ascii="Times New Roman" w:hAnsi="Times New Roman"/>
          <w:i/>
          <w:sz w:val="18"/>
          <w:szCs w:val="18"/>
        </w:rPr>
        <w:t>„… proletariát může dobýt jen politické moci a pak může odstranit kapitalistické vlastnictví“</w:t>
      </w:r>
      <w:r w:rsidR="00FD579F" w:rsidRPr="004D5B01">
        <w:rPr>
          <w:rFonts w:ascii="Times New Roman" w:hAnsi="Times New Roman"/>
          <w:sz w:val="18"/>
          <w:szCs w:val="18"/>
        </w:rPr>
        <w:t xml:space="preserve"> (Luxemburgová, 1951 – s využitím </w:t>
      </w:r>
      <w:r w:rsidR="00765F37" w:rsidRPr="004D5B01">
        <w:rPr>
          <w:rFonts w:ascii="Times New Roman" w:hAnsi="Times New Roman"/>
          <w:sz w:val="18"/>
          <w:szCs w:val="18"/>
        </w:rPr>
        <w:t xml:space="preserve">českého </w:t>
      </w:r>
      <w:r w:rsidR="00FD579F" w:rsidRPr="004D5B01">
        <w:rPr>
          <w:rFonts w:ascii="Times New Roman" w:hAnsi="Times New Roman"/>
          <w:sz w:val="18"/>
          <w:szCs w:val="18"/>
        </w:rPr>
        <w:t xml:space="preserve">překladu </w:t>
      </w:r>
      <w:r w:rsidR="005C6DC6" w:rsidRPr="004D5B01">
        <w:rPr>
          <w:rFonts w:ascii="Times New Roman" w:hAnsi="Times New Roman"/>
          <w:sz w:val="18"/>
          <w:szCs w:val="18"/>
        </w:rPr>
        <w:t xml:space="preserve">in </w:t>
      </w:r>
      <w:r w:rsidR="00FD579F" w:rsidRPr="004D5B01">
        <w:rPr>
          <w:rFonts w:ascii="Times New Roman" w:hAnsi="Times New Roman"/>
          <w:i/>
          <w:sz w:val="18"/>
          <w:szCs w:val="18"/>
        </w:rPr>
        <w:t>Dílo II</w:t>
      </w:r>
      <w:r w:rsidR="00FD579F" w:rsidRPr="004D5B01">
        <w:rPr>
          <w:rFonts w:ascii="Times New Roman" w:hAnsi="Times New Roman"/>
          <w:sz w:val="18"/>
          <w:szCs w:val="18"/>
        </w:rPr>
        <w:t xml:space="preserve">, 1955, s. 63). Obecněji je možné úvahy o moci politické a hospodářské konfrontovat s reáliemi demontáže tzv. reálného socialismu. Včetně přístupů Gorbačova &amp; co. (který druhé straně daroval </w:t>
      </w:r>
      <w:r w:rsidR="00967787" w:rsidRPr="004D5B01">
        <w:rPr>
          <w:rFonts w:ascii="Times New Roman" w:hAnsi="Times New Roman"/>
          <w:sz w:val="18"/>
          <w:szCs w:val="18"/>
        </w:rPr>
        <w:t xml:space="preserve">vše, i </w:t>
      </w:r>
      <w:r w:rsidR="00FD579F" w:rsidRPr="004D5B01">
        <w:rPr>
          <w:rFonts w:ascii="Times New Roman" w:hAnsi="Times New Roman"/>
          <w:sz w:val="18"/>
          <w:szCs w:val="18"/>
        </w:rPr>
        <w:t xml:space="preserve">moc politickou) a vývoje v Číně (kde si strana politickou moc ponechala a realizuje změny ekonomické). </w:t>
      </w:r>
    </w:p>
  </w:footnote>
  <w:footnote w:id="250">
    <w:p w:rsidR="00D562C5" w:rsidRPr="004D5B01" w:rsidRDefault="00D562C5" w:rsidP="00C311A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EC11F3" w:rsidRPr="004D5B01">
        <w:rPr>
          <w:rFonts w:ascii="Times New Roman" w:hAnsi="Times New Roman"/>
          <w:sz w:val="18"/>
          <w:szCs w:val="18"/>
        </w:rPr>
        <w:t>Blíže viz (Sirůček, 2018</w:t>
      </w:r>
      <w:r w:rsidR="00131A99" w:rsidRPr="004D5B01">
        <w:rPr>
          <w:rFonts w:ascii="Times New Roman" w:hAnsi="Times New Roman"/>
          <w:sz w:val="18"/>
          <w:szCs w:val="18"/>
        </w:rPr>
        <w:t>a,</w:t>
      </w:r>
      <w:r w:rsidR="00EC11F3" w:rsidRPr="004D5B01">
        <w:rPr>
          <w:rFonts w:ascii="Times New Roman" w:hAnsi="Times New Roman"/>
          <w:sz w:val="18"/>
          <w:szCs w:val="18"/>
        </w:rPr>
        <w:t>b</w:t>
      </w:r>
      <w:r w:rsidR="00131A99" w:rsidRPr="004D5B01">
        <w:rPr>
          <w:rFonts w:ascii="Times New Roman" w:hAnsi="Times New Roman"/>
          <w:sz w:val="18"/>
          <w:szCs w:val="18"/>
        </w:rPr>
        <w:t>,d</w:t>
      </w:r>
      <w:r w:rsidR="00EC11F3" w:rsidRPr="004D5B01">
        <w:rPr>
          <w:rFonts w:ascii="Times New Roman" w:hAnsi="Times New Roman"/>
          <w:sz w:val="18"/>
          <w:szCs w:val="18"/>
        </w:rPr>
        <w:t xml:space="preserve">). </w:t>
      </w:r>
      <w:r w:rsidRPr="004D5B01">
        <w:rPr>
          <w:rFonts w:ascii="Times New Roman" w:hAnsi="Times New Roman"/>
          <w:sz w:val="18"/>
          <w:szCs w:val="18"/>
        </w:rPr>
        <w:t xml:space="preserve"> </w:t>
      </w:r>
    </w:p>
  </w:footnote>
  <w:footnote w:id="251">
    <w:p w:rsidR="007F3B98" w:rsidRPr="004D5B01" w:rsidRDefault="00ED0D73" w:rsidP="00C311A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EA3B0F" w:rsidRPr="004D5B01">
        <w:rPr>
          <w:rFonts w:ascii="Times New Roman" w:hAnsi="Times New Roman"/>
          <w:sz w:val="18"/>
          <w:szCs w:val="18"/>
        </w:rPr>
        <w:t xml:space="preserve">Podceňování teorie i vyhýbání se tzv. ideologičnosti je přitom cestou do nicoty. Dnes nepotřebujeme subjekty politicky amorfní, nýbrž naopak subjekty přinášející </w:t>
      </w:r>
      <w:r w:rsidRPr="004D5B01">
        <w:rPr>
          <w:rFonts w:ascii="Times New Roman" w:hAnsi="Times New Roman"/>
          <w:sz w:val="18"/>
          <w:szCs w:val="18"/>
        </w:rPr>
        <w:t xml:space="preserve">více velkých </w:t>
      </w:r>
      <w:r w:rsidR="00EA3B0F" w:rsidRPr="004D5B01">
        <w:rPr>
          <w:rFonts w:ascii="Times New Roman" w:hAnsi="Times New Roman"/>
          <w:sz w:val="18"/>
          <w:szCs w:val="18"/>
        </w:rPr>
        <w:t xml:space="preserve">a srozumitelných </w:t>
      </w:r>
      <w:r w:rsidRPr="004D5B01">
        <w:rPr>
          <w:rFonts w:ascii="Times New Roman" w:hAnsi="Times New Roman"/>
          <w:sz w:val="18"/>
          <w:szCs w:val="18"/>
        </w:rPr>
        <w:t>idejí</w:t>
      </w:r>
      <w:r w:rsidR="00C311A6" w:rsidRPr="004D5B01">
        <w:rPr>
          <w:rFonts w:ascii="Times New Roman" w:hAnsi="Times New Roman"/>
          <w:sz w:val="18"/>
          <w:szCs w:val="18"/>
        </w:rPr>
        <w:t xml:space="preserve"> – </w:t>
      </w:r>
      <w:r w:rsidRPr="004D5B01">
        <w:rPr>
          <w:rFonts w:ascii="Times New Roman" w:hAnsi="Times New Roman"/>
          <w:sz w:val="18"/>
          <w:szCs w:val="18"/>
        </w:rPr>
        <w:t xml:space="preserve">včetně přitažlivých utopií </w:t>
      </w:r>
      <w:r w:rsidR="00C311A6" w:rsidRPr="004D5B01">
        <w:rPr>
          <w:rFonts w:ascii="Times New Roman" w:hAnsi="Times New Roman"/>
          <w:sz w:val="18"/>
          <w:szCs w:val="18"/>
        </w:rPr>
        <w:t xml:space="preserve">– </w:t>
      </w:r>
      <w:r w:rsidRPr="004D5B01">
        <w:rPr>
          <w:rFonts w:ascii="Times New Roman" w:hAnsi="Times New Roman"/>
          <w:sz w:val="18"/>
          <w:szCs w:val="18"/>
        </w:rPr>
        <w:t xml:space="preserve">a </w:t>
      </w:r>
      <w:r w:rsidR="00B12FE4" w:rsidRPr="004D5B01">
        <w:rPr>
          <w:rFonts w:ascii="Times New Roman" w:hAnsi="Times New Roman"/>
          <w:sz w:val="18"/>
          <w:szCs w:val="18"/>
        </w:rPr>
        <w:t xml:space="preserve">především </w:t>
      </w:r>
      <w:r w:rsidR="00E93983" w:rsidRPr="004D5B01">
        <w:rPr>
          <w:rFonts w:ascii="Times New Roman" w:hAnsi="Times New Roman"/>
          <w:sz w:val="18"/>
          <w:szCs w:val="18"/>
        </w:rPr>
        <w:t xml:space="preserve">více </w:t>
      </w:r>
      <w:r w:rsidRPr="004D5B01">
        <w:rPr>
          <w:rFonts w:ascii="Times New Roman" w:hAnsi="Times New Roman"/>
          <w:sz w:val="18"/>
          <w:szCs w:val="18"/>
        </w:rPr>
        <w:t>skutečn</w:t>
      </w:r>
      <w:r w:rsidR="007F3B98" w:rsidRPr="004D5B01">
        <w:rPr>
          <w:rFonts w:ascii="Times New Roman" w:hAnsi="Times New Roman"/>
          <w:sz w:val="18"/>
          <w:szCs w:val="18"/>
        </w:rPr>
        <w:t>ý</w:t>
      </w:r>
      <w:r w:rsidRPr="004D5B01">
        <w:rPr>
          <w:rFonts w:ascii="Times New Roman" w:hAnsi="Times New Roman"/>
          <w:sz w:val="18"/>
          <w:szCs w:val="18"/>
        </w:rPr>
        <w:t>ch</w:t>
      </w:r>
      <w:r w:rsidR="007F3B98" w:rsidRPr="004D5B01">
        <w:rPr>
          <w:rFonts w:ascii="Times New Roman" w:hAnsi="Times New Roman"/>
          <w:sz w:val="18"/>
          <w:szCs w:val="18"/>
        </w:rPr>
        <w:t xml:space="preserve"> osobností, schopných oslovit normální majoritu. </w:t>
      </w:r>
      <w:r w:rsidR="00C311A6" w:rsidRPr="004D5B01">
        <w:rPr>
          <w:rFonts w:ascii="Times New Roman" w:hAnsi="Times New Roman"/>
          <w:sz w:val="18"/>
          <w:szCs w:val="18"/>
        </w:rPr>
        <w:t>H</w:t>
      </w:r>
      <w:r w:rsidR="00E93983" w:rsidRPr="004D5B01">
        <w:rPr>
          <w:rFonts w:ascii="Times New Roman" w:hAnsi="Times New Roman"/>
          <w:sz w:val="18"/>
          <w:szCs w:val="18"/>
        </w:rPr>
        <w:t xml:space="preserve">eslo tzv. levice </w:t>
      </w:r>
      <w:r w:rsidR="00E93983" w:rsidRPr="004D5B01">
        <w:rPr>
          <w:rFonts w:ascii="Times New Roman" w:hAnsi="Times New Roman"/>
          <w:i/>
          <w:sz w:val="18"/>
          <w:szCs w:val="18"/>
        </w:rPr>
        <w:t>„Akce je víc než ideje“</w:t>
      </w:r>
      <w:r w:rsidR="00C311A6" w:rsidRPr="004D5B01">
        <w:rPr>
          <w:rFonts w:ascii="Times New Roman" w:hAnsi="Times New Roman"/>
          <w:sz w:val="18"/>
          <w:szCs w:val="18"/>
        </w:rPr>
        <w:t xml:space="preserve"> </w:t>
      </w:r>
      <w:r w:rsidR="00E93983" w:rsidRPr="004D5B01">
        <w:rPr>
          <w:rFonts w:ascii="Times New Roman" w:hAnsi="Times New Roman"/>
          <w:sz w:val="18"/>
          <w:szCs w:val="18"/>
        </w:rPr>
        <w:t>vyznívá tragikomicky v situaci, kdy absentují nejen</w:t>
      </w:r>
      <w:r w:rsidR="00C311A6" w:rsidRPr="004D5B01">
        <w:rPr>
          <w:rFonts w:ascii="Times New Roman" w:hAnsi="Times New Roman"/>
          <w:sz w:val="18"/>
          <w:szCs w:val="18"/>
        </w:rPr>
        <w:t>om</w:t>
      </w:r>
      <w:r w:rsidR="00E93983" w:rsidRPr="004D5B01">
        <w:rPr>
          <w:rFonts w:ascii="Times New Roman" w:hAnsi="Times New Roman"/>
          <w:sz w:val="18"/>
          <w:szCs w:val="18"/>
        </w:rPr>
        <w:t xml:space="preserve"> ideje, nýbrž i skutečný </w:t>
      </w:r>
      <w:r w:rsidR="00C311A6" w:rsidRPr="004D5B01">
        <w:rPr>
          <w:rFonts w:ascii="Times New Roman" w:hAnsi="Times New Roman"/>
          <w:sz w:val="18"/>
          <w:szCs w:val="18"/>
        </w:rPr>
        <w:t xml:space="preserve">a užitečný </w:t>
      </w:r>
      <w:r w:rsidR="00E93983" w:rsidRPr="004D5B01">
        <w:rPr>
          <w:rFonts w:ascii="Times New Roman" w:hAnsi="Times New Roman"/>
          <w:sz w:val="18"/>
          <w:szCs w:val="18"/>
        </w:rPr>
        <w:t xml:space="preserve">čin. </w:t>
      </w:r>
    </w:p>
  </w:footnote>
  <w:footnote w:id="252">
    <w:p w:rsidR="00F634F8" w:rsidRPr="004D5B01" w:rsidRDefault="00F634F8" w:rsidP="00C311A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D40ED1" w:rsidRPr="004D5B01">
        <w:rPr>
          <w:rFonts w:ascii="Times New Roman" w:hAnsi="Times New Roman"/>
          <w:sz w:val="18"/>
          <w:szCs w:val="18"/>
        </w:rPr>
        <w:t xml:space="preserve">Pro (post)moderní novou tzv. levici již není nepřítelem kapitalista, vždyť i on si také moc dobře žije z dotací … Ústředním nepřítelem se stal normální život, normální člověk, normální chlapi a normální ženské, normálně žijící a poctivě pracující. K obhajobě práce, míru i normálnosti podrobněji viz (Sirůček, 2017b, 2018a,d). </w:t>
      </w:r>
    </w:p>
  </w:footnote>
  <w:footnote w:id="253">
    <w:p w:rsidR="000209C2" w:rsidRPr="004D5B01" w:rsidRDefault="000209C2" w:rsidP="00C311A6">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Problém realizace v jistém </w:t>
      </w:r>
      <w:r w:rsidR="00512795" w:rsidRPr="004D5B01">
        <w:rPr>
          <w:rFonts w:ascii="Times New Roman" w:hAnsi="Times New Roman"/>
          <w:sz w:val="18"/>
          <w:szCs w:val="18"/>
        </w:rPr>
        <w:t>ohledu</w:t>
      </w:r>
      <w:r w:rsidRPr="004D5B01">
        <w:rPr>
          <w:rFonts w:ascii="Times New Roman" w:hAnsi="Times New Roman"/>
          <w:sz w:val="18"/>
          <w:szCs w:val="18"/>
        </w:rPr>
        <w:t xml:space="preserve"> připomíná transformační problém, resp. tzv. </w:t>
      </w:r>
      <w:r w:rsidR="00512795" w:rsidRPr="004D5B01">
        <w:rPr>
          <w:rFonts w:ascii="Times New Roman" w:hAnsi="Times New Roman"/>
          <w:sz w:val="18"/>
          <w:szCs w:val="18"/>
        </w:rPr>
        <w:t xml:space="preserve">transformační </w:t>
      </w:r>
      <w:r w:rsidRPr="004D5B01">
        <w:rPr>
          <w:rFonts w:ascii="Times New Roman" w:hAnsi="Times New Roman"/>
          <w:sz w:val="18"/>
          <w:szCs w:val="18"/>
        </w:rPr>
        <w:t>problém</w:t>
      </w:r>
      <w:r w:rsidR="00512795" w:rsidRPr="004D5B01">
        <w:rPr>
          <w:rFonts w:ascii="Times New Roman" w:hAnsi="Times New Roman"/>
          <w:sz w:val="18"/>
          <w:szCs w:val="18"/>
        </w:rPr>
        <w:t xml:space="preserve"> (který je známější a i závažnější). Tento byl, a stále je, používán coby silný argument údajně vyvracející Marxovu ekonomickou teorii, především její pilíře v podobě pracovní teorie hodnoty a teorie nadhodnoty – srov. (Holman a kol., 1999) či (Sojka, 2010). V řadě případů přitom jde o nepochopení a de</w:t>
      </w:r>
      <w:r w:rsidR="00B61E83" w:rsidRPr="004D5B01">
        <w:rPr>
          <w:rFonts w:ascii="Times New Roman" w:hAnsi="Times New Roman"/>
          <w:sz w:val="18"/>
          <w:szCs w:val="18"/>
        </w:rPr>
        <w:t>z</w:t>
      </w:r>
      <w:r w:rsidR="00512795" w:rsidRPr="004D5B01">
        <w:rPr>
          <w:rFonts w:ascii="Times New Roman" w:hAnsi="Times New Roman"/>
          <w:sz w:val="18"/>
          <w:szCs w:val="18"/>
        </w:rPr>
        <w:t xml:space="preserve">interpretaci samotného Marxe, ať </w:t>
      </w:r>
      <w:r w:rsidR="00E07E4F" w:rsidRPr="004D5B01">
        <w:rPr>
          <w:rFonts w:ascii="Times New Roman" w:hAnsi="Times New Roman"/>
          <w:sz w:val="18"/>
          <w:szCs w:val="18"/>
        </w:rPr>
        <w:t>již</w:t>
      </w:r>
      <w:r w:rsidR="00512795" w:rsidRPr="004D5B01">
        <w:rPr>
          <w:rFonts w:ascii="Times New Roman" w:hAnsi="Times New Roman"/>
          <w:sz w:val="18"/>
          <w:szCs w:val="18"/>
        </w:rPr>
        <w:t xml:space="preserve"> z nevědomosti nebo (možná častěji) zcela záměrně, s cílem marxismu-leninismu uškodit. Z nekalých úmyslů však nelze obviňovat R. Luxemburgovou. Poctivě se snažila Marxe doplnit a vylepšit. A nepovedlo se jí to. </w:t>
      </w:r>
    </w:p>
  </w:footnote>
  <w:footnote w:id="254">
    <w:p w:rsidR="000906F9" w:rsidRPr="004D5B01" w:rsidRDefault="000906F9">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Přesněji teorie kapitálové akumulace, zde v interpretaci dle (Fülberth, 2013).</w:t>
      </w:r>
    </w:p>
  </w:footnote>
  <w:footnote w:id="255">
    <w:p w:rsidR="006A6AFC" w:rsidRPr="004D5B01" w:rsidRDefault="006A6AF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Otázkou samozřejmě zůstává, co je </w:t>
      </w:r>
      <w:r w:rsidRPr="004D5B01">
        <w:rPr>
          <w:rFonts w:ascii="Times New Roman" w:hAnsi="Times New Roman"/>
          <w:i/>
          <w:sz w:val="18"/>
          <w:szCs w:val="18"/>
        </w:rPr>
        <w:t>„čistě“</w:t>
      </w:r>
      <w:r w:rsidRPr="004D5B01">
        <w:rPr>
          <w:rFonts w:ascii="Times New Roman" w:hAnsi="Times New Roman"/>
          <w:sz w:val="18"/>
          <w:szCs w:val="18"/>
        </w:rPr>
        <w:t xml:space="preserve"> ekonomickým dílem míněno. Luxemburgová ekonomii vnímá ve smyslu politické ekonomie (a to politické ekonomie levicové, marxistické), nikoli buržoazní economics.  </w:t>
      </w:r>
    </w:p>
  </w:footnote>
  <w:footnote w:id="256">
    <w:p w:rsidR="006A6AFC" w:rsidRPr="004D5B01" w:rsidRDefault="006A6AF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Za </w:t>
      </w:r>
      <w:r w:rsidRPr="004D5B01">
        <w:rPr>
          <w:rFonts w:ascii="Times New Roman" w:hAnsi="Times New Roman"/>
          <w:i/>
          <w:sz w:val="18"/>
          <w:szCs w:val="18"/>
        </w:rPr>
        <w:t>„klíč k pochopení“</w:t>
      </w:r>
      <w:r w:rsidRPr="004D5B01">
        <w:rPr>
          <w:rFonts w:ascii="Times New Roman" w:hAnsi="Times New Roman"/>
          <w:sz w:val="18"/>
          <w:szCs w:val="18"/>
        </w:rPr>
        <w:t xml:space="preserve"> všeho, k čemu došlo v životě R. Luxemburgové před knihou </w:t>
      </w:r>
      <w:r w:rsidRPr="004D5B01">
        <w:rPr>
          <w:rFonts w:ascii="Times New Roman" w:hAnsi="Times New Roman"/>
          <w:i/>
          <w:sz w:val="18"/>
          <w:szCs w:val="18"/>
        </w:rPr>
        <w:t>Akumulace kapitálu</w:t>
      </w:r>
      <w:r w:rsidRPr="004D5B01">
        <w:rPr>
          <w:rFonts w:ascii="Times New Roman" w:hAnsi="Times New Roman"/>
          <w:sz w:val="18"/>
          <w:szCs w:val="18"/>
        </w:rPr>
        <w:t xml:space="preserve"> (Luxemburgová, 1913a) i po této, označuje její opus magnum (Fülberth, 2013).    </w:t>
      </w:r>
    </w:p>
  </w:footnote>
  <w:footnote w:id="257">
    <w:p w:rsidR="006A6AFC" w:rsidRPr="004D5B01" w:rsidRDefault="006A6AF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324C97" w:rsidRPr="004D5B01">
        <w:rPr>
          <w:rFonts w:ascii="Times New Roman" w:hAnsi="Times New Roman"/>
          <w:sz w:val="18"/>
          <w:szCs w:val="18"/>
        </w:rPr>
        <w:t xml:space="preserve">Česky např.: </w:t>
      </w:r>
      <w:r w:rsidRPr="004D5B01">
        <w:rPr>
          <w:rFonts w:ascii="Times New Roman" w:hAnsi="Times New Roman"/>
          <w:i/>
          <w:sz w:val="18"/>
          <w:szCs w:val="18"/>
        </w:rPr>
        <w:t>„Bezpochyby se jedná o nejpůvodnější příspěvek k marxistické ekonomii od dob Kapitálu. Se svou bohatou znalostí, brilantním stylem, pronikavou analýzou a intelektuální nezávislostí se podle slov Franze Mehringa, Marxova životopisce, blíží Kapitálu nejvíce ze všech marxistických děl. Ústřední problém, jímž se toto dílo zabývá, má neobyčejný teoretický a politický význam, konkrétně: jaký vliv má rozšiřování kapitalismu do nových, zaostalých zemí na vnitřní protiklady, které kapitalismus drásají, a na stabilitu tohoto systému“</w:t>
      </w:r>
      <w:r w:rsidRPr="004D5B01">
        <w:rPr>
          <w:rFonts w:ascii="Times New Roman" w:hAnsi="Times New Roman"/>
          <w:sz w:val="18"/>
          <w:szCs w:val="18"/>
        </w:rPr>
        <w:t xml:space="preserve"> (Májíček, 2012). O nedoceněném vlivu na ekonomické myšlení uvažuje též (Tejkl, 2012)</w:t>
      </w:r>
      <w:r w:rsidR="005957AF" w:rsidRPr="004D5B01">
        <w:rPr>
          <w:rFonts w:ascii="Times New Roman" w:hAnsi="Times New Roman"/>
          <w:sz w:val="18"/>
          <w:szCs w:val="18"/>
        </w:rPr>
        <w:t xml:space="preserve">: </w:t>
      </w:r>
      <w:r w:rsidR="005E63CE" w:rsidRPr="004D5B01">
        <w:rPr>
          <w:rFonts w:ascii="Times New Roman" w:hAnsi="Times New Roman"/>
          <w:sz w:val="18"/>
          <w:szCs w:val="18"/>
        </w:rPr>
        <w:t>„</w:t>
      </w:r>
      <w:r w:rsidR="005957AF" w:rsidRPr="004D5B01">
        <w:rPr>
          <w:rFonts w:ascii="Times New Roman" w:hAnsi="Times New Roman"/>
          <w:i/>
          <w:sz w:val="18"/>
          <w:szCs w:val="18"/>
        </w:rPr>
        <w:t>Na knize Rosy Luxemburgové není nejvýznamnější to, jestli postihuje problematiku, která je jejím předmětem, zcela správně. Podstatně na zmíněné knize … je dnes zejména skutečnost, že „Akumulace kapitálu“ se stala nakonec určitým mezníkem a křižovatkou, inspiračním pramenem, který v konečném důsledku vedl i marxistickou ekonomii …směrem (tedy k zapracování problematiky efektivní poptávky) …“</w:t>
      </w:r>
      <w:r w:rsidR="005957AF" w:rsidRPr="004D5B01">
        <w:rPr>
          <w:rFonts w:ascii="Times New Roman" w:hAnsi="Times New Roman"/>
          <w:sz w:val="18"/>
          <w:szCs w:val="18"/>
        </w:rPr>
        <w:t xml:space="preserve"> (tamtéž). S</w:t>
      </w:r>
      <w:r w:rsidRPr="004D5B01">
        <w:rPr>
          <w:rFonts w:ascii="Times New Roman" w:hAnsi="Times New Roman"/>
          <w:sz w:val="18"/>
          <w:szCs w:val="18"/>
        </w:rPr>
        <w:t>rov. (Švihlíková, Tejkl, 2017)</w:t>
      </w:r>
      <w:r w:rsidR="007626B2" w:rsidRPr="004D5B01">
        <w:rPr>
          <w:rFonts w:ascii="Times New Roman" w:hAnsi="Times New Roman"/>
          <w:sz w:val="18"/>
          <w:szCs w:val="18"/>
        </w:rPr>
        <w:t xml:space="preserve">, kde je </w:t>
      </w:r>
      <w:r w:rsidR="003C2BB7" w:rsidRPr="004D5B01">
        <w:rPr>
          <w:rFonts w:ascii="Times New Roman" w:hAnsi="Times New Roman"/>
          <w:sz w:val="18"/>
          <w:szCs w:val="18"/>
        </w:rPr>
        <w:t>na</w:t>
      </w:r>
      <w:r w:rsidR="007626B2" w:rsidRPr="004D5B01">
        <w:rPr>
          <w:rFonts w:ascii="Times New Roman" w:hAnsi="Times New Roman"/>
          <w:sz w:val="18"/>
          <w:szCs w:val="18"/>
        </w:rPr>
        <w:t xml:space="preserve"> Luxemburgov</w:t>
      </w:r>
      <w:r w:rsidR="003C2BB7" w:rsidRPr="004D5B01">
        <w:rPr>
          <w:rFonts w:ascii="Times New Roman" w:hAnsi="Times New Roman"/>
          <w:sz w:val="18"/>
          <w:szCs w:val="18"/>
        </w:rPr>
        <w:t>ou</w:t>
      </w:r>
      <w:r w:rsidR="007626B2" w:rsidRPr="004D5B01">
        <w:rPr>
          <w:rFonts w:ascii="Times New Roman" w:hAnsi="Times New Roman"/>
          <w:sz w:val="18"/>
          <w:szCs w:val="18"/>
        </w:rPr>
        <w:t xml:space="preserve"> (a její koncept imperialismu) odkazován</w:t>
      </w:r>
      <w:r w:rsidR="003C2BB7" w:rsidRPr="004D5B01">
        <w:rPr>
          <w:rFonts w:ascii="Times New Roman" w:hAnsi="Times New Roman"/>
          <w:sz w:val="18"/>
          <w:szCs w:val="18"/>
        </w:rPr>
        <w:t>o</w:t>
      </w:r>
      <w:r w:rsidR="007626B2" w:rsidRPr="004D5B01">
        <w:rPr>
          <w:rFonts w:ascii="Times New Roman" w:hAnsi="Times New Roman"/>
          <w:sz w:val="18"/>
          <w:szCs w:val="18"/>
        </w:rPr>
        <w:t xml:space="preserve"> v kontextu úvah o parazitismu dnešního kapitalismu. Systém nemusí být legitimní, přesto může fungovat. Hostitel parazita však musí být funkční a musí se on sám alespoň reprodukovat. Tj. může využívat něco, co je za hranicemi uzavřeného zkoumaného systému.</w:t>
      </w:r>
      <w:r w:rsidRPr="004D5B01">
        <w:rPr>
          <w:rFonts w:ascii="Times New Roman" w:hAnsi="Times New Roman"/>
          <w:sz w:val="18"/>
          <w:szCs w:val="18"/>
        </w:rPr>
        <w:t xml:space="preserve">     </w:t>
      </w:r>
    </w:p>
  </w:footnote>
  <w:footnote w:id="258">
    <w:p w:rsidR="006A6AFC" w:rsidRPr="004D5B01" w:rsidRDefault="006A6AF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Srov. (Desai, 2000). </w:t>
      </w:r>
    </w:p>
  </w:footnote>
  <w:footnote w:id="259">
    <w:p w:rsidR="006A6AFC" w:rsidRPr="004D5B01" w:rsidRDefault="006A6AFC" w:rsidP="00743A5E">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Politickou revoluci přitom Luxemburgová nechápe ve smyslu jednorázového aktu, </w:t>
      </w:r>
      <w:r w:rsidRPr="004D5B01">
        <w:rPr>
          <w:rFonts w:ascii="Times New Roman" w:hAnsi="Times New Roman"/>
          <w:i/>
          <w:sz w:val="18"/>
          <w:szCs w:val="18"/>
        </w:rPr>
        <w:t>„jediného vítězného úderu proletariátu“</w:t>
      </w:r>
      <w:r w:rsidRPr="004D5B01">
        <w:rPr>
          <w:rFonts w:ascii="Times New Roman" w:hAnsi="Times New Roman"/>
          <w:sz w:val="18"/>
          <w:szCs w:val="18"/>
        </w:rPr>
        <w:t>. Obdobně jako K. H. Marx i R. Luxemburgová očekávala, že kapitalismus se bude hroutit nerovnoměrně, dlouhodobě, se zastávkami i dílčími návraty a nový systém se bude, včetně „</w:t>
      </w:r>
      <w:r w:rsidRPr="004D5B01">
        <w:rPr>
          <w:rFonts w:ascii="Times New Roman" w:hAnsi="Times New Roman"/>
          <w:i/>
          <w:sz w:val="18"/>
          <w:szCs w:val="18"/>
        </w:rPr>
        <w:t>porodních bolestí“</w:t>
      </w:r>
      <w:r w:rsidRPr="004D5B01">
        <w:rPr>
          <w:rFonts w:ascii="Times New Roman" w:hAnsi="Times New Roman"/>
          <w:sz w:val="18"/>
          <w:szCs w:val="18"/>
        </w:rPr>
        <w:t xml:space="preserve"> krystalizovat celá dlouhá desetiletí. Srov. např. (Luxemburgová, 1913a).</w:t>
      </w:r>
    </w:p>
  </w:footnote>
  <w:footnote w:id="260">
    <w:p w:rsidR="00F24307" w:rsidRPr="004D5B01" w:rsidRDefault="00F24307" w:rsidP="00743A5E">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A74DDD" w:rsidRPr="004D5B01">
        <w:rPr>
          <w:rFonts w:ascii="Times New Roman" w:hAnsi="Times New Roman"/>
          <w:sz w:val="18"/>
          <w:szCs w:val="18"/>
        </w:rPr>
        <w:t xml:space="preserve">O vztazích </w:t>
      </w:r>
      <w:r w:rsidRPr="004D5B01">
        <w:rPr>
          <w:rFonts w:ascii="Times New Roman" w:hAnsi="Times New Roman"/>
          <w:sz w:val="18"/>
          <w:szCs w:val="18"/>
        </w:rPr>
        <w:t xml:space="preserve">moci politické a hospodářské </w:t>
      </w:r>
      <w:r w:rsidR="009013AE" w:rsidRPr="004D5B01">
        <w:rPr>
          <w:rFonts w:ascii="Times New Roman" w:hAnsi="Times New Roman"/>
          <w:sz w:val="18"/>
          <w:szCs w:val="18"/>
        </w:rPr>
        <w:t>či</w:t>
      </w:r>
      <w:r w:rsidRPr="004D5B01">
        <w:rPr>
          <w:rFonts w:ascii="Times New Roman" w:hAnsi="Times New Roman"/>
          <w:sz w:val="18"/>
          <w:szCs w:val="18"/>
        </w:rPr>
        <w:t xml:space="preserve"> </w:t>
      </w:r>
      <w:r w:rsidR="00BF442F" w:rsidRPr="004D5B01">
        <w:rPr>
          <w:rFonts w:ascii="Times New Roman" w:hAnsi="Times New Roman"/>
          <w:sz w:val="18"/>
          <w:szCs w:val="18"/>
        </w:rPr>
        <w:t xml:space="preserve">údajně </w:t>
      </w:r>
      <w:r w:rsidR="009013AE" w:rsidRPr="004D5B01">
        <w:rPr>
          <w:rFonts w:ascii="Times New Roman" w:hAnsi="Times New Roman"/>
          <w:sz w:val="18"/>
          <w:szCs w:val="18"/>
        </w:rPr>
        <w:t>osobou Stalina naplněn</w:t>
      </w:r>
      <w:r w:rsidR="00BC15FF" w:rsidRPr="004D5B01">
        <w:rPr>
          <w:rFonts w:ascii="Times New Roman" w:hAnsi="Times New Roman"/>
          <w:sz w:val="18"/>
          <w:szCs w:val="18"/>
        </w:rPr>
        <w:t>ých</w:t>
      </w:r>
      <w:r w:rsidR="009013AE" w:rsidRPr="004D5B01">
        <w:rPr>
          <w:rFonts w:ascii="Times New Roman" w:hAnsi="Times New Roman"/>
          <w:sz w:val="18"/>
          <w:szCs w:val="18"/>
        </w:rPr>
        <w:t xml:space="preserve"> </w:t>
      </w:r>
      <w:r w:rsidRPr="004D5B01">
        <w:rPr>
          <w:rFonts w:ascii="Times New Roman" w:hAnsi="Times New Roman"/>
          <w:sz w:val="18"/>
          <w:szCs w:val="18"/>
        </w:rPr>
        <w:t>varování</w:t>
      </w:r>
      <w:r w:rsidR="00BF442F" w:rsidRPr="004D5B01">
        <w:rPr>
          <w:rFonts w:ascii="Times New Roman" w:hAnsi="Times New Roman"/>
          <w:sz w:val="18"/>
          <w:szCs w:val="18"/>
        </w:rPr>
        <w:t>ch</w:t>
      </w:r>
      <w:r w:rsidRPr="004D5B01">
        <w:rPr>
          <w:rFonts w:ascii="Times New Roman" w:hAnsi="Times New Roman"/>
          <w:sz w:val="18"/>
          <w:szCs w:val="18"/>
        </w:rPr>
        <w:t xml:space="preserve"> </w:t>
      </w:r>
      <w:r w:rsidR="009013AE" w:rsidRPr="004D5B01">
        <w:rPr>
          <w:rFonts w:ascii="Times New Roman" w:hAnsi="Times New Roman"/>
          <w:sz w:val="18"/>
          <w:szCs w:val="18"/>
        </w:rPr>
        <w:t xml:space="preserve">ohledně </w:t>
      </w:r>
      <w:r w:rsidR="009013AE" w:rsidRPr="004D5B01">
        <w:rPr>
          <w:rFonts w:ascii="Times New Roman" w:hAnsi="Times New Roman"/>
          <w:i/>
          <w:sz w:val="18"/>
          <w:szCs w:val="18"/>
        </w:rPr>
        <w:t xml:space="preserve">„systému odcizené moci“ </w:t>
      </w:r>
      <w:r w:rsidR="009013AE" w:rsidRPr="004D5B01">
        <w:rPr>
          <w:rFonts w:ascii="Times New Roman" w:hAnsi="Times New Roman"/>
          <w:sz w:val="18"/>
          <w:szCs w:val="18"/>
        </w:rPr>
        <w:t xml:space="preserve">– </w:t>
      </w:r>
      <w:r w:rsidR="00BF442F" w:rsidRPr="004D5B01">
        <w:rPr>
          <w:rFonts w:ascii="Times New Roman" w:hAnsi="Times New Roman"/>
          <w:sz w:val="18"/>
          <w:szCs w:val="18"/>
        </w:rPr>
        <w:t xml:space="preserve">blíže </w:t>
      </w:r>
      <w:r w:rsidR="00917D65" w:rsidRPr="004D5B01">
        <w:rPr>
          <w:rFonts w:ascii="Times New Roman" w:hAnsi="Times New Roman"/>
          <w:sz w:val="18"/>
          <w:szCs w:val="18"/>
        </w:rPr>
        <w:t xml:space="preserve">viz </w:t>
      </w:r>
      <w:r w:rsidR="009013AE" w:rsidRPr="004D5B01">
        <w:rPr>
          <w:rFonts w:ascii="Times New Roman" w:hAnsi="Times New Roman"/>
          <w:sz w:val="18"/>
          <w:szCs w:val="18"/>
        </w:rPr>
        <w:t xml:space="preserve">(Ransdorf, 1996, s. 404 a 412). </w:t>
      </w:r>
      <w:r w:rsidR="00A74DDD" w:rsidRPr="004D5B01">
        <w:rPr>
          <w:rFonts w:ascii="Times New Roman" w:hAnsi="Times New Roman"/>
          <w:sz w:val="18"/>
          <w:szCs w:val="18"/>
        </w:rPr>
        <w:t xml:space="preserve">Srov. (Luxemburgová, 1922a, 2018). </w:t>
      </w:r>
      <w:r w:rsidRPr="004D5B01">
        <w:rPr>
          <w:rFonts w:ascii="Times New Roman" w:hAnsi="Times New Roman"/>
          <w:sz w:val="18"/>
          <w:szCs w:val="18"/>
        </w:rPr>
        <w:t xml:space="preserve"> </w:t>
      </w:r>
    </w:p>
  </w:footnote>
  <w:footnote w:id="261">
    <w:p w:rsidR="00DA207E" w:rsidRPr="004D5B01" w:rsidRDefault="00DA207E" w:rsidP="00743A5E">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I v duchu právě R. Luxemburgové oceňuje M. Ransdorf jako </w:t>
      </w:r>
      <w:r w:rsidRPr="004D5B01">
        <w:rPr>
          <w:rFonts w:ascii="Times New Roman" w:hAnsi="Times New Roman"/>
          <w:i/>
          <w:sz w:val="18"/>
          <w:szCs w:val="18"/>
        </w:rPr>
        <w:t>„velkou hodnotu“</w:t>
      </w:r>
      <w:r w:rsidRPr="004D5B01">
        <w:rPr>
          <w:rFonts w:ascii="Times New Roman" w:hAnsi="Times New Roman"/>
          <w:sz w:val="18"/>
          <w:szCs w:val="18"/>
        </w:rPr>
        <w:t xml:space="preserve"> kubánské revoluce její </w:t>
      </w:r>
      <w:r w:rsidRPr="004D5B01">
        <w:rPr>
          <w:rFonts w:ascii="Times New Roman" w:hAnsi="Times New Roman"/>
          <w:i/>
          <w:sz w:val="18"/>
          <w:szCs w:val="18"/>
        </w:rPr>
        <w:t>„úsilí o bezprostřednost oproti byrokratickému nebezpečí“</w:t>
      </w:r>
      <w:r w:rsidRPr="004D5B01">
        <w:rPr>
          <w:rFonts w:ascii="Times New Roman" w:hAnsi="Times New Roman"/>
          <w:sz w:val="18"/>
          <w:szCs w:val="18"/>
        </w:rPr>
        <w:t xml:space="preserve"> (Ransdorf, 2012, s. 434). </w:t>
      </w:r>
    </w:p>
  </w:footnote>
  <w:footnote w:id="262">
    <w:p w:rsidR="006A6AFC" w:rsidRPr="004D5B01" w:rsidRDefault="006A6AFC" w:rsidP="00477461">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Srov. (Heller, Neužil a kol., 2011). </w:t>
      </w:r>
      <w:r w:rsidR="00373945" w:rsidRPr="004D5B01">
        <w:rPr>
          <w:rFonts w:ascii="Times New Roman" w:hAnsi="Times New Roman"/>
          <w:sz w:val="18"/>
          <w:szCs w:val="18"/>
        </w:rPr>
        <w:t>Zopakovat</w:t>
      </w:r>
      <w:r w:rsidR="000D03BE" w:rsidRPr="004D5B01">
        <w:rPr>
          <w:rFonts w:ascii="Times New Roman" w:hAnsi="Times New Roman"/>
          <w:sz w:val="18"/>
          <w:szCs w:val="18"/>
        </w:rPr>
        <w:t xml:space="preserve"> je </w:t>
      </w:r>
      <w:r w:rsidR="00373945" w:rsidRPr="004D5B01">
        <w:rPr>
          <w:rFonts w:ascii="Times New Roman" w:hAnsi="Times New Roman"/>
          <w:sz w:val="18"/>
          <w:szCs w:val="18"/>
        </w:rPr>
        <w:t xml:space="preserve">zde </w:t>
      </w:r>
      <w:r w:rsidR="000D03BE" w:rsidRPr="004D5B01">
        <w:rPr>
          <w:rFonts w:ascii="Times New Roman" w:hAnsi="Times New Roman"/>
          <w:sz w:val="18"/>
          <w:szCs w:val="18"/>
        </w:rPr>
        <w:t xml:space="preserve">možné </w:t>
      </w:r>
      <w:r w:rsidR="00373945" w:rsidRPr="004D5B01">
        <w:rPr>
          <w:rFonts w:ascii="Times New Roman" w:hAnsi="Times New Roman"/>
          <w:sz w:val="18"/>
          <w:szCs w:val="18"/>
        </w:rPr>
        <w:t xml:space="preserve">připomínání toho, že socialismus nemůže být nadekretován, nýbrž musí vždy být uskutečněn masami. Což může být poučné i z hlediska historie tzv. reálného socialismu (nejen) u nás. Masy postupně socialismus přestaly uskutečňovat a přešly na antisocialistické pozice.  </w:t>
      </w:r>
      <w:r w:rsidR="000D03BE" w:rsidRPr="004D5B01">
        <w:rPr>
          <w:rFonts w:ascii="Times New Roman" w:hAnsi="Times New Roman"/>
          <w:sz w:val="18"/>
          <w:szCs w:val="18"/>
        </w:rPr>
        <w:t xml:space="preserve"> </w:t>
      </w:r>
    </w:p>
  </w:footnote>
  <w:footnote w:id="263">
    <w:p w:rsidR="00F62CF5" w:rsidRPr="004D5B01" w:rsidRDefault="00F62CF5">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0F2DF5" w:rsidRPr="004D5B01">
        <w:rPr>
          <w:rFonts w:ascii="Times New Roman" w:hAnsi="Times New Roman"/>
          <w:sz w:val="18"/>
          <w:szCs w:val="18"/>
        </w:rPr>
        <w:t xml:space="preserve">Byla by </w:t>
      </w:r>
      <w:r w:rsidR="005E0F7C" w:rsidRPr="004D5B01">
        <w:rPr>
          <w:rFonts w:ascii="Times New Roman" w:hAnsi="Times New Roman"/>
          <w:sz w:val="18"/>
          <w:szCs w:val="18"/>
        </w:rPr>
        <w:t xml:space="preserve">však </w:t>
      </w:r>
      <w:r w:rsidR="000F2DF5" w:rsidRPr="004D5B01">
        <w:rPr>
          <w:rFonts w:ascii="Times New Roman" w:hAnsi="Times New Roman"/>
          <w:sz w:val="18"/>
          <w:szCs w:val="18"/>
        </w:rPr>
        <w:t xml:space="preserve">R. Luxemburgová pyšná na </w:t>
      </w:r>
      <w:r w:rsidR="005E0F7C" w:rsidRPr="004D5B01">
        <w:rPr>
          <w:rFonts w:ascii="Times New Roman" w:hAnsi="Times New Roman"/>
          <w:sz w:val="18"/>
          <w:szCs w:val="18"/>
        </w:rPr>
        <w:t>falešnou masku spontaneity</w:t>
      </w:r>
      <w:r w:rsidR="00F40DFF" w:rsidRPr="004D5B01">
        <w:rPr>
          <w:rFonts w:ascii="Times New Roman" w:hAnsi="Times New Roman"/>
          <w:sz w:val="18"/>
          <w:szCs w:val="18"/>
        </w:rPr>
        <w:t xml:space="preserve"> křížového tažení proti jakémukoli nesouhlasu s tyranií polické (hyper)korektnosti? Např. ve věci neomezené migrace. Spontaneity předstírané, pečlivě vyprojektované, štědře financované globalistickými mecenáši a mediálně protěžované liberálními médii. </w:t>
      </w:r>
      <w:r w:rsidR="000F2DF5" w:rsidRPr="004D5B01">
        <w:rPr>
          <w:rFonts w:ascii="Times New Roman" w:hAnsi="Times New Roman"/>
          <w:sz w:val="18"/>
          <w:szCs w:val="18"/>
        </w:rPr>
        <w:t xml:space="preserve"> </w:t>
      </w:r>
    </w:p>
  </w:footnote>
  <w:footnote w:id="264">
    <w:p w:rsidR="006A6AFC" w:rsidRPr="004D5B01" w:rsidRDefault="006A6AF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Srov. (Fülberth, 2013), (Sirůček, 2016a), (Švihlíková, Tejkl, 2017), (Tejkl, 2012). </w:t>
      </w:r>
    </w:p>
  </w:footnote>
  <w:footnote w:id="265">
    <w:p w:rsidR="000906F9" w:rsidRPr="004D5B01" w:rsidRDefault="000906F9" w:rsidP="000906F9">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Diskuze, které vyvolává dílo </w:t>
      </w:r>
      <w:r w:rsidRPr="004D5B01">
        <w:rPr>
          <w:rFonts w:ascii="Times New Roman" w:hAnsi="Times New Roman"/>
          <w:i/>
          <w:sz w:val="18"/>
          <w:szCs w:val="18"/>
        </w:rPr>
        <w:t>Akumulace kapitálu</w:t>
      </w:r>
      <w:r w:rsidRPr="004D5B01">
        <w:rPr>
          <w:rFonts w:ascii="Times New Roman" w:hAnsi="Times New Roman"/>
          <w:sz w:val="18"/>
          <w:szCs w:val="18"/>
        </w:rPr>
        <w:t xml:space="preserve"> (Luxemburgová, 1913a) mohou být inspirativní </w:t>
      </w:r>
      <w:r w:rsidR="00FB35DA" w:rsidRPr="004D5B01">
        <w:rPr>
          <w:rFonts w:ascii="Times New Roman" w:hAnsi="Times New Roman"/>
          <w:sz w:val="18"/>
          <w:szCs w:val="18"/>
        </w:rPr>
        <w:t xml:space="preserve">i </w:t>
      </w:r>
      <w:r w:rsidRPr="004D5B01">
        <w:rPr>
          <w:rFonts w:ascii="Times New Roman" w:hAnsi="Times New Roman"/>
          <w:sz w:val="18"/>
          <w:szCs w:val="18"/>
        </w:rPr>
        <w:t xml:space="preserve">z hlediska marxistických </w:t>
      </w:r>
      <w:r w:rsidR="00FB35DA" w:rsidRPr="004D5B01">
        <w:rPr>
          <w:rFonts w:ascii="Times New Roman" w:hAnsi="Times New Roman"/>
          <w:sz w:val="18"/>
          <w:szCs w:val="18"/>
        </w:rPr>
        <w:t>a</w:t>
      </w:r>
      <w:r w:rsidRPr="004D5B01">
        <w:rPr>
          <w:rFonts w:ascii="Times New Roman" w:hAnsi="Times New Roman"/>
          <w:sz w:val="18"/>
          <w:szCs w:val="18"/>
        </w:rPr>
        <w:t xml:space="preserve"> nemarxistických konceptů hospodářského růstu, resp. vývoje. Srov. (Urban a kol., 1967). </w:t>
      </w:r>
    </w:p>
  </w:footnote>
  <w:footnote w:id="266">
    <w:p w:rsidR="006A6AFC" w:rsidRPr="004D5B01" w:rsidRDefault="006A6AFC" w:rsidP="00477461">
      <w:pPr>
        <w:pStyle w:val="Textpoznpodarou"/>
        <w:rPr>
          <w:rStyle w:val="Znakapoznpodarou"/>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Opravdu by R. Luxemburgová radostně akceptovala </w:t>
      </w:r>
      <w:r w:rsidRPr="004D5B01">
        <w:rPr>
          <w:rFonts w:ascii="Times New Roman" w:hAnsi="Times New Roman"/>
          <w:i/>
          <w:sz w:val="18"/>
          <w:szCs w:val="18"/>
        </w:rPr>
        <w:t>„převratný“</w:t>
      </w:r>
      <w:r w:rsidRPr="004D5B01">
        <w:rPr>
          <w:rFonts w:ascii="Times New Roman" w:hAnsi="Times New Roman"/>
          <w:sz w:val="18"/>
          <w:szCs w:val="18"/>
        </w:rPr>
        <w:t xml:space="preserve"> objev tzv. neomarxismu (či marxismus kulturního apod., který</w:t>
      </w:r>
      <w:r w:rsidR="00A82F00" w:rsidRPr="004D5B01">
        <w:rPr>
          <w:rFonts w:ascii="Times New Roman" w:hAnsi="Times New Roman"/>
          <w:sz w:val="18"/>
          <w:szCs w:val="18"/>
        </w:rPr>
        <w:t xml:space="preserve"> </w:t>
      </w:r>
      <w:r w:rsidRPr="004D5B01">
        <w:rPr>
          <w:rFonts w:ascii="Times New Roman" w:hAnsi="Times New Roman"/>
          <w:sz w:val="18"/>
          <w:szCs w:val="18"/>
        </w:rPr>
        <w:t xml:space="preserve">samozřejmě žádným marxismem není), že práce představuje něco nepřirozeného, něco co člověka omezuje a co je nutné odstranit? A tedy, že normální je </w:t>
      </w:r>
      <w:r w:rsidR="00A82F00" w:rsidRPr="004D5B01">
        <w:rPr>
          <w:rFonts w:ascii="Times New Roman" w:hAnsi="Times New Roman"/>
          <w:sz w:val="18"/>
          <w:szCs w:val="18"/>
        </w:rPr>
        <w:t>prý</w:t>
      </w:r>
      <w:r w:rsidRPr="004D5B01">
        <w:rPr>
          <w:rFonts w:ascii="Times New Roman" w:hAnsi="Times New Roman"/>
          <w:sz w:val="18"/>
          <w:szCs w:val="18"/>
        </w:rPr>
        <w:t xml:space="preserve"> nepracovat? </w:t>
      </w:r>
      <w:r w:rsidR="00A82F00" w:rsidRPr="004D5B01">
        <w:rPr>
          <w:rFonts w:ascii="Times New Roman" w:hAnsi="Times New Roman"/>
          <w:sz w:val="18"/>
          <w:szCs w:val="18"/>
        </w:rPr>
        <w:t xml:space="preserve">Lze se pak divit, že </w:t>
      </w:r>
      <w:r w:rsidR="00E44558" w:rsidRPr="004D5B01">
        <w:rPr>
          <w:rFonts w:ascii="Times New Roman" w:hAnsi="Times New Roman"/>
          <w:sz w:val="18"/>
          <w:szCs w:val="18"/>
        </w:rPr>
        <w:t xml:space="preserve">(nejen) </w:t>
      </w:r>
      <w:r w:rsidR="00A82F00" w:rsidRPr="004D5B01">
        <w:rPr>
          <w:rFonts w:ascii="Times New Roman" w:hAnsi="Times New Roman"/>
          <w:sz w:val="18"/>
          <w:szCs w:val="18"/>
        </w:rPr>
        <w:t xml:space="preserve">pravice kavárenské aktivisty (post)moderní tzv. levice </w:t>
      </w:r>
      <w:r w:rsidR="00E44558" w:rsidRPr="004D5B01">
        <w:rPr>
          <w:rFonts w:ascii="Times New Roman" w:hAnsi="Times New Roman"/>
          <w:sz w:val="18"/>
          <w:szCs w:val="18"/>
        </w:rPr>
        <w:t xml:space="preserve">vnímá coby nudící se, </w:t>
      </w:r>
      <w:r w:rsidR="00A82F00" w:rsidRPr="004D5B01">
        <w:rPr>
          <w:rFonts w:ascii="Times New Roman" w:hAnsi="Times New Roman"/>
          <w:sz w:val="18"/>
          <w:szCs w:val="18"/>
        </w:rPr>
        <w:t xml:space="preserve">bytostná netáhla, která mají největší hrůzu z toho, že by musela poctivě a normálně pracovat? Zdůrazněme, že </w:t>
      </w:r>
      <w:r w:rsidRPr="004D5B01">
        <w:rPr>
          <w:rFonts w:ascii="Times New Roman" w:hAnsi="Times New Roman"/>
          <w:sz w:val="18"/>
          <w:szCs w:val="18"/>
        </w:rPr>
        <w:t xml:space="preserve">opravdoví marxisté </w:t>
      </w:r>
      <w:r w:rsidR="00A82F00" w:rsidRPr="004D5B01">
        <w:rPr>
          <w:rFonts w:ascii="Times New Roman" w:hAnsi="Times New Roman"/>
          <w:sz w:val="18"/>
          <w:szCs w:val="18"/>
        </w:rPr>
        <w:t xml:space="preserve">přitom </w:t>
      </w:r>
      <w:r w:rsidRPr="004D5B01">
        <w:rPr>
          <w:rFonts w:ascii="Times New Roman" w:hAnsi="Times New Roman"/>
          <w:sz w:val="18"/>
          <w:szCs w:val="18"/>
        </w:rPr>
        <w:t xml:space="preserve">práci velebí, vzpomeňme Engelsův </w:t>
      </w:r>
      <w:r w:rsidRPr="004D5B01">
        <w:rPr>
          <w:rFonts w:ascii="Times New Roman" w:hAnsi="Times New Roman"/>
          <w:i/>
          <w:sz w:val="18"/>
          <w:szCs w:val="18"/>
        </w:rPr>
        <w:t>„Podíl práce ….“</w:t>
      </w:r>
      <w:r w:rsidR="00A82F00" w:rsidRPr="004D5B01">
        <w:rPr>
          <w:rFonts w:ascii="Times New Roman" w:hAnsi="Times New Roman"/>
          <w:i/>
          <w:sz w:val="18"/>
          <w:szCs w:val="18"/>
        </w:rPr>
        <w:t xml:space="preserve"> </w:t>
      </w:r>
      <w:r w:rsidR="00A82F00" w:rsidRPr="004D5B01">
        <w:rPr>
          <w:rFonts w:ascii="Times New Roman" w:hAnsi="Times New Roman"/>
          <w:sz w:val="18"/>
          <w:szCs w:val="18"/>
        </w:rPr>
        <w:t xml:space="preserve">nebo </w:t>
      </w:r>
      <w:r w:rsidRPr="004D5B01">
        <w:rPr>
          <w:rFonts w:ascii="Times New Roman" w:hAnsi="Times New Roman"/>
          <w:sz w:val="18"/>
          <w:szCs w:val="18"/>
        </w:rPr>
        <w:t xml:space="preserve">namátkou Píseň práce. </w:t>
      </w:r>
      <w:r w:rsidR="00E44558" w:rsidRPr="004D5B01">
        <w:rPr>
          <w:rFonts w:ascii="Times New Roman" w:hAnsi="Times New Roman"/>
          <w:sz w:val="18"/>
          <w:szCs w:val="18"/>
        </w:rPr>
        <w:t>Podrobněji</w:t>
      </w:r>
      <w:r w:rsidRPr="004D5B01">
        <w:rPr>
          <w:rFonts w:ascii="Times New Roman" w:hAnsi="Times New Roman"/>
          <w:sz w:val="18"/>
          <w:szCs w:val="18"/>
        </w:rPr>
        <w:t xml:space="preserve"> viz (Sirůček, 2018a).   </w:t>
      </w:r>
      <w:r w:rsidRPr="004D5B01">
        <w:rPr>
          <w:rStyle w:val="Znakapoznpodarou"/>
          <w:rFonts w:ascii="Times New Roman" w:hAnsi="Times New Roman"/>
          <w:sz w:val="18"/>
          <w:szCs w:val="18"/>
        </w:rPr>
        <w:t xml:space="preserve">  </w:t>
      </w:r>
    </w:p>
  </w:footnote>
  <w:footnote w:id="267">
    <w:p w:rsidR="006A6AFC" w:rsidRPr="004D5B01" w:rsidRDefault="006A6AFC" w:rsidP="00477461">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5802B6" w:rsidRPr="004D5B01">
        <w:rPr>
          <w:rFonts w:ascii="Times New Roman" w:hAnsi="Times New Roman"/>
          <w:sz w:val="18"/>
          <w:szCs w:val="18"/>
        </w:rPr>
        <w:t xml:space="preserve">Před kterým opakovaně varuje, např. i v kontextu německých revolučních událostí roku 1918. </w:t>
      </w:r>
      <w:r w:rsidR="005802B6" w:rsidRPr="004D5B01">
        <w:rPr>
          <w:rFonts w:ascii="Times New Roman" w:hAnsi="Times New Roman"/>
          <w:i/>
          <w:sz w:val="18"/>
          <w:szCs w:val="18"/>
        </w:rPr>
        <w:t>„Parlamentní kreténismus byl včera slabostí, dnes je dvojsmyslností a zítra bude zradou socialismu“</w:t>
      </w:r>
      <w:r w:rsidR="005802B6" w:rsidRPr="004D5B01">
        <w:rPr>
          <w:rFonts w:ascii="Times New Roman" w:hAnsi="Times New Roman"/>
          <w:sz w:val="18"/>
          <w:szCs w:val="18"/>
        </w:rPr>
        <w:t xml:space="preserve"> (Lucemburgová, 1918b, resp. 1951 – s využitím </w:t>
      </w:r>
      <w:r w:rsidR="00765F37" w:rsidRPr="004D5B01">
        <w:rPr>
          <w:rFonts w:ascii="Times New Roman" w:hAnsi="Times New Roman"/>
          <w:sz w:val="18"/>
          <w:szCs w:val="18"/>
        </w:rPr>
        <w:t xml:space="preserve">českého </w:t>
      </w:r>
      <w:r w:rsidR="005802B6" w:rsidRPr="004D5B01">
        <w:rPr>
          <w:rFonts w:ascii="Times New Roman" w:hAnsi="Times New Roman"/>
          <w:sz w:val="18"/>
          <w:szCs w:val="18"/>
        </w:rPr>
        <w:t xml:space="preserve">překladu in </w:t>
      </w:r>
      <w:r w:rsidR="005802B6" w:rsidRPr="004D5B01">
        <w:rPr>
          <w:rFonts w:ascii="Times New Roman" w:hAnsi="Times New Roman"/>
          <w:i/>
          <w:sz w:val="18"/>
          <w:szCs w:val="18"/>
        </w:rPr>
        <w:t>Dílo II</w:t>
      </w:r>
      <w:r w:rsidR="005802B6" w:rsidRPr="004D5B01">
        <w:rPr>
          <w:rFonts w:ascii="Times New Roman" w:hAnsi="Times New Roman"/>
          <w:sz w:val="18"/>
          <w:szCs w:val="18"/>
        </w:rPr>
        <w:t xml:space="preserve">, 1955, s. 479). Srov. </w:t>
      </w:r>
      <w:r w:rsidRPr="004D5B01">
        <w:rPr>
          <w:rFonts w:ascii="Times New Roman" w:hAnsi="Times New Roman"/>
          <w:sz w:val="18"/>
          <w:szCs w:val="18"/>
        </w:rPr>
        <w:t xml:space="preserve">(Fülberth, 2013). </w:t>
      </w:r>
    </w:p>
  </w:footnote>
  <w:footnote w:id="268">
    <w:p w:rsidR="006A6AFC" w:rsidRPr="004D5B01" w:rsidRDefault="006A6AFC" w:rsidP="00477461">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w:t>
      </w:r>
      <w:r w:rsidR="005802B6" w:rsidRPr="004D5B01">
        <w:rPr>
          <w:rFonts w:ascii="Times New Roman" w:hAnsi="Times New Roman"/>
          <w:sz w:val="18"/>
          <w:szCs w:val="18"/>
        </w:rPr>
        <w:t xml:space="preserve">Opravdu by R. Luxemburgová byla pyšná na osvědčený, a </w:t>
      </w:r>
      <w:r w:rsidR="00081E26" w:rsidRPr="004D5B01">
        <w:rPr>
          <w:rFonts w:ascii="Times New Roman" w:hAnsi="Times New Roman"/>
          <w:sz w:val="18"/>
          <w:szCs w:val="18"/>
        </w:rPr>
        <w:t>dnes</w:t>
      </w:r>
      <w:r w:rsidR="00E14AA0" w:rsidRPr="004D5B01">
        <w:rPr>
          <w:rFonts w:ascii="Times New Roman" w:hAnsi="Times New Roman"/>
          <w:sz w:val="18"/>
          <w:szCs w:val="18"/>
        </w:rPr>
        <w:t xml:space="preserve"> </w:t>
      </w:r>
      <w:r w:rsidR="005802B6" w:rsidRPr="004D5B01">
        <w:rPr>
          <w:rFonts w:ascii="Times New Roman" w:hAnsi="Times New Roman"/>
          <w:sz w:val="18"/>
          <w:szCs w:val="18"/>
        </w:rPr>
        <w:t xml:space="preserve">permanentně používaný, trik – a sice ten, že každý, kdo bezvýhradně nesouhlasí s oficiální politikou tzv. liberální demokracie, s </w:t>
      </w:r>
      <w:r w:rsidR="005802B6" w:rsidRPr="004D5B01">
        <w:rPr>
          <w:rFonts w:ascii="Times New Roman" w:hAnsi="Times New Roman"/>
          <w:i/>
          <w:sz w:val="18"/>
          <w:szCs w:val="18"/>
        </w:rPr>
        <w:t>„jedinou správnou“</w:t>
      </w:r>
      <w:r w:rsidR="005802B6" w:rsidRPr="004D5B01">
        <w:rPr>
          <w:rFonts w:ascii="Times New Roman" w:hAnsi="Times New Roman"/>
          <w:sz w:val="18"/>
          <w:szCs w:val="18"/>
        </w:rPr>
        <w:t xml:space="preserve"> pravdou konstruovanou liberálními mainstreamovými médii, je </w:t>
      </w:r>
      <w:r w:rsidR="00E14AA0" w:rsidRPr="004D5B01">
        <w:rPr>
          <w:rFonts w:ascii="Times New Roman" w:hAnsi="Times New Roman"/>
          <w:sz w:val="18"/>
          <w:szCs w:val="18"/>
        </w:rPr>
        <w:t>automaticky f</w:t>
      </w:r>
      <w:r w:rsidR="005802B6" w:rsidRPr="004D5B01">
        <w:rPr>
          <w:rFonts w:ascii="Times New Roman" w:hAnsi="Times New Roman"/>
          <w:sz w:val="18"/>
          <w:szCs w:val="18"/>
        </w:rPr>
        <w:t xml:space="preserve">ašista? Anebo přinejmenším odpudivý </w:t>
      </w:r>
      <w:r w:rsidR="00E14AA0" w:rsidRPr="004D5B01">
        <w:rPr>
          <w:rFonts w:ascii="Times New Roman" w:hAnsi="Times New Roman"/>
          <w:sz w:val="18"/>
          <w:szCs w:val="18"/>
        </w:rPr>
        <w:t xml:space="preserve">a neinformovaný </w:t>
      </w:r>
      <w:r w:rsidR="005802B6" w:rsidRPr="004D5B01">
        <w:rPr>
          <w:rFonts w:ascii="Times New Roman" w:hAnsi="Times New Roman"/>
          <w:sz w:val="18"/>
          <w:szCs w:val="18"/>
        </w:rPr>
        <w:t xml:space="preserve">populista? </w:t>
      </w:r>
      <w:r w:rsidR="00081E26" w:rsidRPr="004D5B01">
        <w:rPr>
          <w:rFonts w:ascii="Times New Roman" w:hAnsi="Times New Roman"/>
          <w:sz w:val="18"/>
          <w:szCs w:val="18"/>
        </w:rPr>
        <w:t>Opravdu by R. Luxemburgová podporovala</w:t>
      </w:r>
      <w:r w:rsidR="000954BC" w:rsidRPr="004D5B01">
        <w:rPr>
          <w:rFonts w:ascii="Times New Roman" w:hAnsi="Times New Roman"/>
          <w:sz w:val="18"/>
          <w:szCs w:val="18"/>
        </w:rPr>
        <w:t>, aby</w:t>
      </w:r>
      <w:r w:rsidR="00081E26" w:rsidRPr="004D5B01">
        <w:rPr>
          <w:rFonts w:ascii="Times New Roman" w:hAnsi="Times New Roman"/>
          <w:sz w:val="18"/>
          <w:szCs w:val="18"/>
        </w:rPr>
        <w:t xml:space="preserve"> z veřejné debaty </w:t>
      </w:r>
      <w:r w:rsidR="000954BC" w:rsidRPr="004D5B01">
        <w:rPr>
          <w:rFonts w:ascii="Times New Roman" w:hAnsi="Times New Roman"/>
          <w:sz w:val="18"/>
          <w:szCs w:val="18"/>
        </w:rPr>
        <w:t>byli</w:t>
      </w:r>
      <w:r w:rsidR="00081E26" w:rsidRPr="004D5B01">
        <w:rPr>
          <w:rFonts w:ascii="Times New Roman" w:hAnsi="Times New Roman"/>
          <w:sz w:val="18"/>
          <w:szCs w:val="18"/>
        </w:rPr>
        <w:t xml:space="preserve"> vylučováni všichni, kdo radostně nepapouškují oficiální fráze? </w:t>
      </w:r>
      <w:r w:rsidRPr="004D5B01">
        <w:rPr>
          <w:rFonts w:ascii="Times New Roman" w:hAnsi="Times New Roman"/>
          <w:sz w:val="18"/>
          <w:szCs w:val="18"/>
        </w:rPr>
        <w:t xml:space="preserve">Opravdu by R. Luxemburgová </w:t>
      </w:r>
      <w:r w:rsidR="00976952" w:rsidRPr="004D5B01">
        <w:rPr>
          <w:rFonts w:ascii="Times New Roman" w:hAnsi="Times New Roman"/>
          <w:sz w:val="18"/>
          <w:szCs w:val="18"/>
        </w:rPr>
        <w:t>souhlasila s každodenní praxí, že pokud fakta neodpovídají pokrokářským fantasmagoriím, tím hůře pro fakta</w:t>
      </w:r>
      <w:r w:rsidR="005802B6" w:rsidRPr="004D5B01">
        <w:rPr>
          <w:rFonts w:ascii="Times New Roman" w:hAnsi="Times New Roman"/>
          <w:sz w:val="18"/>
          <w:szCs w:val="18"/>
        </w:rPr>
        <w:t xml:space="preserve">? A hlavně tím hůře pro ty, </w:t>
      </w:r>
      <w:r w:rsidR="00976952" w:rsidRPr="004D5B01">
        <w:rPr>
          <w:rFonts w:ascii="Times New Roman" w:hAnsi="Times New Roman"/>
          <w:sz w:val="18"/>
          <w:szCs w:val="18"/>
        </w:rPr>
        <w:t xml:space="preserve">kteří se odvažují </w:t>
      </w:r>
      <w:r w:rsidR="005802B6" w:rsidRPr="004D5B01">
        <w:rPr>
          <w:rFonts w:ascii="Times New Roman" w:hAnsi="Times New Roman"/>
          <w:sz w:val="18"/>
          <w:szCs w:val="18"/>
        </w:rPr>
        <w:t xml:space="preserve">na fakta poukazovat a nebojí se strašáku politické (hyper)korektnosti, tj. nebojí se </w:t>
      </w:r>
      <w:r w:rsidR="00976952" w:rsidRPr="004D5B01">
        <w:rPr>
          <w:rFonts w:ascii="Times New Roman" w:hAnsi="Times New Roman"/>
          <w:sz w:val="18"/>
          <w:szCs w:val="18"/>
        </w:rPr>
        <w:t>problémy nazývat jejich</w:t>
      </w:r>
      <w:r w:rsidR="005802B6" w:rsidRPr="004D5B01">
        <w:rPr>
          <w:rFonts w:ascii="Times New Roman" w:hAnsi="Times New Roman"/>
          <w:sz w:val="18"/>
          <w:szCs w:val="18"/>
        </w:rPr>
        <w:t xml:space="preserve"> skutečnými </w:t>
      </w:r>
      <w:r w:rsidR="00976952" w:rsidRPr="004D5B01">
        <w:rPr>
          <w:rFonts w:ascii="Times New Roman" w:hAnsi="Times New Roman"/>
          <w:sz w:val="18"/>
          <w:szCs w:val="18"/>
        </w:rPr>
        <w:t>jmén</w:t>
      </w:r>
      <w:r w:rsidR="002E44E4" w:rsidRPr="004D5B01">
        <w:rPr>
          <w:rFonts w:ascii="Times New Roman" w:hAnsi="Times New Roman"/>
          <w:sz w:val="18"/>
          <w:szCs w:val="18"/>
        </w:rPr>
        <w:t>y</w:t>
      </w:r>
      <w:r w:rsidR="005802B6" w:rsidRPr="004D5B01">
        <w:rPr>
          <w:rFonts w:ascii="Times New Roman" w:hAnsi="Times New Roman"/>
          <w:sz w:val="18"/>
          <w:szCs w:val="18"/>
        </w:rPr>
        <w:t xml:space="preserve">. Vždyť R. Luxemburgová </w:t>
      </w:r>
      <w:r w:rsidR="00E9306A" w:rsidRPr="004D5B01">
        <w:rPr>
          <w:rFonts w:ascii="Times New Roman" w:hAnsi="Times New Roman"/>
          <w:sz w:val="18"/>
          <w:szCs w:val="18"/>
        </w:rPr>
        <w:t xml:space="preserve">také </w:t>
      </w:r>
      <w:r w:rsidR="005802B6" w:rsidRPr="004D5B01">
        <w:rPr>
          <w:rFonts w:ascii="Times New Roman" w:hAnsi="Times New Roman"/>
          <w:sz w:val="18"/>
          <w:szCs w:val="18"/>
        </w:rPr>
        <w:t xml:space="preserve">napsala: </w:t>
      </w:r>
      <w:r w:rsidR="005802B6" w:rsidRPr="004D5B01">
        <w:rPr>
          <w:rFonts w:ascii="Times New Roman" w:hAnsi="Times New Roman"/>
          <w:i/>
          <w:sz w:val="18"/>
          <w:szCs w:val="18"/>
        </w:rPr>
        <w:t>„Žádné úniky, žádné dvojsmy</w:t>
      </w:r>
      <w:r w:rsidR="00DF294E" w:rsidRPr="004D5B01">
        <w:rPr>
          <w:rFonts w:ascii="Times New Roman" w:hAnsi="Times New Roman"/>
          <w:i/>
          <w:sz w:val="18"/>
          <w:szCs w:val="18"/>
        </w:rPr>
        <w:t>s</w:t>
      </w:r>
      <w:r w:rsidR="005802B6" w:rsidRPr="004D5B01">
        <w:rPr>
          <w:rFonts w:ascii="Times New Roman" w:hAnsi="Times New Roman"/>
          <w:i/>
          <w:sz w:val="18"/>
          <w:szCs w:val="18"/>
        </w:rPr>
        <w:t>lnosti – kostky musí padnout“</w:t>
      </w:r>
      <w:r w:rsidR="00E14AA0" w:rsidRPr="004D5B01">
        <w:rPr>
          <w:rFonts w:ascii="Times New Roman" w:hAnsi="Times New Roman"/>
          <w:sz w:val="18"/>
          <w:szCs w:val="18"/>
        </w:rPr>
        <w:t xml:space="preserve"> (Lucemburgová, 1918b, resp. 1951 – s využitím </w:t>
      </w:r>
      <w:r w:rsidR="00765F37" w:rsidRPr="004D5B01">
        <w:rPr>
          <w:rFonts w:ascii="Times New Roman" w:hAnsi="Times New Roman"/>
          <w:sz w:val="18"/>
          <w:szCs w:val="18"/>
        </w:rPr>
        <w:t xml:space="preserve">českého </w:t>
      </w:r>
      <w:r w:rsidR="00B87246" w:rsidRPr="004D5B01">
        <w:rPr>
          <w:rFonts w:ascii="Times New Roman" w:hAnsi="Times New Roman"/>
          <w:sz w:val="18"/>
          <w:szCs w:val="18"/>
        </w:rPr>
        <w:t>překladu</w:t>
      </w:r>
      <w:r w:rsidR="00E14AA0" w:rsidRPr="004D5B01">
        <w:rPr>
          <w:rFonts w:ascii="Times New Roman" w:hAnsi="Times New Roman"/>
          <w:sz w:val="18"/>
          <w:szCs w:val="18"/>
        </w:rPr>
        <w:t xml:space="preserve"> in </w:t>
      </w:r>
      <w:r w:rsidR="00E14AA0" w:rsidRPr="004D5B01">
        <w:rPr>
          <w:rFonts w:ascii="Times New Roman" w:hAnsi="Times New Roman"/>
          <w:i/>
          <w:sz w:val="18"/>
          <w:szCs w:val="18"/>
        </w:rPr>
        <w:t>Dílo II</w:t>
      </w:r>
      <w:r w:rsidR="00E14AA0" w:rsidRPr="004D5B01">
        <w:rPr>
          <w:rFonts w:ascii="Times New Roman" w:hAnsi="Times New Roman"/>
          <w:sz w:val="18"/>
          <w:szCs w:val="18"/>
        </w:rPr>
        <w:t>, 1955, s. 479).</w:t>
      </w:r>
      <w:r w:rsidRPr="004D5B01">
        <w:rPr>
          <w:rFonts w:ascii="Times New Roman" w:hAnsi="Times New Roman"/>
          <w:sz w:val="18"/>
          <w:szCs w:val="18"/>
        </w:rPr>
        <w:t xml:space="preserve"> </w:t>
      </w:r>
    </w:p>
  </w:footnote>
  <w:footnote w:id="269">
    <w:p w:rsidR="006A6AFC" w:rsidRPr="004D5B01" w:rsidRDefault="006A6AFC" w:rsidP="00477461">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Podrobněji viz (Sirůček, 2018</w:t>
      </w:r>
      <w:r w:rsidR="00EC11F3" w:rsidRPr="004D5B01">
        <w:rPr>
          <w:rFonts w:ascii="Times New Roman" w:hAnsi="Times New Roman"/>
          <w:sz w:val="18"/>
          <w:szCs w:val="18"/>
        </w:rPr>
        <w:t>a</w:t>
      </w:r>
      <w:r w:rsidRPr="004D5B01">
        <w:rPr>
          <w:rFonts w:ascii="Times New Roman" w:hAnsi="Times New Roman"/>
          <w:sz w:val="18"/>
          <w:szCs w:val="18"/>
        </w:rPr>
        <w:t xml:space="preserve">).   </w:t>
      </w:r>
    </w:p>
  </w:footnote>
  <w:footnote w:id="270">
    <w:p w:rsidR="006A6AFC" w:rsidRPr="004D5B01" w:rsidRDefault="006A6AFC" w:rsidP="00477461">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Bývá často uváděn též rok 1924. </w:t>
      </w:r>
    </w:p>
  </w:footnote>
  <w:footnote w:id="271">
    <w:p w:rsidR="006A6AFC" w:rsidRPr="004D5B01" w:rsidRDefault="006A6AFC" w:rsidP="00E95719">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Bývá též uváděn rok 1912, kdy dílo samotné </w:t>
      </w:r>
      <w:r w:rsidR="00314235" w:rsidRPr="004D5B01">
        <w:rPr>
          <w:rFonts w:ascii="Times New Roman" w:hAnsi="Times New Roman"/>
          <w:sz w:val="18"/>
          <w:szCs w:val="18"/>
        </w:rPr>
        <w:t xml:space="preserve">– téměř </w:t>
      </w:r>
      <w:r w:rsidR="00314235" w:rsidRPr="004D5B01">
        <w:rPr>
          <w:rFonts w:ascii="Times New Roman" w:hAnsi="Times New Roman"/>
          <w:i/>
          <w:sz w:val="18"/>
          <w:szCs w:val="18"/>
        </w:rPr>
        <w:t>„na jed</w:t>
      </w:r>
      <w:r w:rsidR="00C40C0F" w:rsidRPr="004D5B01">
        <w:rPr>
          <w:rFonts w:ascii="Times New Roman" w:hAnsi="Times New Roman"/>
          <w:i/>
          <w:sz w:val="18"/>
          <w:szCs w:val="18"/>
        </w:rPr>
        <w:t>i</w:t>
      </w:r>
      <w:r w:rsidR="00314235" w:rsidRPr="004D5B01">
        <w:rPr>
          <w:rFonts w:ascii="Times New Roman" w:hAnsi="Times New Roman"/>
          <w:i/>
          <w:sz w:val="18"/>
          <w:szCs w:val="18"/>
        </w:rPr>
        <w:t>ný zápřah“</w:t>
      </w:r>
      <w:r w:rsidR="00314235" w:rsidRPr="004D5B01">
        <w:rPr>
          <w:rFonts w:ascii="Times New Roman" w:hAnsi="Times New Roman"/>
          <w:sz w:val="18"/>
          <w:szCs w:val="18"/>
        </w:rPr>
        <w:t xml:space="preserve"> – </w:t>
      </w:r>
      <w:r w:rsidRPr="004D5B01">
        <w:rPr>
          <w:rFonts w:ascii="Times New Roman" w:hAnsi="Times New Roman"/>
          <w:sz w:val="18"/>
          <w:szCs w:val="18"/>
        </w:rPr>
        <w:t xml:space="preserve">vzniká. </w:t>
      </w:r>
      <w:r w:rsidR="00314235" w:rsidRPr="004D5B01">
        <w:rPr>
          <w:rFonts w:ascii="Times New Roman" w:hAnsi="Times New Roman"/>
          <w:sz w:val="18"/>
          <w:szCs w:val="18"/>
        </w:rPr>
        <w:t xml:space="preserve">Srov. (Luxemburgová, 1951 – s využitím </w:t>
      </w:r>
      <w:r w:rsidR="00765F37" w:rsidRPr="004D5B01">
        <w:rPr>
          <w:rFonts w:ascii="Times New Roman" w:hAnsi="Times New Roman"/>
          <w:sz w:val="18"/>
          <w:szCs w:val="18"/>
        </w:rPr>
        <w:t xml:space="preserve">českého </w:t>
      </w:r>
      <w:r w:rsidR="00314235" w:rsidRPr="004D5B01">
        <w:rPr>
          <w:rFonts w:ascii="Times New Roman" w:hAnsi="Times New Roman"/>
          <w:sz w:val="18"/>
          <w:szCs w:val="18"/>
        </w:rPr>
        <w:t xml:space="preserve">překladu in </w:t>
      </w:r>
      <w:r w:rsidR="00314235" w:rsidRPr="004D5B01">
        <w:rPr>
          <w:rFonts w:ascii="Times New Roman" w:hAnsi="Times New Roman"/>
          <w:i/>
          <w:sz w:val="18"/>
          <w:szCs w:val="18"/>
        </w:rPr>
        <w:t>Dílo I</w:t>
      </w:r>
      <w:r w:rsidR="00314235" w:rsidRPr="004D5B01">
        <w:rPr>
          <w:rFonts w:ascii="Times New Roman" w:hAnsi="Times New Roman"/>
          <w:sz w:val="18"/>
          <w:szCs w:val="18"/>
        </w:rPr>
        <w:t xml:space="preserve">, 1955, s. 11). </w:t>
      </w:r>
      <w:r w:rsidRPr="004D5B01">
        <w:rPr>
          <w:rFonts w:ascii="Times New Roman" w:hAnsi="Times New Roman"/>
          <w:sz w:val="18"/>
          <w:szCs w:val="18"/>
        </w:rPr>
        <w:t xml:space="preserve">     </w:t>
      </w:r>
    </w:p>
  </w:footnote>
  <w:footnote w:id="272">
    <w:p w:rsidR="006A6AFC" w:rsidRPr="004D5B01" w:rsidRDefault="006A6AF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Rukopisy z roku 1918. V eseji </w:t>
      </w:r>
      <w:r w:rsidRPr="004D5B01">
        <w:rPr>
          <w:rFonts w:ascii="Times New Roman" w:hAnsi="Times New Roman"/>
          <w:i/>
          <w:sz w:val="18"/>
          <w:szCs w:val="18"/>
        </w:rPr>
        <w:t>Zur russischen Revolution</w:t>
      </w:r>
      <w:r w:rsidRPr="004D5B01">
        <w:rPr>
          <w:rFonts w:ascii="Times New Roman" w:hAnsi="Times New Roman"/>
          <w:sz w:val="18"/>
          <w:szCs w:val="18"/>
        </w:rPr>
        <w:t xml:space="preserve"> (se čtyřmi kapitolami, dostupn</w:t>
      </w:r>
      <w:r w:rsidR="00E4653B" w:rsidRPr="004D5B01">
        <w:rPr>
          <w:rFonts w:ascii="Times New Roman" w:hAnsi="Times New Roman"/>
          <w:sz w:val="18"/>
          <w:szCs w:val="18"/>
        </w:rPr>
        <w:t>ými</w:t>
      </w:r>
      <w:r w:rsidRPr="004D5B01">
        <w:rPr>
          <w:rFonts w:ascii="Times New Roman" w:hAnsi="Times New Roman"/>
          <w:sz w:val="18"/>
          <w:szCs w:val="18"/>
        </w:rPr>
        <w:t xml:space="preserve"> na </w:t>
      </w:r>
      <w:hyperlink r:id="rId77" w:history="1">
        <w:r w:rsidRPr="004D5B01">
          <w:rPr>
            <w:rStyle w:val="Hypertextovodkaz"/>
            <w:rFonts w:ascii="Times New Roman" w:hAnsi="Times New Roman"/>
            <w:sz w:val="18"/>
            <w:szCs w:val="18"/>
          </w:rPr>
          <w:t>https://www.marxists.org/deutsch/archiv/luxemburg/1918/russrev/index.htm</w:t>
        </w:r>
      </w:hyperlink>
      <w:r w:rsidRPr="004D5B01">
        <w:rPr>
          <w:rFonts w:ascii="Times New Roman" w:hAnsi="Times New Roman"/>
          <w:sz w:val="18"/>
          <w:szCs w:val="18"/>
        </w:rPr>
        <w:t xml:space="preserve">) zdraví Leninovu revoluci, ale zároveň ostře kritizuje strategii i taktiku bolševiků a varuje před jejich diktaturou. Po </w:t>
      </w:r>
      <w:r w:rsidR="00E35B25" w:rsidRPr="004D5B01">
        <w:rPr>
          <w:rFonts w:ascii="Times New Roman" w:hAnsi="Times New Roman"/>
          <w:sz w:val="18"/>
          <w:szCs w:val="18"/>
        </w:rPr>
        <w:t>ú</w:t>
      </w:r>
      <w:r w:rsidRPr="004D5B01">
        <w:rPr>
          <w:rFonts w:ascii="Times New Roman" w:hAnsi="Times New Roman"/>
          <w:sz w:val="18"/>
          <w:szCs w:val="18"/>
        </w:rPr>
        <w:t xml:space="preserve">norové revoluci a pádu cara Luxemburgová koncipuje článek </w:t>
      </w:r>
      <w:r w:rsidRPr="004D5B01">
        <w:rPr>
          <w:rStyle w:val="a-size-large"/>
          <w:rFonts w:ascii="Times New Roman" w:hAnsi="Times New Roman"/>
          <w:i/>
          <w:sz w:val="18"/>
          <w:szCs w:val="18"/>
        </w:rPr>
        <w:t>Die Russische Revolution</w:t>
      </w:r>
      <w:r w:rsidRPr="004D5B01">
        <w:rPr>
          <w:rStyle w:val="a-size-large"/>
          <w:rFonts w:ascii="Times New Roman" w:hAnsi="Times New Roman"/>
          <w:sz w:val="18"/>
          <w:szCs w:val="18"/>
        </w:rPr>
        <w:t>, kde zdůrazňuje rozhodující sílu ruského proletariátu v revolučních událostech.</w:t>
      </w:r>
      <w:r w:rsidRPr="004D5B01">
        <w:rPr>
          <w:rStyle w:val="a-size-large"/>
          <w:rFonts w:ascii="Times New Roman" w:hAnsi="Times New Roman"/>
          <w:i/>
          <w:sz w:val="18"/>
          <w:szCs w:val="18"/>
        </w:rPr>
        <w:t xml:space="preserve"> </w:t>
      </w:r>
      <w:r w:rsidRPr="004D5B01">
        <w:rPr>
          <w:rFonts w:ascii="Times New Roman" w:hAnsi="Times New Roman"/>
          <w:sz w:val="18"/>
          <w:szCs w:val="18"/>
        </w:rPr>
        <w:t xml:space="preserve">Srov. text </w:t>
      </w:r>
      <w:r w:rsidRPr="004D5B01">
        <w:rPr>
          <w:rFonts w:ascii="Times New Roman" w:hAnsi="Times New Roman"/>
          <w:i/>
          <w:sz w:val="18"/>
          <w:szCs w:val="18"/>
        </w:rPr>
        <w:t>The Russian Revolution</w:t>
      </w:r>
      <w:r w:rsidRPr="004D5B01">
        <w:rPr>
          <w:rFonts w:ascii="Times New Roman" w:hAnsi="Times New Roman"/>
          <w:sz w:val="18"/>
          <w:szCs w:val="18"/>
        </w:rPr>
        <w:t xml:space="preserve"> (s osmi kapitolam</w:t>
      </w:r>
      <w:r w:rsidR="00E4653B" w:rsidRPr="004D5B01">
        <w:rPr>
          <w:rFonts w:ascii="Times New Roman" w:hAnsi="Times New Roman"/>
          <w:sz w:val="18"/>
          <w:szCs w:val="18"/>
        </w:rPr>
        <w:t>i,</w:t>
      </w:r>
      <w:r w:rsidRPr="004D5B01">
        <w:rPr>
          <w:rFonts w:ascii="Times New Roman" w:hAnsi="Times New Roman"/>
          <w:sz w:val="18"/>
          <w:szCs w:val="18"/>
        </w:rPr>
        <w:t xml:space="preserve"> dostupný</w:t>
      </w:r>
      <w:r w:rsidR="00E4653B" w:rsidRPr="004D5B01">
        <w:rPr>
          <w:rFonts w:ascii="Times New Roman" w:hAnsi="Times New Roman"/>
          <w:sz w:val="18"/>
          <w:szCs w:val="18"/>
        </w:rPr>
        <w:t>mi</w:t>
      </w:r>
      <w:r w:rsidRPr="004D5B01">
        <w:rPr>
          <w:rFonts w:ascii="Times New Roman" w:hAnsi="Times New Roman"/>
          <w:sz w:val="18"/>
          <w:szCs w:val="18"/>
        </w:rPr>
        <w:t xml:space="preserve"> na </w:t>
      </w:r>
      <w:hyperlink r:id="rId78" w:history="1">
        <w:r w:rsidRPr="004D5B01">
          <w:rPr>
            <w:rStyle w:val="Hypertextovodkaz"/>
            <w:rFonts w:ascii="Times New Roman" w:hAnsi="Times New Roman"/>
            <w:sz w:val="18"/>
            <w:szCs w:val="18"/>
          </w:rPr>
          <w:t>https://www.marxists.org/archive/luxemburg/1918/russian-revolution/index.htm</w:t>
        </w:r>
      </w:hyperlink>
      <w:r w:rsidR="00E4653B" w:rsidRPr="004D5B01">
        <w:rPr>
          <w:rFonts w:ascii="Times New Roman" w:hAnsi="Times New Roman"/>
          <w:sz w:val="18"/>
          <w:szCs w:val="18"/>
        </w:rPr>
        <w:t>)</w:t>
      </w:r>
      <w:r w:rsidRPr="004D5B01">
        <w:rPr>
          <w:rFonts w:ascii="Times New Roman" w:hAnsi="Times New Roman"/>
          <w:sz w:val="18"/>
          <w:szCs w:val="18"/>
        </w:rPr>
        <w:t xml:space="preserve">, resp. (Luxemburgová, 2018). </w:t>
      </w:r>
    </w:p>
  </w:footnote>
  <w:footnote w:id="273">
    <w:p w:rsidR="006A6AFC" w:rsidRPr="004D5B01" w:rsidRDefault="006A6AFC" w:rsidP="004E4094">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První vydání 5. dílů tamtéž 1982-84. </w:t>
      </w:r>
    </w:p>
  </w:footnote>
  <w:footnote w:id="274">
    <w:p w:rsidR="006A6AFC" w:rsidRPr="004D5B01" w:rsidRDefault="006A6AFC">
      <w:pPr>
        <w:pStyle w:val="Textpoznpodarou"/>
        <w:rPr>
          <w:rFonts w:ascii="Times New Roman" w:hAnsi="Times New Roman"/>
          <w:sz w:val="18"/>
          <w:szCs w:val="18"/>
        </w:rPr>
      </w:pPr>
      <w:r w:rsidRPr="004D5B01">
        <w:rPr>
          <w:rStyle w:val="Znakapoznpodarou"/>
          <w:rFonts w:ascii="Times New Roman" w:hAnsi="Times New Roman"/>
          <w:sz w:val="18"/>
          <w:szCs w:val="18"/>
        </w:rPr>
        <w:footnoteRef/>
      </w:r>
      <w:r w:rsidRPr="004D5B01">
        <w:rPr>
          <w:rFonts w:ascii="Times New Roman" w:hAnsi="Times New Roman"/>
          <w:sz w:val="18"/>
          <w:szCs w:val="18"/>
        </w:rPr>
        <w:t xml:space="preserve"> První vydání 5. dílů tamtéž 1970-75.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B36"/>
    <w:multiLevelType w:val="multilevel"/>
    <w:tmpl w:val="51EC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0124F"/>
    <w:multiLevelType w:val="multilevel"/>
    <w:tmpl w:val="14BA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A3635"/>
    <w:multiLevelType w:val="hybridMultilevel"/>
    <w:tmpl w:val="B1381F0C"/>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0D28E8"/>
    <w:multiLevelType w:val="multilevel"/>
    <w:tmpl w:val="2A6E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676D82"/>
    <w:multiLevelType w:val="hybridMultilevel"/>
    <w:tmpl w:val="89E6D8B2"/>
    <w:lvl w:ilvl="0" w:tplc="04050005">
      <w:start w:val="1"/>
      <w:numFmt w:val="bullet"/>
      <w:lvlText w:val=""/>
      <w:lvlJc w:val="left"/>
      <w:pPr>
        <w:ind w:left="720" w:hanging="360"/>
      </w:pPr>
      <w:rPr>
        <w:rFonts w:ascii="Wingdings" w:hAnsi="Wingdings" w:hint="default"/>
      </w:rPr>
    </w:lvl>
    <w:lvl w:ilvl="1" w:tplc="D2140216">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8623D0"/>
    <w:multiLevelType w:val="multilevel"/>
    <w:tmpl w:val="20BE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C42A79"/>
    <w:multiLevelType w:val="multilevel"/>
    <w:tmpl w:val="26F0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DE05AB"/>
    <w:multiLevelType w:val="multilevel"/>
    <w:tmpl w:val="2B4A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191D54"/>
    <w:multiLevelType w:val="multilevel"/>
    <w:tmpl w:val="97AC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A226F8"/>
    <w:multiLevelType w:val="hybridMultilevel"/>
    <w:tmpl w:val="7988BE0A"/>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4C7C7E"/>
    <w:multiLevelType w:val="multilevel"/>
    <w:tmpl w:val="6FD0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C55DEF"/>
    <w:multiLevelType w:val="multilevel"/>
    <w:tmpl w:val="C56C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D6790D"/>
    <w:multiLevelType w:val="multilevel"/>
    <w:tmpl w:val="7D18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1E6248"/>
    <w:multiLevelType w:val="multilevel"/>
    <w:tmpl w:val="7A0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185E5E"/>
    <w:multiLevelType w:val="multilevel"/>
    <w:tmpl w:val="3364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801A6F"/>
    <w:multiLevelType w:val="multilevel"/>
    <w:tmpl w:val="A9EA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E43BA2"/>
    <w:multiLevelType w:val="multilevel"/>
    <w:tmpl w:val="D10E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38638E"/>
    <w:multiLevelType w:val="multilevel"/>
    <w:tmpl w:val="0CCA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552CAC"/>
    <w:multiLevelType w:val="multilevel"/>
    <w:tmpl w:val="093A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892CA8"/>
    <w:multiLevelType w:val="multilevel"/>
    <w:tmpl w:val="CCFE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C23265"/>
    <w:multiLevelType w:val="multilevel"/>
    <w:tmpl w:val="0DD8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125570"/>
    <w:multiLevelType w:val="multilevel"/>
    <w:tmpl w:val="FC5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5C75C4"/>
    <w:multiLevelType w:val="multilevel"/>
    <w:tmpl w:val="6836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813044"/>
    <w:multiLevelType w:val="multilevel"/>
    <w:tmpl w:val="F4CE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464554"/>
    <w:multiLevelType w:val="hybridMultilevel"/>
    <w:tmpl w:val="F77CEE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8"/>
  </w:num>
  <w:num w:numId="4">
    <w:abstractNumId w:val="20"/>
  </w:num>
  <w:num w:numId="5">
    <w:abstractNumId w:val="24"/>
  </w:num>
  <w:num w:numId="6">
    <w:abstractNumId w:val="2"/>
  </w:num>
  <w:num w:numId="7">
    <w:abstractNumId w:val="9"/>
  </w:num>
  <w:num w:numId="8">
    <w:abstractNumId w:val="8"/>
  </w:num>
  <w:num w:numId="9">
    <w:abstractNumId w:val="1"/>
  </w:num>
  <w:num w:numId="10">
    <w:abstractNumId w:val="6"/>
  </w:num>
  <w:num w:numId="11">
    <w:abstractNumId w:val="16"/>
  </w:num>
  <w:num w:numId="12">
    <w:abstractNumId w:val="19"/>
  </w:num>
  <w:num w:numId="13">
    <w:abstractNumId w:val="5"/>
  </w:num>
  <w:num w:numId="14">
    <w:abstractNumId w:val="14"/>
  </w:num>
  <w:num w:numId="15">
    <w:abstractNumId w:val="17"/>
  </w:num>
  <w:num w:numId="16">
    <w:abstractNumId w:val="12"/>
  </w:num>
  <w:num w:numId="17">
    <w:abstractNumId w:val="22"/>
  </w:num>
  <w:num w:numId="18">
    <w:abstractNumId w:val="10"/>
  </w:num>
  <w:num w:numId="19">
    <w:abstractNumId w:val="15"/>
  </w:num>
  <w:num w:numId="20">
    <w:abstractNumId w:val="21"/>
  </w:num>
  <w:num w:numId="21">
    <w:abstractNumId w:val="7"/>
  </w:num>
  <w:num w:numId="22">
    <w:abstractNumId w:val="13"/>
  </w:num>
  <w:num w:numId="23">
    <w:abstractNumId w:val="0"/>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D9"/>
    <w:rsid w:val="000004BA"/>
    <w:rsid w:val="00000E27"/>
    <w:rsid w:val="00001A64"/>
    <w:rsid w:val="00001E62"/>
    <w:rsid w:val="00003BE2"/>
    <w:rsid w:val="000056C2"/>
    <w:rsid w:val="00005C7A"/>
    <w:rsid w:val="00006014"/>
    <w:rsid w:val="00006470"/>
    <w:rsid w:val="0000700E"/>
    <w:rsid w:val="00007055"/>
    <w:rsid w:val="00007394"/>
    <w:rsid w:val="0000768C"/>
    <w:rsid w:val="00010898"/>
    <w:rsid w:val="00010C53"/>
    <w:rsid w:val="00010D72"/>
    <w:rsid w:val="00010DBA"/>
    <w:rsid w:val="0001149E"/>
    <w:rsid w:val="00011981"/>
    <w:rsid w:val="00012CA4"/>
    <w:rsid w:val="00012D9D"/>
    <w:rsid w:val="0001306D"/>
    <w:rsid w:val="000130A6"/>
    <w:rsid w:val="00013F09"/>
    <w:rsid w:val="00014940"/>
    <w:rsid w:val="0001536E"/>
    <w:rsid w:val="00015B33"/>
    <w:rsid w:val="00015B7F"/>
    <w:rsid w:val="00016787"/>
    <w:rsid w:val="0001767F"/>
    <w:rsid w:val="000177C7"/>
    <w:rsid w:val="000209C2"/>
    <w:rsid w:val="000209EF"/>
    <w:rsid w:val="00020A13"/>
    <w:rsid w:val="00021CAF"/>
    <w:rsid w:val="00022F1F"/>
    <w:rsid w:val="000230A4"/>
    <w:rsid w:val="00023620"/>
    <w:rsid w:val="00023DEA"/>
    <w:rsid w:val="00024BF6"/>
    <w:rsid w:val="000259CC"/>
    <w:rsid w:val="00025A17"/>
    <w:rsid w:val="000268E5"/>
    <w:rsid w:val="0002693B"/>
    <w:rsid w:val="00026C68"/>
    <w:rsid w:val="00026CFE"/>
    <w:rsid w:val="00026ED4"/>
    <w:rsid w:val="0002757A"/>
    <w:rsid w:val="0002784F"/>
    <w:rsid w:val="000303A7"/>
    <w:rsid w:val="0003127B"/>
    <w:rsid w:val="00031831"/>
    <w:rsid w:val="00031A4D"/>
    <w:rsid w:val="00031B71"/>
    <w:rsid w:val="00032A27"/>
    <w:rsid w:val="00033A67"/>
    <w:rsid w:val="00033E9C"/>
    <w:rsid w:val="00033F83"/>
    <w:rsid w:val="00034E29"/>
    <w:rsid w:val="00036454"/>
    <w:rsid w:val="00036711"/>
    <w:rsid w:val="0004026B"/>
    <w:rsid w:val="0004080B"/>
    <w:rsid w:val="00040876"/>
    <w:rsid w:val="00040884"/>
    <w:rsid w:val="0004097C"/>
    <w:rsid w:val="00041F0F"/>
    <w:rsid w:val="000427BE"/>
    <w:rsid w:val="00044065"/>
    <w:rsid w:val="00045C12"/>
    <w:rsid w:val="000460C8"/>
    <w:rsid w:val="000461FB"/>
    <w:rsid w:val="00047281"/>
    <w:rsid w:val="000500AC"/>
    <w:rsid w:val="00050F57"/>
    <w:rsid w:val="00051E79"/>
    <w:rsid w:val="00051ED3"/>
    <w:rsid w:val="000525E9"/>
    <w:rsid w:val="0005264D"/>
    <w:rsid w:val="00052BC8"/>
    <w:rsid w:val="000537FA"/>
    <w:rsid w:val="000541A9"/>
    <w:rsid w:val="0005698D"/>
    <w:rsid w:val="00056EB1"/>
    <w:rsid w:val="00057B58"/>
    <w:rsid w:val="00057E25"/>
    <w:rsid w:val="00060247"/>
    <w:rsid w:val="00060EFF"/>
    <w:rsid w:val="0006185D"/>
    <w:rsid w:val="00062FE0"/>
    <w:rsid w:val="00063C60"/>
    <w:rsid w:val="00064973"/>
    <w:rsid w:val="00064E46"/>
    <w:rsid w:val="00064E8D"/>
    <w:rsid w:val="00064EF3"/>
    <w:rsid w:val="00065073"/>
    <w:rsid w:val="00065CD8"/>
    <w:rsid w:val="00066CBA"/>
    <w:rsid w:val="000678BF"/>
    <w:rsid w:val="00070037"/>
    <w:rsid w:val="000712DB"/>
    <w:rsid w:val="000713B3"/>
    <w:rsid w:val="00072D82"/>
    <w:rsid w:val="00076092"/>
    <w:rsid w:val="00076235"/>
    <w:rsid w:val="00076DF0"/>
    <w:rsid w:val="00077753"/>
    <w:rsid w:val="000800FB"/>
    <w:rsid w:val="00080DEC"/>
    <w:rsid w:val="00080FD4"/>
    <w:rsid w:val="000811EF"/>
    <w:rsid w:val="00081711"/>
    <w:rsid w:val="00081E26"/>
    <w:rsid w:val="0008245B"/>
    <w:rsid w:val="000829AF"/>
    <w:rsid w:val="00084C97"/>
    <w:rsid w:val="00085466"/>
    <w:rsid w:val="00085953"/>
    <w:rsid w:val="00086973"/>
    <w:rsid w:val="000871B5"/>
    <w:rsid w:val="00087B9B"/>
    <w:rsid w:val="00087E6E"/>
    <w:rsid w:val="000906F9"/>
    <w:rsid w:val="000929B3"/>
    <w:rsid w:val="00092ABB"/>
    <w:rsid w:val="00094574"/>
    <w:rsid w:val="00094A92"/>
    <w:rsid w:val="00094A9A"/>
    <w:rsid w:val="000954BC"/>
    <w:rsid w:val="00095A9E"/>
    <w:rsid w:val="00095DC2"/>
    <w:rsid w:val="00095E84"/>
    <w:rsid w:val="00097C3F"/>
    <w:rsid w:val="000A0113"/>
    <w:rsid w:val="000A17AF"/>
    <w:rsid w:val="000A1D18"/>
    <w:rsid w:val="000A2807"/>
    <w:rsid w:val="000A3014"/>
    <w:rsid w:val="000A48C4"/>
    <w:rsid w:val="000A4DF8"/>
    <w:rsid w:val="000A4EDE"/>
    <w:rsid w:val="000A4F2D"/>
    <w:rsid w:val="000A62CC"/>
    <w:rsid w:val="000A744E"/>
    <w:rsid w:val="000A76E4"/>
    <w:rsid w:val="000B0AD9"/>
    <w:rsid w:val="000B11B5"/>
    <w:rsid w:val="000B1923"/>
    <w:rsid w:val="000B194A"/>
    <w:rsid w:val="000B2999"/>
    <w:rsid w:val="000B2A8B"/>
    <w:rsid w:val="000B2F18"/>
    <w:rsid w:val="000B2FB4"/>
    <w:rsid w:val="000B470E"/>
    <w:rsid w:val="000B48B2"/>
    <w:rsid w:val="000B59A6"/>
    <w:rsid w:val="000B5B18"/>
    <w:rsid w:val="000B6080"/>
    <w:rsid w:val="000B73CD"/>
    <w:rsid w:val="000B7F4B"/>
    <w:rsid w:val="000C140D"/>
    <w:rsid w:val="000C17AF"/>
    <w:rsid w:val="000C1D12"/>
    <w:rsid w:val="000C211D"/>
    <w:rsid w:val="000C219E"/>
    <w:rsid w:val="000C37CC"/>
    <w:rsid w:val="000C49C6"/>
    <w:rsid w:val="000C5CC3"/>
    <w:rsid w:val="000C68A5"/>
    <w:rsid w:val="000C69BF"/>
    <w:rsid w:val="000C7E16"/>
    <w:rsid w:val="000D03BE"/>
    <w:rsid w:val="000D0924"/>
    <w:rsid w:val="000D0C4F"/>
    <w:rsid w:val="000D1015"/>
    <w:rsid w:val="000D14EB"/>
    <w:rsid w:val="000D158C"/>
    <w:rsid w:val="000D2E77"/>
    <w:rsid w:val="000D3275"/>
    <w:rsid w:val="000D3BB6"/>
    <w:rsid w:val="000D3DCC"/>
    <w:rsid w:val="000D4622"/>
    <w:rsid w:val="000D4E76"/>
    <w:rsid w:val="000D5721"/>
    <w:rsid w:val="000D57BE"/>
    <w:rsid w:val="000D5B03"/>
    <w:rsid w:val="000D5B35"/>
    <w:rsid w:val="000D6170"/>
    <w:rsid w:val="000E10AB"/>
    <w:rsid w:val="000E10B8"/>
    <w:rsid w:val="000E15A6"/>
    <w:rsid w:val="000E18C5"/>
    <w:rsid w:val="000E2148"/>
    <w:rsid w:val="000E36B3"/>
    <w:rsid w:val="000E38E9"/>
    <w:rsid w:val="000E3AAA"/>
    <w:rsid w:val="000E3C11"/>
    <w:rsid w:val="000E3DE6"/>
    <w:rsid w:val="000E40FB"/>
    <w:rsid w:val="000E44A7"/>
    <w:rsid w:val="000E497A"/>
    <w:rsid w:val="000E5497"/>
    <w:rsid w:val="000E5971"/>
    <w:rsid w:val="000E5F87"/>
    <w:rsid w:val="000E6307"/>
    <w:rsid w:val="000F03D9"/>
    <w:rsid w:val="000F1CF3"/>
    <w:rsid w:val="000F26BC"/>
    <w:rsid w:val="000F2DF5"/>
    <w:rsid w:val="000F3284"/>
    <w:rsid w:val="000F42F1"/>
    <w:rsid w:val="000F4390"/>
    <w:rsid w:val="000F5017"/>
    <w:rsid w:val="000F5046"/>
    <w:rsid w:val="000F53A6"/>
    <w:rsid w:val="000F5661"/>
    <w:rsid w:val="000F5CD4"/>
    <w:rsid w:val="000F5CD6"/>
    <w:rsid w:val="000F605C"/>
    <w:rsid w:val="000F633E"/>
    <w:rsid w:val="000F68F3"/>
    <w:rsid w:val="000F79CB"/>
    <w:rsid w:val="000F79D6"/>
    <w:rsid w:val="000F7D57"/>
    <w:rsid w:val="00100A6F"/>
    <w:rsid w:val="00101506"/>
    <w:rsid w:val="00101D36"/>
    <w:rsid w:val="001039C4"/>
    <w:rsid w:val="0010436A"/>
    <w:rsid w:val="00104AE0"/>
    <w:rsid w:val="001060E0"/>
    <w:rsid w:val="00106C7C"/>
    <w:rsid w:val="0010748F"/>
    <w:rsid w:val="0011062E"/>
    <w:rsid w:val="001124A5"/>
    <w:rsid w:val="00112A32"/>
    <w:rsid w:val="00112BA5"/>
    <w:rsid w:val="00113AD9"/>
    <w:rsid w:val="00113E95"/>
    <w:rsid w:val="00113F6C"/>
    <w:rsid w:val="0011466B"/>
    <w:rsid w:val="001146CA"/>
    <w:rsid w:val="00114C02"/>
    <w:rsid w:val="00115C9A"/>
    <w:rsid w:val="0011625F"/>
    <w:rsid w:val="001163DF"/>
    <w:rsid w:val="001163FE"/>
    <w:rsid w:val="001174FF"/>
    <w:rsid w:val="001208B3"/>
    <w:rsid w:val="00122913"/>
    <w:rsid w:val="00122E2A"/>
    <w:rsid w:val="001233AA"/>
    <w:rsid w:val="00123435"/>
    <w:rsid w:val="00123618"/>
    <w:rsid w:val="00124056"/>
    <w:rsid w:val="001264EA"/>
    <w:rsid w:val="0012652F"/>
    <w:rsid w:val="00126EF5"/>
    <w:rsid w:val="001275D3"/>
    <w:rsid w:val="00127C76"/>
    <w:rsid w:val="00127D01"/>
    <w:rsid w:val="00130713"/>
    <w:rsid w:val="00131A99"/>
    <w:rsid w:val="00131AA3"/>
    <w:rsid w:val="00132C26"/>
    <w:rsid w:val="0013375C"/>
    <w:rsid w:val="0013414A"/>
    <w:rsid w:val="00134522"/>
    <w:rsid w:val="0013577D"/>
    <w:rsid w:val="0013691F"/>
    <w:rsid w:val="00136CE1"/>
    <w:rsid w:val="00137BC9"/>
    <w:rsid w:val="00137D9E"/>
    <w:rsid w:val="00141A95"/>
    <w:rsid w:val="0014216D"/>
    <w:rsid w:val="00142303"/>
    <w:rsid w:val="001424EF"/>
    <w:rsid w:val="00142BDE"/>
    <w:rsid w:val="00142C8B"/>
    <w:rsid w:val="001430CC"/>
    <w:rsid w:val="00143926"/>
    <w:rsid w:val="001439A6"/>
    <w:rsid w:val="00143F0E"/>
    <w:rsid w:val="00144184"/>
    <w:rsid w:val="00145F6C"/>
    <w:rsid w:val="00146C4A"/>
    <w:rsid w:val="00146D7F"/>
    <w:rsid w:val="00147BC7"/>
    <w:rsid w:val="0015041D"/>
    <w:rsid w:val="00151648"/>
    <w:rsid w:val="00151ADD"/>
    <w:rsid w:val="00152151"/>
    <w:rsid w:val="00152381"/>
    <w:rsid w:val="00152E35"/>
    <w:rsid w:val="00153E29"/>
    <w:rsid w:val="00153EE2"/>
    <w:rsid w:val="001548EF"/>
    <w:rsid w:val="00154DF6"/>
    <w:rsid w:val="00155295"/>
    <w:rsid w:val="00155454"/>
    <w:rsid w:val="00156ABD"/>
    <w:rsid w:val="00157521"/>
    <w:rsid w:val="00157C20"/>
    <w:rsid w:val="00157C33"/>
    <w:rsid w:val="00160B77"/>
    <w:rsid w:val="00160EFD"/>
    <w:rsid w:val="001619CC"/>
    <w:rsid w:val="00161AC6"/>
    <w:rsid w:val="00162046"/>
    <w:rsid w:val="001621C9"/>
    <w:rsid w:val="0016265B"/>
    <w:rsid w:val="0016327C"/>
    <w:rsid w:val="00163AF3"/>
    <w:rsid w:val="00164426"/>
    <w:rsid w:val="00166C66"/>
    <w:rsid w:val="00167F26"/>
    <w:rsid w:val="00171549"/>
    <w:rsid w:val="0017234D"/>
    <w:rsid w:val="001724FE"/>
    <w:rsid w:val="00172B7F"/>
    <w:rsid w:val="001766A4"/>
    <w:rsid w:val="001766C1"/>
    <w:rsid w:val="001768F9"/>
    <w:rsid w:val="00176C99"/>
    <w:rsid w:val="0017728A"/>
    <w:rsid w:val="00177664"/>
    <w:rsid w:val="00177AF3"/>
    <w:rsid w:val="00183430"/>
    <w:rsid w:val="0018357E"/>
    <w:rsid w:val="00183D24"/>
    <w:rsid w:val="00184013"/>
    <w:rsid w:val="00184053"/>
    <w:rsid w:val="00184A81"/>
    <w:rsid w:val="00184D4C"/>
    <w:rsid w:val="001854A8"/>
    <w:rsid w:val="00185907"/>
    <w:rsid w:val="001860E9"/>
    <w:rsid w:val="00186243"/>
    <w:rsid w:val="001872D9"/>
    <w:rsid w:val="0019023D"/>
    <w:rsid w:val="001919AA"/>
    <w:rsid w:val="001924BF"/>
    <w:rsid w:val="00192B03"/>
    <w:rsid w:val="00194C90"/>
    <w:rsid w:val="001958D7"/>
    <w:rsid w:val="00195D73"/>
    <w:rsid w:val="001964EA"/>
    <w:rsid w:val="00196A4E"/>
    <w:rsid w:val="00196DB7"/>
    <w:rsid w:val="00197205"/>
    <w:rsid w:val="001972B8"/>
    <w:rsid w:val="001972BC"/>
    <w:rsid w:val="0019793D"/>
    <w:rsid w:val="001A0916"/>
    <w:rsid w:val="001A1304"/>
    <w:rsid w:val="001A15C3"/>
    <w:rsid w:val="001A1CC6"/>
    <w:rsid w:val="001A1EA4"/>
    <w:rsid w:val="001A4711"/>
    <w:rsid w:val="001A47A9"/>
    <w:rsid w:val="001A4850"/>
    <w:rsid w:val="001A4C8F"/>
    <w:rsid w:val="001A54D0"/>
    <w:rsid w:val="001A61AA"/>
    <w:rsid w:val="001A66D0"/>
    <w:rsid w:val="001A7C84"/>
    <w:rsid w:val="001A7DB1"/>
    <w:rsid w:val="001A7EC3"/>
    <w:rsid w:val="001B0234"/>
    <w:rsid w:val="001B0496"/>
    <w:rsid w:val="001B1205"/>
    <w:rsid w:val="001B1F7B"/>
    <w:rsid w:val="001B20C3"/>
    <w:rsid w:val="001B2119"/>
    <w:rsid w:val="001B2D42"/>
    <w:rsid w:val="001B306A"/>
    <w:rsid w:val="001B3C7D"/>
    <w:rsid w:val="001B6070"/>
    <w:rsid w:val="001B68BB"/>
    <w:rsid w:val="001B7671"/>
    <w:rsid w:val="001C0B19"/>
    <w:rsid w:val="001C0E67"/>
    <w:rsid w:val="001C1983"/>
    <w:rsid w:val="001C1A60"/>
    <w:rsid w:val="001C1CC8"/>
    <w:rsid w:val="001C21CB"/>
    <w:rsid w:val="001C2A28"/>
    <w:rsid w:val="001C2AC2"/>
    <w:rsid w:val="001C2CFC"/>
    <w:rsid w:val="001C3854"/>
    <w:rsid w:val="001C4455"/>
    <w:rsid w:val="001C5039"/>
    <w:rsid w:val="001C5620"/>
    <w:rsid w:val="001C720F"/>
    <w:rsid w:val="001C7C31"/>
    <w:rsid w:val="001D04FE"/>
    <w:rsid w:val="001D113A"/>
    <w:rsid w:val="001D1478"/>
    <w:rsid w:val="001D3679"/>
    <w:rsid w:val="001D3ACD"/>
    <w:rsid w:val="001D4270"/>
    <w:rsid w:val="001D43F7"/>
    <w:rsid w:val="001D4411"/>
    <w:rsid w:val="001D497D"/>
    <w:rsid w:val="001D4BE4"/>
    <w:rsid w:val="001D622D"/>
    <w:rsid w:val="001D6E1F"/>
    <w:rsid w:val="001D70A9"/>
    <w:rsid w:val="001D71F1"/>
    <w:rsid w:val="001D7D26"/>
    <w:rsid w:val="001E047C"/>
    <w:rsid w:val="001E07AE"/>
    <w:rsid w:val="001E1081"/>
    <w:rsid w:val="001E2493"/>
    <w:rsid w:val="001E250E"/>
    <w:rsid w:val="001E28B1"/>
    <w:rsid w:val="001E35D3"/>
    <w:rsid w:val="001E36B7"/>
    <w:rsid w:val="001E3AED"/>
    <w:rsid w:val="001E3E0B"/>
    <w:rsid w:val="001E4E63"/>
    <w:rsid w:val="001E543B"/>
    <w:rsid w:val="001E668B"/>
    <w:rsid w:val="001E66A7"/>
    <w:rsid w:val="001E6896"/>
    <w:rsid w:val="001E6FA2"/>
    <w:rsid w:val="001F1C23"/>
    <w:rsid w:val="001F285E"/>
    <w:rsid w:val="001F3290"/>
    <w:rsid w:val="001F358D"/>
    <w:rsid w:val="001F5360"/>
    <w:rsid w:val="001F5775"/>
    <w:rsid w:val="001F5E73"/>
    <w:rsid w:val="001F6132"/>
    <w:rsid w:val="001F655C"/>
    <w:rsid w:val="001F7076"/>
    <w:rsid w:val="001F7230"/>
    <w:rsid w:val="001F77BC"/>
    <w:rsid w:val="00200368"/>
    <w:rsid w:val="00200DDA"/>
    <w:rsid w:val="00202C48"/>
    <w:rsid w:val="00203216"/>
    <w:rsid w:val="00203399"/>
    <w:rsid w:val="0020366E"/>
    <w:rsid w:val="00203703"/>
    <w:rsid w:val="0020371D"/>
    <w:rsid w:val="00203C61"/>
    <w:rsid w:val="00204358"/>
    <w:rsid w:val="002043EB"/>
    <w:rsid w:val="0020483A"/>
    <w:rsid w:val="0020521F"/>
    <w:rsid w:val="00205843"/>
    <w:rsid w:val="00205C38"/>
    <w:rsid w:val="00205C56"/>
    <w:rsid w:val="00206D38"/>
    <w:rsid w:val="00206EEB"/>
    <w:rsid w:val="0020766F"/>
    <w:rsid w:val="002079D2"/>
    <w:rsid w:val="00207D6C"/>
    <w:rsid w:val="00210A85"/>
    <w:rsid w:val="00210EC4"/>
    <w:rsid w:val="002110B6"/>
    <w:rsid w:val="002118B3"/>
    <w:rsid w:val="00214209"/>
    <w:rsid w:val="0021466A"/>
    <w:rsid w:val="00214E36"/>
    <w:rsid w:val="002156E0"/>
    <w:rsid w:val="00215761"/>
    <w:rsid w:val="00216B45"/>
    <w:rsid w:val="00216C0A"/>
    <w:rsid w:val="00216F06"/>
    <w:rsid w:val="0021704B"/>
    <w:rsid w:val="00217630"/>
    <w:rsid w:val="00217692"/>
    <w:rsid w:val="00217E07"/>
    <w:rsid w:val="002207C1"/>
    <w:rsid w:val="00220A47"/>
    <w:rsid w:val="002214BF"/>
    <w:rsid w:val="0022178F"/>
    <w:rsid w:val="00221C6C"/>
    <w:rsid w:val="00221DA5"/>
    <w:rsid w:val="002236BA"/>
    <w:rsid w:val="00223C77"/>
    <w:rsid w:val="00223D2E"/>
    <w:rsid w:val="002251D7"/>
    <w:rsid w:val="00225791"/>
    <w:rsid w:val="00227B6D"/>
    <w:rsid w:val="002309BF"/>
    <w:rsid w:val="00232106"/>
    <w:rsid w:val="00232562"/>
    <w:rsid w:val="00232AAD"/>
    <w:rsid w:val="002341A7"/>
    <w:rsid w:val="002343D6"/>
    <w:rsid w:val="00234EFA"/>
    <w:rsid w:val="002360CF"/>
    <w:rsid w:val="00236108"/>
    <w:rsid w:val="002376B3"/>
    <w:rsid w:val="00237A09"/>
    <w:rsid w:val="00237F0B"/>
    <w:rsid w:val="0024037D"/>
    <w:rsid w:val="002405B9"/>
    <w:rsid w:val="00240BB4"/>
    <w:rsid w:val="00241560"/>
    <w:rsid w:val="00241F64"/>
    <w:rsid w:val="0024492A"/>
    <w:rsid w:val="00245528"/>
    <w:rsid w:val="00246097"/>
    <w:rsid w:val="002479E6"/>
    <w:rsid w:val="00250E24"/>
    <w:rsid w:val="00252432"/>
    <w:rsid w:val="00252FF9"/>
    <w:rsid w:val="0025302F"/>
    <w:rsid w:val="00253292"/>
    <w:rsid w:val="00253952"/>
    <w:rsid w:val="002539BB"/>
    <w:rsid w:val="00253E7D"/>
    <w:rsid w:val="00253FF5"/>
    <w:rsid w:val="00254115"/>
    <w:rsid w:val="00254D50"/>
    <w:rsid w:val="00255AF0"/>
    <w:rsid w:val="00256FF6"/>
    <w:rsid w:val="00257DC1"/>
    <w:rsid w:val="00260659"/>
    <w:rsid w:val="00260C92"/>
    <w:rsid w:val="002617CB"/>
    <w:rsid w:val="00261B84"/>
    <w:rsid w:val="00262461"/>
    <w:rsid w:val="00262535"/>
    <w:rsid w:val="00262846"/>
    <w:rsid w:val="00262EDC"/>
    <w:rsid w:val="00263202"/>
    <w:rsid w:val="002645A3"/>
    <w:rsid w:val="00264DEE"/>
    <w:rsid w:val="00266057"/>
    <w:rsid w:val="00266E14"/>
    <w:rsid w:val="0026700F"/>
    <w:rsid w:val="002671D1"/>
    <w:rsid w:val="002717F5"/>
    <w:rsid w:val="00271986"/>
    <w:rsid w:val="00271F06"/>
    <w:rsid w:val="00272099"/>
    <w:rsid w:val="002726BB"/>
    <w:rsid w:val="002735D0"/>
    <w:rsid w:val="00273EC5"/>
    <w:rsid w:val="00275377"/>
    <w:rsid w:val="00276331"/>
    <w:rsid w:val="00276A3D"/>
    <w:rsid w:val="0027723A"/>
    <w:rsid w:val="00280247"/>
    <w:rsid w:val="00280951"/>
    <w:rsid w:val="00281F13"/>
    <w:rsid w:val="002823F6"/>
    <w:rsid w:val="002826B8"/>
    <w:rsid w:val="002826C9"/>
    <w:rsid w:val="00282A41"/>
    <w:rsid w:val="00283771"/>
    <w:rsid w:val="00283CBC"/>
    <w:rsid w:val="002854EF"/>
    <w:rsid w:val="00285839"/>
    <w:rsid w:val="00287543"/>
    <w:rsid w:val="00287719"/>
    <w:rsid w:val="002877DE"/>
    <w:rsid w:val="00291604"/>
    <w:rsid w:val="002920DF"/>
    <w:rsid w:val="00294398"/>
    <w:rsid w:val="00294613"/>
    <w:rsid w:val="00295397"/>
    <w:rsid w:val="002958C3"/>
    <w:rsid w:val="002960AB"/>
    <w:rsid w:val="00296B89"/>
    <w:rsid w:val="00297629"/>
    <w:rsid w:val="002A0A96"/>
    <w:rsid w:val="002A0E31"/>
    <w:rsid w:val="002A3721"/>
    <w:rsid w:val="002A3A43"/>
    <w:rsid w:val="002A3CB9"/>
    <w:rsid w:val="002A41F1"/>
    <w:rsid w:val="002A5047"/>
    <w:rsid w:val="002A5FCD"/>
    <w:rsid w:val="002A7ECB"/>
    <w:rsid w:val="002B009C"/>
    <w:rsid w:val="002B07D8"/>
    <w:rsid w:val="002B12DA"/>
    <w:rsid w:val="002B1CDE"/>
    <w:rsid w:val="002B209F"/>
    <w:rsid w:val="002B277E"/>
    <w:rsid w:val="002B3273"/>
    <w:rsid w:val="002B38C9"/>
    <w:rsid w:val="002B3A9C"/>
    <w:rsid w:val="002B3CEC"/>
    <w:rsid w:val="002B55E4"/>
    <w:rsid w:val="002B68CC"/>
    <w:rsid w:val="002C0D9F"/>
    <w:rsid w:val="002C1586"/>
    <w:rsid w:val="002C34D1"/>
    <w:rsid w:val="002C443B"/>
    <w:rsid w:val="002C5F8A"/>
    <w:rsid w:val="002C6892"/>
    <w:rsid w:val="002C6F0A"/>
    <w:rsid w:val="002D0128"/>
    <w:rsid w:val="002D04D2"/>
    <w:rsid w:val="002D0CC4"/>
    <w:rsid w:val="002D1499"/>
    <w:rsid w:val="002D2FA3"/>
    <w:rsid w:val="002D30ED"/>
    <w:rsid w:val="002D30FF"/>
    <w:rsid w:val="002D3659"/>
    <w:rsid w:val="002D37CF"/>
    <w:rsid w:val="002D3BB9"/>
    <w:rsid w:val="002D3FF5"/>
    <w:rsid w:val="002D4ECB"/>
    <w:rsid w:val="002D5714"/>
    <w:rsid w:val="002D5D11"/>
    <w:rsid w:val="002D5E3F"/>
    <w:rsid w:val="002E02CF"/>
    <w:rsid w:val="002E1DA2"/>
    <w:rsid w:val="002E23D7"/>
    <w:rsid w:val="002E31A9"/>
    <w:rsid w:val="002E42C2"/>
    <w:rsid w:val="002E43B0"/>
    <w:rsid w:val="002E44E4"/>
    <w:rsid w:val="002E4CEB"/>
    <w:rsid w:val="002E56B2"/>
    <w:rsid w:val="002E5F14"/>
    <w:rsid w:val="002E60B2"/>
    <w:rsid w:val="002E621A"/>
    <w:rsid w:val="002E641D"/>
    <w:rsid w:val="002E6B4B"/>
    <w:rsid w:val="002E76E1"/>
    <w:rsid w:val="002F0206"/>
    <w:rsid w:val="002F3A7D"/>
    <w:rsid w:val="002F44F4"/>
    <w:rsid w:val="002F45C6"/>
    <w:rsid w:val="002F4617"/>
    <w:rsid w:val="002F52C9"/>
    <w:rsid w:val="002F5510"/>
    <w:rsid w:val="002F7A41"/>
    <w:rsid w:val="002F7A92"/>
    <w:rsid w:val="003002DF"/>
    <w:rsid w:val="00300B10"/>
    <w:rsid w:val="00300BB6"/>
    <w:rsid w:val="00301D02"/>
    <w:rsid w:val="00303B3D"/>
    <w:rsid w:val="00303D86"/>
    <w:rsid w:val="00303E08"/>
    <w:rsid w:val="00305797"/>
    <w:rsid w:val="00305BAD"/>
    <w:rsid w:val="00306312"/>
    <w:rsid w:val="00306682"/>
    <w:rsid w:val="003066DE"/>
    <w:rsid w:val="00306756"/>
    <w:rsid w:val="003078F4"/>
    <w:rsid w:val="00307A75"/>
    <w:rsid w:val="00310178"/>
    <w:rsid w:val="003140FD"/>
    <w:rsid w:val="00314235"/>
    <w:rsid w:val="003146AF"/>
    <w:rsid w:val="00314D77"/>
    <w:rsid w:val="0031634B"/>
    <w:rsid w:val="003174E1"/>
    <w:rsid w:val="003175AA"/>
    <w:rsid w:val="00321910"/>
    <w:rsid w:val="00321AE8"/>
    <w:rsid w:val="0032250B"/>
    <w:rsid w:val="00324374"/>
    <w:rsid w:val="00324C97"/>
    <w:rsid w:val="00325219"/>
    <w:rsid w:val="003254D0"/>
    <w:rsid w:val="00326214"/>
    <w:rsid w:val="00326511"/>
    <w:rsid w:val="0032769E"/>
    <w:rsid w:val="00327F16"/>
    <w:rsid w:val="00327F9C"/>
    <w:rsid w:val="00330BB0"/>
    <w:rsid w:val="0033107C"/>
    <w:rsid w:val="00331AF2"/>
    <w:rsid w:val="00331DDD"/>
    <w:rsid w:val="0033248A"/>
    <w:rsid w:val="00332799"/>
    <w:rsid w:val="0033351D"/>
    <w:rsid w:val="00333566"/>
    <w:rsid w:val="00334644"/>
    <w:rsid w:val="0033475D"/>
    <w:rsid w:val="0033597C"/>
    <w:rsid w:val="00336B66"/>
    <w:rsid w:val="00336BC3"/>
    <w:rsid w:val="003379AC"/>
    <w:rsid w:val="00337DFA"/>
    <w:rsid w:val="0034032A"/>
    <w:rsid w:val="0034181D"/>
    <w:rsid w:val="0034354F"/>
    <w:rsid w:val="00343F34"/>
    <w:rsid w:val="00345A2F"/>
    <w:rsid w:val="00346004"/>
    <w:rsid w:val="00346211"/>
    <w:rsid w:val="00346AA0"/>
    <w:rsid w:val="00346D17"/>
    <w:rsid w:val="00346E5F"/>
    <w:rsid w:val="003506E2"/>
    <w:rsid w:val="003512FC"/>
    <w:rsid w:val="00351B42"/>
    <w:rsid w:val="0035222B"/>
    <w:rsid w:val="00353239"/>
    <w:rsid w:val="0035325E"/>
    <w:rsid w:val="00353377"/>
    <w:rsid w:val="003537F9"/>
    <w:rsid w:val="00353C52"/>
    <w:rsid w:val="003545A9"/>
    <w:rsid w:val="00355A27"/>
    <w:rsid w:val="00355CA0"/>
    <w:rsid w:val="00356145"/>
    <w:rsid w:val="00356CD8"/>
    <w:rsid w:val="0035751B"/>
    <w:rsid w:val="00361B1B"/>
    <w:rsid w:val="003621B4"/>
    <w:rsid w:val="003623F3"/>
    <w:rsid w:val="00362557"/>
    <w:rsid w:val="00362799"/>
    <w:rsid w:val="003632A8"/>
    <w:rsid w:val="00363EE8"/>
    <w:rsid w:val="00363EF9"/>
    <w:rsid w:val="00363F12"/>
    <w:rsid w:val="0036547E"/>
    <w:rsid w:val="0036609A"/>
    <w:rsid w:val="003664E4"/>
    <w:rsid w:val="003665F9"/>
    <w:rsid w:val="003666FF"/>
    <w:rsid w:val="0036703D"/>
    <w:rsid w:val="0036713E"/>
    <w:rsid w:val="003671CE"/>
    <w:rsid w:val="00367E95"/>
    <w:rsid w:val="00370029"/>
    <w:rsid w:val="003709A1"/>
    <w:rsid w:val="0037135D"/>
    <w:rsid w:val="00371AAA"/>
    <w:rsid w:val="00372228"/>
    <w:rsid w:val="003732A3"/>
    <w:rsid w:val="003734D9"/>
    <w:rsid w:val="00373945"/>
    <w:rsid w:val="0037454E"/>
    <w:rsid w:val="00374694"/>
    <w:rsid w:val="00376A4C"/>
    <w:rsid w:val="00376E99"/>
    <w:rsid w:val="00377003"/>
    <w:rsid w:val="00377CA8"/>
    <w:rsid w:val="003823C3"/>
    <w:rsid w:val="003831B4"/>
    <w:rsid w:val="0038336E"/>
    <w:rsid w:val="00383374"/>
    <w:rsid w:val="00383D08"/>
    <w:rsid w:val="00383E3F"/>
    <w:rsid w:val="003853AD"/>
    <w:rsid w:val="003854BD"/>
    <w:rsid w:val="003854D2"/>
    <w:rsid w:val="003866D4"/>
    <w:rsid w:val="00387672"/>
    <w:rsid w:val="00387A88"/>
    <w:rsid w:val="003908D9"/>
    <w:rsid w:val="00390BC7"/>
    <w:rsid w:val="0039316B"/>
    <w:rsid w:val="00393D91"/>
    <w:rsid w:val="003946E5"/>
    <w:rsid w:val="00394BE9"/>
    <w:rsid w:val="00394FD9"/>
    <w:rsid w:val="00395D33"/>
    <w:rsid w:val="003975F4"/>
    <w:rsid w:val="003A099F"/>
    <w:rsid w:val="003A18EF"/>
    <w:rsid w:val="003A1A6B"/>
    <w:rsid w:val="003A1C40"/>
    <w:rsid w:val="003A1E33"/>
    <w:rsid w:val="003A32F4"/>
    <w:rsid w:val="003A42DA"/>
    <w:rsid w:val="003A468D"/>
    <w:rsid w:val="003A4CEA"/>
    <w:rsid w:val="003A537F"/>
    <w:rsid w:val="003A6356"/>
    <w:rsid w:val="003A6A66"/>
    <w:rsid w:val="003A716A"/>
    <w:rsid w:val="003A7249"/>
    <w:rsid w:val="003A731A"/>
    <w:rsid w:val="003A7468"/>
    <w:rsid w:val="003A757E"/>
    <w:rsid w:val="003B0DCC"/>
    <w:rsid w:val="003B175A"/>
    <w:rsid w:val="003B1D71"/>
    <w:rsid w:val="003B2AF6"/>
    <w:rsid w:val="003B3454"/>
    <w:rsid w:val="003B35BA"/>
    <w:rsid w:val="003B3600"/>
    <w:rsid w:val="003B3F7F"/>
    <w:rsid w:val="003B5195"/>
    <w:rsid w:val="003B6137"/>
    <w:rsid w:val="003B65B5"/>
    <w:rsid w:val="003B7AC5"/>
    <w:rsid w:val="003B7EFF"/>
    <w:rsid w:val="003C065D"/>
    <w:rsid w:val="003C11AC"/>
    <w:rsid w:val="003C14A0"/>
    <w:rsid w:val="003C283F"/>
    <w:rsid w:val="003C2BB7"/>
    <w:rsid w:val="003C3998"/>
    <w:rsid w:val="003C3AD2"/>
    <w:rsid w:val="003C417F"/>
    <w:rsid w:val="003C43F4"/>
    <w:rsid w:val="003C4603"/>
    <w:rsid w:val="003C554B"/>
    <w:rsid w:val="003C5792"/>
    <w:rsid w:val="003C5861"/>
    <w:rsid w:val="003C5BE3"/>
    <w:rsid w:val="003D0D92"/>
    <w:rsid w:val="003D1305"/>
    <w:rsid w:val="003D1469"/>
    <w:rsid w:val="003D17F3"/>
    <w:rsid w:val="003D1A81"/>
    <w:rsid w:val="003D2057"/>
    <w:rsid w:val="003D2303"/>
    <w:rsid w:val="003D286C"/>
    <w:rsid w:val="003D30D0"/>
    <w:rsid w:val="003D35AE"/>
    <w:rsid w:val="003D35D6"/>
    <w:rsid w:val="003D3C81"/>
    <w:rsid w:val="003D46AD"/>
    <w:rsid w:val="003D5717"/>
    <w:rsid w:val="003D5A7C"/>
    <w:rsid w:val="003D5C39"/>
    <w:rsid w:val="003D62A0"/>
    <w:rsid w:val="003D70AC"/>
    <w:rsid w:val="003D79CB"/>
    <w:rsid w:val="003E0815"/>
    <w:rsid w:val="003E1BE5"/>
    <w:rsid w:val="003E364A"/>
    <w:rsid w:val="003E4096"/>
    <w:rsid w:val="003E41B6"/>
    <w:rsid w:val="003E53B3"/>
    <w:rsid w:val="003E5D98"/>
    <w:rsid w:val="003E5F98"/>
    <w:rsid w:val="003E6EDC"/>
    <w:rsid w:val="003E718D"/>
    <w:rsid w:val="003E7DCA"/>
    <w:rsid w:val="003E7DF1"/>
    <w:rsid w:val="003F0989"/>
    <w:rsid w:val="003F16B2"/>
    <w:rsid w:val="003F228E"/>
    <w:rsid w:val="003F2747"/>
    <w:rsid w:val="003F2F24"/>
    <w:rsid w:val="003F345D"/>
    <w:rsid w:val="003F346D"/>
    <w:rsid w:val="003F43EF"/>
    <w:rsid w:val="003F4537"/>
    <w:rsid w:val="003F4AEA"/>
    <w:rsid w:val="003F53F6"/>
    <w:rsid w:val="003F54D9"/>
    <w:rsid w:val="003F70B3"/>
    <w:rsid w:val="003F7171"/>
    <w:rsid w:val="003F7317"/>
    <w:rsid w:val="003F7651"/>
    <w:rsid w:val="00402826"/>
    <w:rsid w:val="00402F12"/>
    <w:rsid w:val="00403AE3"/>
    <w:rsid w:val="00404234"/>
    <w:rsid w:val="004059D4"/>
    <w:rsid w:val="00405A1A"/>
    <w:rsid w:val="00406062"/>
    <w:rsid w:val="00410190"/>
    <w:rsid w:val="0041052D"/>
    <w:rsid w:val="00410C61"/>
    <w:rsid w:val="00413197"/>
    <w:rsid w:val="00414684"/>
    <w:rsid w:val="00414D32"/>
    <w:rsid w:val="004152BD"/>
    <w:rsid w:val="0041546F"/>
    <w:rsid w:val="004157FB"/>
    <w:rsid w:val="0041674F"/>
    <w:rsid w:val="00417219"/>
    <w:rsid w:val="00417EFA"/>
    <w:rsid w:val="00420229"/>
    <w:rsid w:val="004213AC"/>
    <w:rsid w:val="0042189E"/>
    <w:rsid w:val="00422255"/>
    <w:rsid w:val="004231B7"/>
    <w:rsid w:val="00423885"/>
    <w:rsid w:val="00423B18"/>
    <w:rsid w:val="004243FE"/>
    <w:rsid w:val="0042530F"/>
    <w:rsid w:val="00425753"/>
    <w:rsid w:val="00425DF4"/>
    <w:rsid w:val="00425FB6"/>
    <w:rsid w:val="00426DCF"/>
    <w:rsid w:val="00430070"/>
    <w:rsid w:val="004303AE"/>
    <w:rsid w:val="004313BC"/>
    <w:rsid w:val="00431412"/>
    <w:rsid w:val="00432497"/>
    <w:rsid w:val="0043288F"/>
    <w:rsid w:val="00432EBA"/>
    <w:rsid w:val="004336C3"/>
    <w:rsid w:val="00433AE9"/>
    <w:rsid w:val="004347A3"/>
    <w:rsid w:val="00434AB6"/>
    <w:rsid w:val="00434B22"/>
    <w:rsid w:val="0043534E"/>
    <w:rsid w:val="0043643D"/>
    <w:rsid w:val="00437617"/>
    <w:rsid w:val="004377B6"/>
    <w:rsid w:val="00437E6B"/>
    <w:rsid w:val="004406ED"/>
    <w:rsid w:val="004413FE"/>
    <w:rsid w:val="004415FB"/>
    <w:rsid w:val="00441D92"/>
    <w:rsid w:val="00442DCE"/>
    <w:rsid w:val="0044375E"/>
    <w:rsid w:val="0044454E"/>
    <w:rsid w:val="004446DF"/>
    <w:rsid w:val="00444C73"/>
    <w:rsid w:val="004452C5"/>
    <w:rsid w:val="00445AF4"/>
    <w:rsid w:val="00445F0B"/>
    <w:rsid w:val="00447589"/>
    <w:rsid w:val="00447AFF"/>
    <w:rsid w:val="00450743"/>
    <w:rsid w:val="004515D9"/>
    <w:rsid w:val="004520A9"/>
    <w:rsid w:val="00452DDA"/>
    <w:rsid w:val="00453225"/>
    <w:rsid w:val="00453433"/>
    <w:rsid w:val="00453908"/>
    <w:rsid w:val="00453FCB"/>
    <w:rsid w:val="004558DE"/>
    <w:rsid w:val="0045741E"/>
    <w:rsid w:val="00457979"/>
    <w:rsid w:val="00457FC3"/>
    <w:rsid w:val="00460CEC"/>
    <w:rsid w:val="0046156C"/>
    <w:rsid w:val="0046192A"/>
    <w:rsid w:val="00462606"/>
    <w:rsid w:val="00462DA2"/>
    <w:rsid w:val="004634C1"/>
    <w:rsid w:val="00463701"/>
    <w:rsid w:val="004637EE"/>
    <w:rsid w:val="004654AC"/>
    <w:rsid w:val="00465A2E"/>
    <w:rsid w:val="004662EB"/>
    <w:rsid w:val="0046650E"/>
    <w:rsid w:val="00466D10"/>
    <w:rsid w:val="00467488"/>
    <w:rsid w:val="0046770B"/>
    <w:rsid w:val="00467C2B"/>
    <w:rsid w:val="00467C42"/>
    <w:rsid w:val="0047061E"/>
    <w:rsid w:val="00470681"/>
    <w:rsid w:val="00470683"/>
    <w:rsid w:val="00470A55"/>
    <w:rsid w:val="00470DDF"/>
    <w:rsid w:val="004713AF"/>
    <w:rsid w:val="00471A6B"/>
    <w:rsid w:val="00472268"/>
    <w:rsid w:val="004735B4"/>
    <w:rsid w:val="00473C6F"/>
    <w:rsid w:val="00473E87"/>
    <w:rsid w:val="00474057"/>
    <w:rsid w:val="00475160"/>
    <w:rsid w:val="004754DE"/>
    <w:rsid w:val="00475C0B"/>
    <w:rsid w:val="00476431"/>
    <w:rsid w:val="0047656A"/>
    <w:rsid w:val="004772AF"/>
    <w:rsid w:val="00477461"/>
    <w:rsid w:val="004775CD"/>
    <w:rsid w:val="00481073"/>
    <w:rsid w:val="00481B2D"/>
    <w:rsid w:val="004826E8"/>
    <w:rsid w:val="004839D6"/>
    <w:rsid w:val="004844D0"/>
    <w:rsid w:val="004845E9"/>
    <w:rsid w:val="00484854"/>
    <w:rsid w:val="00484F2E"/>
    <w:rsid w:val="004850EA"/>
    <w:rsid w:val="00485313"/>
    <w:rsid w:val="00485ED4"/>
    <w:rsid w:val="00486715"/>
    <w:rsid w:val="0048680B"/>
    <w:rsid w:val="004871FF"/>
    <w:rsid w:val="004873CF"/>
    <w:rsid w:val="00487C1B"/>
    <w:rsid w:val="00492162"/>
    <w:rsid w:val="00492643"/>
    <w:rsid w:val="00492808"/>
    <w:rsid w:val="004937F5"/>
    <w:rsid w:val="00493C33"/>
    <w:rsid w:val="00495051"/>
    <w:rsid w:val="0049649A"/>
    <w:rsid w:val="004964F1"/>
    <w:rsid w:val="0049656A"/>
    <w:rsid w:val="00496636"/>
    <w:rsid w:val="00496F4F"/>
    <w:rsid w:val="00496FEC"/>
    <w:rsid w:val="004A036C"/>
    <w:rsid w:val="004A05F3"/>
    <w:rsid w:val="004A0CF6"/>
    <w:rsid w:val="004A1CA6"/>
    <w:rsid w:val="004A229C"/>
    <w:rsid w:val="004A2666"/>
    <w:rsid w:val="004A2793"/>
    <w:rsid w:val="004A2B64"/>
    <w:rsid w:val="004A2CD7"/>
    <w:rsid w:val="004A41B5"/>
    <w:rsid w:val="004A462C"/>
    <w:rsid w:val="004A48D8"/>
    <w:rsid w:val="004A68C6"/>
    <w:rsid w:val="004A77D6"/>
    <w:rsid w:val="004A7B59"/>
    <w:rsid w:val="004B0FE7"/>
    <w:rsid w:val="004B10A1"/>
    <w:rsid w:val="004B13E7"/>
    <w:rsid w:val="004B1B63"/>
    <w:rsid w:val="004B1BC6"/>
    <w:rsid w:val="004B2128"/>
    <w:rsid w:val="004B368C"/>
    <w:rsid w:val="004B36AD"/>
    <w:rsid w:val="004B39B8"/>
    <w:rsid w:val="004B3D01"/>
    <w:rsid w:val="004B4777"/>
    <w:rsid w:val="004B775E"/>
    <w:rsid w:val="004B7CA3"/>
    <w:rsid w:val="004B7FC8"/>
    <w:rsid w:val="004C0004"/>
    <w:rsid w:val="004C0167"/>
    <w:rsid w:val="004C0CBC"/>
    <w:rsid w:val="004C2055"/>
    <w:rsid w:val="004C2625"/>
    <w:rsid w:val="004C2A02"/>
    <w:rsid w:val="004C2D3B"/>
    <w:rsid w:val="004C2E5F"/>
    <w:rsid w:val="004C379E"/>
    <w:rsid w:val="004C380F"/>
    <w:rsid w:val="004C4243"/>
    <w:rsid w:val="004C5B5D"/>
    <w:rsid w:val="004C66E6"/>
    <w:rsid w:val="004C766C"/>
    <w:rsid w:val="004C76F3"/>
    <w:rsid w:val="004D0A20"/>
    <w:rsid w:val="004D0B34"/>
    <w:rsid w:val="004D0CE3"/>
    <w:rsid w:val="004D0EF0"/>
    <w:rsid w:val="004D119F"/>
    <w:rsid w:val="004D16F5"/>
    <w:rsid w:val="004D1E16"/>
    <w:rsid w:val="004D1FAC"/>
    <w:rsid w:val="004D3231"/>
    <w:rsid w:val="004D4507"/>
    <w:rsid w:val="004D5B01"/>
    <w:rsid w:val="004D68B2"/>
    <w:rsid w:val="004D79DA"/>
    <w:rsid w:val="004E0098"/>
    <w:rsid w:val="004E02BC"/>
    <w:rsid w:val="004E12DF"/>
    <w:rsid w:val="004E169C"/>
    <w:rsid w:val="004E212C"/>
    <w:rsid w:val="004E38BF"/>
    <w:rsid w:val="004E3F7A"/>
    <w:rsid w:val="004E4094"/>
    <w:rsid w:val="004E44E4"/>
    <w:rsid w:val="004E454C"/>
    <w:rsid w:val="004E4F56"/>
    <w:rsid w:val="004E6E1A"/>
    <w:rsid w:val="004F0730"/>
    <w:rsid w:val="004F0DF1"/>
    <w:rsid w:val="004F1502"/>
    <w:rsid w:val="004F17C7"/>
    <w:rsid w:val="004F3806"/>
    <w:rsid w:val="004F5016"/>
    <w:rsid w:val="004F533D"/>
    <w:rsid w:val="004F5A15"/>
    <w:rsid w:val="004F6473"/>
    <w:rsid w:val="004F668A"/>
    <w:rsid w:val="004F6B06"/>
    <w:rsid w:val="004F7AF8"/>
    <w:rsid w:val="005002D7"/>
    <w:rsid w:val="00500502"/>
    <w:rsid w:val="00502337"/>
    <w:rsid w:val="00502B1C"/>
    <w:rsid w:val="0050442B"/>
    <w:rsid w:val="00504738"/>
    <w:rsid w:val="00504B24"/>
    <w:rsid w:val="005056E9"/>
    <w:rsid w:val="005059D3"/>
    <w:rsid w:val="00505BA6"/>
    <w:rsid w:val="00506079"/>
    <w:rsid w:val="005062FD"/>
    <w:rsid w:val="00507B92"/>
    <w:rsid w:val="00510285"/>
    <w:rsid w:val="0051041E"/>
    <w:rsid w:val="0051223B"/>
    <w:rsid w:val="00512795"/>
    <w:rsid w:val="0051383E"/>
    <w:rsid w:val="00513C16"/>
    <w:rsid w:val="00514A3F"/>
    <w:rsid w:val="005159E3"/>
    <w:rsid w:val="00515A4B"/>
    <w:rsid w:val="005160CE"/>
    <w:rsid w:val="005165A2"/>
    <w:rsid w:val="0051673E"/>
    <w:rsid w:val="0051675C"/>
    <w:rsid w:val="00516B0A"/>
    <w:rsid w:val="00520D34"/>
    <w:rsid w:val="00520F32"/>
    <w:rsid w:val="00521F0A"/>
    <w:rsid w:val="00521F9C"/>
    <w:rsid w:val="0052247A"/>
    <w:rsid w:val="0052314D"/>
    <w:rsid w:val="005242E5"/>
    <w:rsid w:val="00524604"/>
    <w:rsid w:val="00524C76"/>
    <w:rsid w:val="00525990"/>
    <w:rsid w:val="00526E21"/>
    <w:rsid w:val="00526F4F"/>
    <w:rsid w:val="00527523"/>
    <w:rsid w:val="0053070F"/>
    <w:rsid w:val="00530AB7"/>
    <w:rsid w:val="00530E4D"/>
    <w:rsid w:val="00531A5A"/>
    <w:rsid w:val="00532888"/>
    <w:rsid w:val="00532A09"/>
    <w:rsid w:val="005335BB"/>
    <w:rsid w:val="005335DD"/>
    <w:rsid w:val="00533B21"/>
    <w:rsid w:val="00534275"/>
    <w:rsid w:val="0053456D"/>
    <w:rsid w:val="0053474C"/>
    <w:rsid w:val="00535439"/>
    <w:rsid w:val="005358D2"/>
    <w:rsid w:val="00536ABA"/>
    <w:rsid w:val="00536B94"/>
    <w:rsid w:val="00540089"/>
    <w:rsid w:val="00540113"/>
    <w:rsid w:val="0054058F"/>
    <w:rsid w:val="00541470"/>
    <w:rsid w:val="005423F5"/>
    <w:rsid w:val="00543699"/>
    <w:rsid w:val="0054385B"/>
    <w:rsid w:val="00543CE7"/>
    <w:rsid w:val="00545256"/>
    <w:rsid w:val="005454F7"/>
    <w:rsid w:val="00545549"/>
    <w:rsid w:val="0054561E"/>
    <w:rsid w:val="005461EF"/>
    <w:rsid w:val="0054735C"/>
    <w:rsid w:val="005478AF"/>
    <w:rsid w:val="00547B2E"/>
    <w:rsid w:val="0055044E"/>
    <w:rsid w:val="00550B11"/>
    <w:rsid w:val="005518C8"/>
    <w:rsid w:val="00551F29"/>
    <w:rsid w:val="0055211B"/>
    <w:rsid w:val="00552320"/>
    <w:rsid w:val="0055250D"/>
    <w:rsid w:val="00552DE3"/>
    <w:rsid w:val="0055367C"/>
    <w:rsid w:val="00553827"/>
    <w:rsid w:val="00553F6B"/>
    <w:rsid w:val="00554AC0"/>
    <w:rsid w:val="00554DC8"/>
    <w:rsid w:val="00555061"/>
    <w:rsid w:val="0055541C"/>
    <w:rsid w:val="00555A29"/>
    <w:rsid w:val="00555D0D"/>
    <w:rsid w:val="005562F6"/>
    <w:rsid w:val="00556379"/>
    <w:rsid w:val="00556ECA"/>
    <w:rsid w:val="0055705F"/>
    <w:rsid w:val="00557578"/>
    <w:rsid w:val="00557D41"/>
    <w:rsid w:val="00560181"/>
    <w:rsid w:val="00561808"/>
    <w:rsid w:val="00561CAC"/>
    <w:rsid w:val="005624C9"/>
    <w:rsid w:val="00563201"/>
    <w:rsid w:val="00563FE7"/>
    <w:rsid w:val="00564ADE"/>
    <w:rsid w:val="00564B75"/>
    <w:rsid w:val="00564F89"/>
    <w:rsid w:val="005652B5"/>
    <w:rsid w:val="005668EE"/>
    <w:rsid w:val="00566C9A"/>
    <w:rsid w:val="00567A1F"/>
    <w:rsid w:val="0057017D"/>
    <w:rsid w:val="00570639"/>
    <w:rsid w:val="00571C39"/>
    <w:rsid w:val="00572560"/>
    <w:rsid w:val="005730FE"/>
    <w:rsid w:val="005750C1"/>
    <w:rsid w:val="005754F6"/>
    <w:rsid w:val="00575DB1"/>
    <w:rsid w:val="00575FCB"/>
    <w:rsid w:val="00576C64"/>
    <w:rsid w:val="00577573"/>
    <w:rsid w:val="005802B6"/>
    <w:rsid w:val="00581270"/>
    <w:rsid w:val="0058274E"/>
    <w:rsid w:val="0058299E"/>
    <w:rsid w:val="00584366"/>
    <w:rsid w:val="005853C9"/>
    <w:rsid w:val="00585741"/>
    <w:rsid w:val="00585F37"/>
    <w:rsid w:val="00586979"/>
    <w:rsid w:val="00587795"/>
    <w:rsid w:val="005879EC"/>
    <w:rsid w:val="00587BD4"/>
    <w:rsid w:val="00590091"/>
    <w:rsid w:val="00590A8A"/>
    <w:rsid w:val="00591A66"/>
    <w:rsid w:val="00592AD1"/>
    <w:rsid w:val="00593D93"/>
    <w:rsid w:val="0059437E"/>
    <w:rsid w:val="005956F7"/>
    <w:rsid w:val="005957AF"/>
    <w:rsid w:val="00595C7B"/>
    <w:rsid w:val="00595D00"/>
    <w:rsid w:val="005974F2"/>
    <w:rsid w:val="005A0509"/>
    <w:rsid w:val="005A0517"/>
    <w:rsid w:val="005A0A99"/>
    <w:rsid w:val="005A155B"/>
    <w:rsid w:val="005A1CCE"/>
    <w:rsid w:val="005A201D"/>
    <w:rsid w:val="005A20C2"/>
    <w:rsid w:val="005A3716"/>
    <w:rsid w:val="005A3850"/>
    <w:rsid w:val="005A39F5"/>
    <w:rsid w:val="005A3B7A"/>
    <w:rsid w:val="005A483D"/>
    <w:rsid w:val="005A49C1"/>
    <w:rsid w:val="005A4EC2"/>
    <w:rsid w:val="005A55B1"/>
    <w:rsid w:val="005A569A"/>
    <w:rsid w:val="005A5B33"/>
    <w:rsid w:val="005A6C29"/>
    <w:rsid w:val="005A6CE2"/>
    <w:rsid w:val="005B06D0"/>
    <w:rsid w:val="005B07A2"/>
    <w:rsid w:val="005B0F18"/>
    <w:rsid w:val="005B1378"/>
    <w:rsid w:val="005B1762"/>
    <w:rsid w:val="005B1921"/>
    <w:rsid w:val="005B1B00"/>
    <w:rsid w:val="005B2063"/>
    <w:rsid w:val="005B2622"/>
    <w:rsid w:val="005B3518"/>
    <w:rsid w:val="005B4252"/>
    <w:rsid w:val="005B4B1E"/>
    <w:rsid w:val="005B59EB"/>
    <w:rsid w:val="005B6254"/>
    <w:rsid w:val="005B6930"/>
    <w:rsid w:val="005C026E"/>
    <w:rsid w:val="005C0E6F"/>
    <w:rsid w:val="005C1479"/>
    <w:rsid w:val="005C1757"/>
    <w:rsid w:val="005C1918"/>
    <w:rsid w:val="005C1CAC"/>
    <w:rsid w:val="005C3B46"/>
    <w:rsid w:val="005C3BFF"/>
    <w:rsid w:val="005C511A"/>
    <w:rsid w:val="005C5272"/>
    <w:rsid w:val="005C542A"/>
    <w:rsid w:val="005C5E4B"/>
    <w:rsid w:val="005C6DC6"/>
    <w:rsid w:val="005C6E9F"/>
    <w:rsid w:val="005C7072"/>
    <w:rsid w:val="005C7DE8"/>
    <w:rsid w:val="005D0B62"/>
    <w:rsid w:val="005D11B9"/>
    <w:rsid w:val="005D1296"/>
    <w:rsid w:val="005D1327"/>
    <w:rsid w:val="005D1CD5"/>
    <w:rsid w:val="005D1CD6"/>
    <w:rsid w:val="005D2775"/>
    <w:rsid w:val="005D2D83"/>
    <w:rsid w:val="005D352D"/>
    <w:rsid w:val="005D3575"/>
    <w:rsid w:val="005D63A2"/>
    <w:rsid w:val="005D6956"/>
    <w:rsid w:val="005D6CF5"/>
    <w:rsid w:val="005E08E1"/>
    <w:rsid w:val="005E091F"/>
    <w:rsid w:val="005E0F7C"/>
    <w:rsid w:val="005E13E4"/>
    <w:rsid w:val="005E2D89"/>
    <w:rsid w:val="005E3288"/>
    <w:rsid w:val="005E388E"/>
    <w:rsid w:val="005E3896"/>
    <w:rsid w:val="005E3DAE"/>
    <w:rsid w:val="005E40EE"/>
    <w:rsid w:val="005E41D2"/>
    <w:rsid w:val="005E5231"/>
    <w:rsid w:val="005E5A11"/>
    <w:rsid w:val="005E5F40"/>
    <w:rsid w:val="005E60C9"/>
    <w:rsid w:val="005E60CC"/>
    <w:rsid w:val="005E616F"/>
    <w:rsid w:val="005E63CE"/>
    <w:rsid w:val="005E7273"/>
    <w:rsid w:val="005F03E0"/>
    <w:rsid w:val="005F0BBB"/>
    <w:rsid w:val="005F0C0B"/>
    <w:rsid w:val="005F0FD4"/>
    <w:rsid w:val="005F1823"/>
    <w:rsid w:val="005F1FDC"/>
    <w:rsid w:val="005F2806"/>
    <w:rsid w:val="005F33F1"/>
    <w:rsid w:val="005F33FE"/>
    <w:rsid w:val="005F385D"/>
    <w:rsid w:val="005F3EA5"/>
    <w:rsid w:val="005F4808"/>
    <w:rsid w:val="005F4EF8"/>
    <w:rsid w:val="005F501F"/>
    <w:rsid w:val="005F512C"/>
    <w:rsid w:val="005F64BB"/>
    <w:rsid w:val="005F6C41"/>
    <w:rsid w:val="005F6D6B"/>
    <w:rsid w:val="005F6F5B"/>
    <w:rsid w:val="005F72E8"/>
    <w:rsid w:val="005F7F88"/>
    <w:rsid w:val="00600417"/>
    <w:rsid w:val="00600C7D"/>
    <w:rsid w:val="00600CF2"/>
    <w:rsid w:val="00600EA4"/>
    <w:rsid w:val="00600EE7"/>
    <w:rsid w:val="00601275"/>
    <w:rsid w:val="0060278B"/>
    <w:rsid w:val="00602D0A"/>
    <w:rsid w:val="00603EF2"/>
    <w:rsid w:val="00603F50"/>
    <w:rsid w:val="006049FF"/>
    <w:rsid w:val="00604AAB"/>
    <w:rsid w:val="00604C06"/>
    <w:rsid w:val="0060523B"/>
    <w:rsid w:val="00605D04"/>
    <w:rsid w:val="00605E41"/>
    <w:rsid w:val="00605F39"/>
    <w:rsid w:val="00607692"/>
    <w:rsid w:val="0061112E"/>
    <w:rsid w:val="00612CC9"/>
    <w:rsid w:val="0061329B"/>
    <w:rsid w:val="006132BC"/>
    <w:rsid w:val="00613448"/>
    <w:rsid w:val="00613C99"/>
    <w:rsid w:val="00614041"/>
    <w:rsid w:val="00615021"/>
    <w:rsid w:val="006152CF"/>
    <w:rsid w:val="0061548E"/>
    <w:rsid w:val="0061548F"/>
    <w:rsid w:val="006158B8"/>
    <w:rsid w:val="006158CB"/>
    <w:rsid w:val="006164F0"/>
    <w:rsid w:val="00617707"/>
    <w:rsid w:val="00617D03"/>
    <w:rsid w:val="0062017B"/>
    <w:rsid w:val="00620B44"/>
    <w:rsid w:val="006212DD"/>
    <w:rsid w:val="006223CC"/>
    <w:rsid w:val="006231C9"/>
    <w:rsid w:val="006241F2"/>
    <w:rsid w:val="00624458"/>
    <w:rsid w:val="0062497F"/>
    <w:rsid w:val="00624DAE"/>
    <w:rsid w:val="00625ED1"/>
    <w:rsid w:val="00625FF9"/>
    <w:rsid w:val="00626314"/>
    <w:rsid w:val="00626DEA"/>
    <w:rsid w:val="00627217"/>
    <w:rsid w:val="0063003B"/>
    <w:rsid w:val="006303AF"/>
    <w:rsid w:val="00630A28"/>
    <w:rsid w:val="006315A6"/>
    <w:rsid w:val="006326D4"/>
    <w:rsid w:val="00633B39"/>
    <w:rsid w:val="006351B2"/>
    <w:rsid w:val="0063531E"/>
    <w:rsid w:val="006357DA"/>
    <w:rsid w:val="00635A07"/>
    <w:rsid w:val="0063739E"/>
    <w:rsid w:val="00637698"/>
    <w:rsid w:val="00637730"/>
    <w:rsid w:val="0064071A"/>
    <w:rsid w:val="006414C3"/>
    <w:rsid w:val="00641BE3"/>
    <w:rsid w:val="00642452"/>
    <w:rsid w:val="006441D1"/>
    <w:rsid w:val="00644261"/>
    <w:rsid w:val="006449FA"/>
    <w:rsid w:val="00644A35"/>
    <w:rsid w:val="00644B11"/>
    <w:rsid w:val="00645F2D"/>
    <w:rsid w:val="00646423"/>
    <w:rsid w:val="00646EAB"/>
    <w:rsid w:val="006478C0"/>
    <w:rsid w:val="00647983"/>
    <w:rsid w:val="00647B1A"/>
    <w:rsid w:val="00651B0E"/>
    <w:rsid w:val="00653482"/>
    <w:rsid w:val="0065352E"/>
    <w:rsid w:val="00653CCA"/>
    <w:rsid w:val="00653ED1"/>
    <w:rsid w:val="006553E5"/>
    <w:rsid w:val="006555B3"/>
    <w:rsid w:val="00656547"/>
    <w:rsid w:val="00656565"/>
    <w:rsid w:val="0065679E"/>
    <w:rsid w:val="00657835"/>
    <w:rsid w:val="00657881"/>
    <w:rsid w:val="00657B78"/>
    <w:rsid w:val="00657C5F"/>
    <w:rsid w:val="00657E80"/>
    <w:rsid w:val="0066042E"/>
    <w:rsid w:val="00660AB8"/>
    <w:rsid w:val="00660CE6"/>
    <w:rsid w:val="006632BA"/>
    <w:rsid w:val="006645FF"/>
    <w:rsid w:val="006648B6"/>
    <w:rsid w:val="00664A6F"/>
    <w:rsid w:val="00664D8D"/>
    <w:rsid w:val="00665DCF"/>
    <w:rsid w:val="0066693A"/>
    <w:rsid w:val="0066694C"/>
    <w:rsid w:val="00667125"/>
    <w:rsid w:val="00667B69"/>
    <w:rsid w:val="0067140A"/>
    <w:rsid w:val="00671892"/>
    <w:rsid w:val="0067198E"/>
    <w:rsid w:val="0067202E"/>
    <w:rsid w:val="0067353C"/>
    <w:rsid w:val="006741A5"/>
    <w:rsid w:val="006760E2"/>
    <w:rsid w:val="0067619B"/>
    <w:rsid w:val="00676498"/>
    <w:rsid w:val="00676EE9"/>
    <w:rsid w:val="0067703D"/>
    <w:rsid w:val="00677300"/>
    <w:rsid w:val="006806C3"/>
    <w:rsid w:val="0068159C"/>
    <w:rsid w:val="00681D77"/>
    <w:rsid w:val="00682B57"/>
    <w:rsid w:val="00684026"/>
    <w:rsid w:val="006848C4"/>
    <w:rsid w:val="00684908"/>
    <w:rsid w:val="00690558"/>
    <w:rsid w:val="006906B4"/>
    <w:rsid w:val="00690B78"/>
    <w:rsid w:val="006913F3"/>
    <w:rsid w:val="00691AF7"/>
    <w:rsid w:val="006923CD"/>
    <w:rsid w:val="00692669"/>
    <w:rsid w:val="00695074"/>
    <w:rsid w:val="00695B1A"/>
    <w:rsid w:val="00695D0F"/>
    <w:rsid w:val="00695D97"/>
    <w:rsid w:val="00696289"/>
    <w:rsid w:val="00696A84"/>
    <w:rsid w:val="006A3243"/>
    <w:rsid w:val="006A3F1D"/>
    <w:rsid w:val="006A3FFF"/>
    <w:rsid w:val="006A40EF"/>
    <w:rsid w:val="006A4312"/>
    <w:rsid w:val="006A5AE5"/>
    <w:rsid w:val="006A5CA8"/>
    <w:rsid w:val="006A6288"/>
    <w:rsid w:val="006A661C"/>
    <w:rsid w:val="006A6AFC"/>
    <w:rsid w:val="006A6E3F"/>
    <w:rsid w:val="006A7C88"/>
    <w:rsid w:val="006B2176"/>
    <w:rsid w:val="006B28F7"/>
    <w:rsid w:val="006B2BF8"/>
    <w:rsid w:val="006B34D4"/>
    <w:rsid w:val="006B35A2"/>
    <w:rsid w:val="006B4E89"/>
    <w:rsid w:val="006B68D2"/>
    <w:rsid w:val="006B7CBB"/>
    <w:rsid w:val="006B7CC2"/>
    <w:rsid w:val="006C04A1"/>
    <w:rsid w:val="006C05AA"/>
    <w:rsid w:val="006C12DB"/>
    <w:rsid w:val="006C1406"/>
    <w:rsid w:val="006C2636"/>
    <w:rsid w:val="006C2B24"/>
    <w:rsid w:val="006C30E0"/>
    <w:rsid w:val="006C505B"/>
    <w:rsid w:val="006C5C3F"/>
    <w:rsid w:val="006C5E31"/>
    <w:rsid w:val="006C6777"/>
    <w:rsid w:val="006C7091"/>
    <w:rsid w:val="006C754C"/>
    <w:rsid w:val="006D0DB6"/>
    <w:rsid w:val="006D136C"/>
    <w:rsid w:val="006D13FA"/>
    <w:rsid w:val="006D157B"/>
    <w:rsid w:val="006D1684"/>
    <w:rsid w:val="006D1896"/>
    <w:rsid w:val="006D1CF2"/>
    <w:rsid w:val="006D1EEF"/>
    <w:rsid w:val="006D2192"/>
    <w:rsid w:val="006D271A"/>
    <w:rsid w:val="006D29CF"/>
    <w:rsid w:val="006D424C"/>
    <w:rsid w:val="006D4664"/>
    <w:rsid w:val="006D5124"/>
    <w:rsid w:val="006D54E4"/>
    <w:rsid w:val="006D5AF6"/>
    <w:rsid w:val="006D5D44"/>
    <w:rsid w:val="006D622B"/>
    <w:rsid w:val="006E0564"/>
    <w:rsid w:val="006E05E5"/>
    <w:rsid w:val="006E085A"/>
    <w:rsid w:val="006E1C01"/>
    <w:rsid w:val="006E3AAF"/>
    <w:rsid w:val="006E4023"/>
    <w:rsid w:val="006E44B4"/>
    <w:rsid w:val="006E5279"/>
    <w:rsid w:val="006E52CE"/>
    <w:rsid w:val="006E5EB3"/>
    <w:rsid w:val="006E6F1D"/>
    <w:rsid w:val="006E73B4"/>
    <w:rsid w:val="006E7695"/>
    <w:rsid w:val="006F10C8"/>
    <w:rsid w:val="006F1695"/>
    <w:rsid w:val="006F216C"/>
    <w:rsid w:val="006F26E0"/>
    <w:rsid w:val="006F30BA"/>
    <w:rsid w:val="006F3776"/>
    <w:rsid w:val="006F4470"/>
    <w:rsid w:val="006F6F9C"/>
    <w:rsid w:val="006F72FD"/>
    <w:rsid w:val="006F7523"/>
    <w:rsid w:val="00700FD0"/>
    <w:rsid w:val="007014DC"/>
    <w:rsid w:val="00702500"/>
    <w:rsid w:val="00702729"/>
    <w:rsid w:val="00703296"/>
    <w:rsid w:val="00704C34"/>
    <w:rsid w:val="007051E7"/>
    <w:rsid w:val="00705284"/>
    <w:rsid w:val="0070554E"/>
    <w:rsid w:val="00706F8B"/>
    <w:rsid w:val="0070761C"/>
    <w:rsid w:val="0071043B"/>
    <w:rsid w:val="0071177B"/>
    <w:rsid w:val="007125DF"/>
    <w:rsid w:val="00714CE8"/>
    <w:rsid w:val="00714F23"/>
    <w:rsid w:val="00715031"/>
    <w:rsid w:val="00715726"/>
    <w:rsid w:val="007158E5"/>
    <w:rsid w:val="00715A75"/>
    <w:rsid w:val="007169EF"/>
    <w:rsid w:val="00717CEB"/>
    <w:rsid w:val="007200B8"/>
    <w:rsid w:val="00720677"/>
    <w:rsid w:val="007213DE"/>
    <w:rsid w:val="00721D37"/>
    <w:rsid w:val="00722437"/>
    <w:rsid w:val="00722684"/>
    <w:rsid w:val="007227A0"/>
    <w:rsid w:val="00723534"/>
    <w:rsid w:val="0072404E"/>
    <w:rsid w:val="00724051"/>
    <w:rsid w:val="00725053"/>
    <w:rsid w:val="00725998"/>
    <w:rsid w:val="00725EBA"/>
    <w:rsid w:val="00726484"/>
    <w:rsid w:val="007265CF"/>
    <w:rsid w:val="007265D0"/>
    <w:rsid w:val="007269A1"/>
    <w:rsid w:val="00726A44"/>
    <w:rsid w:val="00726F86"/>
    <w:rsid w:val="007270E3"/>
    <w:rsid w:val="00727B6E"/>
    <w:rsid w:val="00730F58"/>
    <w:rsid w:val="00730FB4"/>
    <w:rsid w:val="00731773"/>
    <w:rsid w:val="007319D2"/>
    <w:rsid w:val="007325CF"/>
    <w:rsid w:val="007330B4"/>
    <w:rsid w:val="00733EE9"/>
    <w:rsid w:val="0073503E"/>
    <w:rsid w:val="00735E47"/>
    <w:rsid w:val="00735F5F"/>
    <w:rsid w:val="007363E5"/>
    <w:rsid w:val="00736832"/>
    <w:rsid w:val="007369AF"/>
    <w:rsid w:val="007369C6"/>
    <w:rsid w:val="00736BF0"/>
    <w:rsid w:val="00737026"/>
    <w:rsid w:val="007401BA"/>
    <w:rsid w:val="00740D68"/>
    <w:rsid w:val="00743A5E"/>
    <w:rsid w:val="007445AF"/>
    <w:rsid w:val="0074542D"/>
    <w:rsid w:val="007454E4"/>
    <w:rsid w:val="0074589A"/>
    <w:rsid w:val="00745955"/>
    <w:rsid w:val="00745B32"/>
    <w:rsid w:val="00746375"/>
    <w:rsid w:val="00746B37"/>
    <w:rsid w:val="00747123"/>
    <w:rsid w:val="00747242"/>
    <w:rsid w:val="007473AC"/>
    <w:rsid w:val="00752100"/>
    <w:rsid w:val="00752774"/>
    <w:rsid w:val="00753EBB"/>
    <w:rsid w:val="007553DB"/>
    <w:rsid w:val="00755CA3"/>
    <w:rsid w:val="007575AE"/>
    <w:rsid w:val="007577B2"/>
    <w:rsid w:val="00761993"/>
    <w:rsid w:val="007626B2"/>
    <w:rsid w:val="00764099"/>
    <w:rsid w:val="00764DA9"/>
    <w:rsid w:val="00765F37"/>
    <w:rsid w:val="00765F6C"/>
    <w:rsid w:val="00765FE7"/>
    <w:rsid w:val="00766655"/>
    <w:rsid w:val="00767366"/>
    <w:rsid w:val="00770168"/>
    <w:rsid w:val="00771680"/>
    <w:rsid w:val="0077304E"/>
    <w:rsid w:val="00773480"/>
    <w:rsid w:val="007734BF"/>
    <w:rsid w:val="007741AD"/>
    <w:rsid w:val="00774A8F"/>
    <w:rsid w:val="00774F67"/>
    <w:rsid w:val="007764FE"/>
    <w:rsid w:val="00777B37"/>
    <w:rsid w:val="0078016A"/>
    <w:rsid w:val="00780510"/>
    <w:rsid w:val="0078057E"/>
    <w:rsid w:val="00780B1A"/>
    <w:rsid w:val="007820AB"/>
    <w:rsid w:val="00782555"/>
    <w:rsid w:val="007827B4"/>
    <w:rsid w:val="00782B3A"/>
    <w:rsid w:val="00782D2F"/>
    <w:rsid w:val="00783F0C"/>
    <w:rsid w:val="00784B1C"/>
    <w:rsid w:val="007856BD"/>
    <w:rsid w:val="0078637E"/>
    <w:rsid w:val="00786ADC"/>
    <w:rsid w:val="00786E4D"/>
    <w:rsid w:val="00787181"/>
    <w:rsid w:val="00787F57"/>
    <w:rsid w:val="00790CA8"/>
    <w:rsid w:val="00790DD5"/>
    <w:rsid w:val="0079179B"/>
    <w:rsid w:val="007920FC"/>
    <w:rsid w:val="0079265C"/>
    <w:rsid w:val="007927ED"/>
    <w:rsid w:val="007942A2"/>
    <w:rsid w:val="00794849"/>
    <w:rsid w:val="00794F80"/>
    <w:rsid w:val="00795390"/>
    <w:rsid w:val="0079618B"/>
    <w:rsid w:val="00796285"/>
    <w:rsid w:val="007963D9"/>
    <w:rsid w:val="00797F15"/>
    <w:rsid w:val="007A0E0E"/>
    <w:rsid w:val="007A1064"/>
    <w:rsid w:val="007A11E2"/>
    <w:rsid w:val="007A1FA5"/>
    <w:rsid w:val="007A1FB4"/>
    <w:rsid w:val="007A20EA"/>
    <w:rsid w:val="007A3022"/>
    <w:rsid w:val="007A3393"/>
    <w:rsid w:val="007A3397"/>
    <w:rsid w:val="007A457E"/>
    <w:rsid w:val="007A7075"/>
    <w:rsid w:val="007A7305"/>
    <w:rsid w:val="007B0CCF"/>
    <w:rsid w:val="007B1094"/>
    <w:rsid w:val="007B491E"/>
    <w:rsid w:val="007B5065"/>
    <w:rsid w:val="007B522A"/>
    <w:rsid w:val="007B5271"/>
    <w:rsid w:val="007B59E1"/>
    <w:rsid w:val="007B63A1"/>
    <w:rsid w:val="007B6634"/>
    <w:rsid w:val="007C0B52"/>
    <w:rsid w:val="007C0C65"/>
    <w:rsid w:val="007C14D0"/>
    <w:rsid w:val="007C27DD"/>
    <w:rsid w:val="007C3EA6"/>
    <w:rsid w:val="007C4B76"/>
    <w:rsid w:val="007C6662"/>
    <w:rsid w:val="007C69F6"/>
    <w:rsid w:val="007C6CE7"/>
    <w:rsid w:val="007C77A5"/>
    <w:rsid w:val="007C7D7E"/>
    <w:rsid w:val="007D15FE"/>
    <w:rsid w:val="007D2ACD"/>
    <w:rsid w:val="007D34A4"/>
    <w:rsid w:val="007D3C8D"/>
    <w:rsid w:val="007D4186"/>
    <w:rsid w:val="007D4AA8"/>
    <w:rsid w:val="007D4D46"/>
    <w:rsid w:val="007D4EB8"/>
    <w:rsid w:val="007D6CF3"/>
    <w:rsid w:val="007D70AD"/>
    <w:rsid w:val="007E026D"/>
    <w:rsid w:val="007E0D78"/>
    <w:rsid w:val="007E15A7"/>
    <w:rsid w:val="007E2CAC"/>
    <w:rsid w:val="007E3218"/>
    <w:rsid w:val="007E3B8F"/>
    <w:rsid w:val="007E3EEE"/>
    <w:rsid w:val="007E44E3"/>
    <w:rsid w:val="007E4899"/>
    <w:rsid w:val="007E5A8D"/>
    <w:rsid w:val="007E5AAD"/>
    <w:rsid w:val="007E5D92"/>
    <w:rsid w:val="007E6F8A"/>
    <w:rsid w:val="007E6FC0"/>
    <w:rsid w:val="007E7073"/>
    <w:rsid w:val="007E741C"/>
    <w:rsid w:val="007E7755"/>
    <w:rsid w:val="007E77A9"/>
    <w:rsid w:val="007E7C89"/>
    <w:rsid w:val="007F00D5"/>
    <w:rsid w:val="007F0D7E"/>
    <w:rsid w:val="007F1566"/>
    <w:rsid w:val="007F1DA2"/>
    <w:rsid w:val="007F26BB"/>
    <w:rsid w:val="007F31C4"/>
    <w:rsid w:val="007F3407"/>
    <w:rsid w:val="007F3418"/>
    <w:rsid w:val="007F37D4"/>
    <w:rsid w:val="007F3B98"/>
    <w:rsid w:val="007F51D7"/>
    <w:rsid w:val="007F55C9"/>
    <w:rsid w:val="007F6307"/>
    <w:rsid w:val="007F6503"/>
    <w:rsid w:val="007F6C7A"/>
    <w:rsid w:val="007F6F73"/>
    <w:rsid w:val="007F7EE9"/>
    <w:rsid w:val="008022E1"/>
    <w:rsid w:val="008025C0"/>
    <w:rsid w:val="0080282B"/>
    <w:rsid w:val="008029E9"/>
    <w:rsid w:val="0080367F"/>
    <w:rsid w:val="0080373E"/>
    <w:rsid w:val="00803C4D"/>
    <w:rsid w:val="00804A82"/>
    <w:rsid w:val="00804C7C"/>
    <w:rsid w:val="00805BEF"/>
    <w:rsid w:val="00805DF9"/>
    <w:rsid w:val="00806551"/>
    <w:rsid w:val="00807148"/>
    <w:rsid w:val="00807CA0"/>
    <w:rsid w:val="00807F0F"/>
    <w:rsid w:val="00810AF4"/>
    <w:rsid w:val="00810DFE"/>
    <w:rsid w:val="00811623"/>
    <w:rsid w:val="00811B5C"/>
    <w:rsid w:val="00811FEC"/>
    <w:rsid w:val="008122AA"/>
    <w:rsid w:val="00813233"/>
    <w:rsid w:val="0081324E"/>
    <w:rsid w:val="00814BDF"/>
    <w:rsid w:val="00815AAE"/>
    <w:rsid w:val="00817F47"/>
    <w:rsid w:val="00817FD9"/>
    <w:rsid w:val="00821CB8"/>
    <w:rsid w:val="00822B9A"/>
    <w:rsid w:val="00822BEB"/>
    <w:rsid w:val="00825355"/>
    <w:rsid w:val="00825CA6"/>
    <w:rsid w:val="008264D7"/>
    <w:rsid w:val="00827603"/>
    <w:rsid w:val="0082770B"/>
    <w:rsid w:val="008278AB"/>
    <w:rsid w:val="00830E7A"/>
    <w:rsid w:val="00831E34"/>
    <w:rsid w:val="00831FC1"/>
    <w:rsid w:val="00833434"/>
    <w:rsid w:val="00834AE2"/>
    <w:rsid w:val="00834E5F"/>
    <w:rsid w:val="008355BB"/>
    <w:rsid w:val="00836ECB"/>
    <w:rsid w:val="00837674"/>
    <w:rsid w:val="0084057C"/>
    <w:rsid w:val="008406BF"/>
    <w:rsid w:val="00840B45"/>
    <w:rsid w:val="0084109F"/>
    <w:rsid w:val="00841D04"/>
    <w:rsid w:val="008421BB"/>
    <w:rsid w:val="00842793"/>
    <w:rsid w:val="00846768"/>
    <w:rsid w:val="00846890"/>
    <w:rsid w:val="0084754C"/>
    <w:rsid w:val="00847DC1"/>
    <w:rsid w:val="00847F08"/>
    <w:rsid w:val="00850E87"/>
    <w:rsid w:val="00851253"/>
    <w:rsid w:val="00851516"/>
    <w:rsid w:val="00851772"/>
    <w:rsid w:val="008526D4"/>
    <w:rsid w:val="00853B99"/>
    <w:rsid w:val="00853DCF"/>
    <w:rsid w:val="008547A9"/>
    <w:rsid w:val="00854BDB"/>
    <w:rsid w:val="0085656F"/>
    <w:rsid w:val="008568E0"/>
    <w:rsid w:val="0085749B"/>
    <w:rsid w:val="0085776D"/>
    <w:rsid w:val="008600FE"/>
    <w:rsid w:val="00860BE1"/>
    <w:rsid w:val="00861988"/>
    <w:rsid w:val="00861A37"/>
    <w:rsid w:val="008629D4"/>
    <w:rsid w:val="0086335B"/>
    <w:rsid w:val="008644CD"/>
    <w:rsid w:val="008655B3"/>
    <w:rsid w:val="00865D77"/>
    <w:rsid w:val="008661F2"/>
    <w:rsid w:val="008670B3"/>
    <w:rsid w:val="008674A2"/>
    <w:rsid w:val="00867C08"/>
    <w:rsid w:val="0087247E"/>
    <w:rsid w:val="00872F8A"/>
    <w:rsid w:val="008741B1"/>
    <w:rsid w:val="008747C1"/>
    <w:rsid w:val="00875230"/>
    <w:rsid w:val="00875371"/>
    <w:rsid w:val="00875539"/>
    <w:rsid w:val="0087639D"/>
    <w:rsid w:val="00876F7D"/>
    <w:rsid w:val="00877F61"/>
    <w:rsid w:val="00880090"/>
    <w:rsid w:val="008802C6"/>
    <w:rsid w:val="008809E2"/>
    <w:rsid w:val="00880CE5"/>
    <w:rsid w:val="00881775"/>
    <w:rsid w:val="00883323"/>
    <w:rsid w:val="008835FB"/>
    <w:rsid w:val="00883BC1"/>
    <w:rsid w:val="00883CD8"/>
    <w:rsid w:val="00883F7D"/>
    <w:rsid w:val="00884128"/>
    <w:rsid w:val="0088444C"/>
    <w:rsid w:val="00884690"/>
    <w:rsid w:val="00884D71"/>
    <w:rsid w:val="00885A7F"/>
    <w:rsid w:val="00886462"/>
    <w:rsid w:val="00886F4C"/>
    <w:rsid w:val="00887840"/>
    <w:rsid w:val="008904AF"/>
    <w:rsid w:val="00891165"/>
    <w:rsid w:val="008922DE"/>
    <w:rsid w:val="00893B23"/>
    <w:rsid w:val="0089527B"/>
    <w:rsid w:val="00896048"/>
    <w:rsid w:val="008961BA"/>
    <w:rsid w:val="008A00D3"/>
    <w:rsid w:val="008A0655"/>
    <w:rsid w:val="008A0F81"/>
    <w:rsid w:val="008A0FFC"/>
    <w:rsid w:val="008A17F1"/>
    <w:rsid w:val="008A20F7"/>
    <w:rsid w:val="008A34D5"/>
    <w:rsid w:val="008A34DE"/>
    <w:rsid w:val="008A3EF6"/>
    <w:rsid w:val="008A3F80"/>
    <w:rsid w:val="008A41F7"/>
    <w:rsid w:val="008A484F"/>
    <w:rsid w:val="008A4EAA"/>
    <w:rsid w:val="008A7411"/>
    <w:rsid w:val="008A7925"/>
    <w:rsid w:val="008A7EE4"/>
    <w:rsid w:val="008B01DC"/>
    <w:rsid w:val="008B48C6"/>
    <w:rsid w:val="008B4914"/>
    <w:rsid w:val="008B4CA8"/>
    <w:rsid w:val="008B799F"/>
    <w:rsid w:val="008B7AC4"/>
    <w:rsid w:val="008C0305"/>
    <w:rsid w:val="008C03C4"/>
    <w:rsid w:val="008C2494"/>
    <w:rsid w:val="008C2E9E"/>
    <w:rsid w:val="008C3298"/>
    <w:rsid w:val="008C356A"/>
    <w:rsid w:val="008C4215"/>
    <w:rsid w:val="008C4F9E"/>
    <w:rsid w:val="008C5472"/>
    <w:rsid w:val="008C57CB"/>
    <w:rsid w:val="008C5953"/>
    <w:rsid w:val="008C5FEB"/>
    <w:rsid w:val="008C66CD"/>
    <w:rsid w:val="008C69EA"/>
    <w:rsid w:val="008C6A9D"/>
    <w:rsid w:val="008C6D04"/>
    <w:rsid w:val="008C7572"/>
    <w:rsid w:val="008D07E8"/>
    <w:rsid w:val="008D1AD1"/>
    <w:rsid w:val="008D33E3"/>
    <w:rsid w:val="008D3606"/>
    <w:rsid w:val="008D58FE"/>
    <w:rsid w:val="008D5A2A"/>
    <w:rsid w:val="008D6795"/>
    <w:rsid w:val="008D695F"/>
    <w:rsid w:val="008D7071"/>
    <w:rsid w:val="008D772F"/>
    <w:rsid w:val="008D78C7"/>
    <w:rsid w:val="008D7FE6"/>
    <w:rsid w:val="008E0164"/>
    <w:rsid w:val="008E0240"/>
    <w:rsid w:val="008E2259"/>
    <w:rsid w:val="008E2394"/>
    <w:rsid w:val="008E267E"/>
    <w:rsid w:val="008E2DAB"/>
    <w:rsid w:val="008E3C8D"/>
    <w:rsid w:val="008E4EF3"/>
    <w:rsid w:val="008E5645"/>
    <w:rsid w:val="008E5649"/>
    <w:rsid w:val="008E6346"/>
    <w:rsid w:val="008E65E2"/>
    <w:rsid w:val="008E7535"/>
    <w:rsid w:val="008E788E"/>
    <w:rsid w:val="008E7E27"/>
    <w:rsid w:val="008E7EF6"/>
    <w:rsid w:val="008F02CA"/>
    <w:rsid w:val="008F0CFB"/>
    <w:rsid w:val="008F2913"/>
    <w:rsid w:val="008F2E5A"/>
    <w:rsid w:val="008F2FDE"/>
    <w:rsid w:val="008F3C7F"/>
    <w:rsid w:val="008F3CFD"/>
    <w:rsid w:val="008F61F1"/>
    <w:rsid w:val="009001E2"/>
    <w:rsid w:val="0090052B"/>
    <w:rsid w:val="0090095E"/>
    <w:rsid w:val="00900BC1"/>
    <w:rsid w:val="009013AE"/>
    <w:rsid w:val="00901B4A"/>
    <w:rsid w:val="00902F21"/>
    <w:rsid w:val="009034EC"/>
    <w:rsid w:val="009039FC"/>
    <w:rsid w:val="00903E6A"/>
    <w:rsid w:val="00904276"/>
    <w:rsid w:val="0090454F"/>
    <w:rsid w:val="00904779"/>
    <w:rsid w:val="00907168"/>
    <w:rsid w:val="0090757A"/>
    <w:rsid w:val="00907BB8"/>
    <w:rsid w:val="00907EC6"/>
    <w:rsid w:val="00910ED1"/>
    <w:rsid w:val="00911088"/>
    <w:rsid w:val="00911479"/>
    <w:rsid w:val="0091249E"/>
    <w:rsid w:val="0091255D"/>
    <w:rsid w:val="00912DE1"/>
    <w:rsid w:val="00913AA1"/>
    <w:rsid w:val="0091466E"/>
    <w:rsid w:val="00914979"/>
    <w:rsid w:val="00914DD3"/>
    <w:rsid w:val="00915466"/>
    <w:rsid w:val="009154CE"/>
    <w:rsid w:val="009158F3"/>
    <w:rsid w:val="00916C3A"/>
    <w:rsid w:val="00916EAB"/>
    <w:rsid w:val="00917D65"/>
    <w:rsid w:val="00920F5E"/>
    <w:rsid w:val="009220A3"/>
    <w:rsid w:val="00922725"/>
    <w:rsid w:val="00923BCE"/>
    <w:rsid w:val="00923F13"/>
    <w:rsid w:val="0092455D"/>
    <w:rsid w:val="00925279"/>
    <w:rsid w:val="00925657"/>
    <w:rsid w:val="00925FCC"/>
    <w:rsid w:val="00926269"/>
    <w:rsid w:val="00927735"/>
    <w:rsid w:val="00927C28"/>
    <w:rsid w:val="009308DB"/>
    <w:rsid w:val="00930C2B"/>
    <w:rsid w:val="00930D4A"/>
    <w:rsid w:val="009319D3"/>
    <w:rsid w:val="00931F5A"/>
    <w:rsid w:val="0093335C"/>
    <w:rsid w:val="00933981"/>
    <w:rsid w:val="00933FD4"/>
    <w:rsid w:val="00934894"/>
    <w:rsid w:val="009357CA"/>
    <w:rsid w:val="009368CA"/>
    <w:rsid w:val="00936C59"/>
    <w:rsid w:val="00936F79"/>
    <w:rsid w:val="009407D4"/>
    <w:rsid w:val="0094132A"/>
    <w:rsid w:val="00941D5E"/>
    <w:rsid w:val="00942DF2"/>
    <w:rsid w:val="00944265"/>
    <w:rsid w:val="00944465"/>
    <w:rsid w:val="00945982"/>
    <w:rsid w:val="009475AD"/>
    <w:rsid w:val="00947A85"/>
    <w:rsid w:val="00947EE3"/>
    <w:rsid w:val="00950726"/>
    <w:rsid w:val="0095104C"/>
    <w:rsid w:val="00951313"/>
    <w:rsid w:val="0095139D"/>
    <w:rsid w:val="0095176E"/>
    <w:rsid w:val="00951E20"/>
    <w:rsid w:val="00951EEF"/>
    <w:rsid w:val="00953AE4"/>
    <w:rsid w:val="009541F3"/>
    <w:rsid w:val="0095556B"/>
    <w:rsid w:val="00955671"/>
    <w:rsid w:val="00955843"/>
    <w:rsid w:val="00955FBC"/>
    <w:rsid w:val="00957E14"/>
    <w:rsid w:val="0096081C"/>
    <w:rsid w:val="00961232"/>
    <w:rsid w:val="0096129E"/>
    <w:rsid w:val="009618FB"/>
    <w:rsid w:val="009628A7"/>
    <w:rsid w:val="00962ED0"/>
    <w:rsid w:val="00963319"/>
    <w:rsid w:val="00963E8C"/>
    <w:rsid w:val="00964828"/>
    <w:rsid w:val="00964AC6"/>
    <w:rsid w:val="00965D1C"/>
    <w:rsid w:val="00965F93"/>
    <w:rsid w:val="00966502"/>
    <w:rsid w:val="00966577"/>
    <w:rsid w:val="0096738E"/>
    <w:rsid w:val="00967433"/>
    <w:rsid w:val="00967787"/>
    <w:rsid w:val="00967B84"/>
    <w:rsid w:val="00967D09"/>
    <w:rsid w:val="009705D9"/>
    <w:rsid w:val="0097423B"/>
    <w:rsid w:val="009744BF"/>
    <w:rsid w:val="0097459B"/>
    <w:rsid w:val="00974D1A"/>
    <w:rsid w:val="00975683"/>
    <w:rsid w:val="00975F21"/>
    <w:rsid w:val="00975F3B"/>
    <w:rsid w:val="00976385"/>
    <w:rsid w:val="009763BD"/>
    <w:rsid w:val="00976894"/>
    <w:rsid w:val="00976952"/>
    <w:rsid w:val="00977161"/>
    <w:rsid w:val="009776D8"/>
    <w:rsid w:val="00982A5E"/>
    <w:rsid w:val="0098315E"/>
    <w:rsid w:val="00983172"/>
    <w:rsid w:val="0098403A"/>
    <w:rsid w:val="009840E8"/>
    <w:rsid w:val="009842C8"/>
    <w:rsid w:val="009842DE"/>
    <w:rsid w:val="00984C71"/>
    <w:rsid w:val="0098581B"/>
    <w:rsid w:val="00985BFA"/>
    <w:rsid w:val="00986941"/>
    <w:rsid w:val="00987AEC"/>
    <w:rsid w:val="00987D3A"/>
    <w:rsid w:val="00990D32"/>
    <w:rsid w:val="009924E4"/>
    <w:rsid w:val="00992A33"/>
    <w:rsid w:val="00992CB1"/>
    <w:rsid w:val="00992ECC"/>
    <w:rsid w:val="009933FD"/>
    <w:rsid w:val="0099368D"/>
    <w:rsid w:val="009940E4"/>
    <w:rsid w:val="0099461C"/>
    <w:rsid w:val="00994660"/>
    <w:rsid w:val="00994871"/>
    <w:rsid w:val="00995448"/>
    <w:rsid w:val="00996015"/>
    <w:rsid w:val="0099796C"/>
    <w:rsid w:val="00997BC9"/>
    <w:rsid w:val="009A0754"/>
    <w:rsid w:val="009A0A4C"/>
    <w:rsid w:val="009A0CB3"/>
    <w:rsid w:val="009A1099"/>
    <w:rsid w:val="009A1951"/>
    <w:rsid w:val="009A1955"/>
    <w:rsid w:val="009A32CD"/>
    <w:rsid w:val="009A33C7"/>
    <w:rsid w:val="009A4306"/>
    <w:rsid w:val="009A4645"/>
    <w:rsid w:val="009A47A8"/>
    <w:rsid w:val="009A4DDB"/>
    <w:rsid w:val="009A6DD2"/>
    <w:rsid w:val="009A74CC"/>
    <w:rsid w:val="009A792C"/>
    <w:rsid w:val="009B0F30"/>
    <w:rsid w:val="009B117B"/>
    <w:rsid w:val="009B11FE"/>
    <w:rsid w:val="009B1676"/>
    <w:rsid w:val="009B1CB6"/>
    <w:rsid w:val="009B1FA5"/>
    <w:rsid w:val="009B217A"/>
    <w:rsid w:val="009B2677"/>
    <w:rsid w:val="009B2886"/>
    <w:rsid w:val="009B67A8"/>
    <w:rsid w:val="009B6CD9"/>
    <w:rsid w:val="009B72EB"/>
    <w:rsid w:val="009B7D50"/>
    <w:rsid w:val="009C06BE"/>
    <w:rsid w:val="009C0FC9"/>
    <w:rsid w:val="009C12D1"/>
    <w:rsid w:val="009C1A64"/>
    <w:rsid w:val="009C2959"/>
    <w:rsid w:val="009C2BAD"/>
    <w:rsid w:val="009C4CCD"/>
    <w:rsid w:val="009C58F0"/>
    <w:rsid w:val="009C61AD"/>
    <w:rsid w:val="009C6690"/>
    <w:rsid w:val="009C6AAE"/>
    <w:rsid w:val="009C73DD"/>
    <w:rsid w:val="009D03C7"/>
    <w:rsid w:val="009D03D8"/>
    <w:rsid w:val="009D0CD7"/>
    <w:rsid w:val="009D1C48"/>
    <w:rsid w:val="009D1E6B"/>
    <w:rsid w:val="009D21CD"/>
    <w:rsid w:val="009D26E0"/>
    <w:rsid w:val="009D2877"/>
    <w:rsid w:val="009D2AFB"/>
    <w:rsid w:val="009D323D"/>
    <w:rsid w:val="009D3DE2"/>
    <w:rsid w:val="009D59DF"/>
    <w:rsid w:val="009D5FD7"/>
    <w:rsid w:val="009D6A4C"/>
    <w:rsid w:val="009D6C20"/>
    <w:rsid w:val="009D7365"/>
    <w:rsid w:val="009E0D3E"/>
    <w:rsid w:val="009E29BA"/>
    <w:rsid w:val="009E2C68"/>
    <w:rsid w:val="009E3BA3"/>
    <w:rsid w:val="009E47BB"/>
    <w:rsid w:val="009E4CA7"/>
    <w:rsid w:val="009E4D15"/>
    <w:rsid w:val="009E6BE0"/>
    <w:rsid w:val="009F0430"/>
    <w:rsid w:val="009F05B7"/>
    <w:rsid w:val="009F0F39"/>
    <w:rsid w:val="009F271B"/>
    <w:rsid w:val="009F2D6C"/>
    <w:rsid w:val="009F3320"/>
    <w:rsid w:val="009F4945"/>
    <w:rsid w:val="009F4FC9"/>
    <w:rsid w:val="009F509D"/>
    <w:rsid w:val="009F5790"/>
    <w:rsid w:val="00A016BD"/>
    <w:rsid w:val="00A020F3"/>
    <w:rsid w:val="00A034C4"/>
    <w:rsid w:val="00A038BB"/>
    <w:rsid w:val="00A03C9C"/>
    <w:rsid w:val="00A03D41"/>
    <w:rsid w:val="00A03DE4"/>
    <w:rsid w:val="00A0431A"/>
    <w:rsid w:val="00A0570F"/>
    <w:rsid w:val="00A05D02"/>
    <w:rsid w:val="00A06D48"/>
    <w:rsid w:val="00A1000B"/>
    <w:rsid w:val="00A100F4"/>
    <w:rsid w:val="00A10255"/>
    <w:rsid w:val="00A115D4"/>
    <w:rsid w:val="00A11700"/>
    <w:rsid w:val="00A11782"/>
    <w:rsid w:val="00A12249"/>
    <w:rsid w:val="00A126F9"/>
    <w:rsid w:val="00A13140"/>
    <w:rsid w:val="00A14FF6"/>
    <w:rsid w:val="00A1530E"/>
    <w:rsid w:val="00A157DE"/>
    <w:rsid w:val="00A160D6"/>
    <w:rsid w:val="00A16BC2"/>
    <w:rsid w:val="00A16CFF"/>
    <w:rsid w:val="00A179BF"/>
    <w:rsid w:val="00A20527"/>
    <w:rsid w:val="00A205D8"/>
    <w:rsid w:val="00A20644"/>
    <w:rsid w:val="00A20A8B"/>
    <w:rsid w:val="00A20FD6"/>
    <w:rsid w:val="00A2109A"/>
    <w:rsid w:val="00A21DED"/>
    <w:rsid w:val="00A2238E"/>
    <w:rsid w:val="00A22A29"/>
    <w:rsid w:val="00A24B5D"/>
    <w:rsid w:val="00A258C3"/>
    <w:rsid w:val="00A25A4A"/>
    <w:rsid w:val="00A26D3A"/>
    <w:rsid w:val="00A27ABB"/>
    <w:rsid w:val="00A30088"/>
    <w:rsid w:val="00A301BE"/>
    <w:rsid w:val="00A3043A"/>
    <w:rsid w:val="00A304CB"/>
    <w:rsid w:val="00A30AE3"/>
    <w:rsid w:val="00A3143C"/>
    <w:rsid w:val="00A31AD7"/>
    <w:rsid w:val="00A31B9E"/>
    <w:rsid w:val="00A31DF2"/>
    <w:rsid w:val="00A31E4E"/>
    <w:rsid w:val="00A32236"/>
    <w:rsid w:val="00A325C7"/>
    <w:rsid w:val="00A33955"/>
    <w:rsid w:val="00A346FE"/>
    <w:rsid w:val="00A349D1"/>
    <w:rsid w:val="00A35486"/>
    <w:rsid w:val="00A355BD"/>
    <w:rsid w:val="00A36037"/>
    <w:rsid w:val="00A36CE1"/>
    <w:rsid w:val="00A403D7"/>
    <w:rsid w:val="00A404DE"/>
    <w:rsid w:val="00A40C06"/>
    <w:rsid w:val="00A41F0F"/>
    <w:rsid w:val="00A420C6"/>
    <w:rsid w:val="00A42593"/>
    <w:rsid w:val="00A43202"/>
    <w:rsid w:val="00A43599"/>
    <w:rsid w:val="00A44463"/>
    <w:rsid w:val="00A44B84"/>
    <w:rsid w:val="00A45519"/>
    <w:rsid w:val="00A45B2B"/>
    <w:rsid w:val="00A45C41"/>
    <w:rsid w:val="00A45E3E"/>
    <w:rsid w:val="00A46207"/>
    <w:rsid w:val="00A46982"/>
    <w:rsid w:val="00A47887"/>
    <w:rsid w:val="00A47DDB"/>
    <w:rsid w:val="00A47FE7"/>
    <w:rsid w:val="00A50129"/>
    <w:rsid w:val="00A51984"/>
    <w:rsid w:val="00A51A2D"/>
    <w:rsid w:val="00A51F85"/>
    <w:rsid w:val="00A528B5"/>
    <w:rsid w:val="00A5378D"/>
    <w:rsid w:val="00A539B9"/>
    <w:rsid w:val="00A547A7"/>
    <w:rsid w:val="00A55330"/>
    <w:rsid w:val="00A560B8"/>
    <w:rsid w:val="00A572AB"/>
    <w:rsid w:val="00A57359"/>
    <w:rsid w:val="00A577FB"/>
    <w:rsid w:val="00A6016D"/>
    <w:rsid w:val="00A6074B"/>
    <w:rsid w:val="00A60BA0"/>
    <w:rsid w:val="00A61B03"/>
    <w:rsid w:val="00A63578"/>
    <w:rsid w:val="00A63ADB"/>
    <w:rsid w:val="00A644D5"/>
    <w:rsid w:val="00A64E51"/>
    <w:rsid w:val="00A65377"/>
    <w:rsid w:val="00A66106"/>
    <w:rsid w:val="00A6636E"/>
    <w:rsid w:val="00A666CF"/>
    <w:rsid w:val="00A66FA0"/>
    <w:rsid w:val="00A67479"/>
    <w:rsid w:val="00A70233"/>
    <w:rsid w:val="00A70266"/>
    <w:rsid w:val="00A70F46"/>
    <w:rsid w:val="00A717B8"/>
    <w:rsid w:val="00A71EE0"/>
    <w:rsid w:val="00A723A1"/>
    <w:rsid w:val="00A7268E"/>
    <w:rsid w:val="00A72FEB"/>
    <w:rsid w:val="00A73757"/>
    <w:rsid w:val="00A73D52"/>
    <w:rsid w:val="00A743B0"/>
    <w:rsid w:val="00A743C9"/>
    <w:rsid w:val="00A74DDD"/>
    <w:rsid w:val="00A75920"/>
    <w:rsid w:val="00A7642B"/>
    <w:rsid w:val="00A76CBA"/>
    <w:rsid w:val="00A804AA"/>
    <w:rsid w:val="00A811B2"/>
    <w:rsid w:val="00A819ED"/>
    <w:rsid w:val="00A82C2A"/>
    <w:rsid w:val="00A82F00"/>
    <w:rsid w:val="00A83544"/>
    <w:rsid w:val="00A835D8"/>
    <w:rsid w:val="00A843DB"/>
    <w:rsid w:val="00A84667"/>
    <w:rsid w:val="00A84698"/>
    <w:rsid w:val="00A84EB4"/>
    <w:rsid w:val="00A86934"/>
    <w:rsid w:val="00A86F5F"/>
    <w:rsid w:val="00A8755E"/>
    <w:rsid w:val="00A87983"/>
    <w:rsid w:val="00A90743"/>
    <w:rsid w:val="00A90AE0"/>
    <w:rsid w:val="00A90F86"/>
    <w:rsid w:val="00A91C49"/>
    <w:rsid w:val="00A91E17"/>
    <w:rsid w:val="00A91E20"/>
    <w:rsid w:val="00A9278E"/>
    <w:rsid w:val="00A93BB6"/>
    <w:rsid w:val="00A9460A"/>
    <w:rsid w:val="00A95024"/>
    <w:rsid w:val="00A95350"/>
    <w:rsid w:val="00A95DA3"/>
    <w:rsid w:val="00A96173"/>
    <w:rsid w:val="00A97779"/>
    <w:rsid w:val="00AA017F"/>
    <w:rsid w:val="00AA06DD"/>
    <w:rsid w:val="00AA164A"/>
    <w:rsid w:val="00AA1941"/>
    <w:rsid w:val="00AA260E"/>
    <w:rsid w:val="00AA2827"/>
    <w:rsid w:val="00AA2DF3"/>
    <w:rsid w:val="00AA3380"/>
    <w:rsid w:val="00AA3657"/>
    <w:rsid w:val="00AA3F6D"/>
    <w:rsid w:val="00AA4B3B"/>
    <w:rsid w:val="00AA5424"/>
    <w:rsid w:val="00AA55CD"/>
    <w:rsid w:val="00AA57BB"/>
    <w:rsid w:val="00AA6986"/>
    <w:rsid w:val="00AA76F0"/>
    <w:rsid w:val="00AA7C12"/>
    <w:rsid w:val="00AB1B8C"/>
    <w:rsid w:val="00AB21C3"/>
    <w:rsid w:val="00AB269B"/>
    <w:rsid w:val="00AB2B37"/>
    <w:rsid w:val="00AB2C2E"/>
    <w:rsid w:val="00AB2CC1"/>
    <w:rsid w:val="00AB3F03"/>
    <w:rsid w:val="00AB46A7"/>
    <w:rsid w:val="00AB4B96"/>
    <w:rsid w:val="00AB4BC3"/>
    <w:rsid w:val="00AB5457"/>
    <w:rsid w:val="00AB581B"/>
    <w:rsid w:val="00AB62DD"/>
    <w:rsid w:val="00AB6A22"/>
    <w:rsid w:val="00AB76E8"/>
    <w:rsid w:val="00AB7B31"/>
    <w:rsid w:val="00AC066E"/>
    <w:rsid w:val="00AC07C2"/>
    <w:rsid w:val="00AC246F"/>
    <w:rsid w:val="00AC5593"/>
    <w:rsid w:val="00AC5F22"/>
    <w:rsid w:val="00AC70D9"/>
    <w:rsid w:val="00AC725C"/>
    <w:rsid w:val="00AC7356"/>
    <w:rsid w:val="00AD008D"/>
    <w:rsid w:val="00AD00B3"/>
    <w:rsid w:val="00AD00B7"/>
    <w:rsid w:val="00AD0435"/>
    <w:rsid w:val="00AD1BAD"/>
    <w:rsid w:val="00AD1DDB"/>
    <w:rsid w:val="00AD1ECD"/>
    <w:rsid w:val="00AD279A"/>
    <w:rsid w:val="00AD2D69"/>
    <w:rsid w:val="00AD3B07"/>
    <w:rsid w:val="00AD3B6E"/>
    <w:rsid w:val="00AD3E05"/>
    <w:rsid w:val="00AD4126"/>
    <w:rsid w:val="00AD432A"/>
    <w:rsid w:val="00AD6EA8"/>
    <w:rsid w:val="00AD6F69"/>
    <w:rsid w:val="00AD7F03"/>
    <w:rsid w:val="00AE0706"/>
    <w:rsid w:val="00AE0864"/>
    <w:rsid w:val="00AE0CB3"/>
    <w:rsid w:val="00AE115E"/>
    <w:rsid w:val="00AE16AD"/>
    <w:rsid w:val="00AE1782"/>
    <w:rsid w:val="00AE1F2F"/>
    <w:rsid w:val="00AE2AC6"/>
    <w:rsid w:val="00AE2DFD"/>
    <w:rsid w:val="00AE2FF2"/>
    <w:rsid w:val="00AE3215"/>
    <w:rsid w:val="00AE3632"/>
    <w:rsid w:val="00AE37B7"/>
    <w:rsid w:val="00AE41EC"/>
    <w:rsid w:val="00AE4ABC"/>
    <w:rsid w:val="00AE4B73"/>
    <w:rsid w:val="00AE623D"/>
    <w:rsid w:val="00AE7134"/>
    <w:rsid w:val="00AE73E9"/>
    <w:rsid w:val="00AE7DB0"/>
    <w:rsid w:val="00AF02B7"/>
    <w:rsid w:val="00AF0BF0"/>
    <w:rsid w:val="00AF0FF2"/>
    <w:rsid w:val="00AF1930"/>
    <w:rsid w:val="00AF1F0A"/>
    <w:rsid w:val="00AF231A"/>
    <w:rsid w:val="00AF2971"/>
    <w:rsid w:val="00AF308F"/>
    <w:rsid w:val="00AF3AFC"/>
    <w:rsid w:val="00AF5008"/>
    <w:rsid w:val="00AF501A"/>
    <w:rsid w:val="00AF5470"/>
    <w:rsid w:val="00AF61CD"/>
    <w:rsid w:val="00AF6817"/>
    <w:rsid w:val="00AF70C5"/>
    <w:rsid w:val="00AF722D"/>
    <w:rsid w:val="00AF746C"/>
    <w:rsid w:val="00AF793B"/>
    <w:rsid w:val="00B0025E"/>
    <w:rsid w:val="00B0069A"/>
    <w:rsid w:val="00B018B6"/>
    <w:rsid w:val="00B01D15"/>
    <w:rsid w:val="00B01E28"/>
    <w:rsid w:val="00B030D8"/>
    <w:rsid w:val="00B0389B"/>
    <w:rsid w:val="00B03925"/>
    <w:rsid w:val="00B03F75"/>
    <w:rsid w:val="00B046F6"/>
    <w:rsid w:val="00B05738"/>
    <w:rsid w:val="00B0612E"/>
    <w:rsid w:val="00B062D1"/>
    <w:rsid w:val="00B0672B"/>
    <w:rsid w:val="00B07128"/>
    <w:rsid w:val="00B077C8"/>
    <w:rsid w:val="00B078E8"/>
    <w:rsid w:val="00B107A9"/>
    <w:rsid w:val="00B10BAC"/>
    <w:rsid w:val="00B10F27"/>
    <w:rsid w:val="00B1184E"/>
    <w:rsid w:val="00B11D0E"/>
    <w:rsid w:val="00B12FE4"/>
    <w:rsid w:val="00B13545"/>
    <w:rsid w:val="00B159A4"/>
    <w:rsid w:val="00B16997"/>
    <w:rsid w:val="00B17BFE"/>
    <w:rsid w:val="00B17FDA"/>
    <w:rsid w:val="00B20D3D"/>
    <w:rsid w:val="00B21E1C"/>
    <w:rsid w:val="00B227E9"/>
    <w:rsid w:val="00B22DB5"/>
    <w:rsid w:val="00B23A97"/>
    <w:rsid w:val="00B246D7"/>
    <w:rsid w:val="00B254E1"/>
    <w:rsid w:val="00B25CE9"/>
    <w:rsid w:val="00B26D14"/>
    <w:rsid w:val="00B27D4D"/>
    <w:rsid w:val="00B31997"/>
    <w:rsid w:val="00B322E5"/>
    <w:rsid w:val="00B33DD5"/>
    <w:rsid w:val="00B3443A"/>
    <w:rsid w:val="00B34B9F"/>
    <w:rsid w:val="00B356DA"/>
    <w:rsid w:val="00B368F2"/>
    <w:rsid w:val="00B369D0"/>
    <w:rsid w:val="00B36F56"/>
    <w:rsid w:val="00B4011E"/>
    <w:rsid w:val="00B40229"/>
    <w:rsid w:val="00B403B0"/>
    <w:rsid w:val="00B40BC4"/>
    <w:rsid w:val="00B40ED4"/>
    <w:rsid w:val="00B41D4D"/>
    <w:rsid w:val="00B42171"/>
    <w:rsid w:val="00B42C70"/>
    <w:rsid w:val="00B42F64"/>
    <w:rsid w:val="00B43FD4"/>
    <w:rsid w:val="00B44317"/>
    <w:rsid w:val="00B4509F"/>
    <w:rsid w:val="00B45F22"/>
    <w:rsid w:val="00B46316"/>
    <w:rsid w:val="00B471F5"/>
    <w:rsid w:val="00B47CE6"/>
    <w:rsid w:val="00B509D2"/>
    <w:rsid w:val="00B50C7F"/>
    <w:rsid w:val="00B50D08"/>
    <w:rsid w:val="00B50F74"/>
    <w:rsid w:val="00B51C11"/>
    <w:rsid w:val="00B52428"/>
    <w:rsid w:val="00B5343A"/>
    <w:rsid w:val="00B535A9"/>
    <w:rsid w:val="00B53857"/>
    <w:rsid w:val="00B53903"/>
    <w:rsid w:val="00B54088"/>
    <w:rsid w:val="00B545ED"/>
    <w:rsid w:val="00B54736"/>
    <w:rsid w:val="00B54C64"/>
    <w:rsid w:val="00B5542C"/>
    <w:rsid w:val="00B556A7"/>
    <w:rsid w:val="00B55CE2"/>
    <w:rsid w:val="00B570B2"/>
    <w:rsid w:val="00B575A8"/>
    <w:rsid w:val="00B57782"/>
    <w:rsid w:val="00B60293"/>
    <w:rsid w:val="00B60B35"/>
    <w:rsid w:val="00B61E83"/>
    <w:rsid w:val="00B626D7"/>
    <w:rsid w:val="00B66580"/>
    <w:rsid w:val="00B67BEC"/>
    <w:rsid w:val="00B67C5D"/>
    <w:rsid w:val="00B67ECD"/>
    <w:rsid w:val="00B704D6"/>
    <w:rsid w:val="00B705A6"/>
    <w:rsid w:val="00B70802"/>
    <w:rsid w:val="00B70ABE"/>
    <w:rsid w:val="00B70CCA"/>
    <w:rsid w:val="00B70F20"/>
    <w:rsid w:val="00B71243"/>
    <w:rsid w:val="00B715EE"/>
    <w:rsid w:val="00B71B8C"/>
    <w:rsid w:val="00B71EFE"/>
    <w:rsid w:val="00B725D4"/>
    <w:rsid w:val="00B748EB"/>
    <w:rsid w:val="00B749EF"/>
    <w:rsid w:val="00B74E4D"/>
    <w:rsid w:val="00B75580"/>
    <w:rsid w:val="00B7657B"/>
    <w:rsid w:val="00B76B7A"/>
    <w:rsid w:val="00B77028"/>
    <w:rsid w:val="00B77EB6"/>
    <w:rsid w:val="00B81057"/>
    <w:rsid w:val="00B816C3"/>
    <w:rsid w:val="00B81C17"/>
    <w:rsid w:val="00B81EE7"/>
    <w:rsid w:val="00B8305E"/>
    <w:rsid w:val="00B83D69"/>
    <w:rsid w:val="00B843FF"/>
    <w:rsid w:val="00B85EA2"/>
    <w:rsid w:val="00B85F65"/>
    <w:rsid w:val="00B86286"/>
    <w:rsid w:val="00B87246"/>
    <w:rsid w:val="00B908C4"/>
    <w:rsid w:val="00B9092A"/>
    <w:rsid w:val="00B90F42"/>
    <w:rsid w:val="00B9102D"/>
    <w:rsid w:val="00B9257C"/>
    <w:rsid w:val="00B92BC6"/>
    <w:rsid w:val="00B9310F"/>
    <w:rsid w:val="00B9400C"/>
    <w:rsid w:val="00B94161"/>
    <w:rsid w:val="00B946ED"/>
    <w:rsid w:val="00B95FD7"/>
    <w:rsid w:val="00BA1A32"/>
    <w:rsid w:val="00BA1B84"/>
    <w:rsid w:val="00BA3248"/>
    <w:rsid w:val="00BA41D4"/>
    <w:rsid w:val="00BA42C0"/>
    <w:rsid w:val="00BA5EF0"/>
    <w:rsid w:val="00BA6A5A"/>
    <w:rsid w:val="00BA6F36"/>
    <w:rsid w:val="00BA7F69"/>
    <w:rsid w:val="00BB0667"/>
    <w:rsid w:val="00BB1077"/>
    <w:rsid w:val="00BB258A"/>
    <w:rsid w:val="00BB26BB"/>
    <w:rsid w:val="00BB3410"/>
    <w:rsid w:val="00BB3A8B"/>
    <w:rsid w:val="00BB3C4A"/>
    <w:rsid w:val="00BB3E05"/>
    <w:rsid w:val="00BB3E43"/>
    <w:rsid w:val="00BB4724"/>
    <w:rsid w:val="00BB54CA"/>
    <w:rsid w:val="00BB554B"/>
    <w:rsid w:val="00BB675B"/>
    <w:rsid w:val="00BC0906"/>
    <w:rsid w:val="00BC15FF"/>
    <w:rsid w:val="00BC1639"/>
    <w:rsid w:val="00BC1CDA"/>
    <w:rsid w:val="00BC213C"/>
    <w:rsid w:val="00BC29F7"/>
    <w:rsid w:val="00BC32EF"/>
    <w:rsid w:val="00BC418C"/>
    <w:rsid w:val="00BC44B2"/>
    <w:rsid w:val="00BC561A"/>
    <w:rsid w:val="00BC5DBE"/>
    <w:rsid w:val="00BC68ED"/>
    <w:rsid w:val="00BC692F"/>
    <w:rsid w:val="00BC6B80"/>
    <w:rsid w:val="00BC7A6D"/>
    <w:rsid w:val="00BD22B8"/>
    <w:rsid w:val="00BD2E6E"/>
    <w:rsid w:val="00BD3A30"/>
    <w:rsid w:val="00BD3CB1"/>
    <w:rsid w:val="00BD48E9"/>
    <w:rsid w:val="00BD59B7"/>
    <w:rsid w:val="00BD6D53"/>
    <w:rsid w:val="00BD7729"/>
    <w:rsid w:val="00BE345C"/>
    <w:rsid w:val="00BE7156"/>
    <w:rsid w:val="00BE7489"/>
    <w:rsid w:val="00BF0936"/>
    <w:rsid w:val="00BF16FC"/>
    <w:rsid w:val="00BF18A3"/>
    <w:rsid w:val="00BF23C1"/>
    <w:rsid w:val="00BF29C5"/>
    <w:rsid w:val="00BF2FAA"/>
    <w:rsid w:val="00BF3A4C"/>
    <w:rsid w:val="00BF442F"/>
    <w:rsid w:val="00BF4D3D"/>
    <w:rsid w:val="00BF4E4A"/>
    <w:rsid w:val="00BF51A1"/>
    <w:rsid w:val="00BF53A0"/>
    <w:rsid w:val="00BF55A5"/>
    <w:rsid w:val="00BF569C"/>
    <w:rsid w:val="00BF56E0"/>
    <w:rsid w:val="00BF5863"/>
    <w:rsid w:val="00BF597D"/>
    <w:rsid w:val="00BF79B2"/>
    <w:rsid w:val="00C00536"/>
    <w:rsid w:val="00C0069E"/>
    <w:rsid w:val="00C018BE"/>
    <w:rsid w:val="00C0197D"/>
    <w:rsid w:val="00C03848"/>
    <w:rsid w:val="00C0424B"/>
    <w:rsid w:val="00C04B17"/>
    <w:rsid w:val="00C05FF1"/>
    <w:rsid w:val="00C06068"/>
    <w:rsid w:val="00C0648F"/>
    <w:rsid w:val="00C076DC"/>
    <w:rsid w:val="00C07BD9"/>
    <w:rsid w:val="00C07DE3"/>
    <w:rsid w:val="00C1133E"/>
    <w:rsid w:val="00C114A5"/>
    <w:rsid w:val="00C116CA"/>
    <w:rsid w:val="00C12A78"/>
    <w:rsid w:val="00C13EF5"/>
    <w:rsid w:val="00C13FC1"/>
    <w:rsid w:val="00C16331"/>
    <w:rsid w:val="00C16FB7"/>
    <w:rsid w:val="00C17DE7"/>
    <w:rsid w:val="00C17E84"/>
    <w:rsid w:val="00C17EFD"/>
    <w:rsid w:val="00C20555"/>
    <w:rsid w:val="00C205B4"/>
    <w:rsid w:val="00C214C1"/>
    <w:rsid w:val="00C21CC0"/>
    <w:rsid w:val="00C2256F"/>
    <w:rsid w:val="00C2289F"/>
    <w:rsid w:val="00C237AB"/>
    <w:rsid w:val="00C23FBB"/>
    <w:rsid w:val="00C243EB"/>
    <w:rsid w:val="00C24D9F"/>
    <w:rsid w:val="00C252E5"/>
    <w:rsid w:val="00C2550B"/>
    <w:rsid w:val="00C25DCB"/>
    <w:rsid w:val="00C25ECA"/>
    <w:rsid w:val="00C260E5"/>
    <w:rsid w:val="00C30DFE"/>
    <w:rsid w:val="00C30EBF"/>
    <w:rsid w:val="00C311A6"/>
    <w:rsid w:val="00C31444"/>
    <w:rsid w:val="00C318A5"/>
    <w:rsid w:val="00C31C22"/>
    <w:rsid w:val="00C3308F"/>
    <w:rsid w:val="00C33CE2"/>
    <w:rsid w:val="00C3534C"/>
    <w:rsid w:val="00C35A32"/>
    <w:rsid w:val="00C35B2C"/>
    <w:rsid w:val="00C360E4"/>
    <w:rsid w:val="00C3642E"/>
    <w:rsid w:val="00C36AC2"/>
    <w:rsid w:val="00C36BEE"/>
    <w:rsid w:val="00C36C49"/>
    <w:rsid w:val="00C37773"/>
    <w:rsid w:val="00C40C0F"/>
    <w:rsid w:val="00C41886"/>
    <w:rsid w:val="00C41E1A"/>
    <w:rsid w:val="00C425CB"/>
    <w:rsid w:val="00C431D3"/>
    <w:rsid w:val="00C43A97"/>
    <w:rsid w:val="00C4479E"/>
    <w:rsid w:val="00C448AB"/>
    <w:rsid w:val="00C45530"/>
    <w:rsid w:val="00C45A97"/>
    <w:rsid w:val="00C45FAC"/>
    <w:rsid w:val="00C46461"/>
    <w:rsid w:val="00C46590"/>
    <w:rsid w:val="00C46CDE"/>
    <w:rsid w:val="00C47AED"/>
    <w:rsid w:val="00C50D24"/>
    <w:rsid w:val="00C512C2"/>
    <w:rsid w:val="00C5195E"/>
    <w:rsid w:val="00C519FC"/>
    <w:rsid w:val="00C51C35"/>
    <w:rsid w:val="00C5225B"/>
    <w:rsid w:val="00C5230A"/>
    <w:rsid w:val="00C527FF"/>
    <w:rsid w:val="00C52CD9"/>
    <w:rsid w:val="00C55519"/>
    <w:rsid w:val="00C55E1D"/>
    <w:rsid w:val="00C576A8"/>
    <w:rsid w:val="00C57EC3"/>
    <w:rsid w:val="00C60373"/>
    <w:rsid w:val="00C60E15"/>
    <w:rsid w:val="00C60F25"/>
    <w:rsid w:val="00C619D1"/>
    <w:rsid w:val="00C61AD8"/>
    <w:rsid w:val="00C62726"/>
    <w:rsid w:val="00C63470"/>
    <w:rsid w:val="00C63618"/>
    <w:rsid w:val="00C637D7"/>
    <w:rsid w:val="00C637FE"/>
    <w:rsid w:val="00C639F9"/>
    <w:rsid w:val="00C653CD"/>
    <w:rsid w:val="00C65A35"/>
    <w:rsid w:val="00C66515"/>
    <w:rsid w:val="00C70113"/>
    <w:rsid w:val="00C7080E"/>
    <w:rsid w:val="00C70AF3"/>
    <w:rsid w:val="00C70CCE"/>
    <w:rsid w:val="00C718CF"/>
    <w:rsid w:val="00C71A98"/>
    <w:rsid w:val="00C72388"/>
    <w:rsid w:val="00C72549"/>
    <w:rsid w:val="00C728A2"/>
    <w:rsid w:val="00C7307F"/>
    <w:rsid w:val="00C74B6F"/>
    <w:rsid w:val="00C74F7D"/>
    <w:rsid w:val="00C751AC"/>
    <w:rsid w:val="00C7568C"/>
    <w:rsid w:val="00C768BB"/>
    <w:rsid w:val="00C76E58"/>
    <w:rsid w:val="00C779F6"/>
    <w:rsid w:val="00C80E9C"/>
    <w:rsid w:val="00C82206"/>
    <w:rsid w:val="00C8237D"/>
    <w:rsid w:val="00C83065"/>
    <w:rsid w:val="00C84212"/>
    <w:rsid w:val="00C8519D"/>
    <w:rsid w:val="00C863F6"/>
    <w:rsid w:val="00C8677F"/>
    <w:rsid w:val="00C86C59"/>
    <w:rsid w:val="00C86CDB"/>
    <w:rsid w:val="00C86E95"/>
    <w:rsid w:val="00C874C8"/>
    <w:rsid w:val="00C90963"/>
    <w:rsid w:val="00C90C02"/>
    <w:rsid w:val="00C91091"/>
    <w:rsid w:val="00C914D9"/>
    <w:rsid w:val="00C91F1D"/>
    <w:rsid w:val="00C93753"/>
    <w:rsid w:val="00C93A10"/>
    <w:rsid w:val="00C94071"/>
    <w:rsid w:val="00C945BD"/>
    <w:rsid w:val="00C96DE9"/>
    <w:rsid w:val="00C96F3A"/>
    <w:rsid w:val="00C97CBD"/>
    <w:rsid w:val="00CA0995"/>
    <w:rsid w:val="00CA11AC"/>
    <w:rsid w:val="00CA18D9"/>
    <w:rsid w:val="00CA2991"/>
    <w:rsid w:val="00CA398D"/>
    <w:rsid w:val="00CA4220"/>
    <w:rsid w:val="00CA4D3F"/>
    <w:rsid w:val="00CA5213"/>
    <w:rsid w:val="00CA5DEF"/>
    <w:rsid w:val="00CA5F48"/>
    <w:rsid w:val="00CA6097"/>
    <w:rsid w:val="00CA665A"/>
    <w:rsid w:val="00CA710C"/>
    <w:rsid w:val="00CA7B71"/>
    <w:rsid w:val="00CB0232"/>
    <w:rsid w:val="00CB05D3"/>
    <w:rsid w:val="00CB0EA6"/>
    <w:rsid w:val="00CB0FE6"/>
    <w:rsid w:val="00CB182F"/>
    <w:rsid w:val="00CB1F99"/>
    <w:rsid w:val="00CB217B"/>
    <w:rsid w:val="00CB2B90"/>
    <w:rsid w:val="00CB33F2"/>
    <w:rsid w:val="00CB4B36"/>
    <w:rsid w:val="00CB683A"/>
    <w:rsid w:val="00CB6FDC"/>
    <w:rsid w:val="00CC0644"/>
    <w:rsid w:val="00CC11EF"/>
    <w:rsid w:val="00CC3BD1"/>
    <w:rsid w:val="00CC4319"/>
    <w:rsid w:val="00CC48F1"/>
    <w:rsid w:val="00CC5655"/>
    <w:rsid w:val="00CC5972"/>
    <w:rsid w:val="00CC5E26"/>
    <w:rsid w:val="00CC61A2"/>
    <w:rsid w:val="00CC63C9"/>
    <w:rsid w:val="00CC66CF"/>
    <w:rsid w:val="00CD0E8A"/>
    <w:rsid w:val="00CD2C58"/>
    <w:rsid w:val="00CD2DEE"/>
    <w:rsid w:val="00CD33BA"/>
    <w:rsid w:val="00CD3BED"/>
    <w:rsid w:val="00CD48F7"/>
    <w:rsid w:val="00CD4C22"/>
    <w:rsid w:val="00CD4C38"/>
    <w:rsid w:val="00CD54EC"/>
    <w:rsid w:val="00CD681A"/>
    <w:rsid w:val="00CD6BFD"/>
    <w:rsid w:val="00CD6E84"/>
    <w:rsid w:val="00CD747A"/>
    <w:rsid w:val="00CE0233"/>
    <w:rsid w:val="00CE0989"/>
    <w:rsid w:val="00CE0C44"/>
    <w:rsid w:val="00CE1C0A"/>
    <w:rsid w:val="00CE246B"/>
    <w:rsid w:val="00CE2617"/>
    <w:rsid w:val="00CE4460"/>
    <w:rsid w:val="00CE6F40"/>
    <w:rsid w:val="00CE7D1C"/>
    <w:rsid w:val="00CF0291"/>
    <w:rsid w:val="00CF125E"/>
    <w:rsid w:val="00CF14C0"/>
    <w:rsid w:val="00CF170C"/>
    <w:rsid w:val="00CF3422"/>
    <w:rsid w:val="00CF382F"/>
    <w:rsid w:val="00CF4C58"/>
    <w:rsid w:val="00CF5551"/>
    <w:rsid w:val="00CF5BBE"/>
    <w:rsid w:val="00CF68A4"/>
    <w:rsid w:val="00CF77F6"/>
    <w:rsid w:val="00CF7AF0"/>
    <w:rsid w:val="00D015E7"/>
    <w:rsid w:val="00D01731"/>
    <w:rsid w:val="00D02730"/>
    <w:rsid w:val="00D02AB5"/>
    <w:rsid w:val="00D0358C"/>
    <w:rsid w:val="00D03C89"/>
    <w:rsid w:val="00D05ECA"/>
    <w:rsid w:val="00D06D42"/>
    <w:rsid w:val="00D06E43"/>
    <w:rsid w:val="00D06E64"/>
    <w:rsid w:val="00D10762"/>
    <w:rsid w:val="00D10A6C"/>
    <w:rsid w:val="00D10B45"/>
    <w:rsid w:val="00D10F2D"/>
    <w:rsid w:val="00D11A13"/>
    <w:rsid w:val="00D11CA6"/>
    <w:rsid w:val="00D11D92"/>
    <w:rsid w:val="00D12BF0"/>
    <w:rsid w:val="00D13CAE"/>
    <w:rsid w:val="00D145D7"/>
    <w:rsid w:val="00D1461C"/>
    <w:rsid w:val="00D14672"/>
    <w:rsid w:val="00D146B5"/>
    <w:rsid w:val="00D17F57"/>
    <w:rsid w:val="00D20D2E"/>
    <w:rsid w:val="00D21033"/>
    <w:rsid w:val="00D22950"/>
    <w:rsid w:val="00D22953"/>
    <w:rsid w:val="00D22D8D"/>
    <w:rsid w:val="00D2382C"/>
    <w:rsid w:val="00D23A07"/>
    <w:rsid w:val="00D2552C"/>
    <w:rsid w:val="00D25B4D"/>
    <w:rsid w:val="00D2610B"/>
    <w:rsid w:val="00D26D13"/>
    <w:rsid w:val="00D27D56"/>
    <w:rsid w:val="00D31A48"/>
    <w:rsid w:val="00D32771"/>
    <w:rsid w:val="00D32FDE"/>
    <w:rsid w:val="00D3381F"/>
    <w:rsid w:val="00D33BC2"/>
    <w:rsid w:val="00D33BFE"/>
    <w:rsid w:val="00D33EF7"/>
    <w:rsid w:val="00D348FC"/>
    <w:rsid w:val="00D34914"/>
    <w:rsid w:val="00D350E3"/>
    <w:rsid w:val="00D35709"/>
    <w:rsid w:val="00D35E86"/>
    <w:rsid w:val="00D3607B"/>
    <w:rsid w:val="00D36C43"/>
    <w:rsid w:val="00D36DD2"/>
    <w:rsid w:val="00D36F2B"/>
    <w:rsid w:val="00D3733C"/>
    <w:rsid w:val="00D37791"/>
    <w:rsid w:val="00D40ED1"/>
    <w:rsid w:val="00D41255"/>
    <w:rsid w:val="00D41A53"/>
    <w:rsid w:val="00D426D1"/>
    <w:rsid w:val="00D4466F"/>
    <w:rsid w:val="00D44DCD"/>
    <w:rsid w:val="00D44FAB"/>
    <w:rsid w:val="00D45054"/>
    <w:rsid w:val="00D451CC"/>
    <w:rsid w:val="00D460A7"/>
    <w:rsid w:val="00D463B2"/>
    <w:rsid w:val="00D47271"/>
    <w:rsid w:val="00D47B92"/>
    <w:rsid w:val="00D50534"/>
    <w:rsid w:val="00D5122E"/>
    <w:rsid w:val="00D516BB"/>
    <w:rsid w:val="00D523C1"/>
    <w:rsid w:val="00D52930"/>
    <w:rsid w:val="00D53144"/>
    <w:rsid w:val="00D5318D"/>
    <w:rsid w:val="00D5353A"/>
    <w:rsid w:val="00D5373E"/>
    <w:rsid w:val="00D53F2B"/>
    <w:rsid w:val="00D549BC"/>
    <w:rsid w:val="00D55E24"/>
    <w:rsid w:val="00D562C5"/>
    <w:rsid w:val="00D57B64"/>
    <w:rsid w:val="00D57C23"/>
    <w:rsid w:val="00D57C3E"/>
    <w:rsid w:val="00D57CC2"/>
    <w:rsid w:val="00D6161A"/>
    <w:rsid w:val="00D61E94"/>
    <w:rsid w:val="00D622CB"/>
    <w:rsid w:val="00D6252F"/>
    <w:rsid w:val="00D649F6"/>
    <w:rsid w:val="00D64F6E"/>
    <w:rsid w:val="00D66CEB"/>
    <w:rsid w:val="00D66D20"/>
    <w:rsid w:val="00D67029"/>
    <w:rsid w:val="00D67E1F"/>
    <w:rsid w:val="00D70367"/>
    <w:rsid w:val="00D711DE"/>
    <w:rsid w:val="00D71493"/>
    <w:rsid w:val="00D7212A"/>
    <w:rsid w:val="00D73828"/>
    <w:rsid w:val="00D74008"/>
    <w:rsid w:val="00D7408C"/>
    <w:rsid w:val="00D746E0"/>
    <w:rsid w:val="00D74E33"/>
    <w:rsid w:val="00D76C56"/>
    <w:rsid w:val="00D77E17"/>
    <w:rsid w:val="00D80A0A"/>
    <w:rsid w:val="00D82893"/>
    <w:rsid w:val="00D82AB6"/>
    <w:rsid w:val="00D82C65"/>
    <w:rsid w:val="00D82E24"/>
    <w:rsid w:val="00D84709"/>
    <w:rsid w:val="00D84A05"/>
    <w:rsid w:val="00D8714A"/>
    <w:rsid w:val="00D90841"/>
    <w:rsid w:val="00D90CE4"/>
    <w:rsid w:val="00D912BA"/>
    <w:rsid w:val="00D935B6"/>
    <w:rsid w:val="00D93936"/>
    <w:rsid w:val="00D93F5C"/>
    <w:rsid w:val="00D941E0"/>
    <w:rsid w:val="00D9489F"/>
    <w:rsid w:val="00D94DDE"/>
    <w:rsid w:val="00D961FF"/>
    <w:rsid w:val="00D966CE"/>
    <w:rsid w:val="00D969DE"/>
    <w:rsid w:val="00D97677"/>
    <w:rsid w:val="00DA005C"/>
    <w:rsid w:val="00DA089B"/>
    <w:rsid w:val="00DA0D37"/>
    <w:rsid w:val="00DA207E"/>
    <w:rsid w:val="00DA2430"/>
    <w:rsid w:val="00DA45C7"/>
    <w:rsid w:val="00DA47E5"/>
    <w:rsid w:val="00DA7332"/>
    <w:rsid w:val="00DA7A3E"/>
    <w:rsid w:val="00DB04D5"/>
    <w:rsid w:val="00DB088D"/>
    <w:rsid w:val="00DB1D1B"/>
    <w:rsid w:val="00DB2140"/>
    <w:rsid w:val="00DB26E9"/>
    <w:rsid w:val="00DB2E28"/>
    <w:rsid w:val="00DB33F6"/>
    <w:rsid w:val="00DB403E"/>
    <w:rsid w:val="00DB4162"/>
    <w:rsid w:val="00DB44E5"/>
    <w:rsid w:val="00DB548E"/>
    <w:rsid w:val="00DB5495"/>
    <w:rsid w:val="00DB5BE5"/>
    <w:rsid w:val="00DB6FDC"/>
    <w:rsid w:val="00DC0F67"/>
    <w:rsid w:val="00DC11D3"/>
    <w:rsid w:val="00DC1886"/>
    <w:rsid w:val="00DC194E"/>
    <w:rsid w:val="00DC2D1E"/>
    <w:rsid w:val="00DC3075"/>
    <w:rsid w:val="00DC3E27"/>
    <w:rsid w:val="00DC4418"/>
    <w:rsid w:val="00DC45AA"/>
    <w:rsid w:val="00DC525D"/>
    <w:rsid w:val="00DC5C41"/>
    <w:rsid w:val="00DC5C4F"/>
    <w:rsid w:val="00DD053A"/>
    <w:rsid w:val="00DD0828"/>
    <w:rsid w:val="00DD0DAC"/>
    <w:rsid w:val="00DD0E09"/>
    <w:rsid w:val="00DD2B1C"/>
    <w:rsid w:val="00DD3429"/>
    <w:rsid w:val="00DD365F"/>
    <w:rsid w:val="00DD3715"/>
    <w:rsid w:val="00DD37B7"/>
    <w:rsid w:val="00DD38F2"/>
    <w:rsid w:val="00DD43A2"/>
    <w:rsid w:val="00DD4436"/>
    <w:rsid w:val="00DD498E"/>
    <w:rsid w:val="00DD4FEB"/>
    <w:rsid w:val="00DD513A"/>
    <w:rsid w:val="00DD6424"/>
    <w:rsid w:val="00DE01A1"/>
    <w:rsid w:val="00DE07A8"/>
    <w:rsid w:val="00DE1921"/>
    <w:rsid w:val="00DE1CA1"/>
    <w:rsid w:val="00DE1E9A"/>
    <w:rsid w:val="00DE2421"/>
    <w:rsid w:val="00DE2527"/>
    <w:rsid w:val="00DE375D"/>
    <w:rsid w:val="00DE3A42"/>
    <w:rsid w:val="00DE4909"/>
    <w:rsid w:val="00DE52B6"/>
    <w:rsid w:val="00DE573A"/>
    <w:rsid w:val="00DE6206"/>
    <w:rsid w:val="00DE6AAB"/>
    <w:rsid w:val="00DE6F10"/>
    <w:rsid w:val="00DE7975"/>
    <w:rsid w:val="00DE7EA8"/>
    <w:rsid w:val="00DE7FBF"/>
    <w:rsid w:val="00DF0485"/>
    <w:rsid w:val="00DF0643"/>
    <w:rsid w:val="00DF0C59"/>
    <w:rsid w:val="00DF13D5"/>
    <w:rsid w:val="00DF1664"/>
    <w:rsid w:val="00DF16F1"/>
    <w:rsid w:val="00DF1935"/>
    <w:rsid w:val="00DF267D"/>
    <w:rsid w:val="00DF294E"/>
    <w:rsid w:val="00DF3531"/>
    <w:rsid w:val="00DF4392"/>
    <w:rsid w:val="00DF48E5"/>
    <w:rsid w:val="00DF52B2"/>
    <w:rsid w:val="00DF5AFF"/>
    <w:rsid w:val="00DF61C8"/>
    <w:rsid w:val="00DF6906"/>
    <w:rsid w:val="00DF6CDB"/>
    <w:rsid w:val="00DF7364"/>
    <w:rsid w:val="00E006A6"/>
    <w:rsid w:val="00E012D5"/>
    <w:rsid w:val="00E01CE8"/>
    <w:rsid w:val="00E02E98"/>
    <w:rsid w:val="00E03BF2"/>
    <w:rsid w:val="00E04068"/>
    <w:rsid w:val="00E04389"/>
    <w:rsid w:val="00E0592D"/>
    <w:rsid w:val="00E05EBD"/>
    <w:rsid w:val="00E06EFA"/>
    <w:rsid w:val="00E078E1"/>
    <w:rsid w:val="00E07E4F"/>
    <w:rsid w:val="00E07F2D"/>
    <w:rsid w:val="00E07F60"/>
    <w:rsid w:val="00E113CA"/>
    <w:rsid w:val="00E12034"/>
    <w:rsid w:val="00E1265B"/>
    <w:rsid w:val="00E136FD"/>
    <w:rsid w:val="00E13A84"/>
    <w:rsid w:val="00E13B27"/>
    <w:rsid w:val="00E1477D"/>
    <w:rsid w:val="00E14AA0"/>
    <w:rsid w:val="00E14C9B"/>
    <w:rsid w:val="00E15567"/>
    <w:rsid w:val="00E15A15"/>
    <w:rsid w:val="00E177CC"/>
    <w:rsid w:val="00E179AE"/>
    <w:rsid w:val="00E17D98"/>
    <w:rsid w:val="00E17F31"/>
    <w:rsid w:val="00E219C1"/>
    <w:rsid w:val="00E22CE1"/>
    <w:rsid w:val="00E230B4"/>
    <w:rsid w:val="00E2310C"/>
    <w:rsid w:val="00E23326"/>
    <w:rsid w:val="00E2343B"/>
    <w:rsid w:val="00E23F8C"/>
    <w:rsid w:val="00E24582"/>
    <w:rsid w:val="00E24AB0"/>
    <w:rsid w:val="00E25F8E"/>
    <w:rsid w:val="00E26524"/>
    <w:rsid w:val="00E26615"/>
    <w:rsid w:val="00E26958"/>
    <w:rsid w:val="00E26DEA"/>
    <w:rsid w:val="00E27375"/>
    <w:rsid w:val="00E27DAF"/>
    <w:rsid w:val="00E306DD"/>
    <w:rsid w:val="00E31338"/>
    <w:rsid w:val="00E315AA"/>
    <w:rsid w:val="00E31A73"/>
    <w:rsid w:val="00E31D6B"/>
    <w:rsid w:val="00E321F2"/>
    <w:rsid w:val="00E32BB4"/>
    <w:rsid w:val="00E33006"/>
    <w:rsid w:val="00E33407"/>
    <w:rsid w:val="00E355FA"/>
    <w:rsid w:val="00E35B25"/>
    <w:rsid w:val="00E36336"/>
    <w:rsid w:val="00E363E6"/>
    <w:rsid w:val="00E37AED"/>
    <w:rsid w:val="00E40294"/>
    <w:rsid w:val="00E42184"/>
    <w:rsid w:val="00E4299E"/>
    <w:rsid w:val="00E42FE9"/>
    <w:rsid w:val="00E4374F"/>
    <w:rsid w:val="00E43BF3"/>
    <w:rsid w:val="00E43D7E"/>
    <w:rsid w:val="00E44558"/>
    <w:rsid w:val="00E445C4"/>
    <w:rsid w:val="00E4653B"/>
    <w:rsid w:val="00E466FC"/>
    <w:rsid w:val="00E47AC0"/>
    <w:rsid w:val="00E47D1D"/>
    <w:rsid w:val="00E50DD8"/>
    <w:rsid w:val="00E515BA"/>
    <w:rsid w:val="00E51B5A"/>
    <w:rsid w:val="00E52306"/>
    <w:rsid w:val="00E5233A"/>
    <w:rsid w:val="00E52BA1"/>
    <w:rsid w:val="00E53172"/>
    <w:rsid w:val="00E53371"/>
    <w:rsid w:val="00E53B14"/>
    <w:rsid w:val="00E5416E"/>
    <w:rsid w:val="00E55122"/>
    <w:rsid w:val="00E55DEB"/>
    <w:rsid w:val="00E55E47"/>
    <w:rsid w:val="00E56605"/>
    <w:rsid w:val="00E56BD8"/>
    <w:rsid w:val="00E57141"/>
    <w:rsid w:val="00E57B23"/>
    <w:rsid w:val="00E57D3C"/>
    <w:rsid w:val="00E6011B"/>
    <w:rsid w:val="00E6098C"/>
    <w:rsid w:val="00E61567"/>
    <w:rsid w:val="00E631BC"/>
    <w:rsid w:val="00E6336A"/>
    <w:rsid w:val="00E63451"/>
    <w:rsid w:val="00E64531"/>
    <w:rsid w:val="00E64587"/>
    <w:rsid w:val="00E652D8"/>
    <w:rsid w:val="00E67C72"/>
    <w:rsid w:val="00E67E0A"/>
    <w:rsid w:val="00E7144C"/>
    <w:rsid w:val="00E72631"/>
    <w:rsid w:val="00E72931"/>
    <w:rsid w:val="00E72F30"/>
    <w:rsid w:val="00E736A0"/>
    <w:rsid w:val="00E73B13"/>
    <w:rsid w:val="00E7541B"/>
    <w:rsid w:val="00E8009A"/>
    <w:rsid w:val="00E806F0"/>
    <w:rsid w:val="00E80794"/>
    <w:rsid w:val="00E80860"/>
    <w:rsid w:val="00E8138E"/>
    <w:rsid w:val="00E82194"/>
    <w:rsid w:val="00E834E9"/>
    <w:rsid w:val="00E84204"/>
    <w:rsid w:val="00E85322"/>
    <w:rsid w:val="00E86F3C"/>
    <w:rsid w:val="00E871AC"/>
    <w:rsid w:val="00E87A1C"/>
    <w:rsid w:val="00E902AC"/>
    <w:rsid w:val="00E90585"/>
    <w:rsid w:val="00E909C6"/>
    <w:rsid w:val="00E91A0B"/>
    <w:rsid w:val="00E923FF"/>
    <w:rsid w:val="00E9306A"/>
    <w:rsid w:val="00E938E1"/>
    <w:rsid w:val="00E93983"/>
    <w:rsid w:val="00E9530A"/>
    <w:rsid w:val="00E954E5"/>
    <w:rsid w:val="00E95719"/>
    <w:rsid w:val="00E95D3E"/>
    <w:rsid w:val="00E963CE"/>
    <w:rsid w:val="00E97135"/>
    <w:rsid w:val="00E979C0"/>
    <w:rsid w:val="00E97AC1"/>
    <w:rsid w:val="00EA0101"/>
    <w:rsid w:val="00EA051A"/>
    <w:rsid w:val="00EA08CF"/>
    <w:rsid w:val="00EA11FF"/>
    <w:rsid w:val="00EA1546"/>
    <w:rsid w:val="00EA1934"/>
    <w:rsid w:val="00EA1946"/>
    <w:rsid w:val="00EA1BFD"/>
    <w:rsid w:val="00EA1C82"/>
    <w:rsid w:val="00EA1EFC"/>
    <w:rsid w:val="00EA2BD7"/>
    <w:rsid w:val="00EA3B0F"/>
    <w:rsid w:val="00EA50D8"/>
    <w:rsid w:val="00EA56C3"/>
    <w:rsid w:val="00EA5952"/>
    <w:rsid w:val="00EA5DC8"/>
    <w:rsid w:val="00EA64D3"/>
    <w:rsid w:val="00EA6685"/>
    <w:rsid w:val="00EA7E92"/>
    <w:rsid w:val="00EB025C"/>
    <w:rsid w:val="00EB0396"/>
    <w:rsid w:val="00EB1A55"/>
    <w:rsid w:val="00EB2245"/>
    <w:rsid w:val="00EB2BB8"/>
    <w:rsid w:val="00EB306D"/>
    <w:rsid w:val="00EB40BA"/>
    <w:rsid w:val="00EB465A"/>
    <w:rsid w:val="00EB5C83"/>
    <w:rsid w:val="00EB5D5B"/>
    <w:rsid w:val="00EB78FC"/>
    <w:rsid w:val="00EB7E9A"/>
    <w:rsid w:val="00EC11F3"/>
    <w:rsid w:val="00EC1504"/>
    <w:rsid w:val="00EC1A35"/>
    <w:rsid w:val="00EC1D9E"/>
    <w:rsid w:val="00EC4044"/>
    <w:rsid w:val="00EC40B8"/>
    <w:rsid w:val="00EC40DF"/>
    <w:rsid w:val="00EC43D2"/>
    <w:rsid w:val="00EC45A2"/>
    <w:rsid w:val="00EC4D0B"/>
    <w:rsid w:val="00EC5B21"/>
    <w:rsid w:val="00EC5D92"/>
    <w:rsid w:val="00EC6A33"/>
    <w:rsid w:val="00EC72DD"/>
    <w:rsid w:val="00EC7571"/>
    <w:rsid w:val="00ED0D73"/>
    <w:rsid w:val="00ED2BCE"/>
    <w:rsid w:val="00ED30DE"/>
    <w:rsid w:val="00ED3803"/>
    <w:rsid w:val="00ED4F0E"/>
    <w:rsid w:val="00ED5119"/>
    <w:rsid w:val="00ED5224"/>
    <w:rsid w:val="00ED5B78"/>
    <w:rsid w:val="00ED601C"/>
    <w:rsid w:val="00ED6B3E"/>
    <w:rsid w:val="00ED6E57"/>
    <w:rsid w:val="00ED7181"/>
    <w:rsid w:val="00ED7E18"/>
    <w:rsid w:val="00EE0518"/>
    <w:rsid w:val="00EE0F80"/>
    <w:rsid w:val="00EE1279"/>
    <w:rsid w:val="00EE2691"/>
    <w:rsid w:val="00EE3339"/>
    <w:rsid w:val="00EE3B89"/>
    <w:rsid w:val="00EE4540"/>
    <w:rsid w:val="00EE4D43"/>
    <w:rsid w:val="00EE50B6"/>
    <w:rsid w:val="00EE52F1"/>
    <w:rsid w:val="00EE6246"/>
    <w:rsid w:val="00EF082A"/>
    <w:rsid w:val="00EF0E90"/>
    <w:rsid w:val="00EF1AAD"/>
    <w:rsid w:val="00EF1F96"/>
    <w:rsid w:val="00EF21CF"/>
    <w:rsid w:val="00EF2909"/>
    <w:rsid w:val="00EF2D32"/>
    <w:rsid w:val="00EF34C6"/>
    <w:rsid w:val="00EF5BB2"/>
    <w:rsid w:val="00EF63D1"/>
    <w:rsid w:val="00EF6916"/>
    <w:rsid w:val="00EF7756"/>
    <w:rsid w:val="00EF7EE9"/>
    <w:rsid w:val="00F00546"/>
    <w:rsid w:val="00F0062E"/>
    <w:rsid w:val="00F01067"/>
    <w:rsid w:val="00F015FB"/>
    <w:rsid w:val="00F01ACB"/>
    <w:rsid w:val="00F01FBD"/>
    <w:rsid w:val="00F03254"/>
    <w:rsid w:val="00F05354"/>
    <w:rsid w:val="00F05523"/>
    <w:rsid w:val="00F0553B"/>
    <w:rsid w:val="00F06961"/>
    <w:rsid w:val="00F07836"/>
    <w:rsid w:val="00F07B08"/>
    <w:rsid w:val="00F11470"/>
    <w:rsid w:val="00F11F28"/>
    <w:rsid w:val="00F11F69"/>
    <w:rsid w:val="00F127EE"/>
    <w:rsid w:val="00F13B8D"/>
    <w:rsid w:val="00F168E5"/>
    <w:rsid w:val="00F1697E"/>
    <w:rsid w:val="00F16BDF"/>
    <w:rsid w:val="00F16D23"/>
    <w:rsid w:val="00F17C58"/>
    <w:rsid w:val="00F20C56"/>
    <w:rsid w:val="00F20C66"/>
    <w:rsid w:val="00F21A1F"/>
    <w:rsid w:val="00F21A69"/>
    <w:rsid w:val="00F21B12"/>
    <w:rsid w:val="00F2283F"/>
    <w:rsid w:val="00F235AE"/>
    <w:rsid w:val="00F23ABE"/>
    <w:rsid w:val="00F23FB0"/>
    <w:rsid w:val="00F24307"/>
    <w:rsid w:val="00F25A54"/>
    <w:rsid w:val="00F2643A"/>
    <w:rsid w:val="00F26A85"/>
    <w:rsid w:val="00F271E3"/>
    <w:rsid w:val="00F27877"/>
    <w:rsid w:val="00F27A88"/>
    <w:rsid w:val="00F30223"/>
    <w:rsid w:val="00F3034D"/>
    <w:rsid w:val="00F31DE8"/>
    <w:rsid w:val="00F33AD9"/>
    <w:rsid w:val="00F351A9"/>
    <w:rsid w:val="00F36847"/>
    <w:rsid w:val="00F36E5E"/>
    <w:rsid w:val="00F37C93"/>
    <w:rsid w:val="00F40A79"/>
    <w:rsid w:val="00F40DFF"/>
    <w:rsid w:val="00F43BF3"/>
    <w:rsid w:val="00F44261"/>
    <w:rsid w:val="00F44B97"/>
    <w:rsid w:val="00F44EF9"/>
    <w:rsid w:val="00F45258"/>
    <w:rsid w:val="00F45855"/>
    <w:rsid w:val="00F466CD"/>
    <w:rsid w:val="00F46ABF"/>
    <w:rsid w:val="00F50197"/>
    <w:rsid w:val="00F51213"/>
    <w:rsid w:val="00F51C52"/>
    <w:rsid w:val="00F520D5"/>
    <w:rsid w:val="00F5226F"/>
    <w:rsid w:val="00F5282C"/>
    <w:rsid w:val="00F52D21"/>
    <w:rsid w:val="00F52F07"/>
    <w:rsid w:val="00F5349A"/>
    <w:rsid w:val="00F53801"/>
    <w:rsid w:val="00F542ED"/>
    <w:rsid w:val="00F5438D"/>
    <w:rsid w:val="00F54D72"/>
    <w:rsid w:val="00F5530B"/>
    <w:rsid w:val="00F554E1"/>
    <w:rsid w:val="00F555D5"/>
    <w:rsid w:val="00F555EA"/>
    <w:rsid w:val="00F569EF"/>
    <w:rsid w:val="00F56F33"/>
    <w:rsid w:val="00F5740F"/>
    <w:rsid w:val="00F57431"/>
    <w:rsid w:val="00F604BD"/>
    <w:rsid w:val="00F61783"/>
    <w:rsid w:val="00F6277E"/>
    <w:rsid w:val="00F62CF5"/>
    <w:rsid w:val="00F634F8"/>
    <w:rsid w:val="00F63877"/>
    <w:rsid w:val="00F63986"/>
    <w:rsid w:val="00F63E46"/>
    <w:rsid w:val="00F649E7"/>
    <w:rsid w:val="00F66BA2"/>
    <w:rsid w:val="00F67C06"/>
    <w:rsid w:val="00F67C46"/>
    <w:rsid w:val="00F708AC"/>
    <w:rsid w:val="00F70B17"/>
    <w:rsid w:val="00F70DCA"/>
    <w:rsid w:val="00F70E4B"/>
    <w:rsid w:val="00F7213E"/>
    <w:rsid w:val="00F725BE"/>
    <w:rsid w:val="00F7329E"/>
    <w:rsid w:val="00F75433"/>
    <w:rsid w:val="00F758F4"/>
    <w:rsid w:val="00F75BFB"/>
    <w:rsid w:val="00F75DF1"/>
    <w:rsid w:val="00F7648F"/>
    <w:rsid w:val="00F7675B"/>
    <w:rsid w:val="00F76811"/>
    <w:rsid w:val="00F77005"/>
    <w:rsid w:val="00F7748F"/>
    <w:rsid w:val="00F775AE"/>
    <w:rsid w:val="00F80760"/>
    <w:rsid w:val="00F80EBE"/>
    <w:rsid w:val="00F80F6C"/>
    <w:rsid w:val="00F83336"/>
    <w:rsid w:val="00F837A8"/>
    <w:rsid w:val="00F839CE"/>
    <w:rsid w:val="00F858DE"/>
    <w:rsid w:val="00F8697A"/>
    <w:rsid w:val="00F8751D"/>
    <w:rsid w:val="00F900FA"/>
    <w:rsid w:val="00F90A0B"/>
    <w:rsid w:val="00F90F61"/>
    <w:rsid w:val="00F9132E"/>
    <w:rsid w:val="00F9149D"/>
    <w:rsid w:val="00F91636"/>
    <w:rsid w:val="00F92FBC"/>
    <w:rsid w:val="00F93362"/>
    <w:rsid w:val="00F93F54"/>
    <w:rsid w:val="00F94AFC"/>
    <w:rsid w:val="00F94FAB"/>
    <w:rsid w:val="00F9521C"/>
    <w:rsid w:val="00F95B19"/>
    <w:rsid w:val="00F95C3C"/>
    <w:rsid w:val="00F97FAF"/>
    <w:rsid w:val="00FA0B39"/>
    <w:rsid w:val="00FA1403"/>
    <w:rsid w:val="00FA166C"/>
    <w:rsid w:val="00FA1A24"/>
    <w:rsid w:val="00FA4083"/>
    <w:rsid w:val="00FA4C48"/>
    <w:rsid w:val="00FA4E9A"/>
    <w:rsid w:val="00FA5715"/>
    <w:rsid w:val="00FA5D9E"/>
    <w:rsid w:val="00FA63FD"/>
    <w:rsid w:val="00FA766F"/>
    <w:rsid w:val="00FB0402"/>
    <w:rsid w:val="00FB0CFA"/>
    <w:rsid w:val="00FB1D45"/>
    <w:rsid w:val="00FB20BA"/>
    <w:rsid w:val="00FB315A"/>
    <w:rsid w:val="00FB35DA"/>
    <w:rsid w:val="00FB49F5"/>
    <w:rsid w:val="00FB511C"/>
    <w:rsid w:val="00FB6AB9"/>
    <w:rsid w:val="00FB6B65"/>
    <w:rsid w:val="00FB76B4"/>
    <w:rsid w:val="00FB7D3B"/>
    <w:rsid w:val="00FC1E28"/>
    <w:rsid w:val="00FC3017"/>
    <w:rsid w:val="00FC4012"/>
    <w:rsid w:val="00FC476B"/>
    <w:rsid w:val="00FC4ABA"/>
    <w:rsid w:val="00FC4EB3"/>
    <w:rsid w:val="00FC500A"/>
    <w:rsid w:val="00FC530B"/>
    <w:rsid w:val="00FC53F9"/>
    <w:rsid w:val="00FC553A"/>
    <w:rsid w:val="00FC5A37"/>
    <w:rsid w:val="00FC5E4D"/>
    <w:rsid w:val="00FC6CC3"/>
    <w:rsid w:val="00FC7256"/>
    <w:rsid w:val="00FC7361"/>
    <w:rsid w:val="00FD005E"/>
    <w:rsid w:val="00FD0E14"/>
    <w:rsid w:val="00FD1903"/>
    <w:rsid w:val="00FD25C4"/>
    <w:rsid w:val="00FD2D90"/>
    <w:rsid w:val="00FD34E5"/>
    <w:rsid w:val="00FD3C92"/>
    <w:rsid w:val="00FD40CD"/>
    <w:rsid w:val="00FD410A"/>
    <w:rsid w:val="00FD4754"/>
    <w:rsid w:val="00FD54A1"/>
    <w:rsid w:val="00FD579F"/>
    <w:rsid w:val="00FD5C89"/>
    <w:rsid w:val="00FD5E23"/>
    <w:rsid w:val="00FD6A08"/>
    <w:rsid w:val="00FD7251"/>
    <w:rsid w:val="00FD7628"/>
    <w:rsid w:val="00FD7AEA"/>
    <w:rsid w:val="00FE018B"/>
    <w:rsid w:val="00FE103A"/>
    <w:rsid w:val="00FE166E"/>
    <w:rsid w:val="00FE2EFF"/>
    <w:rsid w:val="00FE3E79"/>
    <w:rsid w:val="00FE4089"/>
    <w:rsid w:val="00FE7851"/>
    <w:rsid w:val="00FF010A"/>
    <w:rsid w:val="00FF027A"/>
    <w:rsid w:val="00FF0A88"/>
    <w:rsid w:val="00FF200A"/>
    <w:rsid w:val="00FF2792"/>
    <w:rsid w:val="00FF28CE"/>
    <w:rsid w:val="00FF3DDA"/>
    <w:rsid w:val="00FF534A"/>
    <w:rsid w:val="00FF6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5A96A51-CDD7-4199-9BF7-F2A86F6C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C252E5"/>
    <w:pPr>
      <w:keepNext/>
      <w:spacing w:before="240" w:after="60"/>
      <w:outlineLvl w:val="0"/>
    </w:pPr>
    <w:rPr>
      <w:rFonts w:ascii="Arial" w:hAnsi="Arial" w:cs="Arial"/>
      <w:b/>
      <w:bCs/>
      <w:kern w:val="32"/>
      <w:sz w:val="32"/>
      <w:szCs w:val="32"/>
    </w:rPr>
  </w:style>
  <w:style w:type="paragraph" w:styleId="Nadpis2">
    <w:name w:val="heading 2"/>
    <w:basedOn w:val="Normln"/>
    <w:link w:val="Nadpis2Char"/>
    <w:uiPriority w:val="9"/>
    <w:qFormat/>
    <w:rsid w:val="00C252E5"/>
    <w:pPr>
      <w:spacing w:before="100" w:beforeAutospacing="1" w:after="100" w:afterAutospacing="1"/>
      <w:outlineLvl w:val="1"/>
    </w:pPr>
    <w:rPr>
      <w:b/>
      <w:bCs/>
      <w:color w:val="000000"/>
      <w:sz w:val="36"/>
      <w:szCs w:val="36"/>
    </w:rPr>
  </w:style>
  <w:style w:type="paragraph" w:styleId="Nadpis3">
    <w:name w:val="heading 3"/>
    <w:basedOn w:val="Normln"/>
    <w:next w:val="Normln"/>
    <w:link w:val="Nadpis3Char"/>
    <w:uiPriority w:val="9"/>
    <w:qFormat/>
    <w:rsid w:val="00C252E5"/>
    <w:pPr>
      <w:keepNext/>
      <w:spacing w:before="240" w:after="60"/>
      <w:outlineLvl w:val="2"/>
    </w:pPr>
    <w:rPr>
      <w:rFonts w:ascii="Arial" w:hAnsi="Arial" w:cs="Arial"/>
      <w:b/>
      <w:bCs/>
      <w:sz w:val="26"/>
      <w:szCs w:val="26"/>
    </w:rPr>
  </w:style>
  <w:style w:type="paragraph" w:styleId="Nadpis4">
    <w:name w:val="heading 4"/>
    <w:basedOn w:val="Normln"/>
    <w:qFormat/>
    <w:rsid w:val="002360CF"/>
    <w:pPr>
      <w:spacing w:before="100" w:beforeAutospacing="1" w:after="45" w:line="286" w:lineRule="atLeast"/>
      <w:outlineLvl w:val="3"/>
    </w:pPr>
    <w:rPr>
      <w:rFonts w:ascii="Arial" w:hAnsi="Arial" w:cs="Arial"/>
      <w:b/>
      <w:bCs/>
      <w:color w:val="023C59"/>
      <w:sz w:val="35"/>
      <w:szCs w:val="35"/>
    </w:rPr>
  </w:style>
  <w:style w:type="paragraph" w:styleId="Nadpis5">
    <w:name w:val="heading 5"/>
    <w:basedOn w:val="Normln"/>
    <w:next w:val="Normln"/>
    <w:qFormat/>
    <w:rsid w:val="00155454"/>
    <w:pPr>
      <w:spacing w:before="240" w:after="60"/>
      <w:outlineLvl w:val="4"/>
    </w:pPr>
    <w:rPr>
      <w:b/>
      <w:bCs/>
      <w:i/>
      <w:iCs/>
      <w:sz w:val="26"/>
      <w:szCs w:val="2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character" w:customStyle="1" w:styleId="h3teaser2">
    <w:name w:val="h3teaser2"/>
    <w:rsid w:val="00003BE2"/>
    <w:rPr>
      <w:rFonts w:ascii="Arial" w:hAnsi="Arial" w:cs="Arial" w:hint="default"/>
      <w:b/>
      <w:bCs/>
      <w:color w:val="023C59"/>
      <w:sz w:val="30"/>
      <w:szCs w:val="30"/>
    </w:rPr>
  </w:style>
  <w:style w:type="character" w:styleId="Zvraznn">
    <w:name w:val="Zvýraznění"/>
    <w:uiPriority w:val="20"/>
    <w:qFormat/>
    <w:rsid w:val="00B42F64"/>
    <w:rPr>
      <w:i/>
      <w:iCs/>
    </w:rPr>
  </w:style>
  <w:style w:type="character" w:styleId="Hypertextovodkaz">
    <w:name w:val="Hyperlink"/>
    <w:uiPriority w:val="99"/>
    <w:rsid w:val="00C252E5"/>
    <w:rPr>
      <w:color w:val="0000FF"/>
      <w:u w:val="single"/>
    </w:rPr>
  </w:style>
  <w:style w:type="character" w:styleId="Siln">
    <w:name w:val="Strong"/>
    <w:uiPriority w:val="22"/>
    <w:qFormat/>
    <w:rsid w:val="00C252E5"/>
    <w:rPr>
      <w:b/>
      <w:bCs/>
    </w:rPr>
  </w:style>
  <w:style w:type="paragraph" w:styleId="Textpoznpodarou">
    <w:name w:val="footnote text"/>
    <w:aliases w:val=" Char,Footnote Text Char Char Char Char Char Char,Footnote Text Char Char Char Char Char Char Char,Footnote Text Char Char Char Char Char,Footnote Text Char Char Char Char"/>
    <w:basedOn w:val="Normln"/>
    <w:link w:val="TextpoznpodarouChar"/>
    <w:unhideWhenUsed/>
    <w:rsid w:val="00C252E5"/>
    <w:pPr>
      <w:jc w:val="both"/>
    </w:pPr>
    <w:rPr>
      <w:rFonts w:ascii="Calibri" w:eastAsia="Calibri" w:hAnsi="Calibri"/>
      <w:sz w:val="16"/>
      <w:szCs w:val="20"/>
      <w:lang w:eastAsia="en-US"/>
    </w:rPr>
  </w:style>
  <w:style w:type="character" w:customStyle="1" w:styleId="TextpoznpodarouChar">
    <w:name w:val="Text pozn. pod čarou Char"/>
    <w:aliases w:val=" Char Char,Footnote Text Char Char Char Char Char Char Char1,Footnote Text Char Char Char Char Char Char Char Char,Footnote Text Char Char Char Char Char Char1,Footnote Text Char Char Char Char Char1"/>
    <w:link w:val="Textpoznpodarou"/>
    <w:rsid w:val="00C252E5"/>
    <w:rPr>
      <w:rFonts w:ascii="Calibri" w:eastAsia="Calibri" w:hAnsi="Calibri"/>
      <w:sz w:val="16"/>
      <w:lang w:val="cs-CZ" w:eastAsia="en-US" w:bidi="ar-SA"/>
    </w:rPr>
  </w:style>
  <w:style w:type="character" w:customStyle="1" w:styleId="citationjournal">
    <w:name w:val="citation journal"/>
    <w:basedOn w:val="Standardnpsmoodstavce"/>
    <w:rsid w:val="00C252E5"/>
  </w:style>
  <w:style w:type="character" w:customStyle="1" w:styleId="neverexpand">
    <w:name w:val="neverexpand"/>
    <w:basedOn w:val="Standardnpsmoodstavce"/>
    <w:rsid w:val="00C252E5"/>
  </w:style>
  <w:style w:type="character" w:customStyle="1" w:styleId="printonly">
    <w:name w:val="printonly"/>
    <w:basedOn w:val="Standardnpsmoodstavce"/>
    <w:rsid w:val="00C252E5"/>
  </w:style>
  <w:style w:type="character" w:customStyle="1" w:styleId="z3988">
    <w:name w:val="z3988"/>
    <w:basedOn w:val="Standardnpsmoodstavce"/>
    <w:rsid w:val="00C252E5"/>
  </w:style>
  <w:style w:type="paragraph" w:styleId="Normlnweb">
    <w:name w:val="Normal (Web)"/>
    <w:basedOn w:val="Normln"/>
    <w:uiPriority w:val="99"/>
    <w:rsid w:val="00C252E5"/>
    <w:pPr>
      <w:spacing w:before="100" w:beforeAutospacing="1" w:after="100" w:afterAutospacing="1"/>
    </w:pPr>
  </w:style>
  <w:style w:type="paragraph" w:customStyle="1" w:styleId="detail-odstavec">
    <w:name w:val="detail-odstavec"/>
    <w:basedOn w:val="Normln"/>
    <w:rsid w:val="00C252E5"/>
    <w:pPr>
      <w:spacing w:before="100" w:beforeAutospacing="1" w:after="100" w:afterAutospacing="1"/>
    </w:pPr>
  </w:style>
  <w:style w:type="paragraph" w:customStyle="1" w:styleId="CharCharCharCharCharCharCharCharCharChar">
    <w:name w:val="Char Char Char Char Char Char Char Char Char Char"/>
    <w:basedOn w:val="Normln"/>
    <w:rsid w:val="00D57CC2"/>
    <w:pPr>
      <w:spacing w:after="160" w:line="240" w:lineRule="exact"/>
    </w:pPr>
    <w:rPr>
      <w:rFonts w:ascii="Tahoma" w:hAnsi="Tahoma" w:cs="Tahoma"/>
      <w:sz w:val="20"/>
      <w:szCs w:val="20"/>
      <w:lang w:val="en-US" w:eastAsia="en-US"/>
    </w:rPr>
  </w:style>
  <w:style w:type="paragraph" w:customStyle="1" w:styleId="CharCharCharCharCharCharCharCharCharChar0">
    <w:name w:val=" Char Char Char Char Char Char Char Char Char Char"/>
    <w:basedOn w:val="Normln"/>
    <w:rsid w:val="00D57CC2"/>
    <w:pPr>
      <w:spacing w:after="160" w:line="240" w:lineRule="exact"/>
    </w:pPr>
    <w:rPr>
      <w:rFonts w:ascii="Tahoma" w:hAnsi="Tahoma"/>
      <w:sz w:val="20"/>
      <w:szCs w:val="20"/>
      <w:lang w:val="en-US" w:eastAsia="en-US"/>
    </w:rPr>
  </w:style>
  <w:style w:type="paragraph" w:styleId="Zkladntextodsazen">
    <w:name w:val="Body Text Indent"/>
    <w:basedOn w:val="Normln"/>
    <w:rsid w:val="003709A1"/>
    <w:pPr>
      <w:ind w:firstLine="708"/>
    </w:pPr>
    <w:rPr>
      <w:szCs w:val="20"/>
    </w:rPr>
  </w:style>
  <w:style w:type="character" w:styleId="Znakapoznpodarou">
    <w:name w:val="footnote reference"/>
    <w:rsid w:val="00AB5457"/>
    <w:rPr>
      <w:vertAlign w:val="superscript"/>
    </w:rPr>
  </w:style>
  <w:style w:type="character" w:customStyle="1" w:styleId="highlight">
    <w:name w:val="highlight"/>
    <w:basedOn w:val="Standardnpsmoodstavce"/>
    <w:rsid w:val="00283CBC"/>
  </w:style>
  <w:style w:type="character" w:customStyle="1" w:styleId="roles">
    <w:name w:val="roles"/>
    <w:rsid w:val="00E902AC"/>
  </w:style>
  <w:style w:type="character" w:customStyle="1" w:styleId="doplnte-zdroj">
    <w:name w:val="doplnte-zdroj"/>
    <w:rsid w:val="00BB3E43"/>
  </w:style>
  <w:style w:type="paragraph" w:styleId="Zhlav">
    <w:name w:val="header"/>
    <w:basedOn w:val="Normln"/>
    <w:link w:val="ZhlavChar"/>
    <w:rsid w:val="00EC1504"/>
    <w:pPr>
      <w:tabs>
        <w:tab w:val="center" w:pos="4536"/>
        <w:tab w:val="right" w:pos="9072"/>
      </w:tabs>
    </w:pPr>
  </w:style>
  <w:style w:type="character" w:customStyle="1" w:styleId="ZhlavChar">
    <w:name w:val="Záhlaví Char"/>
    <w:link w:val="Zhlav"/>
    <w:rsid w:val="00EC1504"/>
    <w:rPr>
      <w:sz w:val="24"/>
      <w:szCs w:val="24"/>
    </w:rPr>
  </w:style>
  <w:style w:type="paragraph" w:styleId="Zpat">
    <w:name w:val="footer"/>
    <w:basedOn w:val="Normln"/>
    <w:link w:val="ZpatChar"/>
    <w:uiPriority w:val="99"/>
    <w:rsid w:val="00EC1504"/>
    <w:pPr>
      <w:tabs>
        <w:tab w:val="center" w:pos="4536"/>
        <w:tab w:val="right" w:pos="9072"/>
      </w:tabs>
    </w:pPr>
  </w:style>
  <w:style w:type="character" w:customStyle="1" w:styleId="ZpatChar">
    <w:name w:val="Zápatí Char"/>
    <w:link w:val="Zpat"/>
    <w:uiPriority w:val="99"/>
    <w:rsid w:val="00EC1504"/>
    <w:rPr>
      <w:sz w:val="24"/>
      <w:szCs w:val="24"/>
    </w:rPr>
  </w:style>
  <w:style w:type="character" w:customStyle="1" w:styleId="Nadpis2Char">
    <w:name w:val="Nadpis 2 Char"/>
    <w:link w:val="Nadpis2"/>
    <w:uiPriority w:val="9"/>
    <w:rsid w:val="002823F6"/>
    <w:rPr>
      <w:b/>
      <w:bCs/>
      <w:color w:val="000000"/>
      <w:sz w:val="36"/>
      <w:szCs w:val="36"/>
    </w:rPr>
  </w:style>
  <w:style w:type="character" w:customStyle="1" w:styleId="Nadpis3Char">
    <w:name w:val="Nadpis 3 Char"/>
    <w:link w:val="Nadpis3"/>
    <w:uiPriority w:val="9"/>
    <w:rsid w:val="002823F6"/>
    <w:rPr>
      <w:rFonts w:ascii="Arial" w:hAnsi="Arial" w:cs="Arial"/>
      <w:b/>
      <w:bCs/>
      <w:sz w:val="26"/>
      <w:szCs w:val="26"/>
    </w:rPr>
  </w:style>
  <w:style w:type="character" w:styleId="Sledovanodkaz">
    <w:name w:val="FollowedHyperlink"/>
    <w:uiPriority w:val="99"/>
    <w:unhideWhenUsed/>
    <w:rsid w:val="002823F6"/>
    <w:rPr>
      <w:color w:val="800080"/>
      <w:u w:val="single"/>
    </w:rPr>
  </w:style>
  <w:style w:type="paragraph" w:customStyle="1" w:styleId="ccmessage">
    <w:name w:val="cc_message"/>
    <w:basedOn w:val="Normln"/>
    <w:rsid w:val="002823F6"/>
    <w:pPr>
      <w:spacing w:before="100" w:beforeAutospacing="1" w:after="100" w:afterAutospacing="1"/>
    </w:pPr>
  </w:style>
  <w:style w:type="paragraph" w:customStyle="1" w:styleId="nc-normal">
    <w:name w:val="nc-normal"/>
    <w:basedOn w:val="Normln"/>
    <w:rsid w:val="002823F6"/>
    <w:pPr>
      <w:spacing w:before="100" w:beforeAutospacing="1" w:after="100" w:afterAutospacing="1"/>
    </w:pPr>
  </w:style>
  <w:style w:type="character" w:customStyle="1" w:styleId="pozice">
    <w:name w:val="pozice"/>
    <w:rsid w:val="002823F6"/>
  </w:style>
  <w:style w:type="paragraph" w:customStyle="1" w:styleId="read-more">
    <w:name w:val="read-more"/>
    <w:basedOn w:val="Normln"/>
    <w:rsid w:val="002823F6"/>
    <w:pPr>
      <w:spacing w:before="100" w:beforeAutospacing="1" w:after="100" w:afterAutospacing="1"/>
    </w:pPr>
  </w:style>
  <w:style w:type="character" w:customStyle="1" w:styleId="import-date">
    <w:name w:val="import-date"/>
    <w:rsid w:val="002823F6"/>
  </w:style>
  <w:style w:type="character" w:customStyle="1" w:styleId="no-wrap">
    <w:name w:val="no-wrap"/>
    <w:rsid w:val="00FE018B"/>
  </w:style>
  <w:style w:type="character" w:customStyle="1" w:styleId="st">
    <w:name w:val="st"/>
    <w:rsid w:val="004F7AF8"/>
  </w:style>
  <w:style w:type="paragraph" w:customStyle="1" w:styleId="justify">
    <w:name w:val="justify"/>
    <w:basedOn w:val="Normln"/>
    <w:rsid w:val="00F015FB"/>
    <w:pPr>
      <w:spacing w:before="100" w:beforeAutospacing="1" w:after="100" w:afterAutospacing="1"/>
    </w:pPr>
  </w:style>
  <w:style w:type="character" w:customStyle="1" w:styleId="wd">
    <w:name w:val="wd"/>
    <w:rsid w:val="0080367F"/>
  </w:style>
  <w:style w:type="character" w:customStyle="1" w:styleId="shorttext">
    <w:name w:val="short_text"/>
    <w:rsid w:val="00790CA8"/>
  </w:style>
  <w:style w:type="paragraph" w:customStyle="1" w:styleId="info">
    <w:name w:val="info"/>
    <w:basedOn w:val="Normln"/>
    <w:rsid w:val="005D6CF5"/>
    <w:pPr>
      <w:spacing w:before="100" w:beforeAutospacing="1" w:after="100" w:afterAutospacing="1"/>
    </w:pPr>
  </w:style>
  <w:style w:type="character" w:customStyle="1" w:styleId="a-size-large">
    <w:name w:val="a-size-large"/>
    <w:rsid w:val="006223CC"/>
  </w:style>
  <w:style w:type="character" w:customStyle="1" w:styleId="main-heading">
    <w:name w:val="main-heading"/>
    <w:rsid w:val="006223CC"/>
  </w:style>
  <w:style w:type="paragraph" w:customStyle="1" w:styleId="CharCharCharChar1CharCharCharCharCharCharCharCharCharCharCharCharCharCharCharChar">
    <w:name w:val=" Char Char Char Char1 Char Char Char Char Char Char Char Char Char Char Char Char Char Char Char Char"/>
    <w:basedOn w:val="Normln"/>
    <w:link w:val="Standardnpsmoodstavce"/>
    <w:rsid w:val="00007055"/>
    <w:pPr>
      <w:spacing w:after="160" w:line="240" w:lineRule="exact"/>
    </w:pPr>
    <w:rPr>
      <w:rFonts w:ascii="Tahoma" w:hAnsi="Tahoma" w:cs="Tahoma"/>
      <w:sz w:val="20"/>
      <w:szCs w:val="20"/>
      <w:lang w:val="en-US" w:eastAsia="en-US"/>
    </w:rPr>
  </w:style>
  <w:style w:type="character" w:customStyle="1" w:styleId="mw-headline">
    <w:name w:val="mw-headline"/>
    <w:rsid w:val="00FC4EB3"/>
  </w:style>
  <w:style w:type="character" w:customStyle="1" w:styleId="artikeltitel">
    <w:name w:val="artikeltitel"/>
    <w:rsid w:val="006C12DB"/>
  </w:style>
  <w:style w:type="character" w:customStyle="1" w:styleId="notranslate">
    <w:name w:val="notranslate"/>
    <w:rsid w:val="006C12DB"/>
  </w:style>
  <w:style w:type="character" w:customStyle="1" w:styleId="a-size-extra-large">
    <w:name w:val="a-size-extra-large"/>
    <w:rsid w:val="00A258C3"/>
  </w:style>
  <w:style w:type="character" w:customStyle="1" w:styleId="starttext">
    <w:name w:val="start_text"/>
    <w:rsid w:val="00450743"/>
  </w:style>
  <w:style w:type="character" w:customStyle="1" w:styleId="Znakypropoznmkupodarou">
    <w:name w:val="Znaky pro poznámku pod čarou"/>
    <w:rsid w:val="004213AC"/>
    <w:rPr>
      <w:vertAlign w:val="superscript"/>
    </w:rPr>
  </w:style>
  <w:style w:type="character" w:customStyle="1" w:styleId="reference-text">
    <w:name w:val="reference-text"/>
    <w:rsid w:val="00273EC5"/>
  </w:style>
  <w:style w:type="character" w:customStyle="1" w:styleId="ipa">
    <w:name w:val="ipa"/>
    <w:rsid w:val="00087B9B"/>
  </w:style>
  <w:style w:type="character" w:customStyle="1" w:styleId="detailvalue">
    <w:name w:val="detail_value"/>
    <w:rsid w:val="00087B9B"/>
  </w:style>
  <w:style w:type="character" w:customStyle="1" w:styleId="no-wikidata">
    <w:name w:val="no-wikidata"/>
    <w:rsid w:val="00FD54A1"/>
  </w:style>
  <w:style w:type="character" w:customStyle="1" w:styleId="nlmarticle-title">
    <w:name w:val="nlm_article-title"/>
    <w:rsid w:val="00EC40DF"/>
  </w:style>
  <w:style w:type="character" w:customStyle="1" w:styleId="contribdegrees">
    <w:name w:val="contribdegrees"/>
    <w:rsid w:val="00EC40DF"/>
  </w:style>
  <w:style w:type="character" w:customStyle="1" w:styleId="titleheading">
    <w:name w:val="titleheading"/>
    <w:rsid w:val="00EC40DF"/>
  </w:style>
  <w:style w:type="character" w:customStyle="1" w:styleId="authors">
    <w:name w:val="authors"/>
    <w:rsid w:val="00EC40DF"/>
  </w:style>
  <w:style w:type="character" w:customStyle="1" w:styleId="date">
    <w:name w:val="date"/>
    <w:rsid w:val="00EC40DF"/>
  </w:style>
  <w:style w:type="character" w:customStyle="1" w:styleId="arttitle">
    <w:name w:val="art_title"/>
    <w:rsid w:val="00EC40DF"/>
  </w:style>
  <w:style w:type="character" w:customStyle="1" w:styleId="serialtitle">
    <w:name w:val="serial_title"/>
    <w:rsid w:val="00EC40DF"/>
  </w:style>
  <w:style w:type="character" w:customStyle="1" w:styleId="volumeissue">
    <w:name w:val="volume_issue"/>
    <w:rsid w:val="00EC40DF"/>
  </w:style>
  <w:style w:type="character" w:customStyle="1" w:styleId="pagerange">
    <w:name w:val="page_range"/>
    <w:rsid w:val="00EC40DF"/>
  </w:style>
  <w:style w:type="character" w:customStyle="1" w:styleId="doilink">
    <w:name w:val="doi_link"/>
    <w:rsid w:val="00EC40DF"/>
  </w:style>
  <w:style w:type="character" w:customStyle="1" w:styleId="browse-item-data">
    <w:name w:val="browse-item-data"/>
    <w:rsid w:val="007014DC"/>
  </w:style>
  <w:style w:type="character" w:customStyle="1" w:styleId="value">
    <w:name w:val="value"/>
    <w:rsid w:val="003A7468"/>
  </w:style>
  <w:style w:type="paragraph" w:customStyle="1" w:styleId="rt">
    <w:name w:val="rt"/>
    <w:basedOn w:val="Normln"/>
    <w:rsid w:val="00DF52B2"/>
    <w:pPr>
      <w:spacing w:before="100" w:beforeAutospacing="1" w:after="100" w:afterAutospacing="1"/>
    </w:pPr>
  </w:style>
  <w:style w:type="table" w:styleId="Mkatabulky">
    <w:name w:val="Table Grid"/>
    <w:basedOn w:val="Normlntabulka"/>
    <w:uiPriority w:val="39"/>
    <w:rsid w:val="002826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A16BC2"/>
    <w:pPr>
      <w:tabs>
        <w:tab w:val="right" w:leader="dot" w:pos="8495"/>
      </w:tabs>
      <w:spacing w:after="100" w:line="259" w:lineRule="auto"/>
    </w:pPr>
    <w:rPr>
      <w:rFonts w:eastAsia="Calibri"/>
      <w:b/>
      <w:noProof/>
      <w:sz w:val="22"/>
      <w:szCs w:val="22"/>
      <w:lang w:eastAsia="en-US"/>
    </w:rPr>
  </w:style>
  <w:style w:type="paragraph" w:styleId="Obsah2">
    <w:name w:val="toc 2"/>
    <w:basedOn w:val="Normln"/>
    <w:next w:val="Normln"/>
    <w:autoRedefine/>
    <w:uiPriority w:val="39"/>
    <w:unhideWhenUsed/>
    <w:rsid w:val="002826C9"/>
    <w:pPr>
      <w:tabs>
        <w:tab w:val="right" w:leader="dot" w:pos="8495"/>
      </w:tabs>
      <w:spacing w:after="100" w:line="259" w:lineRule="auto"/>
      <w:ind w:left="220"/>
    </w:pPr>
    <w:rPr>
      <w:bCs/>
      <w:noProof/>
      <w:sz w:val="22"/>
      <w:szCs w:val="22"/>
    </w:rPr>
  </w:style>
  <w:style w:type="paragraph" w:styleId="Nadpisobsahu">
    <w:name w:val="TOC Heading"/>
    <w:basedOn w:val="Nadpis1"/>
    <w:next w:val="Normln"/>
    <w:uiPriority w:val="39"/>
    <w:unhideWhenUsed/>
    <w:qFormat/>
    <w:rsid w:val="00A16BC2"/>
    <w:pPr>
      <w:keepLines/>
      <w:spacing w:after="0" w:line="259" w:lineRule="auto"/>
      <w:outlineLvl w:val="9"/>
    </w:pPr>
    <w:rPr>
      <w:rFonts w:ascii="Calibri Light" w:hAnsi="Calibri Light" w:cs="Times New Roman"/>
      <w:b w:val="0"/>
      <w:bCs w:val="0"/>
      <w:color w:val="2E74B5"/>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5757">
      <w:bodyDiv w:val="1"/>
      <w:marLeft w:val="0"/>
      <w:marRight w:val="0"/>
      <w:marTop w:val="0"/>
      <w:marBottom w:val="0"/>
      <w:divBdr>
        <w:top w:val="none" w:sz="0" w:space="0" w:color="auto"/>
        <w:left w:val="none" w:sz="0" w:space="0" w:color="auto"/>
        <w:bottom w:val="none" w:sz="0" w:space="0" w:color="auto"/>
        <w:right w:val="none" w:sz="0" w:space="0" w:color="auto"/>
      </w:divBdr>
      <w:divsChild>
        <w:div w:id="583756727">
          <w:marLeft w:val="0"/>
          <w:marRight w:val="0"/>
          <w:marTop w:val="0"/>
          <w:marBottom w:val="0"/>
          <w:divBdr>
            <w:top w:val="none" w:sz="0" w:space="0" w:color="auto"/>
            <w:left w:val="none" w:sz="0" w:space="0" w:color="auto"/>
            <w:bottom w:val="none" w:sz="0" w:space="0" w:color="auto"/>
            <w:right w:val="none" w:sz="0" w:space="0" w:color="auto"/>
          </w:divBdr>
          <w:divsChild>
            <w:div w:id="1321273869">
              <w:marLeft w:val="0"/>
              <w:marRight w:val="0"/>
              <w:marTop w:val="0"/>
              <w:marBottom w:val="0"/>
              <w:divBdr>
                <w:top w:val="none" w:sz="0" w:space="0" w:color="auto"/>
                <w:left w:val="none" w:sz="0" w:space="0" w:color="auto"/>
                <w:bottom w:val="none" w:sz="0" w:space="0" w:color="auto"/>
                <w:right w:val="none" w:sz="0" w:space="0" w:color="auto"/>
              </w:divBdr>
              <w:divsChild>
                <w:div w:id="854072744">
                  <w:marLeft w:val="0"/>
                  <w:marRight w:val="0"/>
                  <w:marTop w:val="0"/>
                  <w:marBottom w:val="0"/>
                  <w:divBdr>
                    <w:top w:val="none" w:sz="0" w:space="0" w:color="auto"/>
                    <w:left w:val="none" w:sz="0" w:space="0" w:color="auto"/>
                    <w:bottom w:val="none" w:sz="0" w:space="0" w:color="auto"/>
                    <w:right w:val="none" w:sz="0" w:space="0" w:color="auto"/>
                  </w:divBdr>
                  <w:divsChild>
                    <w:div w:id="811597855">
                      <w:marLeft w:val="0"/>
                      <w:marRight w:val="0"/>
                      <w:marTop w:val="0"/>
                      <w:marBottom w:val="0"/>
                      <w:divBdr>
                        <w:top w:val="none" w:sz="0" w:space="0" w:color="auto"/>
                        <w:left w:val="none" w:sz="0" w:space="0" w:color="auto"/>
                        <w:bottom w:val="none" w:sz="0" w:space="0" w:color="auto"/>
                        <w:right w:val="none" w:sz="0" w:space="0" w:color="auto"/>
                      </w:divBdr>
                      <w:divsChild>
                        <w:div w:id="578565185">
                          <w:marLeft w:val="0"/>
                          <w:marRight w:val="0"/>
                          <w:marTop w:val="0"/>
                          <w:marBottom w:val="0"/>
                          <w:divBdr>
                            <w:top w:val="none" w:sz="0" w:space="0" w:color="auto"/>
                            <w:left w:val="none" w:sz="0" w:space="0" w:color="auto"/>
                            <w:bottom w:val="none" w:sz="0" w:space="0" w:color="auto"/>
                            <w:right w:val="none" w:sz="0" w:space="0" w:color="auto"/>
                          </w:divBdr>
                          <w:divsChild>
                            <w:div w:id="59837722">
                              <w:marLeft w:val="0"/>
                              <w:marRight w:val="0"/>
                              <w:marTop w:val="0"/>
                              <w:marBottom w:val="0"/>
                              <w:divBdr>
                                <w:top w:val="none" w:sz="0" w:space="0" w:color="auto"/>
                                <w:left w:val="none" w:sz="0" w:space="0" w:color="auto"/>
                                <w:bottom w:val="none" w:sz="0" w:space="0" w:color="auto"/>
                                <w:right w:val="none" w:sz="0" w:space="0" w:color="auto"/>
                              </w:divBdr>
                              <w:divsChild>
                                <w:div w:id="553393524">
                                  <w:marLeft w:val="0"/>
                                  <w:marRight w:val="0"/>
                                  <w:marTop w:val="0"/>
                                  <w:marBottom w:val="0"/>
                                  <w:divBdr>
                                    <w:top w:val="none" w:sz="0" w:space="0" w:color="auto"/>
                                    <w:left w:val="none" w:sz="0" w:space="0" w:color="auto"/>
                                    <w:bottom w:val="none" w:sz="0" w:space="0" w:color="auto"/>
                                    <w:right w:val="none" w:sz="0" w:space="0" w:color="auto"/>
                                  </w:divBdr>
                                  <w:divsChild>
                                    <w:div w:id="374038615">
                                      <w:marLeft w:val="0"/>
                                      <w:marRight w:val="0"/>
                                      <w:marTop w:val="0"/>
                                      <w:marBottom w:val="0"/>
                                      <w:divBdr>
                                        <w:top w:val="none" w:sz="0" w:space="0" w:color="auto"/>
                                        <w:left w:val="none" w:sz="0" w:space="0" w:color="auto"/>
                                        <w:bottom w:val="none" w:sz="0" w:space="0" w:color="auto"/>
                                        <w:right w:val="none" w:sz="0" w:space="0" w:color="auto"/>
                                      </w:divBdr>
                                      <w:divsChild>
                                        <w:div w:id="1407803072">
                                          <w:marLeft w:val="0"/>
                                          <w:marRight w:val="0"/>
                                          <w:marTop w:val="0"/>
                                          <w:marBottom w:val="0"/>
                                          <w:divBdr>
                                            <w:top w:val="none" w:sz="0" w:space="0" w:color="auto"/>
                                            <w:left w:val="none" w:sz="0" w:space="0" w:color="auto"/>
                                            <w:bottom w:val="none" w:sz="0" w:space="0" w:color="auto"/>
                                            <w:right w:val="none" w:sz="0" w:space="0" w:color="auto"/>
                                          </w:divBdr>
                                          <w:divsChild>
                                            <w:div w:id="147593300">
                                              <w:marLeft w:val="0"/>
                                              <w:marRight w:val="0"/>
                                              <w:marTop w:val="0"/>
                                              <w:marBottom w:val="0"/>
                                              <w:divBdr>
                                                <w:top w:val="none" w:sz="0" w:space="0" w:color="auto"/>
                                                <w:left w:val="none" w:sz="0" w:space="0" w:color="auto"/>
                                                <w:bottom w:val="none" w:sz="0" w:space="0" w:color="auto"/>
                                                <w:right w:val="none" w:sz="0" w:space="0" w:color="auto"/>
                                              </w:divBdr>
                                              <w:divsChild>
                                                <w:div w:id="1075281876">
                                                  <w:marLeft w:val="0"/>
                                                  <w:marRight w:val="0"/>
                                                  <w:marTop w:val="0"/>
                                                  <w:marBottom w:val="0"/>
                                                  <w:divBdr>
                                                    <w:top w:val="none" w:sz="0" w:space="0" w:color="auto"/>
                                                    <w:left w:val="none" w:sz="0" w:space="0" w:color="auto"/>
                                                    <w:bottom w:val="none" w:sz="0" w:space="0" w:color="auto"/>
                                                    <w:right w:val="none" w:sz="0" w:space="0" w:color="auto"/>
                                                  </w:divBdr>
                                                  <w:divsChild>
                                                    <w:div w:id="1684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076693">
          <w:marLeft w:val="0"/>
          <w:marRight w:val="0"/>
          <w:marTop w:val="0"/>
          <w:marBottom w:val="0"/>
          <w:divBdr>
            <w:top w:val="none" w:sz="0" w:space="0" w:color="auto"/>
            <w:left w:val="none" w:sz="0" w:space="0" w:color="auto"/>
            <w:bottom w:val="none" w:sz="0" w:space="0" w:color="auto"/>
            <w:right w:val="none" w:sz="0" w:space="0" w:color="auto"/>
          </w:divBdr>
          <w:divsChild>
            <w:div w:id="12607758">
              <w:marLeft w:val="0"/>
              <w:marRight w:val="0"/>
              <w:marTop w:val="0"/>
              <w:marBottom w:val="0"/>
              <w:divBdr>
                <w:top w:val="none" w:sz="0" w:space="0" w:color="auto"/>
                <w:left w:val="none" w:sz="0" w:space="0" w:color="auto"/>
                <w:bottom w:val="none" w:sz="0" w:space="0" w:color="auto"/>
                <w:right w:val="none" w:sz="0" w:space="0" w:color="auto"/>
              </w:divBdr>
              <w:divsChild>
                <w:div w:id="1432164901">
                  <w:marLeft w:val="0"/>
                  <w:marRight w:val="0"/>
                  <w:marTop w:val="0"/>
                  <w:marBottom w:val="0"/>
                  <w:divBdr>
                    <w:top w:val="none" w:sz="0" w:space="0" w:color="auto"/>
                    <w:left w:val="none" w:sz="0" w:space="0" w:color="auto"/>
                    <w:bottom w:val="none" w:sz="0" w:space="0" w:color="auto"/>
                    <w:right w:val="none" w:sz="0" w:space="0" w:color="auto"/>
                  </w:divBdr>
                  <w:divsChild>
                    <w:div w:id="1028290033">
                      <w:marLeft w:val="0"/>
                      <w:marRight w:val="0"/>
                      <w:marTop w:val="0"/>
                      <w:marBottom w:val="0"/>
                      <w:divBdr>
                        <w:top w:val="none" w:sz="0" w:space="0" w:color="auto"/>
                        <w:left w:val="none" w:sz="0" w:space="0" w:color="auto"/>
                        <w:bottom w:val="none" w:sz="0" w:space="0" w:color="auto"/>
                        <w:right w:val="none" w:sz="0" w:space="0" w:color="auto"/>
                      </w:divBdr>
                      <w:divsChild>
                        <w:div w:id="1592078107">
                          <w:marLeft w:val="0"/>
                          <w:marRight w:val="0"/>
                          <w:marTop w:val="0"/>
                          <w:marBottom w:val="0"/>
                          <w:divBdr>
                            <w:top w:val="none" w:sz="0" w:space="0" w:color="auto"/>
                            <w:left w:val="none" w:sz="0" w:space="0" w:color="auto"/>
                            <w:bottom w:val="none" w:sz="0" w:space="0" w:color="auto"/>
                            <w:right w:val="none" w:sz="0" w:space="0" w:color="auto"/>
                          </w:divBdr>
                          <w:divsChild>
                            <w:div w:id="17712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11317">
      <w:bodyDiv w:val="1"/>
      <w:marLeft w:val="0"/>
      <w:marRight w:val="0"/>
      <w:marTop w:val="0"/>
      <w:marBottom w:val="0"/>
      <w:divBdr>
        <w:top w:val="none" w:sz="0" w:space="0" w:color="auto"/>
        <w:left w:val="none" w:sz="0" w:space="0" w:color="auto"/>
        <w:bottom w:val="none" w:sz="0" w:space="0" w:color="auto"/>
        <w:right w:val="none" w:sz="0" w:space="0" w:color="auto"/>
      </w:divBdr>
    </w:div>
    <w:div w:id="123892676">
      <w:bodyDiv w:val="1"/>
      <w:marLeft w:val="0"/>
      <w:marRight w:val="0"/>
      <w:marTop w:val="0"/>
      <w:marBottom w:val="0"/>
      <w:divBdr>
        <w:top w:val="none" w:sz="0" w:space="0" w:color="auto"/>
        <w:left w:val="none" w:sz="0" w:space="0" w:color="auto"/>
        <w:bottom w:val="none" w:sz="0" w:space="0" w:color="auto"/>
        <w:right w:val="none" w:sz="0" w:space="0" w:color="auto"/>
      </w:divBdr>
    </w:div>
    <w:div w:id="146940679">
      <w:bodyDiv w:val="1"/>
      <w:marLeft w:val="0"/>
      <w:marRight w:val="0"/>
      <w:marTop w:val="0"/>
      <w:marBottom w:val="0"/>
      <w:divBdr>
        <w:top w:val="none" w:sz="0" w:space="0" w:color="auto"/>
        <w:left w:val="none" w:sz="0" w:space="0" w:color="auto"/>
        <w:bottom w:val="none" w:sz="0" w:space="0" w:color="auto"/>
        <w:right w:val="none" w:sz="0" w:space="0" w:color="auto"/>
      </w:divBdr>
    </w:div>
    <w:div w:id="151990285">
      <w:bodyDiv w:val="1"/>
      <w:marLeft w:val="0"/>
      <w:marRight w:val="0"/>
      <w:marTop w:val="0"/>
      <w:marBottom w:val="0"/>
      <w:divBdr>
        <w:top w:val="none" w:sz="0" w:space="0" w:color="auto"/>
        <w:left w:val="none" w:sz="0" w:space="0" w:color="auto"/>
        <w:bottom w:val="none" w:sz="0" w:space="0" w:color="auto"/>
        <w:right w:val="none" w:sz="0" w:space="0" w:color="auto"/>
      </w:divBdr>
      <w:divsChild>
        <w:div w:id="510872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933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439028">
      <w:bodyDiv w:val="1"/>
      <w:marLeft w:val="0"/>
      <w:marRight w:val="0"/>
      <w:marTop w:val="0"/>
      <w:marBottom w:val="0"/>
      <w:divBdr>
        <w:top w:val="none" w:sz="0" w:space="0" w:color="auto"/>
        <w:left w:val="none" w:sz="0" w:space="0" w:color="auto"/>
        <w:bottom w:val="none" w:sz="0" w:space="0" w:color="auto"/>
        <w:right w:val="none" w:sz="0" w:space="0" w:color="auto"/>
      </w:divBdr>
      <w:divsChild>
        <w:div w:id="599069474">
          <w:marLeft w:val="0"/>
          <w:marRight w:val="0"/>
          <w:marTop w:val="100"/>
          <w:marBottom w:val="100"/>
          <w:divBdr>
            <w:top w:val="none" w:sz="0" w:space="0" w:color="auto"/>
            <w:left w:val="none" w:sz="0" w:space="0" w:color="auto"/>
            <w:bottom w:val="none" w:sz="0" w:space="0" w:color="auto"/>
            <w:right w:val="none" w:sz="0" w:space="0" w:color="auto"/>
          </w:divBdr>
          <w:divsChild>
            <w:div w:id="1157379303">
              <w:marLeft w:val="0"/>
              <w:marRight w:val="0"/>
              <w:marTop w:val="0"/>
              <w:marBottom w:val="0"/>
              <w:divBdr>
                <w:top w:val="none" w:sz="0" w:space="0" w:color="auto"/>
                <w:left w:val="single" w:sz="6" w:space="0" w:color="C9C9C9"/>
                <w:bottom w:val="single" w:sz="6" w:space="0" w:color="C9C9C9"/>
                <w:right w:val="single" w:sz="6" w:space="0" w:color="C9C9C9"/>
              </w:divBdr>
              <w:divsChild>
                <w:div w:id="46758242">
                  <w:marLeft w:val="0"/>
                  <w:marRight w:val="225"/>
                  <w:marTop w:val="0"/>
                  <w:marBottom w:val="0"/>
                  <w:divBdr>
                    <w:top w:val="none" w:sz="0" w:space="0" w:color="auto"/>
                    <w:left w:val="none" w:sz="0" w:space="0" w:color="auto"/>
                    <w:bottom w:val="none" w:sz="0" w:space="0" w:color="auto"/>
                    <w:right w:val="none" w:sz="0" w:space="0" w:color="auto"/>
                  </w:divBdr>
                  <w:divsChild>
                    <w:div w:id="706415340">
                      <w:marLeft w:val="0"/>
                      <w:marRight w:val="0"/>
                      <w:marTop w:val="0"/>
                      <w:marBottom w:val="0"/>
                      <w:divBdr>
                        <w:top w:val="none" w:sz="0" w:space="0" w:color="auto"/>
                        <w:left w:val="none" w:sz="0" w:space="0" w:color="auto"/>
                        <w:bottom w:val="none" w:sz="0" w:space="0" w:color="auto"/>
                        <w:right w:val="none" w:sz="0" w:space="0" w:color="auto"/>
                      </w:divBdr>
                      <w:divsChild>
                        <w:div w:id="1608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967933">
      <w:bodyDiv w:val="1"/>
      <w:marLeft w:val="0"/>
      <w:marRight w:val="0"/>
      <w:marTop w:val="0"/>
      <w:marBottom w:val="0"/>
      <w:divBdr>
        <w:top w:val="none" w:sz="0" w:space="0" w:color="auto"/>
        <w:left w:val="none" w:sz="0" w:space="0" w:color="auto"/>
        <w:bottom w:val="none" w:sz="0" w:space="0" w:color="auto"/>
        <w:right w:val="none" w:sz="0" w:space="0" w:color="auto"/>
      </w:divBdr>
    </w:div>
    <w:div w:id="236132851">
      <w:bodyDiv w:val="1"/>
      <w:marLeft w:val="0"/>
      <w:marRight w:val="0"/>
      <w:marTop w:val="0"/>
      <w:marBottom w:val="0"/>
      <w:divBdr>
        <w:top w:val="none" w:sz="0" w:space="0" w:color="auto"/>
        <w:left w:val="none" w:sz="0" w:space="0" w:color="auto"/>
        <w:bottom w:val="none" w:sz="0" w:space="0" w:color="auto"/>
        <w:right w:val="none" w:sz="0" w:space="0" w:color="auto"/>
      </w:divBdr>
    </w:div>
    <w:div w:id="241111217">
      <w:bodyDiv w:val="1"/>
      <w:marLeft w:val="0"/>
      <w:marRight w:val="0"/>
      <w:marTop w:val="0"/>
      <w:marBottom w:val="0"/>
      <w:divBdr>
        <w:top w:val="none" w:sz="0" w:space="0" w:color="auto"/>
        <w:left w:val="none" w:sz="0" w:space="0" w:color="auto"/>
        <w:bottom w:val="none" w:sz="0" w:space="0" w:color="auto"/>
        <w:right w:val="none" w:sz="0" w:space="0" w:color="auto"/>
      </w:divBdr>
      <w:divsChild>
        <w:div w:id="963653489">
          <w:marLeft w:val="0"/>
          <w:marRight w:val="0"/>
          <w:marTop w:val="0"/>
          <w:marBottom w:val="0"/>
          <w:divBdr>
            <w:top w:val="none" w:sz="0" w:space="0" w:color="auto"/>
            <w:left w:val="none" w:sz="0" w:space="0" w:color="auto"/>
            <w:bottom w:val="none" w:sz="0" w:space="0" w:color="auto"/>
            <w:right w:val="none" w:sz="0" w:space="0" w:color="auto"/>
          </w:divBdr>
        </w:div>
      </w:divsChild>
    </w:div>
    <w:div w:id="248852934">
      <w:bodyDiv w:val="1"/>
      <w:marLeft w:val="0"/>
      <w:marRight w:val="0"/>
      <w:marTop w:val="0"/>
      <w:marBottom w:val="0"/>
      <w:divBdr>
        <w:top w:val="none" w:sz="0" w:space="0" w:color="auto"/>
        <w:left w:val="none" w:sz="0" w:space="0" w:color="auto"/>
        <w:bottom w:val="none" w:sz="0" w:space="0" w:color="auto"/>
        <w:right w:val="none" w:sz="0" w:space="0" w:color="auto"/>
      </w:divBdr>
      <w:divsChild>
        <w:div w:id="138156041">
          <w:marLeft w:val="0"/>
          <w:marRight w:val="0"/>
          <w:marTop w:val="0"/>
          <w:marBottom w:val="0"/>
          <w:divBdr>
            <w:top w:val="none" w:sz="0" w:space="0" w:color="auto"/>
            <w:left w:val="none" w:sz="0" w:space="0" w:color="auto"/>
            <w:bottom w:val="none" w:sz="0" w:space="0" w:color="auto"/>
            <w:right w:val="none" w:sz="0" w:space="0" w:color="auto"/>
          </w:divBdr>
        </w:div>
        <w:div w:id="1144467796">
          <w:marLeft w:val="0"/>
          <w:marRight w:val="0"/>
          <w:marTop w:val="0"/>
          <w:marBottom w:val="0"/>
          <w:divBdr>
            <w:top w:val="none" w:sz="0" w:space="0" w:color="auto"/>
            <w:left w:val="none" w:sz="0" w:space="0" w:color="auto"/>
            <w:bottom w:val="none" w:sz="0" w:space="0" w:color="auto"/>
            <w:right w:val="none" w:sz="0" w:space="0" w:color="auto"/>
          </w:divBdr>
        </w:div>
      </w:divsChild>
    </w:div>
    <w:div w:id="259873913">
      <w:bodyDiv w:val="1"/>
      <w:marLeft w:val="0"/>
      <w:marRight w:val="0"/>
      <w:marTop w:val="0"/>
      <w:marBottom w:val="0"/>
      <w:divBdr>
        <w:top w:val="none" w:sz="0" w:space="0" w:color="auto"/>
        <w:left w:val="none" w:sz="0" w:space="0" w:color="auto"/>
        <w:bottom w:val="none" w:sz="0" w:space="0" w:color="auto"/>
        <w:right w:val="none" w:sz="0" w:space="0" w:color="auto"/>
      </w:divBdr>
    </w:div>
    <w:div w:id="278069292">
      <w:bodyDiv w:val="1"/>
      <w:marLeft w:val="0"/>
      <w:marRight w:val="0"/>
      <w:marTop w:val="0"/>
      <w:marBottom w:val="0"/>
      <w:divBdr>
        <w:top w:val="none" w:sz="0" w:space="0" w:color="auto"/>
        <w:left w:val="none" w:sz="0" w:space="0" w:color="auto"/>
        <w:bottom w:val="none" w:sz="0" w:space="0" w:color="auto"/>
        <w:right w:val="none" w:sz="0" w:space="0" w:color="auto"/>
      </w:divBdr>
    </w:div>
    <w:div w:id="281963584">
      <w:bodyDiv w:val="1"/>
      <w:marLeft w:val="0"/>
      <w:marRight w:val="0"/>
      <w:marTop w:val="0"/>
      <w:marBottom w:val="0"/>
      <w:divBdr>
        <w:top w:val="none" w:sz="0" w:space="0" w:color="auto"/>
        <w:left w:val="none" w:sz="0" w:space="0" w:color="auto"/>
        <w:bottom w:val="none" w:sz="0" w:space="0" w:color="auto"/>
        <w:right w:val="none" w:sz="0" w:space="0" w:color="auto"/>
      </w:divBdr>
    </w:div>
    <w:div w:id="313340640">
      <w:bodyDiv w:val="1"/>
      <w:marLeft w:val="0"/>
      <w:marRight w:val="0"/>
      <w:marTop w:val="0"/>
      <w:marBottom w:val="0"/>
      <w:divBdr>
        <w:top w:val="none" w:sz="0" w:space="0" w:color="auto"/>
        <w:left w:val="none" w:sz="0" w:space="0" w:color="auto"/>
        <w:bottom w:val="none" w:sz="0" w:space="0" w:color="auto"/>
        <w:right w:val="none" w:sz="0" w:space="0" w:color="auto"/>
      </w:divBdr>
      <w:divsChild>
        <w:div w:id="810445942">
          <w:marLeft w:val="0"/>
          <w:marRight w:val="0"/>
          <w:marTop w:val="100"/>
          <w:marBottom w:val="100"/>
          <w:divBdr>
            <w:top w:val="none" w:sz="0" w:space="0" w:color="auto"/>
            <w:left w:val="none" w:sz="0" w:space="0" w:color="auto"/>
            <w:bottom w:val="none" w:sz="0" w:space="0" w:color="auto"/>
            <w:right w:val="none" w:sz="0" w:space="0" w:color="auto"/>
          </w:divBdr>
          <w:divsChild>
            <w:div w:id="297076414">
              <w:marLeft w:val="0"/>
              <w:marRight w:val="0"/>
              <w:marTop w:val="0"/>
              <w:marBottom w:val="0"/>
              <w:divBdr>
                <w:top w:val="none" w:sz="0" w:space="0" w:color="auto"/>
                <w:left w:val="single" w:sz="6" w:space="0" w:color="C9C9C9"/>
                <w:bottom w:val="single" w:sz="6" w:space="0" w:color="C9C9C9"/>
                <w:right w:val="single" w:sz="6" w:space="0" w:color="C9C9C9"/>
              </w:divBdr>
              <w:divsChild>
                <w:div w:id="1453327414">
                  <w:marLeft w:val="0"/>
                  <w:marRight w:val="225"/>
                  <w:marTop w:val="0"/>
                  <w:marBottom w:val="0"/>
                  <w:divBdr>
                    <w:top w:val="none" w:sz="0" w:space="0" w:color="auto"/>
                    <w:left w:val="none" w:sz="0" w:space="0" w:color="auto"/>
                    <w:bottom w:val="none" w:sz="0" w:space="0" w:color="auto"/>
                    <w:right w:val="none" w:sz="0" w:space="0" w:color="auto"/>
                  </w:divBdr>
                  <w:divsChild>
                    <w:div w:id="1911816378">
                      <w:marLeft w:val="0"/>
                      <w:marRight w:val="0"/>
                      <w:marTop w:val="0"/>
                      <w:marBottom w:val="0"/>
                      <w:divBdr>
                        <w:top w:val="none" w:sz="0" w:space="0" w:color="auto"/>
                        <w:left w:val="none" w:sz="0" w:space="0" w:color="auto"/>
                        <w:bottom w:val="none" w:sz="0" w:space="0" w:color="auto"/>
                        <w:right w:val="none" w:sz="0" w:space="0" w:color="auto"/>
                      </w:divBdr>
                      <w:divsChild>
                        <w:div w:id="4109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639351">
      <w:bodyDiv w:val="1"/>
      <w:marLeft w:val="0"/>
      <w:marRight w:val="0"/>
      <w:marTop w:val="0"/>
      <w:marBottom w:val="0"/>
      <w:divBdr>
        <w:top w:val="none" w:sz="0" w:space="0" w:color="auto"/>
        <w:left w:val="none" w:sz="0" w:space="0" w:color="auto"/>
        <w:bottom w:val="none" w:sz="0" w:space="0" w:color="auto"/>
        <w:right w:val="none" w:sz="0" w:space="0" w:color="auto"/>
      </w:divBdr>
    </w:div>
    <w:div w:id="330260593">
      <w:bodyDiv w:val="1"/>
      <w:marLeft w:val="0"/>
      <w:marRight w:val="0"/>
      <w:marTop w:val="0"/>
      <w:marBottom w:val="0"/>
      <w:divBdr>
        <w:top w:val="none" w:sz="0" w:space="0" w:color="auto"/>
        <w:left w:val="none" w:sz="0" w:space="0" w:color="auto"/>
        <w:bottom w:val="none" w:sz="0" w:space="0" w:color="auto"/>
        <w:right w:val="none" w:sz="0" w:space="0" w:color="auto"/>
      </w:divBdr>
    </w:div>
    <w:div w:id="344482251">
      <w:bodyDiv w:val="1"/>
      <w:marLeft w:val="0"/>
      <w:marRight w:val="0"/>
      <w:marTop w:val="0"/>
      <w:marBottom w:val="0"/>
      <w:divBdr>
        <w:top w:val="none" w:sz="0" w:space="0" w:color="auto"/>
        <w:left w:val="none" w:sz="0" w:space="0" w:color="auto"/>
        <w:bottom w:val="none" w:sz="0" w:space="0" w:color="auto"/>
        <w:right w:val="none" w:sz="0" w:space="0" w:color="auto"/>
      </w:divBdr>
      <w:divsChild>
        <w:div w:id="375589145">
          <w:marLeft w:val="0"/>
          <w:marRight w:val="0"/>
          <w:marTop w:val="0"/>
          <w:marBottom w:val="0"/>
          <w:divBdr>
            <w:top w:val="none" w:sz="0" w:space="0" w:color="auto"/>
            <w:left w:val="none" w:sz="0" w:space="0" w:color="auto"/>
            <w:bottom w:val="none" w:sz="0" w:space="0" w:color="auto"/>
            <w:right w:val="none" w:sz="0" w:space="0" w:color="auto"/>
          </w:divBdr>
        </w:div>
        <w:div w:id="1034845992">
          <w:marLeft w:val="0"/>
          <w:marRight w:val="0"/>
          <w:marTop w:val="0"/>
          <w:marBottom w:val="0"/>
          <w:divBdr>
            <w:top w:val="none" w:sz="0" w:space="0" w:color="auto"/>
            <w:left w:val="none" w:sz="0" w:space="0" w:color="auto"/>
            <w:bottom w:val="none" w:sz="0" w:space="0" w:color="auto"/>
            <w:right w:val="none" w:sz="0" w:space="0" w:color="auto"/>
          </w:divBdr>
        </w:div>
        <w:div w:id="1387486718">
          <w:marLeft w:val="0"/>
          <w:marRight w:val="0"/>
          <w:marTop w:val="0"/>
          <w:marBottom w:val="0"/>
          <w:divBdr>
            <w:top w:val="none" w:sz="0" w:space="0" w:color="auto"/>
            <w:left w:val="none" w:sz="0" w:space="0" w:color="auto"/>
            <w:bottom w:val="none" w:sz="0" w:space="0" w:color="auto"/>
            <w:right w:val="none" w:sz="0" w:space="0" w:color="auto"/>
          </w:divBdr>
        </w:div>
        <w:div w:id="1410883987">
          <w:marLeft w:val="0"/>
          <w:marRight w:val="0"/>
          <w:marTop w:val="0"/>
          <w:marBottom w:val="0"/>
          <w:divBdr>
            <w:top w:val="none" w:sz="0" w:space="0" w:color="auto"/>
            <w:left w:val="none" w:sz="0" w:space="0" w:color="auto"/>
            <w:bottom w:val="none" w:sz="0" w:space="0" w:color="auto"/>
            <w:right w:val="none" w:sz="0" w:space="0" w:color="auto"/>
          </w:divBdr>
        </w:div>
        <w:div w:id="1688017867">
          <w:marLeft w:val="0"/>
          <w:marRight w:val="0"/>
          <w:marTop w:val="0"/>
          <w:marBottom w:val="0"/>
          <w:divBdr>
            <w:top w:val="none" w:sz="0" w:space="0" w:color="auto"/>
            <w:left w:val="none" w:sz="0" w:space="0" w:color="auto"/>
            <w:bottom w:val="none" w:sz="0" w:space="0" w:color="auto"/>
            <w:right w:val="none" w:sz="0" w:space="0" w:color="auto"/>
          </w:divBdr>
        </w:div>
        <w:div w:id="1740711779">
          <w:marLeft w:val="0"/>
          <w:marRight w:val="0"/>
          <w:marTop w:val="0"/>
          <w:marBottom w:val="0"/>
          <w:divBdr>
            <w:top w:val="none" w:sz="0" w:space="0" w:color="auto"/>
            <w:left w:val="none" w:sz="0" w:space="0" w:color="auto"/>
            <w:bottom w:val="none" w:sz="0" w:space="0" w:color="auto"/>
            <w:right w:val="none" w:sz="0" w:space="0" w:color="auto"/>
          </w:divBdr>
        </w:div>
        <w:div w:id="1970282567">
          <w:marLeft w:val="0"/>
          <w:marRight w:val="0"/>
          <w:marTop w:val="0"/>
          <w:marBottom w:val="0"/>
          <w:divBdr>
            <w:top w:val="none" w:sz="0" w:space="0" w:color="auto"/>
            <w:left w:val="none" w:sz="0" w:space="0" w:color="auto"/>
            <w:bottom w:val="none" w:sz="0" w:space="0" w:color="auto"/>
            <w:right w:val="none" w:sz="0" w:space="0" w:color="auto"/>
          </w:divBdr>
        </w:div>
      </w:divsChild>
    </w:div>
    <w:div w:id="374428097">
      <w:bodyDiv w:val="1"/>
      <w:marLeft w:val="0"/>
      <w:marRight w:val="0"/>
      <w:marTop w:val="0"/>
      <w:marBottom w:val="0"/>
      <w:divBdr>
        <w:top w:val="none" w:sz="0" w:space="0" w:color="auto"/>
        <w:left w:val="none" w:sz="0" w:space="0" w:color="auto"/>
        <w:bottom w:val="none" w:sz="0" w:space="0" w:color="auto"/>
        <w:right w:val="none" w:sz="0" w:space="0" w:color="auto"/>
      </w:divBdr>
      <w:divsChild>
        <w:div w:id="79836644">
          <w:marLeft w:val="0"/>
          <w:marRight w:val="0"/>
          <w:marTop w:val="0"/>
          <w:marBottom w:val="0"/>
          <w:divBdr>
            <w:top w:val="none" w:sz="0" w:space="0" w:color="auto"/>
            <w:left w:val="none" w:sz="0" w:space="0" w:color="auto"/>
            <w:bottom w:val="none" w:sz="0" w:space="0" w:color="auto"/>
            <w:right w:val="none" w:sz="0" w:space="0" w:color="auto"/>
          </w:divBdr>
          <w:divsChild>
            <w:div w:id="100684913">
              <w:marLeft w:val="0"/>
              <w:marRight w:val="0"/>
              <w:marTop w:val="180"/>
              <w:marBottom w:val="225"/>
              <w:divBdr>
                <w:top w:val="none" w:sz="0" w:space="0" w:color="auto"/>
                <w:left w:val="none" w:sz="0" w:space="0" w:color="auto"/>
                <w:bottom w:val="none" w:sz="0" w:space="0" w:color="auto"/>
                <w:right w:val="none" w:sz="0" w:space="0" w:color="auto"/>
              </w:divBdr>
              <w:divsChild>
                <w:div w:id="2005695760">
                  <w:marLeft w:val="0"/>
                  <w:marRight w:val="0"/>
                  <w:marTop w:val="0"/>
                  <w:marBottom w:val="0"/>
                  <w:divBdr>
                    <w:top w:val="none" w:sz="0" w:space="0" w:color="auto"/>
                    <w:left w:val="none" w:sz="0" w:space="0" w:color="auto"/>
                    <w:bottom w:val="none" w:sz="0" w:space="0" w:color="auto"/>
                    <w:right w:val="none" w:sz="0" w:space="0" w:color="auto"/>
                  </w:divBdr>
                  <w:divsChild>
                    <w:div w:id="240452805">
                      <w:marLeft w:val="0"/>
                      <w:marRight w:val="0"/>
                      <w:marTop w:val="0"/>
                      <w:marBottom w:val="0"/>
                      <w:divBdr>
                        <w:top w:val="none" w:sz="0" w:space="0" w:color="auto"/>
                        <w:left w:val="none" w:sz="0" w:space="0" w:color="auto"/>
                        <w:bottom w:val="none" w:sz="0" w:space="0" w:color="auto"/>
                        <w:right w:val="none" w:sz="0" w:space="0" w:color="auto"/>
                      </w:divBdr>
                    </w:div>
                    <w:div w:id="19565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987324">
      <w:bodyDiv w:val="1"/>
      <w:marLeft w:val="0"/>
      <w:marRight w:val="0"/>
      <w:marTop w:val="0"/>
      <w:marBottom w:val="0"/>
      <w:divBdr>
        <w:top w:val="none" w:sz="0" w:space="0" w:color="auto"/>
        <w:left w:val="none" w:sz="0" w:space="0" w:color="auto"/>
        <w:bottom w:val="none" w:sz="0" w:space="0" w:color="auto"/>
        <w:right w:val="none" w:sz="0" w:space="0" w:color="auto"/>
      </w:divBdr>
    </w:div>
    <w:div w:id="426662096">
      <w:bodyDiv w:val="1"/>
      <w:marLeft w:val="0"/>
      <w:marRight w:val="0"/>
      <w:marTop w:val="0"/>
      <w:marBottom w:val="0"/>
      <w:divBdr>
        <w:top w:val="none" w:sz="0" w:space="0" w:color="auto"/>
        <w:left w:val="none" w:sz="0" w:space="0" w:color="auto"/>
        <w:bottom w:val="none" w:sz="0" w:space="0" w:color="auto"/>
        <w:right w:val="none" w:sz="0" w:space="0" w:color="auto"/>
      </w:divBdr>
      <w:divsChild>
        <w:div w:id="1632590825">
          <w:marLeft w:val="0"/>
          <w:marRight w:val="0"/>
          <w:marTop w:val="0"/>
          <w:marBottom w:val="0"/>
          <w:divBdr>
            <w:top w:val="none" w:sz="0" w:space="0" w:color="auto"/>
            <w:left w:val="none" w:sz="0" w:space="0" w:color="auto"/>
            <w:bottom w:val="none" w:sz="0" w:space="0" w:color="auto"/>
            <w:right w:val="none" w:sz="0" w:space="0" w:color="auto"/>
          </w:divBdr>
          <w:divsChild>
            <w:div w:id="5540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17438">
      <w:bodyDiv w:val="1"/>
      <w:marLeft w:val="0"/>
      <w:marRight w:val="0"/>
      <w:marTop w:val="0"/>
      <w:marBottom w:val="0"/>
      <w:divBdr>
        <w:top w:val="none" w:sz="0" w:space="0" w:color="auto"/>
        <w:left w:val="none" w:sz="0" w:space="0" w:color="auto"/>
        <w:bottom w:val="none" w:sz="0" w:space="0" w:color="auto"/>
        <w:right w:val="none" w:sz="0" w:space="0" w:color="auto"/>
      </w:divBdr>
      <w:divsChild>
        <w:div w:id="760834099">
          <w:marLeft w:val="0"/>
          <w:marRight w:val="0"/>
          <w:marTop w:val="100"/>
          <w:marBottom w:val="100"/>
          <w:divBdr>
            <w:top w:val="none" w:sz="0" w:space="0" w:color="auto"/>
            <w:left w:val="none" w:sz="0" w:space="0" w:color="auto"/>
            <w:bottom w:val="none" w:sz="0" w:space="0" w:color="auto"/>
            <w:right w:val="none" w:sz="0" w:space="0" w:color="auto"/>
          </w:divBdr>
          <w:divsChild>
            <w:div w:id="401635271">
              <w:marLeft w:val="0"/>
              <w:marRight w:val="0"/>
              <w:marTop w:val="0"/>
              <w:marBottom w:val="0"/>
              <w:divBdr>
                <w:top w:val="none" w:sz="0" w:space="0" w:color="auto"/>
                <w:left w:val="single" w:sz="6" w:space="0" w:color="C9C9C9"/>
                <w:bottom w:val="single" w:sz="6" w:space="0" w:color="C9C9C9"/>
                <w:right w:val="single" w:sz="6" w:space="0" w:color="C9C9C9"/>
              </w:divBdr>
              <w:divsChild>
                <w:div w:id="1479222185">
                  <w:marLeft w:val="0"/>
                  <w:marRight w:val="225"/>
                  <w:marTop w:val="0"/>
                  <w:marBottom w:val="0"/>
                  <w:divBdr>
                    <w:top w:val="none" w:sz="0" w:space="0" w:color="auto"/>
                    <w:left w:val="none" w:sz="0" w:space="0" w:color="auto"/>
                    <w:bottom w:val="none" w:sz="0" w:space="0" w:color="auto"/>
                    <w:right w:val="none" w:sz="0" w:space="0" w:color="auto"/>
                  </w:divBdr>
                  <w:divsChild>
                    <w:div w:id="70929669">
                      <w:marLeft w:val="0"/>
                      <w:marRight w:val="0"/>
                      <w:marTop w:val="0"/>
                      <w:marBottom w:val="0"/>
                      <w:divBdr>
                        <w:top w:val="none" w:sz="0" w:space="0" w:color="auto"/>
                        <w:left w:val="none" w:sz="0" w:space="0" w:color="auto"/>
                        <w:bottom w:val="none" w:sz="0" w:space="0" w:color="auto"/>
                        <w:right w:val="none" w:sz="0" w:space="0" w:color="auto"/>
                      </w:divBdr>
                      <w:divsChild>
                        <w:div w:id="1395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924001">
      <w:bodyDiv w:val="1"/>
      <w:marLeft w:val="0"/>
      <w:marRight w:val="0"/>
      <w:marTop w:val="0"/>
      <w:marBottom w:val="0"/>
      <w:divBdr>
        <w:top w:val="none" w:sz="0" w:space="0" w:color="auto"/>
        <w:left w:val="none" w:sz="0" w:space="0" w:color="auto"/>
        <w:bottom w:val="none" w:sz="0" w:space="0" w:color="auto"/>
        <w:right w:val="none" w:sz="0" w:space="0" w:color="auto"/>
      </w:divBdr>
      <w:divsChild>
        <w:div w:id="1154301677">
          <w:marLeft w:val="0"/>
          <w:marRight w:val="0"/>
          <w:marTop w:val="100"/>
          <w:marBottom w:val="100"/>
          <w:divBdr>
            <w:top w:val="none" w:sz="0" w:space="0" w:color="auto"/>
            <w:left w:val="none" w:sz="0" w:space="0" w:color="auto"/>
            <w:bottom w:val="none" w:sz="0" w:space="0" w:color="auto"/>
            <w:right w:val="none" w:sz="0" w:space="0" w:color="auto"/>
          </w:divBdr>
          <w:divsChild>
            <w:div w:id="1567379784">
              <w:marLeft w:val="0"/>
              <w:marRight w:val="0"/>
              <w:marTop w:val="0"/>
              <w:marBottom w:val="0"/>
              <w:divBdr>
                <w:top w:val="none" w:sz="0" w:space="0" w:color="auto"/>
                <w:left w:val="single" w:sz="6" w:space="0" w:color="C9C9C9"/>
                <w:bottom w:val="single" w:sz="6" w:space="0" w:color="C9C9C9"/>
                <w:right w:val="single" w:sz="6" w:space="0" w:color="C9C9C9"/>
              </w:divBdr>
              <w:divsChild>
                <w:div w:id="1111128955">
                  <w:marLeft w:val="0"/>
                  <w:marRight w:val="225"/>
                  <w:marTop w:val="0"/>
                  <w:marBottom w:val="0"/>
                  <w:divBdr>
                    <w:top w:val="none" w:sz="0" w:space="0" w:color="auto"/>
                    <w:left w:val="none" w:sz="0" w:space="0" w:color="auto"/>
                    <w:bottom w:val="none" w:sz="0" w:space="0" w:color="auto"/>
                    <w:right w:val="none" w:sz="0" w:space="0" w:color="auto"/>
                  </w:divBdr>
                  <w:divsChild>
                    <w:div w:id="323821345">
                      <w:marLeft w:val="0"/>
                      <w:marRight w:val="0"/>
                      <w:marTop w:val="0"/>
                      <w:marBottom w:val="0"/>
                      <w:divBdr>
                        <w:top w:val="none" w:sz="0" w:space="0" w:color="auto"/>
                        <w:left w:val="none" w:sz="0" w:space="0" w:color="auto"/>
                        <w:bottom w:val="none" w:sz="0" w:space="0" w:color="auto"/>
                        <w:right w:val="none" w:sz="0" w:space="0" w:color="auto"/>
                      </w:divBdr>
                      <w:divsChild>
                        <w:div w:id="3904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130116">
      <w:bodyDiv w:val="1"/>
      <w:marLeft w:val="0"/>
      <w:marRight w:val="0"/>
      <w:marTop w:val="0"/>
      <w:marBottom w:val="0"/>
      <w:divBdr>
        <w:top w:val="none" w:sz="0" w:space="0" w:color="auto"/>
        <w:left w:val="none" w:sz="0" w:space="0" w:color="auto"/>
        <w:bottom w:val="none" w:sz="0" w:space="0" w:color="auto"/>
        <w:right w:val="none" w:sz="0" w:space="0" w:color="auto"/>
      </w:divBdr>
    </w:div>
    <w:div w:id="631591436">
      <w:bodyDiv w:val="1"/>
      <w:marLeft w:val="0"/>
      <w:marRight w:val="0"/>
      <w:marTop w:val="0"/>
      <w:marBottom w:val="0"/>
      <w:divBdr>
        <w:top w:val="none" w:sz="0" w:space="0" w:color="auto"/>
        <w:left w:val="none" w:sz="0" w:space="0" w:color="auto"/>
        <w:bottom w:val="none" w:sz="0" w:space="0" w:color="auto"/>
        <w:right w:val="none" w:sz="0" w:space="0" w:color="auto"/>
      </w:divBdr>
    </w:div>
    <w:div w:id="633370614">
      <w:bodyDiv w:val="1"/>
      <w:marLeft w:val="0"/>
      <w:marRight w:val="0"/>
      <w:marTop w:val="0"/>
      <w:marBottom w:val="0"/>
      <w:divBdr>
        <w:top w:val="none" w:sz="0" w:space="0" w:color="auto"/>
        <w:left w:val="none" w:sz="0" w:space="0" w:color="auto"/>
        <w:bottom w:val="none" w:sz="0" w:space="0" w:color="auto"/>
        <w:right w:val="none" w:sz="0" w:space="0" w:color="auto"/>
      </w:divBdr>
    </w:div>
    <w:div w:id="651525273">
      <w:bodyDiv w:val="1"/>
      <w:marLeft w:val="0"/>
      <w:marRight w:val="0"/>
      <w:marTop w:val="0"/>
      <w:marBottom w:val="0"/>
      <w:divBdr>
        <w:top w:val="none" w:sz="0" w:space="0" w:color="auto"/>
        <w:left w:val="none" w:sz="0" w:space="0" w:color="auto"/>
        <w:bottom w:val="none" w:sz="0" w:space="0" w:color="auto"/>
        <w:right w:val="none" w:sz="0" w:space="0" w:color="auto"/>
      </w:divBdr>
    </w:div>
    <w:div w:id="652874699">
      <w:bodyDiv w:val="1"/>
      <w:marLeft w:val="0"/>
      <w:marRight w:val="0"/>
      <w:marTop w:val="0"/>
      <w:marBottom w:val="0"/>
      <w:divBdr>
        <w:top w:val="none" w:sz="0" w:space="0" w:color="auto"/>
        <w:left w:val="none" w:sz="0" w:space="0" w:color="auto"/>
        <w:bottom w:val="none" w:sz="0" w:space="0" w:color="auto"/>
        <w:right w:val="none" w:sz="0" w:space="0" w:color="auto"/>
      </w:divBdr>
    </w:div>
    <w:div w:id="691154182">
      <w:bodyDiv w:val="1"/>
      <w:marLeft w:val="0"/>
      <w:marRight w:val="0"/>
      <w:marTop w:val="0"/>
      <w:marBottom w:val="0"/>
      <w:divBdr>
        <w:top w:val="none" w:sz="0" w:space="0" w:color="auto"/>
        <w:left w:val="none" w:sz="0" w:space="0" w:color="auto"/>
        <w:bottom w:val="none" w:sz="0" w:space="0" w:color="auto"/>
        <w:right w:val="none" w:sz="0" w:space="0" w:color="auto"/>
      </w:divBdr>
    </w:div>
    <w:div w:id="692347555">
      <w:bodyDiv w:val="1"/>
      <w:marLeft w:val="0"/>
      <w:marRight w:val="0"/>
      <w:marTop w:val="0"/>
      <w:marBottom w:val="0"/>
      <w:divBdr>
        <w:top w:val="none" w:sz="0" w:space="0" w:color="auto"/>
        <w:left w:val="none" w:sz="0" w:space="0" w:color="auto"/>
        <w:bottom w:val="none" w:sz="0" w:space="0" w:color="auto"/>
        <w:right w:val="none" w:sz="0" w:space="0" w:color="auto"/>
      </w:divBdr>
    </w:div>
    <w:div w:id="746072549">
      <w:bodyDiv w:val="1"/>
      <w:marLeft w:val="0"/>
      <w:marRight w:val="0"/>
      <w:marTop w:val="0"/>
      <w:marBottom w:val="0"/>
      <w:divBdr>
        <w:top w:val="none" w:sz="0" w:space="0" w:color="auto"/>
        <w:left w:val="none" w:sz="0" w:space="0" w:color="auto"/>
        <w:bottom w:val="none" w:sz="0" w:space="0" w:color="auto"/>
        <w:right w:val="none" w:sz="0" w:space="0" w:color="auto"/>
      </w:divBdr>
      <w:divsChild>
        <w:div w:id="741827956">
          <w:marLeft w:val="0"/>
          <w:marRight w:val="0"/>
          <w:marTop w:val="0"/>
          <w:marBottom w:val="0"/>
          <w:divBdr>
            <w:top w:val="none" w:sz="0" w:space="0" w:color="auto"/>
            <w:left w:val="none" w:sz="0" w:space="0" w:color="auto"/>
            <w:bottom w:val="none" w:sz="0" w:space="0" w:color="auto"/>
            <w:right w:val="none" w:sz="0" w:space="0" w:color="auto"/>
          </w:divBdr>
          <w:divsChild>
            <w:div w:id="429358230">
              <w:marLeft w:val="0"/>
              <w:marRight w:val="0"/>
              <w:marTop w:val="0"/>
              <w:marBottom w:val="0"/>
              <w:divBdr>
                <w:top w:val="none" w:sz="0" w:space="0" w:color="auto"/>
                <w:left w:val="none" w:sz="0" w:space="0" w:color="auto"/>
                <w:bottom w:val="none" w:sz="0" w:space="0" w:color="auto"/>
                <w:right w:val="none" w:sz="0" w:space="0" w:color="auto"/>
              </w:divBdr>
              <w:divsChild>
                <w:div w:id="259337129">
                  <w:marLeft w:val="0"/>
                  <w:marRight w:val="0"/>
                  <w:marTop w:val="0"/>
                  <w:marBottom w:val="0"/>
                  <w:divBdr>
                    <w:top w:val="none" w:sz="0" w:space="0" w:color="auto"/>
                    <w:left w:val="none" w:sz="0" w:space="0" w:color="auto"/>
                    <w:bottom w:val="none" w:sz="0" w:space="0" w:color="auto"/>
                    <w:right w:val="none" w:sz="0" w:space="0" w:color="auto"/>
                  </w:divBdr>
                  <w:divsChild>
                    <w:div w:id="1940329955">
                      <w:marLeft w:val="0"/>
                      <w:marRight w:val="0"/>
                      <w:marTop w:val="0"/>
                      <w:marBottom w:val="0"/>
                      <w:divBdr>
                        <w:top w:val="none" w:sz="0" w:space="0" w:color="auto"/>
                        <w:left w:val="none" w:sz="0" w:space="0" w:color="auto"/>
                        <w:bottom w:val="none" w:sz="0" w:space="0" w:color="auto"/>
                        <w:right w:val="none" w:sz="0" w:space="0" w:color="auto"/>
                      </w:divBdr>
                      <w:divsChild>
                        <w:div w:id="1849322970">
                          <w:marLeft w:val="0"/>
                          <w:marRight w:val="0"/>
                          <w:marTop w:val="0"/>
                          <w:marBottom w:val="0"/>
                          <w:divBdr>
                            <w:top w:val="none" w:sz="0" w:space="0" w:color="auto"/>
                            <w:left w:val="none" w:sz="0" w:space="0" w:color="auto"/>
                            <w:bottom w:val="none" w:sz="0" w:space="0" w:color="auto"/>
                            <w:right w:val="none" w:sz="0" w:space="0" w:color="auto"/>
                          </w:divBdr>
                        </w:div>
                      </w:divsChild>
                    </w:div>
                    <w:div w:id="2011713622">
                      <w:marLeft w:val="0"/>
                      <w:marRight w:val="0"/>
                      <w:marTop w:val="0"/>
                      <w:marBottom w:val="0"/>
                      <w:divBdr>
                        <w:top w:val="none" w:sz="0" w:space="0" w:color="auto"/>
                        <w:left w:val="none" w:sz="0" w:space="0" w:color="auto"/>
                        <w:bottom w:val="none" w:sz="0" w:space="0" w:color="auto"/>
                        <w:right w:val="none" w:sz="0" w:space="0" w:color="auto"/>
                      </w:divBdr>
                      <w:divsChild>
                        <w:div w:id="8266527">
                          <w:marLeft w:val="0"/>
                          <w:marRight w:val="0"/>
                          <w:marTop w:val="0"/>
                          <w:marBottom w:val="0"/>
                          <w:divBdr>
                            <w:top w:val="none" w:sz="0" w:space="0" w:color="auto"/>
                            <w:left w:val="none" w:sz="0" w:space="0" w:color="auto"/>
                            <w:bottom w:val="none" w:sz="0" w:space="0" w:color="auto"/>
                            <w:right w:val="none" w:sz="0" w:space="0" w:color="auto"/>
                          </w:divBdr>
                          <w:divsChild>
                            <w:div w:id="1212693088">
                              <w:marLeft w:val="0"/>
                              <w:marRight w:val="0"/>
                              <w:marTop w:val="0"/>
                              <w:marBottom w:val="0"/>
                              <w:divBdr>
                                <w:top w:val="none" w:sz="0" w:space="0" w:color="auto"/>
                                <w:left w:val="none" w:sz="0" w:space="0" w:color="auto"/>
                                <w:bottom w:val="none" w:sz="0" w:space="0" w:color="auto"/>
                                <w:right w:val="none" w:sz="0" w:space="0" w:color="auto"/>
                              </w:divBdr>
                              <w:divsChild>
                                <w:div w:id="1749226532">
                                  <w:marLeft w:val="0"/>
                                  <w:marRight w:val="0"/>
                                  <w:marTop w:val="0"/>
                                  <w:marBottom w:val="0"/>
                                  <w:divBdr>
                                    <w:top w:val="none" w:sz="0" w:space="0" w:color="auto"/>
                                    <w:left w:val="none" w:sz="0" w:space="0" w:color="auto"/>
                                    <w:bottom w:val="none" w:sz="0" w:space="0" w:color="auto"/>
                                    <w:right w:val="none" w:sz="0" w:space="0" w:color="auto"/>
                                  </w:divBdr>
                                  <w:divsChild>
                                    <w:div w:id="932204549">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647053556">
                              <w:marLeft w:val="0"/>
                              <w:marRight w:val="0"/>
                              <w:marTop w:val="0"/>
                              <w:marBottom w:val="0"/>
                              <w:divBdr>
                                <w:top w:val="none" w:sz="0" w:space="0" w:color="auto"/>
                                <w:left w:val="none" w:sz="0" w:space="0" w:color="auto"/>
                                <w:bottom w:val="none" w:sz="0" w:space="0" w:color="auto"/>
                                <w:right w:val="none" w:sz="0" w:space="0" w:color="auto"/>
                              </w:divBdr>
                            </w:div>
                          </w:divsChild>
                        </w:div>
                        <w:div w:id="1298993693">
                          <w:marLeft w:val="0"/>
                          <w:marRight w:val="0"/>
                          <w:marTop w:val="0"/>
                          <w:marBottom w:val="0"/>
                          <w:divBdr>
                            <w:top w:val="none" w:sz="0" w:space="0" w:color="auto"/>
                            <w:left w:val="none" w:sz="0" w:space="0" w:color="auto"/>
                            <w:bottom w:val="none" w:sz="0" w:space="0" w:color="auto"/>
                            <w:right w:val="none" w:sz="0" w:space="0" w:color="auto"/>
                          </w:divBdr>
                        </w:div>
                        <w:div w:id="1511867957">
                          <w:marLeft w:val="0"/>
                          <w:marRight w:val="0"/>
                          <w:marTop w:val="0"/>
                          <w:marBottom w:val="0"/>
                          <w:divBdr>
                            <w:top w:val="none" w:sz="0" w:space="0" w:color="auto"/>
                            <w:left w:val="none" w:sz="0" w:space="0" w:color="auto"/>
                            <w:bottom w:val="none" w:sz="0" w:space="0" w:color="auto"/>
                            <w:right w:val="none" w:sz="0" w:space="0" w:color="auto"/>
                          </w:divBdr>
                          <w:divsChild>
                            <w:div w:id="1350720481">
                              <w:marLeft w:val="0"/>
                              <w:marRight w:val="0"/>
                              <w:marTop w:val="0"/>
                              <w:marBottom w:val="0"/>
                              <w:divBdr>
                                <w:top w:val="none" w:sz="0" w:space="0" w:color="auto"/>
                                <w:left w:val="none" w:sz="0" w:space="0" w:color="auto"/>
                                <w:bottom w:val="none" w:sz="0" w:space="0" w:color="auto"/>
                                <w:right w:val="none" w:sz="0" w:space="0" w:color="auto"/>
                              </w:divBdr>
                            </w:div>
                            <w:div w:id="1948924211">
                              <w:marLeft w:val="0"/>
                              <w:marRight w:val="0"/>
                              <w:marTop w:val="0"/>
                              <w:marBottom w:val="0"/>
                              <w:divBdr>
                                <w:top w:val="none" w:sz="0" w:space="0" w:color="auto"/>
                                <w:left w:val="none" w:sz="0" w:space="0" w:color="auto"/>
                                <w:bottom w:val="none" w:sz="0" w:space="0" w:color="auto"/>
                                <w:right w:val="none" w:sz="0" w:space="0" w:color="auto"/>
                              </w:divBdr>
                              <w:divsChild>
                                <w:div w:id="207257435">
                                  <w:marLeft w:val="0"/>
                                  <w:marRight w:val="0"/>
                                  <w:marTop w:val="0"/>
                                  <w:marBottom w:val="0"/>
                                  <w:divBdr>
                                    <w:top w:val="none" w:sz="0" w:space="0" w:color="auto"/>
                                    <w:left w:val="none" w:sz="0" w:space="0" w:color="auto"/>
                                    <w:bottom w:val="none" w:sz="0" w:space="0" w:color="auto"/>
                                    <w:right w:val="none" w:sz="0" w:space="0" w:color="auto"/>
                                  </w:divBdr>
                                </w:div>
                                <w:div w:id="748695755">
                                  <w:marLeft w:val="0"/>
                                  <w:marRight w:val="0"/>
                                  <w:marTop w:val="0"/>
                                  <w:marBottom w:val="0"/>
                                  <w:divBdr>
                                    <w:top w:val="none" w:sz="0" w:space="0" w:color="auto"/>
                                    <w:left w:val="none" w:sz="0" w:space="0" w:color="auto"/>
                                    <w:bottom w:val="none" w:sz="0" w:space="0" w:color="auto"/>
                                    <w:right w:val="none" w:sz="0" w:space="0" w:color="auto"/>
                                  </w:divBdr>
                                </w:div>
                                <w:div w:id="16445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30670">
                          <w:marLeft w:val="0"/>
                          <w:marRight w:val="0"/>
                          <w:marTop w:val="0"/>
                          <w:marBottom w:val="0"/>
                          <w:divBdr>
                            <w:top w:val="none" w:sz="0" w:space="0" w:color="auto"/>
                            <w:left w:val="none" w:sz="0" w:space="0" w:color="auto"/>
                            <w:bottom w:val="none" w:sz="0" w:space="0" w:color="auto"/>
                            <w:right w:val="none" w:sz="0" w:space="0" w:color="auto"/>
                          </w:divBdr>
                          <w:divsChild>
                            <w:div w:id="489374230">
                              <w:marLeft w:val="0"/>
                              <w:marRight w:val="0"/>
                              <w:marTop w:val="0"/>
                              <w:marBottom w:val="0"/>
                              <w:divBdr>
                                <w:top w:val="none" w:sz="0" w:space="0" w:color="auto"/>
                                <w:left w:val="none" w:sz="0" w:space="0" w:color="auto"/>
                                <w:bottom w:val="none" w:sz="0" w:space="0" w:color="auto"/>
                                <w:right w:val="none" w:sz="0" w:space="0" w:color="auto"/>
                              </w:divBdr>
                              <w:divsChild>
                                <w:div w:id="346445000">
                                  <w:marLeft w:val="0"/>
                                  <w:marRight w:val="0"/>
                                  <w:marTop w:val="0"/>
                                  <w:marBottom w:val="0"/>
                                  <w:divBdr>
                                    <w:top w:val="none" w:sz="0" w:space="0" w:color="auto"/>
                                    <w:left w:val="none" w:sz="0" w:space="0" w:color="auto"/>
                                    <w:bottom w:val="none" w:sz="0" w:space="0" w:color="auto"/>
                                    <w:right w:val="none" w:sz="0" w:space="0" w:color="auto"/>
                                  </w:divBdr>
                                  <w:divsChild>
                                    <w:div w:id="182331774">
                                      <w:marLeft w:val="0"/>
                                      <w:marRight w:val="0"/>
                                      <w:marTop w:val="0"/>
                                      <w:marBottom w:val="0"/>
                                      <w:divBdr>
                                        <w:top w:val="none" w:sz="0" w:space="0" w:color="auto"/>
                                        <w:left w:val="none" w:sz="0" w:space="0" w:color="auto"/>
                                        <w:bottom w:val="none" w:sz="0" w:space="0" w:color="auto"/>
                                        <w:right w:val="none" w:sz="0" w:space="0" w:color="auto"/>
                                      </w:divBdr>
                                    </w:div>
                                    <w:div w:id="660693460">
                                      <w:marLeft w:val="0"/>
                                      <w:marRight w:val="0"/>
                                      <w:marTop w:val="0"/>
                                      <w:marBottom w:val="0"/>
                                      <w:divBdr>
                                        <w:top w:val="none" w:sz="0" w:space="0" w:color="auto"/>
                                        <w:left w:val="none" w:sz="0" w:space="0" w:color="auto"/>
                                        <w:bottom w:val="none" w:sz="0" w:space="0" w:color="auto"/>
                                        <w:right w:val="none" w:sz="0" w:space="0" w:color="auto"/>
                                      </w:divBdr>
                                    </w:div>
                                    <w:div w:id="738209648">
                                      <w:marLeft w:val="0"/>
                                      <w:marRight w:val="0"/>
                                      <w:marTop w:val="0"/>
                                      <w:marBottom w:val="0"/>
                                      <w:divBdr>
                                        <w:top w:val="none" w:sz="0" w:space="0" w:color="auto"/>
                                        <w:left w:val="none" w:sz="0" w:space="0" w:color="auto"/>
                                        <w:bottom w:val="none" w:sz="0" w:space="0" w:color="auto"/>
                                        <w:right w:val="none" w:sz="0" w:space="0" w:color="auto"/>
                                      </w:divBdr>
                                    </w:div>
                                    <w:div w:id="765157384">
                                      <w:marLeft w:val="0"/>
                                      <w:marRight w:val="0"/>
                                      <w:marTop w:val="0"/>
                                      <w:marBottom w:val="0"/>
                                      <w:divBdr>
                                        <w:top w:val="none" w:sz="0" w:space="0" w:color="auto"/>
                                        <w:left w:val="none" w:sz="0" w:space="0" w:color="auto"/>
                                        <w:bottom w:val="none" w:sz="0" w:space="0" w:color="auto"/>
                                        <w:right w:val="none" w:sz="0" w:space="0" w:color="auto"/>
                                      </w:divBdr>
                                    </w:div>
                                    <w:div w:id="860364963">
                                      <w:marLeft w:val="0"/>
                                      <w:marRight w:val="0"/>
                                      <w:marTop w:val="0"/>
                                      <w:marBottom w:val="0"/>
                                      <w:divBdr>
                                        <w:top w:val="none" w:sz="0" w:space="0" w:color="auto"/>
                                        <w:left w:val="none" w:sz="0" w:space="0" w:color="auto"/>
                                        <w:bottom w:val="none" w:sz="0" w:space="0" w:color="auto"/>
                                        <w:right w:val="none" w:sz="0" w:space="0" w:color="auto"/>
                                      </w:divBdr>
                                    </w:div>
                                    <w:div w:id="1008367563">
                                      <w:marLeft w:val="0"/>
                                      <w:marRight w:val="0"/>
                                      <w:marTop w:val="0"/>
                                      <w:marBottom w:val="0"/>
                                      <w:divBdr>
                                        <w:top w:val="none" w:sz="0" w:space="0" w:color="auto"/>
                                        <w:left w:val="none" w:sz="0" w:space="0" w:color="auto"/>
                                        <w:bottom w:val="none" w:sz="0" w:space="0" w:color="auto"/>
                                        <w:right w:val="none" w:sz="0" w:space="0" w:color="auto"/>
                                      </w:divBdr>
                                      <w:divsChild>
                                        <w:div w:id="1072196750">
                                          <w:marLeft w:val="0"/>
                                          <w:marRight w:val="0"/>
                                          <w:marTop w:val="0"/>
                                          <w:marBottom w:val="0"/>
                                          <w:divBdr>
                                            <w:top w:val="none" w:sz="0" w:space="0" w:color="auto"/>
                                            <w:left w:val="none" w:sz="0" w:space="0" w:color="auto"/>
                                            <w:bottom w:val="none" w:sz="0" w:space="0" w:color="auto"/>
                                            <w:right w:val="none" w:sz="0" w:space="0" w:color="auto"/>
                                          </w:divBdr>
                                          <w:divsChild>
                                            <w:div w:id="24452626">
                                              <w:marLeft w:val="0"/>
                                              <w:marRight w:val="0"/>
                                              <w:marTop w:val="0"/>
                                              <w:marBottom w:val="0"/>
                                              <w:divBdr>
                                                <w:top w:val="none" w:sz="0" w:space="0" w:color="auto"/>
                                                <w:left w:val="none" w:sz="0" w:space="0" w:color="auto"/>
                                                <w:bottom w:val="none" w:sz="0" w:space="0" w:color="auto"/>
                                                <w:right w:val="none" w:sz="0" w:space="0" w:color="auto"/>
                                              </w:divBdr>
                                            </w:div>
                                            <w:div w:id="882792826">
                                              <w:marLeft w:val="0"/>
                                              <w:marRight w:val="0"/>
                                              <w:marTop w:val="0"/>
                                              <w:marBottom w:val="0"/>
                                              <w:divBdr>
                                                <w:top w:val="none" w:sz="0" w:space="0" w:color="auto"/>
                                                <w:left w:val="none" w:sz="0" w:space="0" w:color="auto"/>
                                                <w:bottom w:val="none" w:sz="0" w:space="0" w:color="auto"/>
                                                <w:right w:val="none" w:sz="0" w:space="0" w:color="auto"/>
                                              </w:divBdr>
                                              <w:divsChild>
                                                <w:div w:id="1768698001">
                                                  <w:marLeft w:val="0"/>
                                                  <w:marRight w:val="0"/>
                                                  <w:marTop w:val="0"/>
                                                  <w:marBottom w:val="0"/>
                                                  <w:divBdr>
                                                    <w:top w:val="none" w:sz="0" w:space="0" w:color="auto"/>
                                                    <w:left w:val="none" w:sz="0" w:space="0" w:color="auto"/>
                                                    <w:bottom w:val="none" w:sz="0" w:space="0" w:color="auto"/>
                                                    <w:right w:val="none" w:sz="0" w:space="0" w:color="auto"/>
                                                  </w:divBdr>
                                                  <w:divsChild>
                                                    <w:div w:id="7201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102670">
                                      <w:marLeft w:val="0"/>
                                      <w:marRight w:val="0"/>
                                      <w:marTop w:val="0"/>
                                      <w:marBottom w:val="0"/>
                                      <w:divBdr>
                                        <w:top w:val="none" w:sz="0" w:space="0" w:color="auto"/>
                                        <w:left w:val="none" w:sz="0" w:space="0" w:color="auto"/>
                                        <w:bottom w:val="none" w:sz="0" w:space="0" w:color="auto"/>
                                        <w:right w:val="none" w:sz="0" w:space="0" w:color="auto"/>
                                      </w:divBdr>
                                    </w:div>
                                    <w:div w:id="1652907452">
                                      <w:marLeft w:val="0"/>
                                      <w:marRight w:val="0"/>
                                      <w:marTop w:val="0"/>
                                      <w:marBottom w:val="0"/>
                                      <w:divBdr>
                                        <w:top w:val="none" w:sz="0" w:space="0" w:color="auto"/>
                                        <w:left w:val="none" w:sz="0" w:space="0" w:color="auto"/>
                                        <w:bottom w:val="none" w:sz="0" w:space="0" w:color="auto"/>
                                        <w:right w:val="none" w:sz="0" w:space="0" w:color="auto"/>
                                      </w:divBdr>
                                    </w:div>
                                    <w:div w:id="1653370342">
                                      <w:marLeft w:val="0"/>
                                      <w:marRight w:val="0"/>
                                      <w:marTop w:val="0"/>
                                      <w:marBottom w:val="0"/>
                                      <w:divBdr>
                                        <w:top w:val="none" w:sz="0" w:space="0" w:color="auto"/>
                                        <w:left w:val="none" w:sz="0" w:space="0" w:color="auto"/>
                                        <w:bottom w:val="none" w:sz="0" w:space="0" w:color="auto"/>
                                        <w:right w:val="none" w:sz="0" w:space="0" w:color="auto"/>
                                      </w:divBdr>
                                    </w:div>
                                    <w:div w:id="1727679810">
                                      <w:marLeft w:val="0"/>
                                      <w:marRight w:val="0"/>
                                      <w:marTop w:val="0"/>
                                      <w:marBottom w:val="0"/>
                                      <w:divBdr>
                                        <w:top w:val="none" w:sz="0" w:space="0" w:color="auto"/>
                                        <w:left w:val="none" w:sz="0" w:space="0" w:color="auto"/>
                                        <w:bottom w:val="none" w:sz="0" w:space="0" w:color="auto"/>
                                        <w:right w:val="none" w:sz="0" w:space="0" w:color="auto"/>
                                      </w:divBdr>
                                    </w:div>
                                    <w:div w:id="1908762945">
                                      <w:marLeft w:val="0"/>
                                      <w:marRight w:val="0"/>
                                      <w:marTop w:val="0"/>
                                      <w:marBottom w:val="0"/>
                                      <w:divBdr>
                                        <w:top w:val="none" w:sz="0" w:space="0" w:color="auto"/>
                                        <w:left w:val="none" w:sz="0" w:space="0" w:color="auto"/>
                                        <w:bottom w:val="none" w:sz="0" w:space="0" w:color="auto"/>
                                        <w:right w:val="none" w:sz="0" w:space="0" w:color="auto"/>
                                      </w:divBdr>
                                    </w:div>
                                  </w:divsChild>
                                </w:div>
                                <w:div w:id="1551768569">
                                  <w:marLeft w:val="0"/>
                                  <w:marRight w:val="0"/>
                                  <w:marTop w:val="0"/>
                                  <w:marBottom w:val="0"/>
                                  <w:divBdr>
                                    <w:top w:val="none" w:sz="0" w:space="0" w:color="auto"/>
                                    <w:left w:val="none" w:sz="0" w:space="0" w:color="auto"/>
                                    <w:bottom w:val="none" w:sz="0" w:space="0" w:color="auto"/>
                                    <w:right w:val="none" w:sz="0" w:space="0" w:color="auto"/>
                                  </w:divBdr>
                                  <w:divsChild>
                                    <w:div w:id="435566086">
                                      <w:marLeft w:val="0"/>
                                      <w:marRight w:val="0"/>
                                      <w:marTop w:val="0"/>
                                      <w:marBottom w:val="0"/>
                                      <w:divBdr>
                                        <w:top w:val="none" w:sz="0" w:space="0" w:color="auto"/>
                                        <w:left w:val="none" w:sz="0" w:space="0" w:color="auto"/>
                                        <w:bottom w:val="none" w:sz="0" w:space="0" w:color="auto"/>
                                        <w:right w:val="none" w:sz="0" w:space="0" w:color="auto"/>
                                      </w:divBdr>
                                      <w:divsChild>
                                        <w:div w:id="1340737606">
                                          <w:marLeft w:val="0"/>
                                          <w:marRight w:val="0"/>
                                          <w:marTop w:val="0"/>
                                          <w:marBottom w:val="0"/>
                                          <w:divBdr>
                                            <w:top w:val="none" w:sz="0" w:space="0" w:color="auto"/>
                                            <w:left w:val="none" w:sz="0" w:space="0" w:color="auto"/>
                                            <w:bottom w:val="none" w:sz="0" w:space="0" w:color="auto"/>
                                            <w:right w:val="none" w:sz="0" w:space="0" w:color="auto"/>
                                          </w:divBdr>
                                          <w:divsChild>
                                            <w:div w:id="162820523">
                                              <w:marLeft w:val="0"/>
                                              <w:marRight w:val="0"/>
                                              <w:marTop w:val="0"/>
                                              <w:marBottom w:val="0"/>
                                              <w:divBdr>
                                                <w:top w:val="none" w:sz="0" w:space="0" w:color="auto"/>
                                                <w:left w:val="none" w:sz="0" w:space="0" w:color="auto"/>
                                                <w:bottom w:val="none" w:sz="0" w:space="0" w:color="auto"/>
                                                <w:right w:val="none" w:sz="0" w:space="0" w:color="auto"/>
                                              </w:divBdr>
                                            </w:div>
                                            <w:div w:id="1171792798">
                                              <w:marLeft w:val="0"/>
                                              <w:marRight w:val="0"/>
                                              <w:marTop w:val="0"/>
                                              <w:marBottom w:val="0"/>
                                              <w:divBdr>
                                                <w:top w:val="none" w:sz="0" w:space="0" w:color="auto"/>
                                                <w:left w:val="none" w:sz="0" w:space="0" w:color="auto"/>
                                                <w:bottom w:val="none" w:sz="0" w:space="0" w:color="auto"/>
                                                <w:right w:val="none" w:sz="0" w:space="0" w:color="auto"/>
                                              </w:divBdr>
                                            </w:div>
                                            <w:div w:id="1474788239">
                                              <w:marLeft w:val="0"/>
                                              <w:marRight w:val="0"/>
                                              <w:marTop w:val="0"/>
                                              <w:marBottom w:val="0"/>
                                              <w:divBdr>
                                                <w:top w:val="none" w:sz="0" w:space="0" w:color="auto"/>
                                                <w:left w:val="none" w:sz="0" w:space="0" w:color="auto"/>
                                                <w:bottom w:val="none" w:sz="0" w:space="0" w:color="auto"/>
                                                <w:right w:val="none" w:sz="0" w:space="0" w:color="auto"/>
                                              </w:divBdr>
                                            </w:div>
                                          </w:divsChild>
                                        </w:div>
                                        <w:div w:id="1731273191">
                                          <w:marLeft w:val="0"/>
                                          <w:marRight w:val="0"/>
                                          <w:marTop w:val="0"/>
                                          <w:marBottom w:val="0"/>
                                          <w:divBdr>
                                            <w:top w:val="none" w:sz="0" w:space="0" w:color="auto"/>
                                            <w:left w:val="none" w:sz="0" w:space="0" w:color="auto"/>
                                            <w:bottom w:val="none" w:sz="0" w:space="0" w:color="auto"/>
                                            <w:right w:val="none" w:sz="0" w:space="0" w:color="auto"/>
                                          </w:divBdr>
                                        </w:div>
                                      </w:divsChild>
                                    </w:div>
                                    <w:div w:id="660738181">
                                      <w:marLeft w:val="0"/>
                                      <w:marRight w:val="0"/>
                                      <w:marTop w:val="0"/>
                                      <w:marBottom w:val="0"/>
                                      <w:divBdr>
                                        <w:top w:val="none" w:sz="0" w:space="0" w:color="auto"/>
                                        <w:left w:val="none" w:sz="0" w:space="0" w:color="auto"/>
                                        <w:bottom w:val="none" w:sz="0" w:space="0" w:color="auto"/>
                                        <w:right w:val="none" w:sz="0" w:space="0" w:color="auto"/>
                                      </w:divBdr>
                                      <w:divsChild>
                                        <w:div w:id="60058664">
                                          <w:marLeft w:val="0"/>
                                          <w:marRight w:val="0"/>
                                          <w:marTop w:val="0"/>
                                          <w:marBottom w:val="0"/>
                                          <w:divBdr>
                                            <w:top w:val="none" w:sz="0" w:space="0" w:color="auto"/>
                                            <w:left w:val="none" w:sz="0" w:space="0" w:color="auto"/>
                                            <w:bottom w:val="none" w:sz="0" w:space="0" w:color="auto"/>
                                            <w:right w:val="none" w:sz="0" w:space="0" w:color="auto"/>
                                          </w:divBdr>
                                          <w:divsChild>
                                            <w:div w:id="428627050">
                                              <w:marLeft w:val="0"/>
                                              <w:marRight w:val="0"/>
                                              <w:marTop w:val="0"/>
                                              <w:marBottom w:val="0"/>
                                              <w:divBdr>
                                                <w:top w:val="none" w:sz="0" w:space="0" w:color="auto"/>
                                                <w:left w:val="none" w:sz="0" w:space="0" w:color="auto"/>
                                                <w:bottom w:val="none" w:sz="0" w:space="0" w:color="auto"/>
                                                <w:right w:val="none" w:sz="0" w:space="0" w:color="auto"/>
                                              </w:divBdr>
                                            </w:div>
                                            <w:div w:id="1581940098">
                                              <w:marLeft w:val="0"/>
                                              <w:marRight w:val="0"/>
                                              <w:marTop w:val="0"/>
                                              <w:marBottom w:val="0"/>
                                              <w:divBdr>
                                                <w:top w:val="none" w:sz="0" w:space="0" w:color="auto"/>
                                                <w:left w:val="none" w:sz="0" w:space="0" w:color="auto"/>
                                                <w:bottom w:val="none" w:sz="0" w:space="0" w:color="auto"/>
                                                <w:right w:val="none" w:sz="0" w:space="0" w:color="auto"/>
                                              </w:divBdr>
                                            </w:div>
                                          </w:divsChild>
                                        </w:div>
                                        <w:div w:id="86461672">
                                          <w:marLeft w:val="0"/>
                                          <w:marRight w:val="0"/>
                                          <w:marTop w:val="0"/>
                                          <w:marBottom w:val="0"/>
                                          <w:divBdr>
                                            <w:top w:val="none" w:sz="0" w:space="0" w:color="auto"/>
                                            <w:left w:val="none" w:sz="0" w:space="0" w:color="auto"/>
                                            <w:bottom w:val="none" w:sz="0" w:space="0" w:color="auto"/>
                                            <w:right w:val="none" w:sz="0" w:space="0" w:color="auto"/>
                                          </w:divBdr>
                                          <w:divsChild>
                                            <w:div w:id="103884246">
                                              <w:marLeft w:val="0"/>
                                              <w:marRight w:val="0"/>
                                              <w:marTop w:val="0"/>
                                              <w:marBottom w:val="0"/>
                                              <w:divBdr>
                                                <w:top w:val="none" w:sz="0" w:space="0" w:color="auto"/>
                                                <w:left w:val="none" w:sz="0" w:space="0" w:color="auto"/>
                                                <w:bottom w:val="none" w:sz="0" w:space="0" w:color="auto"/>
                                                <w:right w:val="none" w:sz="0" w:space="0" w:color="auto"/>
                                              </w:divBdr>
                                            </w:div>
                                            <w:div w:id="579024139">
                                              <w:marLeft w:val="0"/>
                                              <w:marRight w:val="0"/>
                                              <w:marTop w:val="0"/>
                                              <w:marBottom w:val="0"/>
                                              <w:divBdr>
                                                <w:top w:val="none" w:sz="0" w:space="0" w:color="auto"/>
                                                <w:left w:val="none" w:sz="0" w:space="0" w:color="auto"/>
                                                <w:bottom w:val="none" w:sz="0" w:space="0" w:color="auto"/>
                                                <w:right w:val="none" w:sz="0" w:space="0" w:color="auto"/>
                                              </w:divBdr>
                                            </w:div>
                                          </w:divsChild>
                                        </w:div>
                                        <w:div w:id="108279056">
                                          <w:marLeft w:val="0"/>
                                          <w:marRight w:val="0"/>
                                          <w:marTop w:val="0"/>
                                          <w:marBottom w:val="0"/>
                                          <w:divBdr>
                                            <w:top w:val="none" w:sz="0" w:space="0" w:color="auto"/>
                                            <w:left w:val="none" w:sz="0" w:space="0" w:color="auto"/>
                                            <w:bottom w:val="none" w:sz="0" w:space="0" w:color="auto"/>
                                            <w:right w:val="none" w:sz="0" w:space="0" w:color="auto"/>
                                          </w:divBdr>
                                          <w:divsChild>
                                            <w:div w:id="469179404">
                                              <w:marLeft w:val="0"/>
                                              <w:marRight w:val="0"/>
                                              <w:marTop w:val="0"/>
                                              <w:marBottom w:val="0"/>
                                              <w:divBdr>
                                                <w:top w:val="none" w:sz="0" w:space="0" w:color="auto"/>
                                                <w:left w:val="none" w:sz="0" w:space="0" w:color="auto"/>
                                                <w:bottom w:val="none" w:sz="0" w:space="0" w:color="auto"/>
                                                <w:right w:val="none" w:sz="0" w:space="0" w:color="auto"/>
                                              </w:divBdr>
                                            </w:div>
                                            <w:div w:id="989938333">
                                              <w:marLeft w:val="0"/>
                                              <w:marRight w:val="0"/>
                                              <w:marTop w:val="0"/>
                                              <w:marBottom w:val="0"/>
                                              <w:divBdr>
                                                <w:top w:val="none" w:sz="0" w:space="0" w:color="auto"/>
                                                <w:left w:val="none" w:sz="0" w:space="0" w:color="auto"/>
                                                <w:bottom w:val="none" w:sz="0" w:space="0" w:color="auto"/>
                                                <w:right w:val="none" w:sz="0" w:space="0" w:color="auto"/>
                                              </w:divBdr>
                                            </w:div>
                                          </w:divsChild>
                                        </w:div>
                                        <w:div w:id="133066143">
                                          <w:marLeft w:val="0"/>
                                          <w:marRight w:val="0"/>
                                          <w:marTop w:val="0"/>
                                          <w:marBottom w:val="0"/>
                                          <w:divBdr>
                                            <w:top w:val="none" w:sz="0" w:space="0" w:color="auto"/>
                                            <w:left w:val="none" w:sz="0" w:space="0" w:color="auto"/>
                                            <w:bottom w:val="none" w:sz="0" w:space="0" w:color="auto"/>
                                            <w:right w:val="none" w:sz="0" w:space="0" w:color="auto"/>
                                          </w:divBdr>
                                        </w:div>
                                        <w:div w:id="138621584">
                                          <w:marLeft w:val="0"/>
                                          <w:marRight w:val="0"/>
                                          <w:marTop w:val="0"/>
                                          <w:marBottom w:val="0"/>
                                          <w:divBdr>
                                            <w:top w:val="none" w:sz="0" w:space="0" w:color="auto"/>
                                            <w:left w:val="none" w:sz="0" w:space="0" w:color="auto"/>
                                            <w:bottom w:val="none" w:sz="0" w:space="0" w:color="auto"/>
                                            <w:right w:val="none" w:sz="0" w:space="0" w:color="auto"/>
                                          </w:divBdr>
                                          <w:divsChild>
                                            <w:div w:id="522473444">
                                              <w:marLeft w:val="0"/>
                                              <w:marRight w:val="0"/>
                                              <w:marTop w:val="0"/>
                                              <w:marBottom w:val="0"/>
                                              <w:divBdr>
                                                <w:top w:val="none" w:sz="0" w:space="0" w:color="auto"/>
                                                <w:left w:val="none" w:sz="0" w:space="0" w:color="auto"/>
                                                <w:bottom w:val="none" w:sz="0" w:space="0" w:color="auto"/>
                                                <w:right w:val="none" w:sz="0" w:space="0" w:color="auto"/>
                                              </w:divBdr>
                                            </w:div>
                                            <w:div w:id="2134639597">
                                              <w:marLeft w:val="0"/>
                                              <w:marRight w:val="0"/>
                                              <w:marTop w:val="0"/>
                                              <w:marBottom w:val="0"/>
                                              <w:divBdr>
                                                <w:top w:val="none" w:sz="0" w:space="0" w:color="auto"/>
                                                <w:left w:val="none" w:sz="0" w:space="0" w:color="auto"/>
                                                <w:bottom w:val="none" w:sz="0" w:space="0" w:color="auto"/>
                                                <w:right w:val="none" w:sz="0" w:space="0" w:color="auto"/>
                                              </w:divBdr>
                                            </w:div>
                                          </w:divsChild>
                                        </w:div>
                                        <w:div w:id="188690108">
                                          <w:marLeft w:val="0"/>
                                          <w:marRight w:val="0"/>
                                          <w:marTop w:val="0"/>
                                          <w:marBottom w:val="0"/>
                                          <w:divBdr>
                                            <w:top w:val="none" w:sz="0" w:space="0" w:color="auto"/>
                                            <w:left w:val="none" w:sz="0" w:space="0" w:color="auto"/>
                                            <w:bottom w:val="none" w:sz="0" w:space="0" w:color="auto"/>
                                            <w:right w:val="none" w:sz="0" w:space="0" w:color="auto"/>
                                          </w:divBdr>
                                          <w:divsChild>
                                            <w:div w:id="1207835510">
                                              <w:marLeft w:val="0"/>
                                              <w:marRight w:val="0"/>
                                              <w:marTop w:val="0"/>
                                              <w:marBottom w:val="0"/>
                                              <w:divBdr>
                                                <w:top w:val="none" w:sz="0" w:space="0" w:color="auto"/>
                                                <w:left w:val="none" w:sz="0" w:space="0" w:color="auto"/>
                                                <w:bottom w:val="none" w:sz="0" w:space="0" w:color="auto"/>
                                                <w:right w:val="none" w:sz="0" w:space="0" w:color="auto"/>
                                              </w:divBdr>
                                            </w:div>
                                            <w:div w:id="2131628097">
                                              <w:marLeft w:val="0"/>
                                              <w:marRight w:val="0"/>
                                              <w:marTop w:val="0"/>
                                              <w:marBottom w:val="0"/>
                                              <w:divBdr>
                                                <w:top w:val="none" w:sz="0" w:space="0" w:color="auto"/>
                                                <w:left w:val="none" w:sz="0" w:space="0" w:color="auto"/>
                                                <w:bottom w:val="none" w:sz="0" w:space="0" w:color="auto"/>
                                                <w:right w:val="none" w:sz="0" w:space="0" w:color="auto"/>
                                              </w:divBdr>
                                            </w:div>
                                          </w:divsChild>
                                        </w:div>
                                        <w:div w:id="199318321">
                                          <w:marLeft w:val="0"/>
                                          <w:marRight w:val="0"/>
                                          <w:marTop w:val="0"/>
                                          <w:marBottom w:val="0"/>
                                          <w:divBdr>
                                            <w:top w:val="none" w:sz="0" w:space="0" w:color="auto"/>
                                            <w:left w:val="none" w:sz="0" w:space="0" w:color="auto"/>
                                            <w:bottom w:val="none" w:sz="0" w:space="0" w:color="auto"/>
                                            <w:right w:val="none" w:sz="0" w:space="0" w:color="auto"/>
                                          </w:divBdr>
                                          <w:divsChild>
                                            <w:div w:id="208802971">
                                              <w:marLeft w:val="0"/>
                                              <w:marRight w:val="0"/>
                                              <w:marTop w:val="0"/>
                                              <w:marBottom w:val="0"/>
                                              <w:divBdr>
                                                <w:top w:val="none" w:sz="0" w:space="0" w:color="auto"/>
                                                <w:left w:val="none" w:sz="0" w:space="0" w:color="auto"/>
                                                <w:bottom w:val="none" w:sz="0" w:space="0" w:color="auto"/>
                                                <w:right w:val="none" w:sz="0" w:space="0" w:color="auto"/>
                                              </w:divBdr>
                                            </w:div>
                                            <w:div w:id="1978366298">
                                              <w:marLeft w:val="0"/>
                                              <w:marRight w:val="0"/>
                                              <w:marTop w:val="0"/>
                                              <w:marBottom w:val="0"/>
                                              <w:divBdr>
                                                <w:top w:val="none" w:sz="0" w:space="0" w:color="auto"/>
                                                <w:left w:val="none" w:sz="0" w:space="0" w:color="auto"/>
                                                <w:bottom w:val="none" w:sz="0" w:space="0" w:color="auto"/>
                                                <w:right w:val="none" w:sz="0" w:space="0" w:color="auto"/>
                                              </w:divBdr>
                                            </w:div>
                                          </w:divsChild>
                                        </w:div>
                                        <w:div w:id="232736175">
                                          <w:marLeft w:val="0"/>
                                          <w:marRight w:val="0"/>
                                          <w:marTop w:val="0"/>
                                          <w:marBottom w:val="0"/>
                                          <w:divBdr>
                                            <w:top w:val="none" w:sz="0" w:space="0" w:color="auto"/>
                                            <w:left w:val="none" w:sz="0" w:space="0" w:color="auto"/>
                                            <w:bottom w:val="none" w:sz="0" w:space="0" w:color="auto"/>
                                            <w:right w:val="none" w:sz="0" w:space="0" w:color="auto"/>
                                          </w:divBdr>
                                        </w:div>
                                        <w:div w:id="343097669">
                                          <w:marLeft w:val="0"/>
                                          <w:marRight w:val="0"/>
                                          <w:marTop w:val="0"/>
                                          <w:marBottom w:val="0"/>
                                          <w:divBdr>
                                            <w:top w:val="none" w:sz="0" w:space="0" w:color="auto"/>
                                            <w:left w:val="none" w:sz="0" w:space="0" w:color="auto"/>
                                            <w:bottom w:val="none" w:sz="0" w:space="0" w:color="auto"/>
                                            <w:right w:val="none" w:sz="0" w:space="0" w:color="auto"/>
                                          </w:divBdr>
                                          <w:divsChild>
                                            <w:div w:id="508764036">
                                              <w:marLeft w:val="0"/>
                                              <w:marRight w:val="0"/>
                                              <w:marTop w:val="0"/>
                                              <w:marBottom w:val="0"/>
                                              <w:divBdr>
                                                <w:top w:val="none" w:sz="0" w:space="0" w:color="auto"/>
                                                <w:left w:val="none" w:sz="0" w:space="0" w:color="auto"/>
                                                <w:bottom w:val="none" w:sz="0" w:space="0" w:color="auto"/>
                                                <w:right w:val="none" w:sz="0" w:space="0" w:color="auto"/>
                                              </w:divBdr>
                                            </w:div>
                                            <w:div w:id="553931936">
                                              <w:marLeft w:val="0"/>
                                              <w:marRight w:val="0"/>
                                              <w:marTop w:val="0"/>
                                              <w:marBottom w:val="0"/>
                                              <w:divBdr>
                                                <w:top w:val="none" w:sz="0" w:space="0" w:color="auto"/>
                                                <w:left w:val="none" w:sz="0" w:space="0" w:color="auto"/>
                                                <w:bottom w:val="none" w:sz="0" w:space="0" w:color="auto"/>
                                                <w:right w:val="none" w:sz="0" w:space="0" w:color="auto"/>
                                              </w:divBdr>
                                            </w:div>
                                          </w:divsChild>
                                        </w:div>
                                        <w:div w:id="408308688">
                                          <w:marLeft w:val="0"/>
                                          <w:marRight w:val="0"/>
                                          <w:marTop w:val="0"/>
                                          <w:marBottom w:val="0"/>
                                          <w:divBdr>
                                            <w:top w:val="none" w:sz="0" w:space="0" w:color="auto"/>
                                            <w:left w:val="none" w:sz="0" w:space="0" w:color="auto"/>
                                            <w:bottom w:val="none" w:sz="0" w:space="0" w:color="auto"/>
                                            <w:right w:val="none" w:sz="0" w:space="0" w:color="auto"/>
                                          </w:divBdr>
                                          <w:divsChild>
                                            <w:div w:id="1347099982">
                                              <w:marLeft w:val="0"/>
                                              <w:marRight w:val="0"/>
                                              <w:marTop w:val="0"/>
                                              <w:marBottom w:val="0"/>
                                              <w:divBdr>
                                                <w:top w:val="none" w:sz="0" w:space="0" w:color="auto"/>
                                                <w:left w:val="none" w:sz="0" w:space="0" w:color="auto"/>
                                                <w:bottom w:val="none" w:sz="0" w:space="0" w:color="auto"/>
                                                <w:right w:val="none" w:sz="0" w:space="0" w:color="auto"/>
                                              </w:divBdr>
                                            </w:div>
                                            <w:div w:id="1402680968">
                                              <w:marLeft w:val="0"/>
                                              <w:marRight w:val="0"/>
                                              <w:marTop w:val="0"/>
                                              <w:marBottom w:val="0"/>
                                              <w:divBdr>
                                                <w:top w:val="none" w:sz="0" w:space="0" w:color="auto"/>
                                                <w:left w:val="none" w:sz="0" w:space="0" w:color="auto"/>
                                                <w:bottom w:val="none" w:sz="0" w:space="0" w:color="auto"/>
                                                <w:right w:val="none" w:sz="0" w:space="0" w:color="auto"/>
                                              </w:divBdr>
                                            </w:div>
                                          </w:divsChild>
                                        </w:div>
                                        <w:div w:id="428307779">
                                          <w:marLeft w:val="0"/>
                                          <w:marRight w:val="0"/>
                                          <w:marTop w:val="0"/>
                                          <w:marBottom w:val="0"/>
                                          <w:divBdr>
                                            <w:top w:val="none" w:sz="0" w:space="0" w:color="auto"/>
                                            <w:left w:val="none" w:sz="0" w:space="0" w:color="auto"/>
                                            <w:bottom w:val="none" w:sz="0" w:space="0" w:color="auto"/>
                                            <w:right w:val="none" w:sz="0" w:space="0" w:color="auto"/>
                                          </w:divBdr>
                                          <w:divsChild>
                                            <w:div w:id="1128544248">
                                              <w:marLeft w:val="0"/>
                                              <w:marRight w:val="0"/>
                                              <w:marTop w:val="0"/>
                                              <w:marBottom w:val="0"/>
                                              <w:divBdr>
                                                <w:top w:val="none" w:sz="0" w:space="0" w:color="auto"/>
                                                <w:left w:val="none" w:sz="0" w:space="0" w:color="auto"/>
                                                <w:bottom w:val="none" w:sz="0" w:space="0" w:color="auto"/>
                                                <w:right w:val="none" w:sz="0" w:space="0" w:color="auto"/>
                                              </w:divBdr>
                                            </w:div>
                                            <w:div w:id="1131903592">
                                              <w:marLeft w:val="0"/>
                                              <w:marRight w:val="0"/>
                                              <w:marTop w:val="0"/>
                                              <w:marBottom w:val="0"/>
                                              <w:divBdr>
                                                <w:top w:val="none" w:sz="0" w:space="0" w:color="auto"/>
                                                <w:left w:val="none" w:sz="0" w:space="0" w:color="auto"/>
                                                <w:bottom w:val="none" w:sz="0" w:space="0" w:color="auto"/>
                                                <w:right w:val="none" w:sz="0" w:space="0" w:color="auto"/>
                                              </w:divBdr>
                                            </w:div>
                                          </w:divsChild>
                                        </w:div>
                                        <w:div w:id="492842780">
                                          <w:marLeft w:val="0"/>
                                          <w:marRight w:val="0"/>
                                          <w:marTop w:val="0"/>
                                          <w:marBottom w:val="0"/>
                                          <w:divBdr>
                                            <w:top w:val="none" w:sz="0" w:space="0" w:color="auto"/>
                                            <w:left w:val="none" w:sz="0" w:space="0" w:color="auto"/>
                                            <w:bottom w:val="none" w:sz="0" w:space="0" w:color="auto"/>
                                            <w:right w:val="none" w:sz="0" w:space="0" w:color="auto"/>
                                          </w:divBdr>
                                          <w:divsChild>
                                            <w:div w:id="697972648">
                                              <w:marLeft w:val="0"/>
                                              <w:marRight w:val="0"/>
                                              <w:marTop w:val="0"/>
                                              <w:marBottom w:val="0"/>
                                              <w:divBdr>
                                                <w:top w:val="none" w:sz="0" w:space="0" w:color="auto"/>
                                                <w:left w:val="none" w:sz="0" w:space="0" w:color="auto"/>
                                                <w:bottom w:val="none" w:sz="0" w:space="0" w:color="auto"/>
                                                <w:right w:val="none" w:sz="0" w:space="0" w:color="auto"/>
                                              </w:divBdr>
                                            </w:div>
                                            <w:div w:id="1027098049">
                                              <w:marLeft w:val="0"/>
                                              <w:marRight w:val="0"/>
                                              <w:marTop w:val="0"/>
                                              <w:marBottom w:val="0"/>
                                              <w:divBdr>
                                                <w:top w:val="none" w:sz="0" w:space="0" w:color="auto"/>
                                                <w:left w:val="none" w:sz="0" w:space="0" w:color="auto"/>
                                                <w:bottom w:val="none" w:sz="0" w:space="0" w:color="auto"/>
                                                <w:right w:val="none" w:sz="0" w:space="0" w:color="auto"/>
                                              </w:divBdr>
                                            </w:div>
                                          </w:divsChild>
                                        </w:div>
                                        <w:div w:id="523783708">
                                          <w:marLeft w:val="0"/>
                                          <w:marRight w:val="0"/>
                                          <w:marTop w:val="0"/>
                                          <w:marBottom w:val="0"/>
                                          <w:divBdr>
                                            <w:top w:val="none" w:sz="0" w:space="0" w:color="auto"/>
                                            <w:left w:val="none" w:sz="0" w:space="0" w:color="auto"/>
                                            <w:bottom w:val="none" w:sz="0" w:space="0" w:color="auto"/>
                                            <w:right w:val="none" w:sz="0" w:space="0" w:color="auto"/>
                                          </w:divBdr>
                                          <w:divsChild>
                                            <w:div w:id="262349332">
                                              <w:marLeft w:val="0"/>
                                              <w:marRight w:val="0"/>
                                              <w:marTop w:val="0"/>
                                              <w:marBottom w:val="0"/>
                                              <w:divBdr>
                                                <w:top w:val="none" w:sz="0" w:space="0" w:color="auto"/>
                                                <w:left w:val="none" w:sz="0" w:space="0" w:color="auto"/>
                                                <w:bottom w:val="none" w:sz="0" w:space="0" w:color="auto"/>
                                                <w:right w:val="none" w:sz="0" w:space="0" w:color="auto"/>
                                              </w:divBdr>
                                            </w:div>
                                            <w:div w:id="1517815903">
                                              <w:marLeft w:val="0"/>
                                              <w:marRight w:val="0"/>
                                              <w:marTop w:val="0"/>
                                              <w:marBottom w:val="0"/>
                                              <w:divBdr>
                                                <w:top w:val="none" w:sz="0" w:space="0" w:color="auto"/>
                                                <w:left w:val="none" w:sz="0" w:space="0" w:color="auto"/>
                                                <w:bottom w:val="none" w:sz="0" w:space="0" w:color="auto"/>
                                                <w:right w:val="none" w:sz="0" w:space="0" w:color="auto"/>
                                              </w:divBdr>
                                            </w:div>
                                          </w:divsChild>
                                        </w:div>
                                        <w:div w:id="533613007">
                                          <w:marLeft w:val="0"/>
                                          <w:marRight w:val="0"/>
                                          <w:marTop w:val="0"/>
                                          <w:marBottom w:val="0"/>
                                          <w:divBdr>
                                            <w:top w:val="none" w:sz="0" w:space="0" w:color="auto"/>
                                            <w:left w:val="none" w:sz="0" w:space="0" w:color="auto"/>
                                            <w:bottom w:val="none" w:sz="0" w:space="0" w:color="auto"/>
                                            <w:right w:val="none" w:sz="0" w:space="0" w:color="auto"/>
                                          </w:divBdr>
                                          <w:divsChild>
                                            <w:div w:id="1891765259">
                                              <w:marLeft w:val="0"/>
                                              <w:marRight w:val="0"/>
                                              <w:marTop w:val="0"/>
                                              <w:marBottom w:val="0"/>
                                              <w:divBdr>
                                                <w:top w:val="none" w:sz="0" w:space="0" w:color="auto"/>
                                                <w:left w:val="none" w:sz="0" w:space="0" w:color="auto"/>
                                                <w:bottom w:val="none" w:sz="0" w:space="0" w:color="auto"/>
                                                <w:right w:val="none" w:sz="0" w:space="0" w:color="auto"/>
                                              </w:divBdr>
                                            </w:div>
                                            <w:div w:id="1940747278">
                                              <w:marLeft w:val="0"/>
                                              <w:marRight w:val="0"/>
                                              <w:marTop w:val="0"/>
                                              <w:marBottom w:val="0"/>
                                              <w:divBdr>
                                                <w:top w:val="none" w:sz="0" w:space="0" w:color="auto"/>
                                                <w:left w:val="none" w:sz="0" w:space="0" w:color="auto"/>
                                                <w:bottom w:val="none" w:sz="0" w:space="0" w:color="auto"/>
                                                <w:right w:val="none" w:sz="0" w:space="0" w:color="auto"/>
                                              </w:divBdr>
                                            </w:div>
                                          </w:divsChild>
                                        </w:div>
                                        <w:div w:id="623734815">
                                          <w:marLeft w:val="0"/>
                                          <w:marRight w:val="0"/>
                                          <w:marTop w:val="0"/>
                                          <w:marBottom w:val="0"/>
                                          <w:divBdr>
                                            <w:top w:val="none" w:sz="0" w:space="0" w:color="auto"/>
                                            <w:left w:val="none" w:sz="0" w:space="0" w:color="auto"/>
                                            <w:bottom w:val="none" w:sz="0" w:space="0" w:color="auto"/>
                                            <w:right w:val="none" w:sz="0" w:space="0" w:color="auto"/>
                                          </w:divBdr>
                                          <w:divsChild>
                                            <w:div w:id="42219435">
                                              <w:marLeft w:val="0"/>
                                              <w:marRight w:val="0"/>
                                              <w:marTop w:val="0"/>
                                              <w:marBottom w:val="0"/>
                                              <w:divBdr>
                                                <w:top w:val="none" w:sz="0" w:space="0" w:color="auto"/>
                                                <w:left w:val="none" w:sz="0" w:space="0" w:color="auto"/>
                                                <w:bottom w:val="none" w:sz="0" w:space="0" w:color="auto"/>
                                                <w:right w:val="none" w:sz="0" w:space="0" w:color="auto"/>
                                              </w:divBdr>
                                            </w:div>
                                            <w:div w:id="144667222">
                                              <w:marLeft w:val="0"/>
                                              <w:marRight w:val="0"/>
                                              <w:marTop w:val="0"/>
                                              <w:marBottom w:val="0"/>
                                              <w:divBdr>
                                                <w:top w:val="none" w:sz="0" w:space="0" w:color="auto"/>
                                                <w:left w:val="none" w:sz="0" w:space="0" w:color="auto"/>
                                                <w:bottom w:val="none" w:sz="0" w:space="0" w:color="auto"/>
                                                <w:right w:val="none" w:sz="0" w:space="0" w:color="auto"/>
                                              </w:divBdr>
                                            </w:div>
                                          </w:divsChild>
                                        </w:div>
                                        <w:div w:id="625819862">
                                          <w:marLeft w:val="0"/>
                                          <w:marRight w:val="0"/>
                                          <w:marTop w:val="0"/>
                                          <w:marBottom w:val="0"/>
                                          <w:divBdr>
                                            <w:top w:val="none" w:sz="0" w:space="0" w:color="auto"/>
                                            <w:left w:val="none" w:sz="0" w:space="0" w:color="auto"/>
                                            <w:bottom w:val="none" w:sz="0" w:space="0" w:color="auto"/>
                                            <w:right w:val="none" w:sz="0" w:space="0" w:color="auto"/>
                                          </w:divBdr>
                                          <w:divsChild>
                                            <w:div w:id="1317952966">
                                              <w:marLeft w:val="0"/>
                                              <w:marRight w:val="0"/>
                                              <w:marTop w:val="0"/>
                                              <w:marBottom w:val="0"/>
                                              <w:divBdr>
                                                <w:top w:val="none" w:sz="0" w:space="0" w:color="auto"/>
                                                <w:left w:val="none" w:sz="0" w:space="0" w:color="auto"/>
                                                <w:bottom w:val="none" w:sz="0" w:space="0" w:color="auto"/>
                                                <w:right w:val="none" w:sz="0" w:space="0" w:color="auto"/>
                                              </w:divBdr>
                                            </w:div>
                                            <w:div w:id="1744445778">
                                              <w:marLeft w:val="0"/>
                                              <w:marRight w:val="0"/>
                                              <w:marTop w:val="0"/>
                                              <w:marBottom w:val="0"/>
                                              <w:divBdr>
                                                <w:top w:val="none" w:sz="0" w:space="0" w:color="auto"/>
                                                <w:left w:val="none" w:sz="0" w:space="0" w:color="auto"/>
                                                <w:bottom w:val="none" w:sz="0" w:space="0" w:color="auto"/>
                                                <w:right w:val="none" w:sz="0" w:space="0" w:color="auto"/>
                                              </w:divBdr>
                                            </w:div>
                                          </w:divsChild>
                                        </w:div>
                                        <w:div w:id="631331193">
                                          <w:marLeft w:val="0"/>
                                          <w:marRight w:val="0"/>
                                          <w:marTop w:val="0"/>
                                          <w:marBottom w:val="0"/>
                                          <w:divBdr>
                                            <w:top w:val="none" w:sz="0" w:space="0" w:color="auto"/>
                                            <w:left w:val="none" w:sz="0" w:space="0" w:color="auto"/>
                                            <w:bottom w:val="none" w:sz="0" w:space="0" w:color="auto"/>
                                            <w:right w:val="none" w:sz="0" w:space="0" w:color="auto"/>
                                          </w:divBdr>
                                          <w:divsChild>
                                            <w:div w:id="973028485">
                                              <w:marLeft w:val="0"/>
                                              <w:marRight w:val="0"/>
                                              <w:marTop w:val="0"/>
                                              <w:marBottom w:val="0"/>
                                              <w:divBdr>
                                                <w:top w:val="none" w:sz="0" w:space="0" w:color="auto"/>
                                                <w:left w:val="none" w:sz="0" w:space="0" w:color="auto"/>
                                                <w:bottom w:val="none" w:sz="0" w:space="0" w:color="auto"/>
                                                <w:right w:val="none" w:sz="0" w:space="0" w:color="auto"/>
                                              </w:divBdr>
                                            </w:div>
                                            <w:div w:id="1387024060">
                                              <w:marLeft w:val="0"/>
                                              <w:marRight w:val="0"/>
                                              <w:marTop w:val="0"/>
                                              <w:marBottom w:val="0"/>
                                              <w:divBdr>
                                                <w:top w:val="none" w:sz="0" w:space="0" w:color="auto"/>
                                                <w:left w:val="none" w:sz="0" w:space="0" w:color="auto"/>
                                                <w:bottom w:val="none" w:sz="0" w:space="0" w:color="auto"/>
                                                <w:right w:val="none" w:sz="0" w:space="0" w:color="auto"/>
                                              </w:divBdr>
                                            </w:div>
                                          </w:divsChild>
                                        </w:div>
                                        <w:div w:id="696081504">
                                          <w:marLeft w:val="0"/>
                                          <w:marRight w:val="0"/>
                                          <w:marTop w:val="0"/>
                                          <w:marBottom w:val="0"/>
                                          <w:divBdr>
                                            <w:top w:val="none" w:sz="0" w:space="0" w:color="auto"/>
                                            <w:left w:val="none" w:sz="0" w:space="0" w:color="auto"/>
                                            <w:bottom w:val="none" w:sz="0" w:space="0" w:color="auto"/>
                                            <w:right w:val="none" w:sz="0" w:space="0" w:color="auto"/>
                                          </w:divBdr>
                                          <w:divsChild>
                                            <w:div w:id="394862439">
                                              <w:marLeft w:val="0"/>
                                              <w:marRight w:val="0"/>
                                              <w:marTop w:val="0"/>
                                              <w:marBottom w:val="0"/>
                                              <w:divBdr>
                                                <w:top w:val="none" w:sz="0" w:space="0" w:color="auto"/>
                                                <w:left w:val="none" w:sz="0" w:space="0" w:color="auto"/>
                                                <w:bottom w:val="none" w:sz="0" w:space="0" w:color="auto"/>
                                                <w:right w:val="none" w:sz="0" w:space="0" w:color="auto"/>
                                              </w:divBdr>
                                            </w:div>
                                            <w:div w:id="1121534838">
                                              <w:marLeft w:val="0"/>
                                              <w:marRight w:val="0"/>
                                              <w:marTop w:val="0"/>
                                              <w:marBottom w:val="0"/>
                                              <w:divBdr>
                                                <w:top w:val="none" w:sz="0" w:space="0" w:color="auto"/>
                                                <w:left w:val="none" w:sz="0" w:space="0" w:color="auto"/>
                                                <w:bottom w:val="none" w:sz="0" w:space="0" w:color="auto"/>
                                                <w:right w:val="none" w:sz="0" w:space="0" w:color="auto"/>
                                              </w:divBdr>
                                            </w:div>
                                          </w:divsChild>
                                        </w:div>
                                        <w:div w:id="730664064">
                                          <w:marLeft w:val="0"/>
                                          <w:marRight w:val="0"/>
                                          <w:marTop w:val="0"/>
                                          <w:marBottom w:val="0"/>
                                          <w:divBdr>
                                            <w:top w:val="none" w:sz="0" w:space="0" w:color="auto"/>
                                            <w:left w:val="none" w:sz="0" w:space="0" w:color="auto"/>
                                            <w:bottom w:val="none" w:sz="0" w:space="0" w:color="auto"/>
                                            <w:right w:val="none" w:sz="0" w:space="0" w:color="auto"/>
                                          </w:divBdr>
                                          <w:divsChild>
                                            <w:div w:id="1362709409">
                                              <w:marLeft w:val="0"/>
                                              <w:marRight w:val="0"/>
                                              <w:marTop w:val="0"/>
                                              <w:marBottom w:val="0"/>
                                              <w:divBdr>
                                                <w:top w:val="none" w:sz="0" w:space="0" w:color="auto"/>
                                                <w:left w:val="none" w:sz="0" w:space="0" w:color="auto"/>
                                                <w:bottom w:val="none" w:sz="0" w:space="0" w:color="auto"/>
                                                <w:right w:val="none" w:sz="0" w:space="0" w:color="auto"/>
                                              </w:divBdr>
                                            </w:div>
                                            <w:div w:id="1962346921">
                                              <w:marLeft w:val="0"/>
                                              <w:marRight w:val="0"/>
                                              <w:marTop w:val="0"/>
                                              <w:marBottom w:val="0"/>
                                              <w:divBdr>
                                                <w:top w:val="none" w:sz="0" w:space="0" w:color="auto"/>
                                                <w:left w:val="none" w:sz="0" w:space="0" w:color="auto"/>
                                                <w:bottom w:val="none" w:sz="0" w:space="0" w:color="auto"/>
                                                <w:right w:val="none" w:sz="0" w:space="0" w:color="auto"/>
                                              </w:divBdr>
                                            </w:div>
                                          </w:divsChild>
                                        </w:div>
                                        <w:div w:id="748308943">
                                          <w:marLeft w:val="0"/>
                                          <w:marRight w:val="0"/>
                                          <w:marTop w:val="0"/>
                                          <w:marBottom w:val="0"/>
                                          <w:divBdr>
                                            <w:top w:val="none" w:sz="0" w:space="0" w:color="auto"/>
                                            <w:left w:val="none" w:sz="0" w:space="0" w:color="auto"/>
                                            <w:bottom w:val="none" w:sz="0" w:space="0" w:color="auto"/>
                                            <w:right w:val="none" w:sz="0" w:space="0" w:color="auto"/>
                                          </w:divBdr>
                                          <w:divsChild>
                                            <w:div w:id="824901822">
                                              <w:marLeft w:val="0"/>
                                              <w:marRight w:val="0"/>
                                              <w:marTop w:val="0"/>
                                              <w:marBottom w:val="0"/>
                                              <w:divBdr>
                                                <w:top w:val="none" w:sz="0" w:space="0" w:color="auto"/>
                                                <w:left w:val="none" w:sz="0" w:space="0" w:color="auto"/>
                                                <w:bottom w:val="none" w:sz="0" w:space="0" w:color="auto"/>
                                                <w:right w:val="none" w:sz="0" w:space="0" w:color="auto"/>
                                              </w:divBdr>
                                            </w:div>
                                            <w:div w:id="1865745750">
                                              <w:marLeft w:val="0"/>
                                              <w:marRight w:val="0"/>
                                              <w:marTop w:val="0"/>
                                              <w:marBottom w:val="0"/>
                                              <w:divBdr>
                                                <w:top w:val="none" w:sz="0" w:space="0" w:color="auto"/>
                                                <w:left w:val="none" w:sz="0" w:space="0" w:color="auto"/>
                                                <w:bottom w:val="none" w:sz="0" w:space="0" w:color="auto"/>
                                                <w:right w:val="none" w:sz="0" w:space="0" w:color="auto"/>
                                              </w:divBdr>
                                            </w:div>
                                          </w:divsChild>
                                        </w:div>
                                        <w:div w:id="757750203">
                                          <w:marLeft w:val="0"/>
                                          <w:marRight w:val="0"/>
                                          <w:marTop w:val="0"/>
                                          <w:marBottom w:val="0"/>
                                          <w:divBdr>
                                            <w:top w:val="none" w:sz="0" w:space="0" w:color="auto"/>
                                            <w:left w:val="none" w:sz="0" w:space="0" w:color="auto"/>
                                            <w:bottom w:val="none" w:sz="0" w:space="0" w:color="auto"/>
                                            <w:right w:val="none" w:sz="0" w:space="0" w:color="auto"/>
                                          </w:divBdr>
                                          <w:divsChild>
                                            <w:div w:id="332028208">
                                              <w:marLeft w:val="0"/>
                                              <w:marRight w:val="0"/>
                                              <w:marTop w:val="0"/>
                                              <w:marBottom w:val="0"/>
                                              <w:divBdr>
                                                <w:top w:val="none" w:sz="0" w:space="0" w:color="auto"/>
                                                <w:left w:val="none" w:sz="0" w:space="0" w:color="auto"/>
                                                <w:bottom w:val="none" w:sz="0" w:space="0" w:color="auto"/>
                                                <w:right w:val="none" w:sz="0" w:space="0" w:color="auto"/>
                                              </w:divBdr>
                                            </w:div>
                                            <w:div w:id="338120413">
                                              <w:marLeft w:val="0"/>
                                              <w:marRight w:val="0"/>
                                              <w:marTop w:val="0"/>
                                              <w:marBottom w:val="0"/>
                                              <w:divBdr>
                                                <w:top w:val="none" w:sz="0" w:space="0" w:color="auto"/>
                                                <w:left w:val="none" w:sz="0" w:space="0" w:color="auto"/>
                                                <w:bottom w:val="none" w:sz="0" w:space="0" w:color="auto"/>
                                                <w:right w:val="none" w:sz="0" w:space="0" w:color="auto"/>
                                              </w:divBdr>
                                            </w:div>
                                          </w:divsChild>
                                        </w:div>
                                        <w:div w:id="794713057">
                                          <w:marLeft w:val="0"/>
                                          <w:marRight w:val="0"/>
                                          <w:marTop w:val="0"/>
                                          <w:marBottom w:val="0"/>
                                          <w:divBdr>
                                            <w:top w:val="none" w:sz="0" w:space="0" w:color="auto"/>
                                            <w:left w:val="none" w:sz="0" w:space="0" w:color="auto"/>
                                            <w:bottom w:val="none" w:sz="0" w:space="0" w:color="auto"/>
                                            <w:right w:val="none" w:sz="0" w:space="0" w:color="auto"/>
                                          </w:divBdr>
                                          <w:divsChild>
                                            <w:div w:id="576742797">
                                              <w:marLeft w:val="0"/>
                                              <w:marRight w:val="0"/>
                                              <w:marTop w:val="0"/>
                                              <w:marBottom w:val="0"/>
                                              <w:divBdr>
                                                <w:top w:val="none" w:sz="0" w:space="0" w:color="auto"/>
                                                <w:left w:val="none" w:sz="0" w:space="0" w:color="auto"/>
                                                <w:bottom w:val="none" w:sz="0" w:space="0" w:color="auto"/>
                                                <w:right w:val="none" w:sz="0" w:space="0" w:color="auto"/>
                                              </w:divBdr>
                                            </w:div>
                                            <w:div w:id="1965036126">
                                              <w:marLeft w:val="0"/>
                                              <w:marRight w:val="0"/>
                                              <w:marTop w:val="0"/>
                                              <w:marBottom w:val="0"/>
                                              <w:divBdr>
                                                <w:top w:val="none" w:sz="0" w:space="0" w:color="auto"/>
                                                <w:left w:val="none" w:sz="0" w:space="0" w:color="auto"/>
                                                <w:bottom w:val="none" w:sz="0" w:space="0" w:color="auto"/>
                                                <w:right w:val="none" w:sz="0" w:space="0" w:color="auto"/>
                                              </w:divBdr>
                                            </w:div>
                                          </w:divsChild>
                                        </w:div>
                                        <w:div w:id="802576827">
                                          <w:marLeft w:val="0"/>
                                          <w:marRight w:val="0"/>
                                          <w:marTop w:val="0"/>
                                          <w:marBottom w:val="0"/>
                                          <w:divBdr>
                                            <w:top w:val="none" w:sz="0" w:space="0" w:color="auto"/>
                                            <w:left w:val="none" w:sz="0" w:space="0" w:color="auto"/>
                                            <w:bottom w:val="none" w:sz="0" w:space="0" w:color="auto"/>
                                            <w:right w:val="none" w:sz="0" w:space="0" w:color="auto"/>
                                          </w:divBdr>
                                          <w:divsChild>
                                            <w:div w:id="1262108607">
                                              <w:marLeft w:val="0"/>
                                              <w:marRight w:val="0"/>
                                              <w:marTop w:val="0"/>
                                              <w:marBottom w:val="0"/>
                                              <w:divBdr>
                                                <w:top w:val="none" w:sz="0" w:space="0" w:color="auto"/>
                                                <w:left w:val="none" w:sz="0" w:space="0" w:color="auto"/>
                                                <w:bottom w:val="none" w:sz="0" w:space="0" w:color="auto"/>
                                                <w:right w:val="none" w:sz="0" w:space="0" w:color="auto"/>
                                              </w:divBdr>
                                            </w:div>
                                            <w:div w:id="1388647968">
                                              <w:marLeft w:val="0"/>
                                              <w:marRight w:val="0"/>
                                              <w:marTop w:val="0"/>
                                              <w:marBottom w:val="0"/>
                                              <w:divBdr>
                                                <w:top w:val="none" w:sz="0" w:space="0" w:color="auto"/>
                                                <w:left w:val="none" w:sz="0" w:space="0" w:color="auto"/>
                                                <w:bottom w:val="none" w:sz="0" w:space="0" w:color="auto"/>
                                                <w:right w:val="none" w:sz="0" w:space="0" w:color="auto"/>
                                              </w:divBdr>
                                            </w:div>
                                          </w:divsChild>
                                        </w:div>
                                        <w:div w:id="814612975">
                                          <w:marLeft w:val="0"/>
                                          <w:marRight w:val="0"/>
                                          <w:marTop w:val="0"/>
                                          <w:marBottom w:val="0"/>
                                          <w:divBdr>
                                            <w:top w:val="none" w:sz="0" w:space="0" w:color="auto"/>
                                            <w:left w:val="none" w:sz="0" w:space="0" w:color="auto"/>
                                            <w:bottom w:val="none" w:sz="0" w:space="0" w:color="auto"/>
                                            <w:right w:val="none" w:sz="0" w:space="0" w:color="auto"/>
                                          </w:divBdr>
                                          <w:divsChild>
                                            <w:div w:id="2006976335">
                                              <w:marLeft w:val="0"/>
                                              <w:marRight w:val="0"/>
                                              <w:marTop w:val="0"/>
                                              <w:marBottom w:val="0"/>
                                              <w:divBdr>
                                                <w:top w:val="none" w:sz="0" w:space="0" w:color="auto"/>
                                                <w:left w:val="none" w:sz="0" w:space="0" w:color="auto"/>
                                                <w:bottom w:val="none" w:sz="0" w:space="0" w:color="auto"/>
                                                <w:right w:val="none" w:sz="0" w:space="0" w:color="auto"/>
                                              </w:divBdr>
                                            </w:div>
                                            <w:div w:id="2128351341">
                                              <w:marLeft w:val="0"/>
                                              <w:marRight w:val="0"/>
                                              <w:marTop w:val="0"/>
                                              <w:marBottom w:val="0"/>
                                              <w:divBdr>
                                                <w:top w:val="none" w:sz="0" w:space="0" w:color="auto"/>
                                                <w:left w:val="none" w:sz="0" w:space="0" w:color="auto"/>
                                                <w:bottom w:val="none" w:sz="0" w:space="0" w:color="auto"/>
                                                <w:right w:val="none" w:sz="0" w:space="0" w:color="auto"/>
                                              </w:divBdr>
                                            </w:div>
                                          </w:divsChild>
                                        </w:div>
                                        <w:div w:id="1004165909">
                                          <w:marLeft w:val="0"/>
                                          <w:marRight w:val="0"/>
                                          <w:marTop w:val="0"/>
                                          <w:marBottom w:val="0"/>
                                          <w:divBdr>
                                            <w:top w:val="none" w:sz="0" w:space="0" w:color="auto"/>
                                            <w:left w:val="none" w:sz="0" w:space="0" w:color="auto"/>
                                            <w:bottom w:val="none" w:sz="0" w:space="0" w:color="auto"/>
                                            <w:right w:val="none" w:sz="0" w:space="0" w:color="auto"/>
                                          </w:divBdr>
                                          <w:divsChild>
                                            <w:div w:id="130292500">
                                              <w:marLeft w:val="0"/>
                                              <w:marRight w:val="0"/>
                                              <w:marTop w:val="0"/>
                                              <w:marBottom w:val="0"/>
                                              <w:divBdr>
                                                <w:top w:val="none" w:sz="0" w:space="0" w:color="auto"/>
                                                <w:left w:val="none" w:sz="0" w:space="0" w:color="auto"/>
                                                <w:bottom w:val="none" w:sz="0" w:space="0" w:color="auto"/>
                                                <w:right w:val="none" w:sz="0" w:space="0" w:color="auto"/>
                                              </w:divBdr>
                                            </w:div>
                                            <w:div w:id="1451239205">
                                              <w:marLeft w:val="0"/>
                                              <w:marRight w:val="0"/>
                                              <w:marTop w:val="0"/>
                                              <w:marBottom w:val="0"/>
                                              <w:divBdr>
                                                <w:top w:val="none" w:sz="0" w:space="0" w:color="auto"/>
                                                <w:left w:val="none" w:sz="0" w:space="0" w:color="auto"/>
                                                <w:bottom w:val="none" w:sz="0" w:space="0" w:color="auto"/>
                                                <w:right w:val="none" w:sz="0" w:space="0" w:color="auto"/>
                                              </w:divBdr>
                                            </w:div>
                                          </w:divsChild>
                                        </w:div>
                                        <w:div w:id="1008482976">
                                          <w:marLeft w:val="0"/>
                                          <w:marRight w:val="0"/>
                                          <w:marTop w:val="0"/>
                                          <w:marBottom w:val="0"/>
                                          <w:divBdr>
                                            <w:top w:val="none" w:sz="0" w:space="0" w:color="auto"/>
                                            <w:left w:val="none" w:sz="0" w:space="0" w:color="auto"/>
                                            <w:bottom w:val="none" w:sz="0" w:space="0" w:color="auto"/>
                                            <w:right w:val="none" w:sz="0" w:space="0" w:color="auto"/>
                                          </w:divBdr>
                                          <w:divsChild>
                                            <w:div w:id="2055348099">
                                              <w:marLeft w:val="0"/>
                                              <w:marRight w:val="0"/>
                                              <w:marTop w:val="0"/>
                                              <w:marBottom w:val="0"/>
                                              <w:divBdr>
                                                <w:top w:val="none" w:sz="0" w:space="0" w:color="auto"/>
                                                <w:left w:val="none" w:sz="0" w:space="0" w:color="auto"/>
                                                <w:bottom w:val="none" w:sz="0" w:space="0" w:color="auto"/>
                                                <w:right w:val="none" w:sz="0" w:space="0" w:color="auto"/>
                                              </w:divBdr>
                                            </w:div>
                                            <w:div w:id="2064671856">
                                              <w:marLeft w:val="0"/>
                                              <w:marRight w:val="0"/>
                                              <w:marTop w:val="0"/>
                                              <w:marBottom w:val="0"/>
                                              <w:divBdr>
                                                <w:top w:val="none" w:sz="0" w:space="0" w:color="auto"/>
                                                <w:left w:val="none" w:sz="0" w:space="0" w:color="auto"/>
                                                <w:bottom w:val="none" w:sz="0" w:space="0" w:color="auto"/>
                                                <w:right w:val="none" w:sz="0" w:space="0" w:color="auto"/>
                                              </w:divBdr>
                                            </w:div>
                                          </w:divsChild>
                                        </w:div>
                                        <w:div w:id="1018504583">
                                          <w:marLeft w:val="0"/>
                                          <w:marRight w:val="0"/>
                                          <w:marTop w:val="0"/>
                                          <w:marBottom w:val="0"/>
                                          <w:divBdr>
                                            <w:top w:val="none" w:sz="0" w:space="0" w:color="auto"/>
                                            <w:left w:val="none" w:sz="0" w:space="0" w:color="auto"/>
                                            <w:bottom w:val="none" w:sz="0" w:space="0" w:color="auto"/>
                                            <w:right w:val="none" w:sz="0" w:space="0" w:color="auto"/>
                                          </w:divBdr>
                                          <w:divsChild>
                                            <w:div w:id="799618561">
                                              <w:marLeft w:val="0"/>
                                              <w:marRight w:val="0"/>
                                              <w:marTop w:val="0"/>
                                              <w:marBottom w:val="0"/>
                                              <w:divBdr>
                                                <w:top w:val="none" w:sz="0" w:space="0" w:color="auto"/>
                                                <w:left w:val="none" w:sz="0" w:space="0" w:color="auto"/>
                                                <w:bottom w:val="none" w:sz="0" w:space="0" w:color="auto"/>
                                                <w:right w:val="none" w:sz="0" w:space="0" w:color="auto"/>
                                              </w:divBdr>
                                            </w:div>
                                            <w:div w:id="1366785491">
                                              <w:marLeft w:val="0"/>
                                              <w:marRight w:val="0"/>
                                              <w:marTop w:val="0"/>
                                              <w:marBottom w:val="0"/>
                                              <w:divBdr>
                                                <w:top w:val="none" w:sz="0" w:space="0" w:color="auto"/>
                                                <w:left w:val="none" w:sz="0" w:space="0" w:color="auto"/>
                                                <w:bottom w:val="none" w:sz="0" w:space="0" w:color="auto"/>
                                                <w:right w:val="none" w:sz="0" w:space="0" w:color="auto"/>
                                              </w:divBdr>
                                            </w:div>
                                          </w:divsChild>
                                        </w:div>
                                        <w:div w:id="1060713269">
                                          <w:marLeft w:val="0"/>
                                          <w:marRight w:val="0"/>
                                          <w:marTop w:val="0"/>
                                          <w:marBottom w:val="0"/>
                                          <w:divBdr>
                                            <w:top w:val="none" w:sz="0" w:space="0" w:color="auto"/>
                                            <w:left w:val="none" w:sz="0" w:space="0" w:color="auto"/>
                                            <w:bottom w:val="none" w:sz="0" w:space="0" w:color="auto"/>
                                            <w:right w:val="none" w:sz="0" w:space="0" w:color="auto"/>
                                          </w:divBdr>
                                          <w:divsChild>
                                            <w:div w:id="1897279766">
                                              <w:marLeft w:val="0"/>
                                              <w:marRight w:val="0"/>
                                              <w:marTop w:val="0"/>
                                              <w:marBottom w:val="0"/>
                                              <w:divBdr>
                                                <w:top w:val="none" w:sz="0" w:space="0" w:color="auto"/>
                                                <w:left w:val="none" w:sz="0" w:space="0" w:color="auto"/>
                                                <w:bottom w:val="none" w:sz="0" w:space="0" w:color="auto"/>
                                                <w:right w:val="none" w:sz="0" w:space="0" w:color="auto"/>
                                              </w:divBdr>
                                            </w:div>
                                            <w:div w:id="2129929155">
                                              <w:marLeft w:val="0"/>
                                              <w:marRight w:val="0"/>
                                              <w:marTop w:val="0"/>
                                              <w:marBottom w:val="0"/>
                                              <w:divBdr>
                                                <w:top w:val="none" w:sz="0" w:space="0" w:color="auto"/>
                                                <w:left w:val="none" w:sz="0" w:space="0" w:color="auto"/>
                                                <w:bottom w:val="none" w:sz="0" w:space="0" w:color="auto"/>
                                                <w:right w:val="none" w:sz="0" w:space="0" w:color="auto"/>
                                              </w:divBdr>
                                            </w:div>
                                          </w:divsChild>
                                        </w:div>
                                        <w:div w:id="1105344884">
                                          <w:marLeft w:val="0"/>
                                          <w:marRight w:val="0"/>
                                          <w:marTop w:val="0"/>
                                          <w:marBottom w:val="0"/>
                                          <w:divBdr>
                                            <w:top w:val="none" w:sz="0" w:space="0" w:color="auto"/>
                                            <w:left w:val="none" w:sz="0" w:space="0" w:color="auto"/>
                                            <w:bottom w:val="none" w:sz="0" w:space="0" w:color="auto"/>
                                            <w:right w:val="none" w:sz="0" w:space="0" w:color="auto"/>
                                          </w:divBdr>
                                          <w:divsChild>
                                            <w:div w:id="892738958">
                                              <w:marLeft w:val="0"/>
                                              <w:marRight w:val="0"/>
                                              <w:marTop w:val="0"/>
                                              <w:marBottom w:val="0"/>
                                              <w:divBdr>
                                                <w:top w:val="none" w:sz="0" w:space="0" w:color="auto"/>
                                                <w:left w:val="none" w:sz="0" w:space="0" w:color="auto"/>
                                                <w:bottom w:val="none" w:sz="0" w:space="0" w:color="auto"/>
                                                <w:right w:val="none" w:sz="0" w:space="0" w:color="auto"/>
                                              </w:divBdr>
                                            </w:div>
                                            <w:div w:id="1388916617">
                                              <w:marLeft w:val="0"/>
                                              <w:marRight w:val="0"/>
                                              <w:marTop w:val="0"/>
                                              <w:marBottom w:val="0"/>
                                              <w:divBdr>
                                                <w:top w:val="none" w:sz="0" w:space="0" w:color="auto"/>
                                                <w:left w:val="none" w:sz="0" w:space="0" w:color="auto"/>
                                                <w:bottom w:val="none" w:sz="0" w:space="0" w:color="auto"/>
                                                <w:right w:val="none" w:sz="0" w:space="0" w:color="auto"/>
                                              </w:divBdr>
                                            </w:div>
                                          </w:divsChild>
                                        </w:div>
                                        <w:div w:id="1156801289">
                                          <w:marLeft w:val="0"/>
                                          <w:marRight w:val="0"/>
                                          <w:marTop w:val="0"/>
                                          <w:marBottom w:val="0"/>
                                          <w:divBdr>
                                            <w:top w:val="none" w:sz="0" w:space="0" w:color="auto"/>
                                            <w:left w:val="none" w:sz="0" w:space="0" w:color="auto"/>
                                            <w:bottom w:val="none" w:sz="0" w:space="0" w:color="auto"/>
                                            <w:right w:val="none" w:sz="0" w:space="0" w:color="auto"/>
                                          </w:divBdr>
                                          <w:divsChild>
                                            <w:div w:id="1356075141">
                                              <w:marLeft w:val="0"/>
                                              <w:marRight w:val="0"/>
                                              <w:marTop w:val="0"/>
                                              <w:marBottom w:val="0"/>
                                              <w:divBdr>
                                                <w:top w:val="none" w:sz="0" w:space="0" w:color="auto"/>
                                                <w:left w:val="none" w:sz="0" w:space="0" w:color="auto"/>
                                                <w:bottom w:val="none" w:sz="0" w:space="0" w:color="auto"/>
                                                <w:right w:val="none" w:sz="0" w:space="0" w:color="auto"/>
                                              </w:divBdr>
                                            </w:div>
                                            <w:div w:id="1480531822">
                                              <w:marLeft w:val="0"/>
                                              <w:marRight w:val="0"/>
                                              <w:marTop w:val="0"/>
                                              <w:marBottom w:val="0"/>
                                              <w:divBdr>
                                                <w:top w:val="none" w:sz="0" w:space="0" w:color="auto"/>
                                                <w:left w:val="none" w:sz="0" w:space="0" w:color="auto"/>
                                                <w:bottom w:val="none" w:sz="0" w:space="0" w:color="auto"/>
                                                <w:right w:val="none" w:sz="0" w:space="0" w:color="auto"/>
                                              </w:divBdr>
                                            </w:div>
                                          </w:divsChild>
                                        </w:div>
                                        <w:div w:id="1166942803">
                                          <w:marLeft w:val="0"/>
                                          <w:marRight w:val="0"/>
                                          <w:marTop w:val="0"/>
                                          <w:marBottom w:val="0"/>
                                          <w:divBdr>
                                            <w:top w:val="none" w:sz="0" w:space="0" w:color="auto"/>
                                            <w:left w:val="none" w:sz="0" w:space="0" w:color="auto"/>
                                            <w:bottom w:val="none" w:sz="0" w:space="0" w:color="auto"/>
                                            <w:right w:val="none" w:sz="0" w:space="0" w:color="auto"/>
                                          </w:divBdr>
                                          <w:divsChild>
                                            <w:div w:id="611286711">
                                              <w:marLeft w:val="0"/>
                                              <w:marRight w:val="0"/>
                                              <w:marTop w:val="0"/>
                                              <w:marBottom w:val="0"/>
                                              <w:divBdr>
                                                <w:top w:val="none" w:sz="0" w:space="0" w:color="auto"/>
                                                <w:left w:val="none" w:sz="0" w:space="0" w:color="auto"/>
                                                <w:bottom w:val="none" w:sz="0" w:space="0" w:color="auto"/>
                                                <w:right w:val="none" w:sz="0" w:space="0" w:color="auto"/>
                                              </w:divBdr>
                                            </w:div>
                                            <w:div w:id="1658530090">
                                              <w:marLeft w:val="0"/>
                                              <w:marRight w:val="0"/>
                                              <w:marTop w:val="0"/>
                                              <w:marBottom w:val="0"/>
                                              <w:divBdr>
                                                <w:top w:val="none" w:sz="0" w:space="0" w:color="auto"/>
                                                <w:left w:val="none" w:sz="0" w:space="0" w:color="auto"/>
                                                <w:bottom w:val="none" w:sz="0" w:space="0" w:color="auto"/>
                                                <w:right w:val="none" w:sz="0" w:space="0" w:color="auto"/>
                                              </w:divBdr>
                                            </w:div>
                                          </w:divsChild>
                                        </w:div>
                                        <w:div w:id="1180700743">
                                          <w:marLeft w:val="0"/>
                                          <w:marRight w:val="0"/>
                                          <w:marTop w:val="0"/>
                                          <w:marBottom w:val="0"/>
                                          <w:divBdr>
                                            <w:top w:val="none" w:sz="0" w:space="0" w:color="auto"/>
                                            <w:left w:val="none" w:sz="0" w:space="0" w:color="auto"/>
                                            <w:bottom w:val="none" w:sz="0" w:space="0" w:color="auto"/>
                                            <w:right w:val="none" w:sz="0" w:space="0" w:color="auto"/>
                                          </w:divBdr>
                                          <w:divsChild>
                                            <w:div w:id="689995290">
                                              <w:marLeft w:val="0"/>
                                              <w:marRight w:val="0"/>
                                              <w:marTop w:val="0"/>
                                              <w:marBottom w:val="0"/>
                                              <w:divBdr>
                                                <w:top w:val="none" w:sz="0" w:space="0" w:color="auto"/>
                                                <w:left w:val="none" w:sz="0" w:space="0" w:color="auto"/>
                                                <w:bottom w:val="none" w:sz="0" w:space="0" w:color="auto"/>
                                                <w:right w:val="none" w:sz="0" w:space="0" w:color="auto"/>
                                              </w:divBdr>
                                            </w:div>
                                            <w:div w:id="1784112397">
                                              <w:marLeft w:val="0"/>
                                              <w:marRight w:val="0"/>
                                              <w:marTop w:val="0"/>
                                              <w:marBottom w:val="0"/>
                                              <w:divBdr>
                                                <w:top w:val="none" w:sz="0" w:space="0" w:color="auto"/>
                                                <w:left w:val="none" w:sz="0" w:space="0" w:color="auto"/>
                                                <w:bottom w:val="none" w:sz="0" w:space="0" w:color="auto"/>
                                                <w:right w:val="none" w:sz="0" w:space="0" w:color="auto"/>
                                              </w:divBdr>
                                            </w:div>
                                          </w:divsChild>
                                        </w:div>
                                        <w:div w:id="1312128210">
                                          <w:marLeft w:val="0"/>
                                          <w:marRight w:val="0"/>
                                          <w:marTop w:val="0"/>
                                          <w:marBottom w:val="0"/>
                                          <w:divBdr>
                                            <w:top w:val="none" w:sz="0" w:space="0" w:color="auto"/>
                                            <w:left w:val="none" w:sz="0" w:space="0" w:color="auto"/>
                                            <w:bottom w:val="none" w:sz="0" w:space="0" w:color="auto"/>
                                            <w:right w:val="none" w:sz="0" w:space="0" w:color="auto"/>
                                          </w:divBdr>
                                          <w:divsChild>
                                            <w:div w:id="1246722082">
                                              <w:marLeft w:val="0"/>
                                              <w:marRight w:val="0"/>
                                              <w:marTop w:val="0"/>
                                              <w:marBottom w:val="0"/>
                                              <w:divBdr>
                                                <w:top w:val="none" w:sz="0" w:space="0" w:color="auto"/>
                                                <w:left w:val="none" w:sz="0" w:space="0" w:color="auto"/>
                                                <w:bottom w:val="none" w:sz="0" w:space="0" w:color="auto"/>
                                                <w:right w:val="none" w:sz="0" w:space="0" w:color="auto"/>
                                              </w:divBdr>
                                            </w:div>
                                            <w:div w:id="1840466174">
                                              <w:marLeft w:val="0"/>
                                              <w:marRight w:val="0"/>
                                              <w:marTop w:val="0"/>
                                              <w:marBottom w:val="0"/>
                                              <w:divBdr>
                                                <w:top w:val="none" w:sz="0" w:space="0" w:color="auto"/>
                                                <w:left w:val="none" w:sz="0" w:space="0" w:color="auto"/>
                                                <w:bottom w:val="none" w:sz="0" w:space="0" w:color="auto"/>
                                                <w:right w:val="none" w:sz="0" w:space="0" w:color="auto"/>
                                              </w:divBdr>
                                            </w:div>
                                          </w:divsChild>
                                        </w:div>
                                        <w:div w:id="1340474062">
                                          <w:marLeft w:val="0"/>
                                          <w:marRight w:val="0"/>
                                          <w:marTop w:val="0"/>
                                          <w:marBottom w:val="0"/>
                                          <w:divBdr>
                                            <w:top w:val="none" w:sz="0" w:space="0" w:color="auto"/>
                                            <w:left w:val="none" w:sz="0" w:space="0" w:color="auto"/>
                                            <w:bottom w:val="none" w:sz="0" w:space="0" w:color="auto"/>
                                            <w:right w:val="none" w:sz="0" w:space="0" w:color="auto"/>
                                          </w:divBdr>
                                          <w:divsChild>
                                            <w:div w:id="1765688413">
                                              <w:marLeft w:val="0"/>
                                              <w:marRight w:val="0"/>
                                              <w:marTop w:val="0"/>
                                              <w:marBottom w:val="0"/>
                                              <w:divBdr>
                                                <w:top w:val="none" w:sz="0" w:space="0" w:color="auto"/>
                                                <w:left w:val="none" w:sz="0" w:space="0" w:color="auto"/>
                                                <w:bottom w:val="none" w:sz="0" w:space="0" w:color="auto"/>
                                                <w:right w:val="none" w:sz="0" w:space="0" w:color="auto"/>
                                              </w:divBdr>
                                            </w:div>
                                            <w:div w:id="2018533302">
                                              <w:marLeft w:val="0"/>
                                              <w:marRight w:val="0"/>
                                              <w:marTop w:val="0"/>
                                              <w:marBottom w:val="0"/>
                                              <w:divBdr>
                                                <w:top w:val="none" w:sz="0" w:space="0" w:color="auto"/>
                                                <w:left w:val="none" w:sz="0" w:space="0" w:color="auto"/>
                                                <w:bottom w:val="none" w:sz="0" w:space="0" w:color="auto"/>
                                                <w:right w:val="none" w:sz="0" w:space="0" w:color="auto"/>
                                              </w:divBdr>
                                            </w:div>
                                          </w:divsChild>
                                        </w:div>
                                        <w:div w:id="1359547831">
                                          <w:marLeft w:val="0"/>
                                          <w:marRight w:val="0"/>
                                          <w:marTop w:val="0"/>
                                          <w:marBottom w:val="0"/>
                                          <w:divBdr>
                                            <w:top w:val="none" w:sz="0" w:space="0" w:color="auto"/>
                                            <w:left w:val="none" w:sz="0" w:space="0" w:color="auto"/>
                                            <w:bottom w:val="none" w:sz="0" w:space="0" w:color="auto"/>
                                            <w:right w:val="none" w:sz="0" w:space="0" w:color="auto"/>
                                          </w:divBdr>
                                          <w:divsChild>
                                            <w:div w:id="1204947370">
                                              <w:marLeft w:val="0"/>
                                              <w:marRight w:val="0"/>
                                              <w:marTop w:val="0"/>
                                              <w:marBottom w:val="0"/>
                                              <w:divBdr>
                                                <w:top w:val="none" w:sz="0" w:space="0" w:color="auto"/>
                                                <w:left w:val="none" w:sz="0" w:space="0" w:color="auto"/>
                                                <w:bottom w:val="none" w:sz="0" w:space="0" w:color="auto"/>
                                                <w:right w:val="none" w:sz="0" w:space="0" w:color="auto"/>
                                              </w:divBdr>
                                            </w:div>
                                            <w:div w:id="1447193933">
                                              <w:marLeft w:val="0"/>
                                              <w:marRight w:val="0"/>
                                              <w:marTop w:val="0"/>
                                              <w:marBottom w:val="0"/>
                                              <w:divBdr>
                                                <w:top w:val="none" w:sz="0" w:space="0" w:color="auto"/>
                                                <w:left w:val="none" w:sz="0" w:space="0" w:color="auto"/>
                                                <w:bottom w:val="none" w:sz="0" w:space="0" w:color="auto"/>
                                                <w:right w:val="none" w:sz="0" w:space="0" w:color="auto"/>
                                              </w:divBdr>
                                            </w:div>
                                          </w:divsChild>
                                        </w:div>
                                        <w:div w:id="1365980919">
                                          <w:marLeft w:val="0"/>
                                          <w:marRight w:val="0"/>
                                          <w:marTop w:val="0"/>
                                          <w:marBottom w:val="0"/>
                                          <w:divBdr>
                                            <w:top w:val="none" w:sz="0" w:space="0" w:color="auto"/>
                                            <w:left w:val="none" w:sz="0" w:space="0" w:color="auto"/>
                                            <w:bottom w:val="none" w:sz="0" w:space="0" w:color="auto"/>
                                            <w:right w:val="none" w:sz="0" w:space="0" w:color="auto"/>
                                          </w:divBdr>
                                          <w:divsChild>
                                            <w:div w:id="325938938">
                                              <w:marLeft w:val="0"/>
                                              <w:marRight w:val="0"/>
                                              <w:marTop w:val="0"/>
                                              <w:marBottom w:val="0"/>
                                              <w:divBdr>
                                                <w:top w:val="none" w:sz="0" w:space="0" w:color="auto"/>
                                                <w:left w:val="none" w:sz="0" w:space="0" w:color="auto"/>
                                                <w:bottom w:val="none" w:sz="0" w:space="0" w:color="auto"/>
                                                <w:right w:val="none" w:sz="0" w:space="0" w:color="auto"/>
                                              </w:divBdr>
                                            </w:div>
                                            <w:div w:id="578560742">
                                              <w:marLeft w:val="0"/>
                                              <w:marRight w:val="0"/>
                                              <w:marTop w:val="0"/>
                                              <w:marBottom w:val="0"/>
                                              <w:divBdr>
                                                <w:top w:val="none" w:sz="0" w:space="0" w:color="auto"/>
                                                <w:left w:val="none" w:sz="0" w:space="0" w:color="auto"/>
                                                <w:bottom w:val="none" w:sz="0" w:space="0" w:color="auto"/>
                                                <w:right w:val="none" w:sz="0" w:space="0" w:color="auto"/>
                                              </w:divBdr>
                                            </w:div>
                                          </w:divsChild>
                                        </w:div>
                                        <w:div w:id="1379428645">
                                          <w:marLeft w:val="0"/>
                                          <w:marRight w:val="0"/>
                                          <w:marTop w:val="0"/>
                                          <w:marBottom w:val="0"/>
                                          <w:divBdr>
                                            <w:top w:val="none" w:sz="0" w:space="0" w:color="auto"/>
                                            <w:left w:val="none" w:sz="0" w:space="0" w:color="auto"/>
                                            <w:bottom w:val="none" w:sz="0" w:space="0" w:color="auto"/>
                                            <w:right w:val="none" w:sz="0" w:space="0" w:color="auto"/>
                                          </w:divBdr>
                                          <w:divsChild>
                                            <w:div w:id="1460687620">
                                              <w:marLeft w:val="0"/>
                                              <w:marRight w:val="0"/>
                                              <w:marTop w:val="0"/>
                                              <w:marBottom w:val="0"/>
                                              <w:divBdr>
                                                <w:top w:val="none" w:sz="0" w:space="0" w:color="auto"/>
                                                <w:left w:val="none" w:sz="0" w:space="0" w:color="auto"/>
                                                <w:bottom w:val="none" w:sz="0" w:space="0" w:color="auto"/>
                                                <w:right w:val="none" w:sz="0" w:space="0" w:color="auto"/>
                                              </w:divBdr>
                                            </w:div>
                                            <w:div w:id="1763836827">
                                              <w:marLeft w:val="0"/>
                                              <w:marRight w:val="0"/>
                                              <w:marTop w:val="0"/>
                                              <w:marBottom w:val="0"/>
                                              <w:divBdr>
                                                <w:top w:val="none" w:sz="0" w:space="0" w:color="auto"/>
                                                <w:left w:val="none" w:sz="0" w:space="0" w:color="auto"/>
                                                <w:bottom w:val="none" w:sz="0" w:space="0" w:color="auto"/>
                                                <w:right w:val="none" w:sz="0" w:space="0" w:color="auto"/>
                                              </w:divBdr>
                                            </w:div>
                                          </w:divsChild>
                                        </w:div>
                                        <w:div w:id="1409495879">
                                          <w:marLeft w:val="0"/>
                                          <w:marRight w:val="0"/>
                                          <w:marTop w:val="0"/>
                                          <w:marBottom w:val="0"/>
                                          <w:divBdr>
                                            <w:top w:val="none" w:sz="0" w:space="0" w:color="auto"/>
                                            <w:left w:val="none" w:sz="0" w:space="0" w:color="auto"/>
                                            <w:bottom w:val="none" w:sz="0" w:space="0" w:color="auto"/>
                                            <w:right w:val="none" w:sz="0" w:space="0" w:color="auto"/>
                                          </w:divBdr>
                                          <w:divsChild>
                                            <w:div w:id="955983697">
                                              <w:marLeft w:val="0"/>
                                              <w:marRight w:val="0"/>
                                              <w:marTop w:val="0"/>
                                              <w:marBottom w:val="0"/>
                                              <w:divBdr>
                                                <w:top w:val="none" w:sz="0" w:space="0" w:color="auto"/>
                                                <w:left w:val="none" w:sz="0" w:space="0" w:color="auto"/>
                                                <w:bottom w:val="none" w:sz="0" w:space="0" w:color="auto"/>
                                                <w:right w:val="none" w:sz="0" w:space="0" w:color="auto"/>
                                              </w:divBdr>
                                            </w:div>
                                            <w:div w:id="1383019959">
                                              <w:marLeft w:val="0"/>
                                              <w:marRight w:val="0"/>
                                              <w:marTop w:val="0"/>
                                              <w:marBottom w:val="0"/>
                                              <w:divBdr>
                                                <w:top w:val="none" w:sz="0" w:space="0" w:color="auto"/>
                                                <w:left w:val="none" w:sz="0" w:space="0" w:color="auto"/>
                                                <w:bottom w:val="none" w:sz="0" w:space="0" w:color="auto"/>
                                                <w:right w:val="none" w:sz="0" w:space="0" w:color="auto"/>
                                              </w:divBdr>
                                            </w:div>
                                          </w:divsChild>
                                        </w:div>
                                        <w:div w:id="1487430113">
                                          <w:marLeft w:val="0"/>
                                          <w:marRight w:val="0"/>
                                          <w:marTop w:val="0"/>
                                          <w:marBottom w:val="0"/>
                                          <w:divBdr>
                                            <w:top w:val="none" w:sz="0" w:space="0" w:color="auto"/>
                                            <w:left w:val="none" w:sz="0" w:space="0" w:color="auto"/>
                                            <w:bottom w:val="none" w:sz="0" w:space="0" w:color="auto"/>
                                            <w:right w:val="none" w:sz="0" w:space="0" w:color="auto"/>
                                          </w:divBdr>
                                          <w:divsChild>
                                            <w:div w:id="611716903">
                                              <w:marLeft w:val="0"/>
                                              <w:marRight w:val="0"/>
                                              <w:marTop w:val="0"/>
                                              <w:marBottom w:val="0"/>
                                              <w:divBdr>
                                                <w:top w:val="none" w:sz="0" w:space="0" w:color="auto"/>
                                                <w:left w:val="none" w:sz="0" w:space="0" w:color="auto"/>
                                                <w:bottom w:val="none" w:sz="0" w:space="0" w:color="auto"/>
                                                <w:right w:val="none" w:sz="0" w:space="0" w:color="auto"/>
                                              </w:divBdr>
                                            </w:div>
                                            <w:div w:id="1422681100">
                                              <w:marLeft w:val="0"/>
                                              <w:marRight w:val="0"/>
                                              <w:marTop w:val="0"/>
                                              <w:marBottom w:val="0"/>
                                              <w:divBdr>
                                                <w:top w:val="none" w:sz="0" w:space="0" w:color="auto"/>
                                                <w:left w:val="none" w:sz="0" w:space="0" w:color="auto"/>
                                                <w:bottom w:val="none" w:sz="0" w:space="0" w:color="auto"/>
                                                <w:right w:val="none" w:sz="0" w:space="0" w:color="auto"/>
                                              </w:divBdr>
                                            </w:div>
                                          </w:divsChild>
                                        </w:div>
                                        <w:div w:id="1492677793">
                                          <w:marLeft w:val="0"/>
                                          <w:marRight w:val="0"/>
                                          <w:marTop w:val="0"/>
                                          <w:marBottom w:val="0"/>
                                          <w:divBdr>
                                            <w:top w:val="none" w:sz="0" w:space="0" w:color="auto"/>
                                            <w:left w:val="none" w:sz="0" w:space="0" w:color="auto"/>
                                            <w:bottom w:val="none" w:sz="0" w:space="0" w:color="auto"/>
                                            <w:right w:val="none" w:sz="0" w:space="0" w:color="auto"/>
                                          </w:divBdr>
                                          <w:divsChild>
                                            <w:div w:id="1212110040">
                                              <w:marLeft w:val="0"/>
                                              <w:marRight w:val="0"/>
                                              <w:marTop w:val="0"/>
                                              <w:marBottom w:val="0"/>
                                              <w:divBdr>
                                                <w:top w:val="none" w:sz="0" w:space="0" w:color="auto"/>
                                                <w:left w:val="none" w:sz="0" w:space="0" w:color="auto"/>
                                                <w:bottom w:val="none" w:sz="0" w:space="0" w:color="auto"/>
                                                <w:right w:val="none" w:sz="0" w:space="0" w:color="auto"/>
                                              </w:divBdr>
                                            </w:div>
                                            <w:div w:id="2002074977">
                                              <w:marLeft w:val="0"/>
                                              <w:marRight w:val="0"/>
                                              <w:marTop w:val="0"/>
                                              <w:marBottom w:val="0"/>
                                              <w:divBdr>
                                                <w:top w:val="none" w:sz="0" w:space="0" w:color="auto"/>
                                                <w:left w:val="none" w:sz="0" w:space="0" w:color="auto"/>
                                                <w:bottom w:val="none" w:sz="0" w:space="0" w:color="auto"/>
                                                <w:right w:val="none" w:sz="0" w:space="0" w:color="auto"/>
                                              </w:divBdr>
                                            </w:div>
                                          </w:divsChild>
                                        </w:div>
                                        <w:div w:id="1539511160">
                                          <w:marLeft w:val="0"/>
                                          <w:marRight w:val="0"/>
                                          <w:marTop w:val="0"/>
                                          <w:marBottom w:val="0"/>
                                          <w:divBdr>
                                            <w:top w:val="none" w:sz="0" w:space="0" w:color="auto"/>
                                            <w:left w:val="none" w:sz="0" w:space="0" w:color="auto"/>
                                            <w:bottom w:val="none" w:sz="0" w:space="0" w:color="auto"/>
                                            <w:right w:val="none" w:sz="0" w:space="0" w:color="auto"/>
                                          </w:divBdr>
                                          <w:divsChild>
                                            <w:div w:id="845949291">
                                              <w:marLeft w:val="0"/>
                                              <w:marRight w:val="0"/>
                                              <w:marTop w:val="0"/>
                                              <w:marBottom w:val="0"/>
                                              <w:divBdr>
                                                <w:top w:val="none" w:sz="0" w:space="0" w:color="auto"/>
                                                <w:left w:val="none" w:sz="0" w:space="0" w:color="auto"/>
                                                <w:bottom w:val="none" w:sz="0" w:space="0" w:color="auto"/>
                                                <w:right w:val="none" w:sz="0" w:space="0" w:color="auto"/>
                                              </w:divBdr>
                                            </w:div>
                                            <w:div w:id="1956476455">
                                              <w:marLeft w:val="0"/>
                                              <w:marRight w:val="0"/>
                                              <w:marTop w:val="0"/>
                                              <w:marBottom w:val="0"/>
                                              <w:divBdr>
                                                <w:top w:val="none" w:sz="0" w:space="0" w:color="auto"/>
                                                <w:left w:val="none" w:sz="0" w:space="0" w:color="auto"/>
                                                <w:bottom w:val="none" w:sz="0" w:space="0" w:color="auto"/>
                                                <w:right w:val="none" w:sz="0" w:space="0" w:color="auto"/>
                                              </w:divBdr>
                                            </w:div>
                                          </w:divsChild>
                                        </w:div>
                                        <w:div w:id="1552502887">
                                          <w:marLeft w:val="0"/>
                                          <w:marRight w:val="0"/>
                                          <w:marTop w:val="0"/>
                                          <w:marBottom w:val="0"/>
                                          <w:divBdr>
                                            <w:top w:val="none" w:sz="0" w:space="0" w:color="auto"/>
                                            <w:left w:val="none" w:sz="0" w:space="0" w:color="auto"/>
                                            <w:bottom w:val="none" w:sz="0" w:space="0" w:color="auto"/>
                                            <w:right w:val="none" w:sz="0" w:space="0" w:color="auto"/>
                                          </w:divBdr>
                                        </w:div>
                                        <w:div w:id="1614631298">
                                          <w:marLeft w:val="0"/>
                                          <w:marRight w:val="0"/>
                                          <w:marTop w:val="0"/>
                                          <w:marBottom w:val="0"/>
                                          <w:divBdr>
                                            <w:top w:val="none" w:sz="0" w:space="0" w:color="auto"/>
                                            <w:left w:val="none" w:sz="0" w:space="0" w:color="auto"/>
                                            <w:bottom w:val="none" w:sz="0" w:space="0" w:color="auto"/>
                                            <w:right w:val="none" w:sz="0" w:space="0" w:color="auto"/>
                                          </w:divBdr>
                                          <w:divsChild>
                                            <w:div w:id="146093515">
                                              <w:marLeft w:val="0"/>
                                              <w:marRight w:val="0"/>
                                              <w:marTop w:val="0"/>
                                              <w:marBottom w:val="0"/>
                                              <w:divBdr>
                                                <w:top w:val="none" w:sz="0" w:space="0" w:color="auto"/>
                                                <w:left w:val="none" w:sz="0" w:space="0" w:color="auto"/>
                                                <w:bottom w:val="none" w:sz="0" w:space="0" w:color="auto"/>
                                                <w:right w:val="none" w:sz="0" w:space="0" w:color="auto"/>
                                              </w:divBdr>
                                            </w:div>
                                            <w:div w:id="1196848933">
                                              <w:marLeft w:val="0"/>
                                              <w:marRight w:val="0"/>
                                              <w:marTop w:val="0"/>
                                              <w:marBottom w:val="0"/>
                                              <w:divBdr>
                                                <w:top w:val="none" w:sz="0" w:space="0" w:color="auto"/>
                                                <w:left w:val="none" w:sz="0" w:space="0" w:color="auto"/>
                                                <w:bottom w:val="none" w:sz="0" w:space="0" w:color="auto"/>
                                                <w:right w:val="none" w:sz="0" w:space="0" w:color="auto"/>
                                              </w:divBdr>
                                            </w:div>
                                          </w:divsChild>
                                        </w:div>
                                        <w:div w:id="1616207109">
                                          <w:marLeft w:val="0"/>
                                          <w:marRight w:val="0"/>
                                          <w:marTop w:val="0"/>
                                          <w:marBottom w:val="0"/>
                                          <w:divBdr>
                                            <w:top w:val="none" w:sz="0" w:space="0" w:color="auto"/>
                                            <w:left w:val="none" w:sz="0" w:space="0" w:color="auto"/>
                                            <w:bottom w:val="none" w:sz="0" w:space="0" w:color="auto"/>
                                            <w:right w:val="none" w:sz="0" w:space="0" w:color="auto"/>
                                          </w:divBdr>
                                          <w:divsChild>
                                            <w:div w:id="2015064692">
                                              <w:marLeft w:val="0"/>
                                              <w:marRight w:val="0"/>
                                              <w:marTop w:val="0"/>
                                              <w:marBottom w:val="0"/>
                                              <w:divBdr>
                                                <w:top w:val="none" w:sz="0" w:space="0" w:color="auto"/>
                                                <w:left w:val="none" w:sz="0" w:space="0" w:color="auto"/>
                                                <w:bottom w:val="none" w:sz="0" w:space="0" w:color="auto"/>
                                                <w:right w:val="none" w:sz="0" w:space="0" w:color="auto"/>
                                              </w:divBdr>
                                            </w:div>
                                            <w:div w:id="2057731814">
                                              <w:marLeft w:val="0"/>
                                              <w:marRight w:val="0"/>
                                              <w:marTop w:val="0"/>
                                              <w:marBottom w:val="0"/>
                                              <w:divBdr>
                                                <w:top w:val="none" w:sz="0" w:space="0" w:color="auto"/>
                                                <w:left w:val="none" w:sz="0" w:space="0" w:color="auto"/>
                                                <w:bottom w:val="none" w:sz="0" w:space="0" w:color="auto"/>
                                                <w:right w:val="none" w:sz="0" w:space="0" w:color="auto"/>
                                              </w:divBdr>
                                            </w:div>
                                          </w:divsChild>
                                        </w:div>
                                        <w:div w:id="1634870345">
                                          <w:marLeft w:val="0"/>
                                          <w:marRight w:val="0"/>
                                          <w:marTop w:val="0"/>
                                          <w:marBottom w:val="0"/>
                                          <w:divBdr>
                                            <w:top w:val="none" w:sz="0" w:space="0" w:color="auto"/>
                                            <w:left w:val="none" w:sz="0" w:space="0" w:color="auto"/>
                                            <w:bottom w:val="none" w:sz="0" w:space="0" w:color="auto"/>
                                            <w:right w:val="none" w:sz="0" w:space="0" w:color="auto"/>
                                          </w:divBdr>
                                          <w:divsChild>
                                            <w:div w:id="32507125">
                                              <w:marLeft w:val="0"/>
                                              <w:marRight w:val="0"/>
                                              <w:marTop w:val="0"/>
                                              <w:marBottom w:val="0"/>
                                              <w:divBdr>
                                                <w:top w:val="none" w:sz="0" w:space="0" w:color="auto"/>
                                                <w:left w:val="none" w:sz="0" w:space="0" w:color="auto"/>
                                                <w:bottom w:val="none" w:sz="0" w:space="0" w:color="auto"/>
                                                <w:right w:val="none" w:sz="0" w:space="0" w:color="auto"/>
                                              </w:divBdr>
                                            </w:div>
                                            <w:div w:id="657030382">
                                              <w:marLeft w:val="0"/>
                                              <w:marRight w:val="0"/>
                                              <w:marTop w:val="0"/>
                                              <w:marBottom w:val="0"/>
                                              <w:divBdr>
                                                <w:top w:val="none" w:sz="0" w:space="0" w:color="auto"/>
                                                <w:left w:val="none" w:sz="0" w:space="0" w:color="auto"/>
                                                <w:bottom w:val="none" w:sz="0" w:space="0" w:color="auto"/>
                                                <w:right w:val="none" w:sz="0" w:space="0" w:color="auto"/>
                                              </w:divBdr>
                                            </w:div>
                                          </w:divsChild>
                                        </w:div>
                                        <w:div w:id="1718123057">
                                          <w:marLeft w:val="0"/>
                                          <w:marRight w:val="0"/>
                                          <w:marTop w:val="0"/>
                                          <w:marBottom w:val="0"/>
                                          <w:divBdr>
                                            <w:top w:val="none" w:sz="0" w:space="0" w:color="auto"/>
                                            <w:left w:val="none" w:sz="0" w:space="0" w:color="auto"/>
                                            <w:bottom w:val="none" w:sz="0" w:space="0" w:color="auto"/>
                                            <w:right w:val="none" w:sz="0" w:space="0" w:color="auto"/>
                                          </w:divBdr>
                                          <w:divsChild>
                                            <w:div w:id="1100220149">
                                              <w:marLeft w:val="0"/>
                                              <w:marRight w:val="0"/>
                                              <w:marTop w:val="0"/>
                                              <w:marBottom w:val="0"/>
                                              <w:divBdr>
                                                <w:top w:val="none" w:sz="0" w:space="0" w:color="auto"/>
                                                <w:left w:val="none" w:sz="0" w:space="0" w:color="auto"/>
                                                <w:bottom w:val="none" w:sz="0" w:space="0" w:color="auto"/>
                                                <w:right w:val="none" w:sz="0" w:space="0" w:color="auto"/>
                                              </w:divBdr>
                                            </w:div>
                                            <w:div w:id="2064979708">
                                              <w:marLeft w:val="0"/>
                                              <w:marRight w:val="0"/>
                                              <w:marTop w:val="0"/>
                                              <w:marBottom w:val="0"/>
                                              <w:divBdr>
                                                <w:top w:val="none" w:sz="0" w:space="0" w:color="auto"/>
                                                <w:left w:val="none" w:sz="0" w:space="0" w:color="auto"/>
                                                <w:bottom w:val="none" w:sz="0" w:space="0" w:color="auto"/>
                                                <w:right w:val="none" w:sz="0" w:space="0" w:color="auto"/>
                                              </w:divBdr>
                                            </w:div>
                                          </w:divsChild>
                                        </w:div>
                                        <w:div w:id="1744259904">
                                          <w:marLeft w:val="0"/>
                                          <w:marRight w:val="0"/>
                                          <w:marTop w:val="0"/>
                                          <w:marBottom w:val="0"/>
                                          <w:divBdr>
                                            <w:top w:val="none" w:sz="0" w:space="0" w:color="auto"/>
                                            <w:left w:val="none" w:sz="0" w:space="0" w:color="auto"/>
                                            <w:bottom w:val="none" w:sz="0" w:space="0" w:color="auto"/>
                                            <w:right w:val="none" w:sz="0" w:space="0" w:color="auto"/>
                                          </w:divBdr>
                                          <w:divsChild>
                                            <w:div w:id="1156847567">
                                              <w:marLeft w:val="0"/>
                                              <w:marRight w:val="0"/>
                                              <w:marTop w:val="0"/>
                                              <w:marBottom w:val="0"/>
                                              <w:divBdr>
                                                <w:top w:val="none" w:sz="0" w:space="0" w:color="auto"/>
                                                <w:left w:val="none" w:sz="0" w:space="0" w:color="auto"/>
                                                <w:bottom w:val="none" w:sz="0" w:space="0" w:color="auto"/>
                                                <w:right w:val="none" w:sz="0" w:space="0" w:color="auto"/>
                                              </w:divBdr>
                                            </w:div>
                                            <w:div w:id="1297566036">
                                              <w:marLeft w:val="0"/>
                                              <w:marRight w:val="0"/>
                                              <w:marTop w:val="0"/>
                                              <w:marBottom w:val="0"/>
                                              <w:divBdr>
                                                <w:top w:val="none" w:sz="0" w:space="0" w:color="auto"/>
                                                <w:left w:val="none" w:sz="0" w:space="0" w:color="auto"/>
                                                <w:bottom w:val="none" w:sz="0" w:space="0" w:color="auto"/>
                                                <w:right w:val="none" w:sz="0" w:space="0" w:color="auto"/>
                                              </w:divBdr>
                                            </w:div>
                                          </w:divsChild>
                                        </w:div>
                                        <w:div w:id="1805392961">
                                          <w:marLeft w:val="0"/>
                                          <w:marRight w:val="0"/>
                                          <w:marTop w:val="0"/>
                                          <w:marBottom w:val="0"/>
                                          <w:divBdr>
                                            <w:top w:val="none" w:sz="0" w:space="0" w:color="auto"/>
                                            <w:left w:val="none" w:sz="0" w:space="0" w:color="auto"/>
                                            <w:bottom w:val="none" w:sz="0" w:space="0" w:color="auto"/>
                                            <w:right w:val="none" w:sz="0" w:space="0" w:color="auto"/>
                                          </w:divBdr>
                                          <w:divsChild>
                                            <w:div w:id="1472677265">
                                              <w:marLeft w:val="0"/>
                                              <w:marRight w:val="0"/>
                                              <w:marTop w:val="0"/>
                                              <w:marBottom w:val="0"/>
                                              <w:divBdr>
                                                <w:top w:val="none" w:sz="0" w:space="0" w:color="auto"/>
                                                <w:left w:val="none" w:sz="0" w:space="0" w:color="auto"/>
                                                <w:bottom w:val="none" w:sz="0" w:space="0" w:color="auto"/>
                                                <w:right w:val="none" w:sz="0" w:space="0" w:color="auto"/>
                                              </w:divBdr>
                                            </w:div>
                                            <w:div w:id="1716126165">
                                              <w:marLeft w:val="0"/>
                                              <w:marRight w:val="0"/>
                                              <w:marTop w:val="0"/>
                                              <w:marBottom w:val="0"/>
                                              <w:divBdr>
                                                <w:top w:val="none" w:sz="0" w:space="0" w:color="auto"/>
                                                <w:left w:val="none" w:sz="0" w:space="0" w:color="auto"/>
                                                <w:bottom w:val="none" w:sz="0" w:space="0" w:color="auto"/>
                                                <w:right w:val="none" w:sz="0" w:space="0" w:color="auto"/>
                                              </w:divBdr>
                                            </w:div>
                                          </w:divsChild>
                                        </w:div>
                                        <w:div w:id="1855072020">
                                          <w:marLeft w:val="0"/>
                                          <w:marRight w:val="0"/>
                                          <w:marTop w:val="0"/>
                                          <w:marBottom w:val="0"/>
                                          <w:divBdr>
                                            <w:top w:val="none" w:sz="0" w:space="0" w:color="auto"/>
                                            <w:left w:val="none" w:sz="0" w:space="0" w:color="auto"/>
                                            <w:bottom w:val="none" w:sz="0" w:space="0" w:color="auto"/>
                                            <w:right w:val="none" w:sz="0" w:space="0" w:color="auto"/>
                                          </w:divBdr>
                                          <w:divsChild>
                                            <w:div w:id="2037075480">
                                              <w:marLeft w:val="0"/>
                                              <w:marRight w:val="0"/>
                                              <w:marTop w:val="0"/>
                                              <w:marBottom w:val="0"/>
                                              <w:divBdr>
                                                <w:top w:val="none" w:sz="0" w:space="0" w:color="auto"/>
                                                <w:left w:val="none" w:sz="0" w:space="0" w:color="auto"/>
                                                <w:bottom w:val="none" w:sz="0" w:space="0" w:color="auto"/>
                                                <w:right w:val="none" w:sz="0" w:space="0" w:color="auto"/>
                                              </w:divBdr>
                                            </w:div>
                                            <w:div w:id="2104573115">
                                              <w:marLeft w:val="0"/>
                                              <w:marRight w:val="0"/>
                                              <w:marTop w:val="0"/>
                                              <w:marBottom w:val="0"/>
                                              <w:divBdr>
                                                <w:top w:val="none" w:sz="0" w:space="0" w:color="auto"/>
                                                <w:left w:val="none" w:sz="0" w:space="0" w:color="auto"/>
                                                <w:bottom w:val="none" w:sz="0" w:space="0" w:color="auto"/>
                                                <w:right w:val="none" w:sz="0" w:space="0" w:color="auto"/>
                                              </w:divBdr>
                                            </w:div>
                                          </w:divsChild>
                                        </w:div>
                                        <w:div w:id="1905219372">
                                          <w:marLeft w:val="0"/>
                                          <w:marRight w:val="0"/>
                                          <w:marTop w:val="0"/>
                                          <w:marBottom w:val="0"/>
                                          <w:divBdr>
                                            <w:top w:val="none" w:sz="0" w:space="0" w:color="auto"/>
                                            <w:left w:val="none" w:sz="0" w:space="0" w:color="auto"/>
                                            <w:bottom w:val="none" w:sz="0" w:space="0" w:color="auto"/>
                                            <w:right w:val="none" w:sz="0" w:space="0" w:color="auto"/>
                                          </w:divBdr>
                                          <w:divsChild>
                                            <w:div w:id="397946701">
                                              <w:marLeft w:val="0"/>
                                              <w:marRight w:val="0"/>
                                              <w:marTop w:val="0"/>
                                              <w:marBottom w:val="0"/>
                                              <w:divBdr>
                                                <w:top w:val="none" w:sz="0" w:space="0" w:color="auto"/>
                                                <w:left w:val="none" w:sz="0" w:space="0" w:color="auto"/>
                                                <w:bottom w:val="none" w:sz="0" w:space="0" w:color="auto"/>
                                                <w:right w:val="none" w:sz="0" w:space="0" w:color="auto"/>
                                              </w:divBdr>
                                            </w:div>
                                            <w:div w:id="689337415">
                                              <w:marLeft w:val="0"/>
                                              <w:marRight w:val="0"/>
                                              <w:marTop w:val="0"/>
                                              <w:marBottom w:val="0"/>
                                              <w:divBdr>
                                                <w:top w:val="none" w:sz="0" w:space="0" w:color="auto"/>
                                                <w:left w:val="none" w:sz="0" w:space="0" w:color="auto"/>
                                                <w:bottom w:val="none" w:sz="0" w:space="0" w:color="auto"/>
                                                <w:right w:val="none" w:sz="0" w:space="0" w:color="auto"/>
                                              </w:divBdr>
                                            </w:div>
                                          </w:divsChild>
                                        </w:div>
                                        <w:div w:id="1980331957">
                                          <w:marLeft w:val="0"/>
                                          <w:marRight w:val="0"/>
                                          <w:marTop w:val="0"/>
                                          <w:marBottom w:val="0"/>
                                          <w:divBdr>
                                            <w:top w:val="none" w:sz="0" w:space="0" w:color="auto"/>
                                            <w:left w:val="none" w:sz="0" w:space="0" w:color="auto"/>
                                            <w:bottom w:val="none" w:sz="0" w:space="0" w:color="auto"/>
                                            <w:right w:val="none" w:sz="0" w:space="0" w:color="auto"/>
                                          </w:divBdr>
                                          <w:divsChild>
                                            <w:div w:id="803809474">
                                              <w:marLeft w:val="0"/>
                                              <w:marRight w:val="0"/>
                                              <w:marTop w:val="0"/>
                                              <w:marBottom w:val="0"/>
                                              <w:divBdr>
                                                <w:top w:val="none" w:sz="0" w:space="0" w:color="auto"/>
                                                <w:left w:val="none" w:sz="0" w:space="0" w:color="auto"/>
                                                <w:bottom w:val="none" w:sz="0" w:space="0" w:color="auto"/>
                                                <w:right w:val="none" w:sz="0" w:space="0" w:color="auto"/>
                                              </w:divBdr>
                                            </w:div>
                                            <w:div w:id="1068654331">
                                              <w:marLeft w:val="0"/>
                                              <w:marRight w:val="0"/>
                                              <w:marTop w:val="0"/>
                                              <w:marBottom w:val="0"/>
                                              <w:divBdr>
                                                <w:top w:val="none" w:sz="0" w:space="0" w:color="auto"/>
                                                <w:left w:val="none" w:sz="0" w:space="0" w:color="auto"/>
                                                <w:bottom w:val="none" w:sz="0" w:space="0" w:color="auto"/>
                                                <w:right w:val="none" w:sz="0" w:space="0" w:color="auto"/>
                                              </w:divBdr>
                                            </w:div>
                                          </w:divsChild>
                                        </w:div>
                                        <w:div w:id="2017419318">
                                          <w:marLeft w:val="0"/>
                                          <w:marRight w:val="0"/>
                                          <w:marTop w:val="0"/>
                                          <w:marBottom w:val="0"/>
                                          <w:divBdr>
                                            <w:top w:val="none" w:sz="0" w:space="0" w:color="auto"/>
                                            <w:left w:val="none" w:sz="0" w:space="0" w:color="auto"/>
                                            <w:bottom w:val="none" w:sz="0" w:space="0" w:color="auto"/>
                                            <w:right w:val="none" w:sz="0" w:space="0" w:color="auto"/>
                                          </w:divBdr>
                                          <w:divsChild>
                                            <w:div w:id="786774405">
                                              <w:marLeft w:val="0"/>
                                              <w:marRight w:val="0"/>
                                              <w:marTop w:val="0"/>
                                              <w:marBottom w:val="0"/>
                                              <w:divBdr>
                                                <w:top w:val="none" w:sz="0" w:space="0" w:color="auto"/>
                                                <w:left w:val="none" w:sz="0" w:space="0" w:color="auto"/>
                                                <w:bottom w:val="none" w:sz="0" w:space="0" w:color="auto"/>
                                                <w:right w:val="none" w:sz="0" w:space="0" w:color="auto"/>
                                              </w:divBdr>
                                            </w:div>
                                            <w:div w:id="1063869229">
                                              <w:marLeft w:val="0"/>
                                              <w:marRight w:val="0"/>
                                              <w:marTop w:val="0"/>
                                              <w:marBottom w:val="0"/>
                                              <w:divBdr>
                                                <w:top w:val="none" w:sz="0" w:space="0" w:color="auto"/>
                                                <w:left w:val="none" w:sz="0" w:space="0" w:color="auto"/>
                                                <w:bottom w:val="none" w:sz="0" w:space="0" w:color="auto"/>
                                                <w:right w:val="none" w:sz="0" w:space="0" w:color="auto"/>
                                              </w:divBdr>
                                            </w:div>
                                          </w:divsChild>
                                        </w:div>
                                        <w:div w:id="2075004246">
                                          <w:marLeft w:val="0"/>
                                          <w:marRight w:val="0"/>
                                          <w:marTop w:val="0"/>
                                          <w:marBottom w:val="0"/>
                                          <w:divBdr>
                                            <w:top w:val="none" w:sz="0" w:space="0" w:color="auto"/>
                                            <w:left w:val="none" w:sz="0" w:space="0" w:color="auto"/>
                                            <w:bottom w:val="none" w:sz="0" w:space="0" w:color="auto"/>
                                            <w:right w:val="none" w:sz="0" w:space="0" w:color="auto"/>
                                          </w:divBdr>
                                          <w:divsChild>
                                            <w:div w:id="187914085">
                                              <w:marLeft w:val="0"/>
                                              <w:marRight w:val="0"/>
                                              <w:marTop w:val="0"/>
                                              <w:marBottom w:val="0"/>
                                              <w:divBdr>
                                                <w:top w:val="none" w:sz="0" w:space="0" w:color="auto"/>
                                                <w:left w:val="none" w:sz="0" w:space="0" w:color="auto"/>
                                                <w:bottom w:val="none" w:sz="0" w:space="0" w:color="auto"/>
                                                <w:right w:val="none" w:sz="0" w:space="0" w:color="auto"/>
                                              </w:divBdr>
                                            </w:div>
                                            <w:div w:id="1750158104">
                                              <w:marLeft w:val="0"/>
                                              <w:marRight w:val="0"/>
                                              <w:marTop w:val="0"/>
                                              <w:marBottom w:val="0"/>
                                              <w:divBdr>
                                                <w:top w:val="none" w:sz="0" w:space="0" w:color="auto"/>
                                                <w:left w:val="none" w:sz="0" w:space="0" w:color="auto"/>
                                                <w:bottom w:val="none" w:sz="0" w:space="0" w:color="auto"/>
                                                <w:right w:val="none" w:sz="0" w:space="0" w:color="auto"/>
                                              </w:divBdr>
                                            </w:div>
                                          </w:divsChild>
                                        </w:div>
                                        <w:div w:id="2075423364">
                                          <w:marLeft w:val="0"/>
                                          <w:marRight w:val="0"/>
                                          <w:marTop w:val="0"/>
                                          <w:marBottom w:val="0"/>
                                          <w:divBdr>
                                            <w:top w:val="none" w:sz="0" w:space="0" w:color="auto"/>
                                            <w:left w:val="none" w:sz="0" w:space="0" w:color="auto"/>
                                            <w:bottom w:val="none" w:sz="0" w:space="0" w:color="auto"/>
                                            <w:right w:val="none" w:sz="0" w:space="0" w:color="auto"/>
                                          </w:divBdr>
                                          <w:divsChild>
                                            <w:div w:id="24449631">
                                              <w:marLeft w:val="0"/>
                                              <w:marRight w:val="0"/>
                                              <w:marTop w:val="0"/>
                                              <w:marBottom w:val="0"/>
                                              <w:divBdr>
                                                <w:top w:val="none" w:sz="0" w:space="0" w:color="auto"/>
                                                <w:left w:val="none" w:sz="0" w:space="0" w:color="auto"/>
                                                <w:bottom w:val="none" w:sz="0" w:space="0" w:color="auto"/>
                                                <w:right w:val="none" w:sz="0" w:space="0" w:color="auto"/>
                                              </w:divBdr>
                                            </w:div>
                                            <w:div w:id="1114255637">
                                              <w:marLeft w:val="0"/>
                                              <w:marRight w:val="0"/>
                                              <w:marTop w:val="0"/>
                                              <w:marBottom w:val="0"/>
                                              <w:divBdr>
                                                <w:top w:val="none" w:sz="0" w:space="0" w:color="auto"/>
                                                <w:left w:val="none" w:sz="0" w:space="0" w:color="auto"/>
                                                <w:bottom w:val="none" w:sz="0" w:space="0" w:color="auto"/>
                                                <w:right w:val="none" w:sz="0" w:space="0" w:color="auto"/>
                                              </w:divBdr>
                                            </w:div>
                                          </w:divsChild>
                                        </w:div>
                                        <w:div w:id="2120444148">
                                          <w:marLeft w:val="0"/>
                                          <w:marRight w:val="0"/>
                                          <w:marTop w:val="0"/>
                                          <w:marBottom w:val="0"/>
                                          <w:divBdr>
                                            <w:top w:val="none" w:sz="0" w:space="0" w:color="auto"/>
                                            <w:left w:val="none" w:sz="0" w:space="0" w:color="auto"/>
                                            <w:bottom w:val="none" w:sz="0" w:space="0" w:color="auto"/>
                                            <w:right w:val="none" w:sz="0" w:space="0" w:color="auto"/>
                                          </w:divBdr>
                                          <w:divsChild>
                                            <w:div w:id="690567932">
                                              <w:marLeft w:val="0"/>
                                              <w:marRight w:val="0"/>
                                              <w:marTop w:val="0"/>
                                              <w:marBottom w:val="0"/>
                                              <w:divBdr>
                                                <w:top w:val="none" w:sz="0" w:space="0" w:color="auto"/>
                                                <w:left w:val="none" w:sz="0" w:space="0" w:color="auto"/>
                                                <w:bottom w:val="none" w:sz="0" w:space="0" w:color="auto"/>
                                                <w:right w:val="none" w:sz="0" w:space="0" w:color="auto"/>
                                              </w:divBdr>
                                            </w:div>
                                            <w:div w:id="2086148092">
                                              <w:marLeft w:val="0"/>
                                              <w:marRight w:val="0"/>
                                              <w:marTop w:val="0"/>
                                              <w:marBottom w:val="0"/>
                                              <w:divBdr>
                                                <w:top w:val="none" w:sz="0" w:space="0" w:color="auto"/>
                                                <w:left w:val="none" w:sz="0" w:space="0" w:color="auto"/>
                                                <w:bottom w:val="none" w:sz="0" w:space="0" w:color="auto"/>
                                                <w:right w:val="none" w:sz="0" w:space="0" w:color="auto"/>
                                              </w:divBdr>
                                            </w:div>
                                          </w:divsChild>
                                        </w:div>
                                        <w:div w:id="2121799011">
                                          <w:marLeft w:val="0"/>
                                          <w:marRight w:val="0"/>
                                          <w:marTop w:val="0"/>
                                          <w:marBottom w:val="0"/>
                                          <w:divBdr>
                                            <w:top w:val="none" w:sz="0" w:space="0" w:color="auto"/>
                                            <w:left w:val="none" w:sz="0" w:space="0" w:color="auto"/>
                                            <w:bottom w:val="none" w:sz="0" w:space="0" w:color="auto"/>
                                            <w:right w:val="none" w:sz="0" w:space="0" w:color="auto"/>
                                          </w:divBdr>
                                          <w:divsChild>
                                            <w:div w:id="178391140">
                                              <w:marLeft w:val="0"/>
                                              <w:marRight w:val="0"/>
                                              <w:marTop w:val="0"/>
                                              <w:marBottom w:val="0"/>
                                              <w:divBdr>
                                                <w:top w:val="none" w:sz="0" w:space="0" w:color="auto"/>
                                                <w:left w:val="none" w:sz="0" w:space="0" w:color="auto"/>
                                                <w:bottom w:val="none" w:sz="0" w:space="0" w:color="auto"/>
                                                <w:right w:val="none" w:sz="0" w:space="0" w:color="auto"/>
                                              </w:divBdr>
                                            </w:div>
                                            <w:div w:id="1753971093">
                                              <w:marLeft w:val="0"/>
                                              <w:marRight w:val="0"/>
                                              <w:marTop w:val="0"/>
                                              <w:marBottom w:val="0"/>
                                              <w:divBdr>
                                                <w:top w:val="none" w:sz="0" w:space="0" w:color="auto"/>
                                                <w:left w:val="none" w:sz="0" w:space="0" w:color="auto"/>
                                                <w:bottom w:val="none" w:sz="0" w:space="0" w:color="auto"/>
                                                <w:right w:val="none" w:sz="0" w:space="0" w:color="auto"/>
                                              </w:divBdr>
                                            </w:div>
                                          </w:divsChild>
                                        </w:div>
                                        <w:div w:id="2133555544">
                                          <w:marLeft w:val="0"/>
                                          <w:marRight w:val="0"/>
                                          <w:marTop w:val="0"/>
                                          <w:marBottom w:val="0"/>
                                          <w:divBdr>
                                            <w:top w:val="none" w:sz="0" w:space="0" w:color="auto"/>
                                            <w:left w:val="none" w:sz="0" w:space="0" w:color="auto"/>
                                            <w:bottom w:val="none" w:sz="0" w:space="0" w:color="auto"/>
                                            <w:right w:val="none" w:sz="0" w:space="0" w:color="auto"/>
                                          </w:divBdr>
                                          <w:divsChild>
                                            <w:div w:id="903754202">
                                              <w:marLeft w:val="0"/>
                                              <w:marRight w:val="0"/>
                                              <w:marTop w:val="0"/>
                                              <w:marBottom w:val="0"/>
                                              <w:divBdr>
                                                <w:top w:val="none" w:sz="0" w:space="0" w:color="auto"/>
                                                <w:left w:val="none" w:sz="0" w:space="0" w:color="auto"/>
                                                <w:bottom w:val="none" w:sz="0" w:space="0" w:color="auto"/>
                                                <w:right w:val="none" w:sz="0" w:space="0" w:color="auto"/>
                                              </w:divBdr>
                                            </w:div>
                                            <w:div w:id="962231299">
                                              <w:marLeft w:val="0"/>
                                              <w:marRight w:val="0"/>
                                              <w:marTop w:val="0"/>
                                              <w:marBottom w:val="0"/>
                                              <w:divBdr>
                                                <w:top w:val="none" w:sz="0" w:space="0" w:color="auto"/>
                                                <w:left w:val="none" w:sz="0" w:space="0" w:color="auto"/>
                                                <w:bottom w:val="none" w:sz="0" w:space="0" w:color="auto"/>
                                                <w:right w:val="none" w:sz="0" w:space="0" w:color="auto"/>
                                              </w:divBdr>
                                            </w:div>
                                          </w:divsChild>
                                        </w:div>
                                        <w:div w:id="2136555821">
                                          <w:marLeft w:val="0"/>
                                          <w:marRight w:val="0"/>
                                          <w:marTop w:val="0"/>
                                          <w:marBottom w:val="0"/>
                                          <w:divBdr>
                                            <w:top w:val="none" w:sz="0" w:space="0" w:color="auto"/>
                                            <w:left w:val="none" w:sz="0" w:space="0" w:color="auto"/>
                                            <w:bottom w:val="none" w:sz="0" w:space="0" w:color="auto"/>
                                            <w:right w:val="none" w:sz="0" w:space="0" w:color="auto"/>
                                          </w:divBdr>
                                          <w:divsChild>
                                            <w:div w:id="4285203">
                                              <w:marLeft w:val="0"/>
                                              <w:marRight w:val="0"/>
                                              <w:marTop w:val="0"/>
                                              <w:marBottom w:val="0"/>
                                              <w:divBdr>
                                                <w:top w:val="none" w:sz="0" w:space="0" w:color="auto"/>
                                                <w:left w:val="none" w:sz="0" w:space="0" w:color="auto"/>
                                                <w:bottom w:val="none" w:sz="0" w:space="0" w:color="auto"/>
                                                <w:right w:val="none" w:sz="0" w:space="0" w:color="auto"/>
                                              </w:divBdr>
                                            </w:div>
                                            <w:div w:id="1756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0055">
                                      <w:marLeft w:val="0"/>
                                      <w:marRight w:val="0"/>
                                      <w:marTop w:val="0"/>
                                      <w:marBottom w:val="0"/>
                                      <w:divBdr>
                                        <w:top w:val="none" w:sz="0" w:space="0" w:color="auto"/>
                                        <w:left w:val="none" w:sz="0" w:space="0" w:color="auto"/>
                                        <w:bottom w:val="none" w:sz="0" w:space="0" w:color="auto"/>
                                        <w:right w:val="none" w:sz="0" w:space="0" w:color="auto"/>
                                      </w:divBdr>
                                      <w:divsChild>
                                        <w:div w:id="1280646232">
                                          <w:marLeft w:val="0"/>
                                          <w:marRight w:val="0"/>
                                          <w:marTop w:val="0"/>
                                          <w:marBottom w:val="0"/>
                                          <w:divBdr>
                                            <w:top w:val="none" w:sz="0" w:space="0" w:color="auto"/>
                                            <w:left w:val="none" w:sz="0" w:space="0" w:color="auto"/>
                                            <w:bottom w:val="none" w:sz="0" w:space="0" w:color="auto"/>
                                            <w:right w:val="none" w:sz="0" w:space="0" w:color="auto"/>
                                          </w:divBdr>
                                        </w:div>
                                        <w:div w:id="15565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734127">
                              <w:marLeft w:val="0"/>
                              <w:marRight w:val="0"/>
                              <w:marTop w:val="0"/>
                              <w:marBottom w:val="0"/>
                              <w:divBdr>
                                <w:top w:val="none" w:sz="0" w:space="0" w:color="auto"/>
                                <w:left w:val="none" w:sz="0" w:space="0" w:color="auto"/>
                                <w:bottom w:val="none" w:sz="0" w:space="0" w:color="auto"/>
                                <w:right w:val="none" w:sz="0" w:space="0" w:color="auto"/>
                              </w:divBdr>
                              <w:divsChild>
                                <w:div w:id="1417749324">
                                  <w:marLeft w:val="0"/>
                                  <w:marRight w:val="0"/>
                                  <w:marTop w:val="0"/>
                                  <w:marBottom w:val="0"/>
                                  <w:divBdr>
                                    <w:top w:val="none" w:sz="0" w:space="0" w:color="auto"/>
                                    <w:left w:val="none" w:sz="0" w:space="0" w:color="auto"/>
                                    <w:bottom w:val="none" w:sz="0" w:space="0" w:color="auto"/>
                                    <w:right w:val="none" w:sz="0" w:space="0" w:color="auto"/>
                                  </w:divBdr>
                                </w:div>
                              </w:divsChild>
                            </w:div>
                            <w:div w:id="1592006410">
                              <w:marLeft w:val="0"/>
                              <w:marRight w:val="0"/>
                              <w:marTop w:val="0"/>
                              <w:marBottom w:val="0"/>
                              <w:divBdr>
                                <w:top w:val="none" w:sz="0" w:space="0" w:color="auto"/>
                                <w:left w:val="none" w:sz="0" w:space="0" w:color="auto"/>
                                <w:bottom w:val="none" w:sz="0" w:space="0" w:color="auto"/>
                                <w:right w:val="none" w:sz="0" w:space="0" w:color="auto"/>
                              </w:divBdr>
                              <w:divsChild>
                                <w:div w:id="952177261">
                                  <w:marLeft w:val="0"/>
                                  <w:marRight w:val="0"/>
                                  <w:marTop w:val="0"/>
                                  <w:marBottom w:val="0"/>
                                  <w:divBdr>
                                    <w:top w:val="none" w:sz="0" w:space="0" w:color="auto"/>
                                    <w:left w:val="none" w:sz="0" w:space="0" w:color="auto"/>
                                    <w:bottom w:val="none" w:sz="0" w:space="0" w:color="auto"/>
                                    <w:right w:val="none" w:sz="0" w:space="0" w:color="auto"/>
                                  </w:divBdr>
                                  <w:divsChild>
                                    <w:div w:id="362707650">
                                      <w:marLeft w:val="0"/>
                                      <w:marRight w:val="0"/>
                                      <w:marTop w:val="0"/>
                                      <w:marBottom w:val="0"/>
                                      <w:divBdr>
                                        <w:top w:val="none" w:sz="0" w:space="0" w:color="auto"/>
                                        <w:left w:val="none" w:sz="0" w:space="0" w:color="auto"/>
                                        <w:bottom w:val="none" w:sz="0" w:space="0" w:color="auto"/>
                                        <w:right w:val="none" w:sz="0" w:space="0" w:color="auto"/>
                                      </w:divBdr>
                                    </w:div>
                                    <w:div w:id="434446233">
                                      <w:marLeft w:val="0"/>
                                      <w:marRight w:val="0"/>
                                      <w:marTop w:val="0"/>
                                      <w:marBottom w:val="0"/>
                                      <w:divBdr>
                                        <w:top w:val="none" w:sz="0" w:space="0" w:color="auto"/>
                                        <w:left w:val="none" w:sz="0" w:space="0" w:color="auto"/>
                                        <w:bottom w:val="none" w:sz="0" w:space="0" w:color="auto"/>
                                        <w:right w:val="none" w:sz="0" w:space="0" w:color="auto"/>
                                      </w:divBdr>
                                    </w:div>
                                    <w:div w:id="1046098165">
                                      <w:marLeft w:val="0"/>
                                      <w:marRight w:val="0"/>
                                      <w:marTop w:val="0"/>
                                      <w:marBottom w:val="0"/>
                                      <w:divBdr>
                                        <w:top w:val="none" w:sz="0" w:space="0" w:color="auto"/>
                                        <w:left w:val="none" w:sz="0" w:space="0" w:color="auto"/>
                                        <w:bottom w:val="none" w:sz="0" w:space="0" w:color="auto"/>
                                        <w:right w:val="none" w:sz="0" w:space="0" w:color="auto"/>
                                      </w:divBdr>
                                    </w:div>
                                    <w:div w:id="1233589635">
                                      <w:marLeft w:val="0"/>
                                      <w:marRight w:val="0"/>
                                      <w:marTop w:val="0"/>
                                      <w:marBottom w:val="0"/>
                                      <w:divBdr>
                                        <w:top w:val="none" w:sz="0" w:space="0" w:color="auto"/>
                                        <w:left w:val="none" w:sz="0" w:space="0" w:color="auto"/>
                                        <w:bottom w:val="none" w:sz="0" w:space="0" w:color="auto"/>
                                        <w:right w:val="none" w:sz="0" w:space="0" w:color="auto"/>
                                      </w:divBdr>
                                    </w:div>
                                    <w:div w:id="15607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33921">
                          <w:marLeft w:val="0"/>
                          <w:marRight w:val="0"/>
                          <w:marTop w:val="0"/>
                          <w:marBottom w:val="0"/>
                          <w:divBdr>
                            <w:top w:val="none" w:sz="0" w:space="0" w:color="auto"/>
                            <w:left w:val="none" w:sz="0" w:space="0" w:color="auto"/>
                            <w:bottom w:val="none" w:sz="0" w:space="0" w:color="auto"/>
                            <w:right w:val="none" w:sz="0" w:space="0" w:color="auto"/>
                          </w:divBdr>
                          <w:divsChild>
                            <w:div w:id="402416079">
                              <w:marLeft w:val="0"/>
                              <w:marRight w:val="0"/>
                              <w:marTop w:val="0"/>
                              <w:marBottom w:val="0"/>
                              <w:divBdr>
                                <w:top w:val="none" w:sz="0" w:space="0" w:color="auto"/>
                                <w:left w:val="none" w:sz="0" w:space="0" w:color="auto"/>
                                <w:bottom w:val="none" w:sz="0" w:space="0" w:color="auto"/>
                                <w:right w:val="none" w:sz="0" w:space="0" w:color="auto"/>
                              </w:divBdr>
                            </w:div>
                            <w:div w:id="726344991">
                              <w:marLeft w:val="0"/>
                              <w:marRight w:val="0"/>
                              <w:marTop w:val="0"/>
                              <w:marBottom w:val="0"/>
                              <w:divBdr>
                                <w:top w:val="none" w:sz="0" w:space="0" w:color="auto"/>
                                <w:left w:val="none" w:sz="0" w:space="0" w:color="auto"/>
                                <w:bottom w:val="none" w:sz="0" w:space="0" w:color="auto"/>
                                <w:right w:val="none" w:sz="0" w:space="0" w:color="auto"/>
                              </w:divBdr>
                            </w:div>
                            <w:div w:id="936716053">
                              <w:marLeft w:val="0"/>
                              <w:marRight w:val="0"/>
                              <w:marTop w:val="0"/>
                              <w:marBottom w:val="0"/>
                              <w:divBdr>
                                <w:top w:val="none" w:sz="0" w:space="0" w:color="auto"/>
                                <w:left w:val="none" w:sz="0" w:space="0" w:color="auto"/>
                                <w:bottom w:val="none" w:sz="0" w:space="0" w:color="auto"/>
                                <w:right w:val="none" w:sz="0" w:space="0" w:color="auto"/>
                              </w:divBdr>
                            </w:div>
                            <w:div w:id="985088638">
                              <w:marLeft w:val="0"/>
                              <w:marRight w:val="0"/>
                              <w:marTop w:val="0"/>
                              <w:marBottom w:val="0"/>
                              <w:divBdr>
                                <w:top w:val="none" w:sz="0" w:space="0" w:color="auto"/>
                                <w:left w:val="none" w:sz="0" w:space="0" w:color="auto"/>
                                <w:bottom w:val="none" w:sz="0" w:space="0" w:color="auto"/>
                                <w:right w:val="none" w:sz="0" w:space="0" w:color="auto"/>
                              </w:divBdr>
                            </w:div>
                            <w:div w:id="1485586102">
                              <w:marLeft w:val="0"/>
                              <w:marRight w:val="0"/>
                              <w:marTop w:val="0"/>
                              <w:marBottom w:val="0"/>
                              <w:divBdr>
                                <w:top w:val="none" w:sz="0" w:space="0" w:color="auto"/>
                                <w:left w:val="none" w:sz="0" w:space="0" w:color="auto"/>
                                <w:bottom w:val="none" w:sz="0" w:space="0" w:color="auto"/>
                                <w:right w:val="none" w:sz="0" w:space="0" w:color="auto"/>
                              </w:divBdr>
                            </w:div>
                            <w:div w:id="1661536532">
                              <w:marLeft w:val="0"/>
                              <w:marRight w:val="0"/>
                              <w:marTop w:val="0"/>
                              <w:marBottom w:val="0"/>
                              <w:divBdr>
                                <w:top w:val="none" w:sz="0" w:space="0" w:color="auto"/>
                                <w:left w:val="none" w:sz="0" w:space="0" w:color="auto"/>
                                <w:bottom w:val="none" w:sz="0" w:space="0" w:color="auto"/>
                                <w:right w:val="none" w:sz="0" w:space="0" w:color="auto"/>
                              </w:divBdr>
                            </w:div>
                            <w:div w:id="1910650289">
                              <w:marLeft w:val="0"/>
                              <w:marRight w:val="0"/>
                              <w:marTop w:val="0"/>
                              <w:marBottom w:val="0"/>
                              <w:divBdr>
                                <w:top w:val="none" w:sz="0" w:space="0" w:color="auto"/>
                                <w:left w:val="none" w:sz="0" w:space="0" w:color="auto"/>
                                <w:bottom w:val="none" w:sz="0" w:space="0" w:color="auto"/>
                                <w:right w:val="none" w:sz="0" w:space="0" w:color="auto"/>
                              </w:divBdr>
                              <w:divsChild>
                                <w:div w:id="17540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761021">
          <w:marLeft w:val="0"/>
          <w:marRight w:val="0"/>
          <w:marTop w:val="0"/>
          <w:marBottom w:val="0"/>
          <w:divBdr>
            <w:top w:val="none" w:sz="0" w:space="0" w:color="auto"/>
            <w:left w:val="none" w:sz="0" w:space="0" w:color="auto"/>
            <w:bottom w:val="none" w:sz="0" w:space="0" w:color="auto"/>
            <w:right w:val="none" w:sz="0" w:space="0" w:color="auto"/>
          </w:divBdr>
          <w:divsChild>
            <w:div w:id="12951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4380">
      <w:bodyDiv w:val="1"/>
      <w:marLeft w:val="0"/>
      <w:marRight w:val="0"/>
      <w:marTop w:val="0"/>
      <w:marBottom w:val="0"/>
      <w:divBdr>
        <w:top w:val="none" w:sz="0" w:space="0" w:color="auto"/>
        <w:left w:val="none" w:sz="0" w:space="0" w:color="auto"/>
        <w:bottom w:val="none" w:sz="0" w:space="0" w:color="auto"/>
        <w:right w:val="none" w:sz="0" w:space="0" w:color="auto"/>
      </w:divBdr>
    </w:div>
    <w:div w:id="778111441">
      <w:bodyDiv w:val="1"/>
      <w:marLeft w:val="0"/>
      <w:marRight w:val="0"/>
      <w:marTop w:val="0"/>
      <w:marBottom w:val="0"/>
      <w:divBdr>
        <w:top w:val="none" w:sz="0" w:space="0" w:color="auto"/>
        <w:left w:val="none" w:sz="0" w:space="0" w:color="auto"/>
        <w:bottom w:val="none" w:sz="0" w:space="0" w:color="auto"/>
        <w:right w:val="none" w:sz="0" w:space="0" w:color="auto"/>
      </w:divBdr>
    </w:div>
    <w:div w:id="795635137">
      <w:bodyDiv w:val="1"/>
      <w:marLeft w:val="0"/>
      <w:marRight w:val="0"/>
      <w:marTop w:val="0"/>
      <w:marBottom w:val="0"/>
      <w:divBdr>
        <w:top w:val="none" w:sz="0" w:space="0" w:color="auto"/>
        <w:left w:val="none" w:sz="0" w:space="0" w:color="auto"/>
        <w:bottom w:val="none" w:sz="0" w:space="0" w:color="auto"/>
        <w:right w:val="none" w:sz="0" w:space="0" w:color="auto"/>
      </w:divBdr>
    </w:div>
    <w:div w:id="805661259">
      <w:bodyDiv w:val="1"/>
      <w:marLeft w:val="0"/>
      <w:marRight w:val="0"/>
      <w:marTop w:val="0"/>
      <w:marBottom w:val="0"/>
      <w:divBdr>
        <w:top w:val="none" w:sz="0" w:space="0" w:color="auto"/>
        <w:left w:val="none" w:sz="0" w:space="0" w:color="auto"/>
        <w:bottom w:val="none" w:sz="0" w:space="0" w:color="auto"/>
        <w:right w:val="none" w:sz="0" w:space="0" w:color="auto"/>
      </w:divBdr>
      <w:divsChild>
        <w:div w:id="108746145">
          <w:marLeft w:val="0"/>
          <w:marRight w:val="0"/>
          <w:marTop w:val="0"/>
          <w:marBottom w:val="0"/>
          <w:divBdr>
            <w:top w:val="none" w:sz="0" w:space="0" w:color="auto"/>
            <w:left w:val="none" w:sz="0" w:space="0" w:color="auto"/>
            <w:bottom w:val="none" w:sz="0" w:space="0" w:color="auto"/>
            <w:right w:val="none" w:sz="0" w:space="0" w:color="auto"/>
          </w:divBdr>
        </w:div>
        <w:div w:id="2025278666">
          <w:marLeft w:val="0"/>
          <w:marRight w:val="0"/>
          <w:marTop w:val="0"/>
          <w:marBottom w:val="0"/>
          <w:divBdr>
            <w:top w:val="none" w:sz="0" w:space="0" w:color="auto"/>
            <w:left w:val="none" w:sz="0" w:space="0" w:color="auto"/>
            <w:bottom w:val="none" w:sz="0" w:space="0" w:color="auto"/>
            <w:right w:val="none" w:sz="0" w:space="0" w:color="auto"/>
          </w:divBdr>
        </w:div>
      </w:divsChild>
    </w:div>
    <w:div w:id="809401005">
      <w:bodyDiv w:val="1"/>
      <w:marLeft w:val="0"/>
      <w:marRight w:val="0"/>
      <w:marTop w:val="0"/>
      <w:marBottom w:val="0"/>
      <w:divBdr>
        <w:top w:val="none" w:sz="0" w:space="0" w:color="auto"/>
        <w:left w:val="none" w:sz="0" w:space="0" w:color="auto"/>
        <w:bottom w:val="none" w:sz="0" w:space="0" w:color="auto"/>
        <w:right w:val="none" w:sz="0" w:space="0" w:color="auto"/>
      </w:divBdr>
    </w:div>
    <w:div w:id="827944242">
      <w:bodyDiv w:val="1"/>
      <w:marLeft w:val="0"/>
      <w:marRight w:val="0"/>
      <w:marTop w:val="0"/>
      <w:marBottom w:val="0"/>
      <w:divBdr>
        <w:top w:val="none" w:sz="0" w:space="0" w:color="auto"/>
        <w:left w:val="none" w:sz="0" w:space="0" w:color="auto"/>
        <w:bottom w:val="none" w:sz="0" w:space="0" w:color="auto"/>
        <w:right w:val="none" w:sz="0" w:space="0" w:color="auto"/>
      </w:divBdr>
      <w:divsChild>
        <w:div w:id="1575435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2768226">
      <w:bodyDiv w:val="1"/>
      <w:marLeft w:val="0"/>
      <w:marRight w:val="0"/>
      <w:marTop w:val="0"/>
      <w:marBottom w:val="0"/>
      <w:divBdr>
        <w:top w:val="none" w:sz="0" w:space="0" w:color="auto"/>
        <w:left w:val="none" w:sz="0" w:space="0" w:color="auto"/>
        <w:bottom w:val="none" w:sz="0" w:space="0" w:color="auto"/>
        <w:right w:val="none" w:sz="0" w:space="0" w:color="auto"/>
      </w:divBdr>
    </w:div>
    <w:div w:id="833767607">
      <w:bodyDiv w:val="1"/>
      <w:marLeft w:val="0"/>
      <w:marRight w:val="0"/>
      <w:marTop w:val="0"/>
      <w:marBottom w:val="0"/>
      <w:divBdr>
        <w:top w:val="none" w:sz="0" w:space="0" w:color="auto"/>
        <w:left w:val="none" w:sz="0" w:space="0" w:color="auto"/>
        <w:bottom w:val="none" w:sz="0" w:space="0" w:color="auto"/>
        <w:right w:val="none" w:sz="0" w:space="0" w:color="auto"/>
      </w:divBdr>
      <w:divsChild>
        <w:div w:id="254746124">
          <w:marLeft w:val="0"/>
          <w:marRight w:val="0"/>
          <w:marTop w:val="0"/>
          <w:marBottom w:val="0"/>
          <w:divBdr>
            <w:top w:val="none" w:sz="0" w:space="0" w:color="auto"/>
            <w:left w:val="none" w:sz="0" w:space="0" w:color="auto"/>
            <w:bottom w:val="none" w:sz="0" w:space="0" w:color="auto"/>
            <w:right w:val="none" w:sz="0" w:space="0" w:color="auto"/>
          </w:divBdr>
          <w:divsChild>
            <w:div w:id="235551828">
              <w:marLeft w:val="0"/>
              <w:marRight w:val="0"/>
              <w:marTop w:val="180"/>
              <w:marBottom w:val="225"/>
              <w:divBdr>
                <w:top w:val="none" w:sz="0" w:space="0" w:color="auto"/>
                <w:left w:val="none" w:sz="0" w:space="0" w:color="auto"/>
                <w:bottom w:val="none" w:sz="0" w:space="0" w:color="auto"/>
                <w:right w:val="none" w:sz="0" w:space="0" w:color="auto"/>
              </w:divBdr>
              <w:divsChild>
                <w:div w:id="332807409">
                  <w:marLeft w:val="0"/>
                  <w:marRight w:val="0"/>
                  <w:marTop w:val="0"/>
                  <w:marBottom w:val="0"/>
                  <w:divBdr>
                    <w:top w:val="none" w:sz="0" w:space="0" w:color="auto"/>
                    <w:left w:val="none" w:sz="0" w:space="0" w:color="auto"/>
                    <w:bottom w:val="none" w:sz="0" w:space="0" w:color="auto"/>
                    <w:right w:val="none" w:sz="0" w:space="0" w:color="auto"/>
                  </w:divBdr>
                  <w:divsChild>
                    <w:div w:id="1524442008">
                      <w:marLeft w:val="0"/>
                      <w:marRight w:val="0"/>
                      <w:marTop w:val="0"/>
                      <w:marBottom w:val="0"/>
                      <w:divBdr>
                        <w:top w:val="none" w:sz="0" w:space="0" w:color="auto"/>
                        <w:left w:val="none" w:sz="0" w:space="0" w:color="auto"/>
                        <w:bottom w:val="none" w:sz="0" w:space="0" w:color="auto"/>
                        <w:right w:val="none" w:sz="0" w:space="0" w:color="auto"/>
                      </w:divBdr>
                      <w:divsChild>
                        <w:div w:id="13938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782510">
      <w:bodyDiv w:val="1"/>
      <w:marLeft w:val="0"/>
      <w:marRight w:val="0"/>
      <w:marTop w:val="0"/>
      <w:marBottom w:val="0"/>
      <w:divBdr>
        <w:top w:val="none" w:sz="0" w:space="0" w:color="auto"/>
        <w:left w:val="none" w:sz="0" w:space="0" w:color="auto"/>
        <w:bottom w:val="none" w:sz="0" w:space="0" w:color="auto"/>
        <w:right w:val="none" w:sz="0" w:space="0" w:color="auto"/>
      </w:divBdr>
    </w:div>
    <w:div w:id="857229928">
      <w:bodyDiv w:val="1"/>
      <w:marLeft w:val="0"/>
      <w:marRight w:val="0"/>
      <w:marTop w:val="0"/>
      <w:marBottom w:val="0"/>
      <w:divBdr>
        <w:top w:val="none" w:sz="0" w:space="0" w:color="auto"/>
        <w:left w:val="none" w:sz="0" w:space="0" w:color="auto"/>
        <w:bottom w:val="none" w:sz="0" w:space="0" w:color="auto"/>
        <w:right w:val="none" w:sz="0" w:space="0" w:color="auto"/>
      </w:divBdr>
    </w:div>
    <w:div w:id="863054294">
      <w:bodyDiv w:val="1"/>
      <w:marLeft w:val="0"/>
      <w:marRight w:val="0"/>
      <w:marTop w:val="0"/>
      <w:marBottom w:val="0"/>
      <w:divBdr>
        <w:top w:val="none" w:sz="0" w:space="0" w:color="auto"/>
        <w:left w:val="none" w:sz="0" w:space="0" w:color="auto"/>
        <w:bottom w:val="none" w:sz="0" w:space="0" w:color="auto"/>
        <w:right w:val="none" w:sz="0" w:space="0" w:color="auto"/>
      </w:divBdr>
    </w:div>
    <w:div w:id="872689785">
      <w:bodyDiv w:val="1"/>
      <w:marLeft w:val="0"/>
      <w:marRight w:val="0"/>
      <w:marTop w:val="0"/>
      <w:marBottom w:val="0"/>
      <w:divBdr>
        <w:top w:val="none" w:sz="0" w:space="0" w:color="auto"/>
        <w:left w:val="none" w:sz="0" w:space="0" w:color="auto"/>
        <w:bottom w:val="none" w:sz="0" w:space="0" w:color="auto"/>
        <w:right w:val="none" w:sz="0" w:space="0" w:color="auto"/>
      </w:divBdr>
    </w:div>
    <w:div w:id="896941235">
      <w:bodyDiv w:val="1"/>
      <w:marLeft w:val="0"/>
      <w:marRight w:val="0"/>
      <w:marTop w:val="0"/>
      <w:marBottom w:val="0"/>
      <w:divBdr>
        <w:top w:val="none" w:sz="0" w:space="0" w:color="auto"/>
        <w:left w:val="none" w:sz="0" w:space="0" w:color="auto"/>
        <w:bottom w:val="none" w:sz="0" w:space="0" w:color="auto"/>
        <w:right w:val="none" w:sz="0" w:space="0" w:color="auto"/>
      </w:divBdr>
      <w:divsChild>
        <w:div w:id="2009862824">
          <w:marLeft w:val="0"/>
          <w:marRight w:val="0"/>
          <w:marTop w:val="0"/>
          <w:marBottom w:val="0"/>
          <w:divBdr>
            <w:top w:val="none" w:sz="0" w:space="0" w:color="auto"/>
            <w:left w:val="none" w:sz="0" w:space="0" w:color="auto"/>
            <w:bottom w:val="none" w:sz="0" w:space="0" w:color="auto"/>
            <w:right w:val="none" w:sz="0" w:space="0" w:color="auto"/>
          </w:divBdr>
          <w:divsChild>
            <w:div w:id="2094429579">
              <w:marLeft w:val="0"/>
              <w:marRight w:val="0"/>
              <w:marTop w:val="180"/>
              <w:marBottom w:val="225"/>
              <w:divBdr>
                <w:top w:val="none" w:sz="0" w:space="0" w:color="auto"/>
                <w:left w:val="none" w:sz="0" w:space="0" w:color="auto"/>
                <w:bottom w:val="none" w:sz="0" w:space="0" w:color="auto"/>
                <w:right w:val="none" w:sz="0" w:space="0" w:color="auto"/>
              </w:divBdr>
              <w:divsChild>
                <w:div w:id="716009400">
                  <w:marLeft w:val="0"/>
                  <w:marRight w:val="0"/>
                  <w:marTop w:val="0"/>
                  <w:marBottom w:val="0"/>
                  <w:divBdr>
                    <w:top w:val="none" w:sz="0" w:space="0" w:color="auto"/>
                    <w:left w:val="none" w:sz="0" w:space="0" w:color="auto"/>
                    <w:bottom w:val="none" w:sz="0" w:space="0" w:color="auto"/>
                    <w:right w:val="none" w:sz="0" w:space="0" w:color="auto"/>
                  </w:divBdr>
                  <w:divsChild>
                    <w:div w:id="259069711">
                      <w:marLeft w:val="0"/>
                      <w:marRight w:val="0"/>
                      <w:marTop w:val="0"/>
                      <w:marBottom w:val="0"/>
                      <w:divBdr>
                        <w:top w:val="none" w:sz="0" w:space="0" w:color="auto"/>
                        <w:left w:val="none" w:sz="0" w:space="0" w:color="auto"/>
                        <w:bottom w:val="none" w:sz="0" w:space="0" w:color="auto"/>
                        <w:right w:val="none" w:sz="0" w:space="0" w:color="auto"/>
                      </w:divBdr>
                    </w:div>
                    <w:div w:id="11283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0534">
      <w:bodyDiv w:val="1"/>
      <w:marLeft w:val="0"/>
      <w:marRight w:val="0"/>
      <w:marTop w:val="0"/>
      <w:marBottom w:val="0"/>
      <w:divBdr>
        <w:top w:val="none" w:sz="0" w:space="0" w:color="auto"/>
        <w:left w:val="none" w:sz="0" w:space="0" w:color="auto"/>
        <w:bottom w:val="none" w:sz="0" w:space="0" w:color="auto"/>
        <w:right w:val="none" w:sz="0" w:space="0" w:color="auto"/>
      </w:divBdr>
    </w:div>
    <w:div w:id="925067510">
      <w:bodyDiv w:val="1"/>
      <w:marLeft w:val="0"/>
      <w:marRight w:val="0"/>
      <w:marTop w:val="0"/>
      <w:marBottom w:val="0"/>
      <w:divBdr>
        <w:top w:val="none" w:sz="0" w:space="0" w:color="auto"/>
        <w:left w:val="none" w:sz="0" w:space="0" w:color="auto"/>
        <w:bottom w:val="none" w:sz="0" w:space="0" w:color="auto"/>
        <w:right w:val="none" w:sz="0" w:space="0" w:color="auto"/>
      </w:divBdr>
      <w:divsChild>
        <w:div w:id="1572229083">
          <w:marLeft w:val="0"/>
          <w:marRight w:val="0"/>
          <w:marTop w:val="0"/>
          <w:marBottom w:val="0"/>
          <w:divBdr>
            <w:top w:val="none" w:sz="0" w:space="0" w:color="auto"/>
            <w:left w:val="none" w:sz="0" w:space="0" w:color="auto"/>
            <w:bottom w:val="none" w:sz="0" w:space="0" w:color="auto"/>
            <w:right w:val="none" w:sz="0" w:space="0" w:color="auto"/>
          </w:divBdr>
          <w:divsChild>
            <w:div w:id="2098358935">
              <w:marLeft w:val="0"/>
              <w:marRight w:val="0"/>
              <w:marTop w:val="180"/>
              <w:marBottom w:val="225"/>
              <w:divBdr>
                <w:top w:val="none" w:sz="0" w:space="0" w:color="auto"/>
                <w:left w:val="none" w:sz="0" w:space="0" w:color="auto"/>
                <w:bottom w:val="none" w:sz="0" w:space="0" w:color="auto"/>
                <w:right w:val="none" w:sz="0" w:space="0" w:color="auto"/>
              </w:divBdr>
              <w:divsChild>
                <w:div w:id="1544899426">
                  <w:marLeft w:val="0"/>
                  <w:marRight w:val="0"/>
                  <w:marTop w:val="0"/>
                  <w:marBottom w:val="0"/>
                  <w:divBdr>
                    <w:top w:val="none" w:sz="0" w:space="0" w:color="auto"/>
                    <w:left w:val="none" w:sz="0" w:space="0" w:color="auto"/>
                    <w:bottom w:val="none" w:sz="0" w:space="0" w:color="auto"/>
                    <w:right w:val="none" w:sz="0" w:space="0" w:color="auto"/>
                  </w:divBdr>
                  <w:divsChild>
                    <w:div w:id="1064372927">
                      <w:marLeft w:val="0"/>
                      <w:marRight w:val="0"/>
                      <w:marTop w:val="0"/>
                      <w:marBottom w:val="0"/>
                      <w:divBdr>
                        <w:top w:val="none" w:sz="0" w:space="0" w:color="auto"/>
                        <w:left w:val="none" w:sz="0" w:space="0" w:color="auto"/>
                        <w:bottom w:val="none" w:sz="0" w:space="0" w:color="auto"/>
                        <w:right w:val="none" w:sz="0" w:space="0" w:color="auto"/>
                      </w:divBdr>
                    </w:div>
                    <w:div w:id="10791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38274">
      <w:bodyDiv w:val="1"/>
      <w:marLeft w:val="0"/>
      <w:marRight w:val="0"/>
      <w:marTop w:val="0"/>
      <w:marBottom w:val="0"/>
      <w:divBdr>
        <w:top w:val="none" w:sz="0" w:space="0" w:color="auto"/>
        <w:left w:val="none" w:sz="0" w:space="0" w:color="auto"/>
        <w:bottom w:val="none" w:sz="0" w:space="0" w:color="auto"/>
        <w:right w:val="none" w:sz="0" w:space="0" w:color="auto"/>
      </w:divBdr>
      <w:divsChild>
        <w:div w:id="361981928">
          <w:marLeft w:val="0"/>
          <w:marRight w:val="0"/>
          <w:marTop w:val="0"/>
          <w:marBottom w:val="0"/>
          <w:divBdr>
            <w:top w:val="none" w:sz="0" w:space="0" w:color="auto"/>
            <w:left w:val="none" w:sz="0" w:space="0" w:color="auto"/>
            <w:bottom w:val="none" w:sz="0" w:space="0" w:color="auto"/>
            <w:right w:val="none" w:sz="0" w:space="0" w:color="auto"/>
          </w:divBdr>
        </w:div>
        <w:div w:id="456217359">
          <w:marLeft w:val="0"/>
          <w:marRight w:val="0"/>
          <w:marTop w:val="0"/>
          <w:marBottom w:val="0"/>
          <w:divBdr>
            <w:top w:val="none" w:sz="0" w:space="0" w:color="auto"/>
            <w:left w:val="none" w:sz="0" w:space="0" w:color="auto"/>
            <w:bottom w:val="none" w:sz="0" w:space="0" w:color="auto"/>
            <w:right w:val="none" w:sz="0" w:space="0" w:color="auto"/>
          </w:divBdr>
        </w:div>
        <w:div w:id="778988554">
          <w:marLeft w:val="0"/>
          <w:marRight w:val="0"/>
          <w:marTop w:val="0"/>
          <w:marBottom w:val="0"/>
          <w:divBdr>
            <w:top w:val="none" w:sz="0" w:space="0" w:color="auto"/>
            <w:left w:val="none" w:sz="0" w:space="0" w:color="auto"/>
            <w:bottom w:val="none" w:sz="0" w:space="0" w:color="auto"/>
            <w:right w:val="none" w:sz="0" w:space="0" w:color="auto"/>
          </w:divBdr>
        </w:div>
        <w:div w:id="1008676629">
          <w:marLeft w:val="0"/>
          <w:marRight w:val="0"/>
          <w:marTop w:val="0"/>
          <w:marBottom w:val="0"/>
          <w:divBdr>
            <w:top w:val="none" w:sz="0" w:space="0" w:color="auto"/>
            <w:left w:val="none" w:sz="0" w:space="0" w:color="auto"/>
            <w:bottom w:val="none" w:sz="0" w:space="0" w:color="auto"/>
            <w:right w:val="none" w:sz="0" w:space="0" w:color="auto"/>
          </w:divBdr>
        </w:div>
        <w:div w:id="1095784109">
          <w:marLeft w:val="0"/>
          <w:marRight w:val="0"/>
          <w:marTop w:val="0"/>
          <w:marBottom w:val="0"/>
          <w:divBdr>
            <w:top w:val="none" w:sz="0" w:space="0" w:color="auto"/>
            <w:left w:val="none" w:sz="0" w:space="0" w:color="auto"/>
            <w:bottom w:val="none" w:sz="0" w:space="0" w:color="auto"/>
            <w:right w:val="none" w:sz="0" w:space="0" w:color="auto"/>
          </w:divBdr>
        </w:div>
        <w:div w:id="1219971656">
          <w:marLeft w:val="0"/>
          <w:marRight w:val="0"/>
          <w:marTop w:val="0"/>
          <w:marBottom w:val="0"/>
          <w:divBdr>
            <w:top w:val="none" w:sz="0" w:space="0" w:color="auto"/>
            <w:left w:val="none" w:sz="0" w:space="0" w:color="auto"/>
            <w:bottom w:val="none" w:sz="0" w:space="0" w:color="auto"/>
            <w:right w:val="none" w:sz="0" w:space="0" w:color="auto"/>
          </w:divBdr>
        </w:div>
        <w:div w:id="1365251307">
          <w:marLeft w:val="0"/>
          <w:marRight w:val="0"/>
          <w:marTop w:val="0"/>
          <w:marBottom w:val="0"/>
          <w:divBdr>
            <w:top w:val="none" w:sz="0" w:space="0" w:color="auto"/>
            <w:left w:val="none" w:sz="0" w:space="0" w:color="auto"/>
            <w:bottom w:val="none" w:sz="0" w:space="0" w:color="auto"/>
            <w:right w:val="none" w:sz="0" w:space="0" w:color="auto"/>
          </w:divBdr>
        </w:div>
        <w:div w:id="1415513758">
          <w:marLeft w:val="0"/>
          <w:marRight w:val="0"/>
          <w:marTop w:val="0"/>
          <w:marBottom w:val="0"/>
          <w:divBdr>
            <w:top w:val="none" w:sz="0" w:space="0" w:color="auto"/>
            <w:left w:val="none" w:sz="0" w:space="0" w:color="auto"/>
            <w:bottom w:val="none" w:sz="0" w:space="0" w:color="auto"/>
            <w:right w:val="none" w:sz="0" w:space="0" w:color="auto"/>
          </w:divBdr>
        </w:div>
        <w:div w:id="1622877598">
          <w:marLeft w:val="0"/>
          <w:marRight w:val="0"/>
          <w:marTop w:val="0"/>
          <w:marBottom w:val="0"/>
          <w:divBdr>
            <w:top w:val="none" w:sz="0" w:space="0" w:color="auto"/>
            <w:left w:val="none" w:sz="0" w:space="0" w:color="auto"/>
            <w:bottom w:val="none" w:sz="0" w:space="0" w:color="auto"/>
            <w:right w:val="none" w:sz="0" w:space="0" w:color="auto"/>
          </w:divBdr>
        </w:div>
        <w:div w:id="1680039774">
          <w:marLeft w:val="0"/>
          <w:marRight w:val="0"/>
          <w:marTop w:val="0"/>
          <w:marBottom w:val="0"/>
          <w:divBdr>
            <w:top w:val="none" w:sz="0" w:space="0" w:color="auto"/>
            <w:left w:val="none" w:sz="0" w:space="0" w:color="auto"/>
            <w:bottom w:val="none" w:sz="0" w:space="0" w:color="auto"/>
            <w:right w:val="none" w:sz="0" w:space="0" w:color="auto"/>
          </w:divBdr>
        </w:div>
        <w:div w:id="1938708372">
          <w:marLeft w:val="0"/>
          <w:marRight w:val="0"/>
          <w:marTop w:val="0"/>
          <w:marBottom w:val="0"/>
          <w:divBdr>
            <w:top w:val="none" w:sz="0" w:space="0" w:color="auto"/>
            <w:left w:val="none" w:sz="0" w:space="0" w:color="auto"/>
            <w:bottom w:val="none" w:sz="0" w:space="0" w:color="auto"/>
            <w:right w:val="none" w:sz="0" w:space="0" w:color="auto"/>
          </w:divBdr>
        </w:div>
        <w:div w:id="1964841287">
          <w:marLeft w:val="0"/>
          <w:marRight w:val="0"/>
          <w:marTop w:val="0"/>
          <w:marBottom w:val="0"/>
          <w:divBdr>
            <w:top w:val="none" w:sz="0" w:space="0" w:color="auto"/>
            <w:left w:val="none" w:sz="0" w:space="0" w:color="auto"/>
            <w:bottom w:val="none" w:sz="0" w:space="0" w:color="auto"/>
            <w:right w:val="none" w:sz="0" w:space="0" w:color="auto"/>
          </w:divBdr>
        </w:div>
      </w:divsChild>
    </w:div>
    <w:div w:id="1006908597">
      <w:bodyDiv w:val="1"/>
      <w:marLeft w:val="0"/>
      <w:marRight w:val="0"/>
      <w:marTop w:val="0"/>
      <w:marBottom w:val="0"/>
      <w:divBdr>
        <w:top w:val="none" w:sz="0" w:space="0" w:color="auto"/>
        <w:left w:val="none" w:sz="0" w:space="0" w:color="auto"/>
        <w:bottom w:val="none" w:sz="0" w:space="0" w:color="auto"/>
        <w:right w:val="none" w:sz="0" w:space="0" w:color="auto"/>
      </w:divBdr>
    </w:div>
    <w:div w:id="1014922947">
      <w:bodyDiv w:val="1"/>
      <w:marLeft w:val="0"/>
      <w:marRight w:val="0"/>
      <w:marTop w:val="0"/>
      <w:marBottom w:val="0"/>
      <w:divBdr>
        <w:top w:val="none" w:sz="0" w:space="0" w:color="auto"/>
        <w:left w:val="none" w:sz="0" w:space="0" w:color="auto"/>
        <w:bottom w:val="none" w:sz="0" w:space="0" w:color="auto"/>
        <w:right w:val="none" w:sz="0" w:space="0" w:color="auto"/>
      </w:divBdr>
    </w:div>
    <w:div w:id="1035038317">
      <w:bodyDiv w:val="1"/>
      <w:marLeft w:val="0"/>
      <w:marRight w:val="0"/>
      <w:marTop w:val="0"/>
      <w:marBottom w:val="0"/>
      <w:divBdr>
        <w:top w:val="none" w:sz="0" w:space="0" w:color="auto"/>
        <w:left w:val="none" w:sz="0" w:space="0" w:color="auto"/>
        <w:bottom w:val="none" w:sz="0" w:space="0" w:color="auto"/>
        <w:right w:val="none" w:sz="0" w:space="0" w:color="auto"/>
      </w:divBdr>
      <w:divsChild>
        <w:div w:id="1691444126">
          <w:marLeft w:val="0"/>
          <w:marRight w:val="0"/>
          <w:marTop w:val="100"/>
          <w:marBottom w:val="100"/>
          <w:divBdr>
            <w:top w:val="none" w:sz="0" w:space="0" w:color="auto"/>
            <w:left w:val="none" w:sz="0" w:space="0" w:color="auto"/>
            <w:bottom w:val="none" w:sz="0" w:space="0" w:color="auto"/>
            <w:right w:val="none" w:sz="0" w:space="0" w:color="auto"/>
          </w:divBdr>
          <w:divsChild>
            <w:div w:id="52243665">
              <w:marLeft w:val="0"/>
              <w:marRight w:val="0"/>
              <w:marTop w:val="0"/>
              <w:marBottom w:val="0"/>
              <w:divBdr>
                <w:top w:val="none" w:sz="0" w:space="0" w:color="auto"/>
                <w:left w:val="single" w:sz="6" w:space="0" w:color="C9C9C9"/>
                <w:bottom w:val="single" w:sz="6" w:space="0" w:color="C9C9C9"/>
                <w:right w:val="single" w:sz="6" w:space="0" w:color="C9C9C9"/>
              </w:divBdr>
              <w:divsChild>
                <w:div w:id="231698386">
                  <w:marLeft w:val="0"/>
                  <w:marRight w:val="225"/>
                  <w:marTop w:val="0"/>
                  <w:marBottom w:val="0"/>
                  <w:divBdr>
                    <w:top w:val="none" w:sz="0" w:space="0" w:color="auto"/>
                    <w:left w:val="none" w:sz="0" w:space="0" w:color="auto"/>
                    <w:bottom w:val="none" w:sz="0" w:space="0" w:color="auto"/>
                    <w:right w:val="none" w:sz="0" w:space="0" w:color="auto"/>
                  </w:divBdr>
                  <w:divsChild>
                    <w:div w:id="1470974344">
                      <w:marLeft w:val="0"/>
                      <w:marRight w:val="0"/>
                      <w:marTop w:val="0"/>
                      <w:marBottom w:val="0"/>
                      <w:divBdr>
                        <w:top w:val="none" w:sz="0" w:space="0" w:color="auto"/>
                        <w:left w:val="none" w:sz="0" w:space="0" w:color="auto"/>
                        <w:bottom w:val="none" w:sz="0" w:space="0" w:color="auto"/>
                        <w:right w:val="none" w:sz="0" w:space="0" w:color="auto"/>
                      </w:divBdr>
                      <w:divsChild>
                        <w:div w:id="338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230051">
      <w:bodyDiv w:val="1"/>
      <w:marLeft w:val="0"/>
      <w:marRight w:val="0"/>
      <w:marTop w:val="0"/>
      <w:marBottom w:val="0"/>
      <w:divBdr>
        <w:top w:val="none" w:sz="0" w:space="0" w:color="auto"/>
        <w:left w:val="none" w:sz="0" w:space="0" w:color="auto"/>
        <w:bottom w:val="none" w:sz="0" w:space="0" w:color="auto"/>
        <w:right w:val="none" w:sz="0" w:space="0" w:color="auto"/>
      </w:divBdr>
    </w:div>
    <w:div w:id="1064721371">
      <w:bodyDiv w:val="1"/>
      <w:marLeft w:val="0"/>
      <w:marRight w:val="0"/>
      <w:marTop w:val="0"/>
      <w:marBottom w:val="0"/>
      <w:divBdr>
        <w:top w:val="none" w:sz="0" w:space="0" w:color="auto"/>
        <w:left w:val="none" w:sz="0" w:space="0" w:color="auto"/>
        <w:bottom w:val="none" w:sz="0" w:space="0" w:color="auto"/>
        <w:right w:val="none" w:sz="0" w:space="0" w:color="auto"/>
      </w:divBdr>
    </w:div>
    <w:div w:id="1092583002">
      <w:bodyDiv w:val="1"/>
      <w:marLeft w:val="0"/>
      <w:marRight w:val="0"/>
      <w:marTop w:val="0"/>
      <w:marBottom w:val="0"/>
      <w:divBdr>
        <w:top w:val="none" w:sz="0" w:space="0" w:color="auto"/>
        <w:left w:val="none" w:sz="0" w:space="0" w:color="auto"/>
        <w:bottom w:val="none" w:sz="0" w:space="0" w:color="auto"/>
        <w:right w:val="none" w:sz="0" w:space="0" w:color="auto"/>
      </w:divBdr>
      <w:divsChild>
        <w:div w:id="897473707">
          <w:marLeft w:val="0"/>
          <w:marRight w:val="0"/>
          <w:marTop w:val="0"/>
          <w:marBottom w:val="0"/>
          <w:divBdr>
            <w:top w:val="none" w:sz="0" w:space="0" w:color="auto"/>
            <w:left w:val="none" w:sz="0" w:space="0" w:color="auto"/>
            <w:bottom w:val="none" w:sz="0" w:space="0" w:color="auto"/>
            <w:right w:val="none" w:sz="0" w:space="0" w:color="auto"/>
          </w:divBdr>
          <w:divsChild>
            <w:div w:id="326132077">
              <w:marLeft w:val="0"/>
              <w:marRight w:val="0"/>
              <w:marTop w:val="180"/>
              <w:marBottom w:val="225"/>
              <w:divBdr>
                <w:top w:val="none" w:sz="0" w:space="0" w:color="auto"/>
                <w:left w:val="none" w:sz="0" w:space="0" w:color="auto"/>
                <w:bottom w:val="none" w:sz="0" w:space="0" w:color="auto"/>
                <w:right w:val="none" w:sz="0" w:space="0" w:color="auto"/>
              </w:divBdr>
              <w:divsChild>
                <w:div w:id="990715583">
                  <w:marLeft w:val="0"/>
                  <w:marRight w:val="0"/>
                  <w:marTop w:val="0"/>
                  <w:marBottom w:val="0"/>
                  <w:divBdr>
                    <w:top w:val="none" w:sz="0" w:space="0" w:color="auto"/>
                    <w:left w:val="none" w:sz="0" w:space="0" w:color="auto"/>
                    <w:bottom w:val="none" w:sz="0" w:space="0" w:color="auto"/>
                    <w:right w:val="none" w:sz="0" w:space="0" w:color="auto"/>
                  </w:divBdr>
                  <w:divsChild>
                    <w:div w:id="302007614">
                      <w:marLeft w:val="0"/>
                      <w:marRight w:val="0"/>
                      <w:marTop w:val="0"/>
                      <w:marBottom w:val="0"/>
                      <w:divBdr>
                        <w:top w:val="none" w:sz="0" w:space="0" w:color="auto"/>
                        <w:left w:val="none" w:sz="0" w:space="0" w:color="auto"/>
                        <w:bottom w:val="none" w:sz="0" w:space="0" w:color="auto"/>
                        <w:right w:val="none" w:sz="0" w:space="0" w:color="auto"/>
                      </w:divBdr>
                      <w:divsChild>
                        <w:div w:id="894195672">
                          <w:marLeft w:val="0"/>
                          <w:marRight w:val="0"/>
                          <w:marTop w:val="0"/>
                          <w:marBottom w:val="0"/>
                          <w:divBdr>
                            <w:top w:val="none" w:sz="0" w:space="0" w:color="auto"/>
                            <w:left w:val="none" w:sz="0" w:space="0" w:color="auto"/>
                            <w:bottom w:val="none" w:sz="0" w:space="0" w:color="auto"/>
                            <w:right w:val="none" w:sz="0" w:space="0" w:color="auto"/>
                          </w:divBdr>
                        </w:div>
                      </w:divsChild>
                    </w:div>
                    <w:div w:id="18647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0917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72">
          <w:marLeft w:val="0"/>
          <w:marRight w:val="0"/>
          <w:marTop w:val="100"/>
          <w:marBottom w:val="100"/>
          <w:divBdr>
            <w:top w:val="none" w:sz="0" w:space="0" w:color="auto"/>
            <w:left w:val="none" w:sz="0" w:space="0" w:color="auto"/>
            <w:bottom w:val="none" w:sz="0" w:space="0" w:color="auto"/>
            <w:right w:val="none" w:sz="0" w:space="0" w:color="auto"/>
          </w:divBdr>
          <w:divsChild>
            <w:div w:id="216665902">
              <w:marLeft w:val="0"/>
              <w:marRight w:val="0"/>
              <w:marTop w:val="0"/>
              <w:marBottom w:val="0"/>
              <w:divBdr>
                <w:top w:val="none" w:sz="0" w:space="0" w:color="auto"/>
                <w:left w:val="single" w:sz="6" w:space="0" w:color="C9C9C9"/>
                <w:bottom w:val="single" w:sz="6" w:space="0" w:color="C9C9C9"/>
                <w:right w:val="single" w:sz="6" w:space="0" w:color="C9C9C9"/>
              </w:divBdr>
              <w:divsChild>
                <w:div w:id="215240263">
                  <w:marLeft w:val="0"/>
                  <w:marRight w:val="225"/>
                  <w:marTop w:val="0"/>
                  <w:marBottom w:val="0"/>
                  <w:divBdr>
                    <w:top w:val="none" w:sz="0" w:space="0" w:color="auto"/>
                    <w:left w:val="none" w:sz="0" w:space="0" w:color="auto"/>
                    <w:bottom w:val="none" w:sz="0" w:space="0" w:color="auto"/>
                    <w:right w:val="none" w:sz="0" w:space="0" w:color="auto"/>
                  </w:divBdr>
                  <w:divsChild>
                    <w:div w:id="897253416">
                      <w:marLeft w:val="0"/>
                      <w:marRight w:val="0"/>
                      <w:marTop w:val="0"/>
                      <w:marBottom w:val="0"/>
                      <w:divBdr>
                        <w:top w:val="none" w:sz="0" w:space="0" w:color="auto"/>
                        <w:left w:val="none" w:sz="0" w:space="0" w:color="auto"/>
                        <w:bottom w:val="none" w:sz="0" w:space="0" w:color="auto"/>
                        <w:right w:val="none" w:sz="0" w:space="0" w:color="auto"/>
                      </w:divBdr>
                      <w:divsChild>
                        <w:div w:id="16571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85433">
      <w:bodyDiv w:val="1"/>
      <w:marLeft w:val="0"/>
      <w:marRight w:val="0"/>
      <w:marTop w:val="0"/>
      <w:marBottom w:val="0"/>
      <w:divBdr>
        <w:top w:val="none" w:sz="0" w:space="0" w:color="auto"/>
        <w:left w:val="none" w:sz="0" w:space="0" w:color="auto"/>
        <w:bottom w:val="none" w:sz="0" w:space="0" w:color="auto"/>
        <w:right w:val="none" w:sz="0" w:space="0" w:color="auto"/>
      </w:divBdr>
    </w:div>
    <w:div w:id="1115716684">
      <w:bodyDiv w:val="1"/>
      <w:marLeft w:val="0"/>
      <w:marRight w:val="0"/>
      <w:marTop w:val="0"/>
      <w:marBottom w:val="0"/>
      <w:divBdr>
        <w:top w:val="none" w:sz="0" w:space="0" w:color="auto"/>
        <w:left w:val="none" w:sz="0" w:space="0" w:color="auto"/>
        <w:bottom w:val="none" w:sz="0" w:space="0" w:color="auto"/>
        <w:right w:val="none" w:sz="0" w:space="0" w:color="auto"/>
      </w:divBdr>
    </w:div>
    <w:div w:id="1195383751">
      <w:bodyDiv w:val="1"/>
      <w:marLeft w:val="0"/>
      <w:marRight w:val="0"/>
      <w:marTop w:val="0"/>
      <w:marBottom w:val="0"/>
      <w:divBdr>
        <w:top w:val="none" w:sz="0" w:space="0" w:color="auto"/>
        <w:left w:val="none" w:sz="0" w:space="0" w:color="auto"/>
        <w:bottom w:val="none" w:sz="0" w:space="0" w:color="auto"/>
        <w:right w:val="none" w:sz="0" w:space="0" w:color="auto"/>
      </w:divBdr>
    </w:div>
    <w:div w:id="1200700372">
      <w:bodyDiv w:val="1"/>
      <w:marLeft w:val="0"/>
      <w:marRight w:val="0"/>
      <w:marTop w:val="0"/>
      <w:marBottom w:val="0"/>
      <w:divBdr>
        <w:top w:val="none" w:sz="0" w:space="0" w:color="auto"/>
        <w:left w:val="none" w:sz="0" w:space="0" w:color="auto"/>
        <w:bottom w:val="none" w:sz="0" w:space="0" w:color="auto"/>
        <w:right w:val="none" w:sz="0" w:space="0" w:color="auto"/>
      </w:divBdr>
    </w:div>
    <w:div w:id="1215894076">
      <w:bodyDiv w:val="1"/>
      <w:marLeft w:val="0"/>
      <w:marRight w:val="0"/>
      <w:marTop w:val="0"/>
      <w:marBottom w:val="0"/>
      <w:divBdr>
        <w:top w:val="none" w:sz="0" w:space="0" w:color="auto"/>
        <w:left w:val="none" w:sz="0" w:space="0" w:color="auto"/>
        <w:bottom w:val="none" w:sz="0" w:space="0" w:color="auto"/>
        <w:right w:val="none" w:sz="0" w:space="0" w:color="auto"/>
      </w:divBdr>
    </w:div>
    <w:div w:id="1273903556">
      <w:bodyDiv w:val="1"/>
      <w:marLeft w:val="0"/>
      <w:marRight w:val="0"/>
      <w:marTop w:val="0"/>
      <w:marBottom w:val="0"/>
      <w:divBdr>
        <w:top w:val="none" w:sz="0" w:space="0" w:color="auto"/>
        <w:left w:val="none" w:sz="0" w:space="0" w:color="auto"/>
        <w:bottom w:val="none" w:sz="0" w:space="0" w:color="auto"/>
        <w:right w:val="none" w:sz="0" w:space="0" w:color="auto"/>
      </w:divBdr>
      <w:divsChild>
        <w:div w:id="458574552">
          <w:marLeft w:val="0"/>
          <w:marRight w:val="0"/>
          <w:marTop w:val="0"/>
          <w:marBottom w:val="0"/>
          <w:divBdr>
            <w:top w:val="none" w:sz="0" w:space="0" w:color="auto"/>
            <w:left w:val="none" w:sz="0" w:space="0" w:color="auto"/>
            <w:bottom w:val="none" w:sz="0" w:space="0" w:color="auto"/>
            <w:right w:val="none" w:sz="0" w:space="0" w:color="auto"/>
          </w:divBdr>
        </w:div>
        <w:div w:id="670763346">
          <w:marLeft w:val="0"/>
          <w:marRight w:val="0"/>
          <w:marTop w:val="0"/>
          <w:marBottom w:val="0"/>
          <w:divBdr>
            <w:top w:val="none" w:sz="0" w:space="0" w:color="auto"/>
            <w:left w:val="none" w:sz="0" w:space="0" w:color="auto"/>
            <w:bottom w:val="none" w:sz="0" w:space="0" w:color="auto"/>
            <w:right w:val="none" w:sz="0" w:space="0" w:color="auto"/>
          </w:divBdr>
        </w:div>
      </w:divsChild>
    </w:div>
    <w:div w:id="1288581775">
      <w:bodyDiv w:val="1"/>
      <w:marLeft w:val="0"/>
      <w:marRight w:val="0"/>
      <w:marTop w:val="0"/>
      <w:marBottom w:val="0"/>
      <w:divBdr>
        <w:top w:val="none" w:sz="0" w:space="0" w:color="auto"/>
        <w:left w:val="none" w:sz="0" w:space="0" w:color="auto"/>
        <w:bottom w:val="none" w:sz="0" w:space="0" w:color="auto"/>
        <w:right w:val="none" w:sz="0" w:space="0" w:color="auto"/>
      </w:divBdr>
    </w:div>
    <w:div w:id="1288703014">
      <w:bodyDiv w:val="1"/>
      <w:marLeft w:val="0"/>
      <w:marRight w:val="0"/>
      <w:marTop w:val="0"/>
      <w:marBottom w:val="0"/>
      <w:divBdr>
        <w:top w:val="none" w:sz="0" w:space="0" w:color="auto"/>
        <w:left w:val="none" w:sz="0" w:space="0" w:color="auto"/>
        <w:bottom w:val="none" w:sz="0" w:space="0" w:color="auto"/>
        <w:right w:val="none" w:sz="0" w:space="0" w:color="auto"/>
      </w:divBdr>
      <w:divsChild>
        <w:div w:id="994838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139054">
      <w:bodyDiv w:val="1"/>
      <w:marLeft w:val="0"/>
      <w:marRight w:val="0"/>
      <w:marTop w:val="0"/>
      <w:marBottom w:val="0"/>
      <w:divBdr>
        <w:top w:val="none" w:sz="0" w:space="0" w:color="auto"/>
        <w:left w:val="none" w:sz="0" w:space="0" w:color="auto"/>
        <w:bottom w:val="none" w:sz="0" w:space="0" w:color="auto"/>
        <w:right w:val="none" w:sz="0" w:space="0" w:color="auto"/>
      </w:divBdr>
    </w:div>
    <w:div w:id="1451512425">
      <w:bodyDiv w:val="1"/>
      <w:marLeft w:val="0"/>
      <w:marRight w:val="0"/>
      <w:marTop w:val="0"/>
      <w:marBottom w:val="0"/>
      <w:divBdr>
        <w:top w:val="none" w:sz="0" w:space="0" w:color="auto"/>
        <w:left w:val="none" w:sz="0" w:space="0" w:color="auto"/>
        <w:bottom w:val="none" w:sz="0" w:space="0" w:color="auto"/>
        <w:right w:val="none" w:sz="0" w:space="0" w:color="auto"/>
      </w:divBdr>
    </w:div>
    <w:div w:id="1516188102">
      <w:bodyDiv w:val="1"/>
      <w:marLeft w:val="0"/>
      <w:marRight w:val="0"/>
      <w:marTop w:val="0"/>
      <w:marBottom w:val="0"/>
      <w:divBdr>
        <w:top w:val="none" w:sz="0" w:space="0" w:color="auto"/>
        <w:left w:val="none" w:sz="0" w:space="0" w:color="auto"/>
        <w:bottom w:val="none" w:sz="0" w:space="0" w:color="auto"/>
        <w:right w:val="none" w:sz="0" w:space="0" w:color="auto"/>
      </w:divBdr>
    </w:div>
    <w:div w:id="1519005807">
      <w:bodyDiv w:val="1"/>
      <w:marLeft w:val="0"/>
      <w:marRight w:val="0"/>
      <w:marTop w:val="0"/>
      <w:marBottom w:val="0"/>
      <w:divBdr>
        <w:top w:val="none" w:sz="0" w:space="0" w:color="auto"/>
        <w:left w:val="none" w:sz="0" w:space="0" w:color="auto"/>
        <w:bottom w:val="none" w:sz="0" w:space="0" w:color="auto"/>
        <w:right w:val="none" w:sz="0" w:space="0" w:color="auto"/>
      </w:divBdr>
      <w:divsChild>
        <w:div w:id="690650350">
          <w:marLeft w:val="0"/>
          <w:marRight w:val="0"/>
          <w:marTop w:val="100"/>
          <w:marBottom w:val="100"/>
          <w:divBdr>
            <w:top w:val="none" w:sz="0" w:space="0" w:color="auto"/>
            <w:left w:val="none" w:sz="0" w:space="0" w:color="auto"/>
            <w:bottom w:val="none" w:sz="0" w:space="0" w:color="auto"/>
            <w:right w:val="none" w:sz="0" w:space="0" w:color="auto"/>
          </w:divBdr>
          <w:divsChild>
            <w:div w:id="1508670454">
              <w:marLeft w:val="0"/>
              <w:marRight w:val="0"/>
              <w:marTop w:val="0"/>
              <w:marBottom w:val="0"/>
              <w:divBdr>
                <w:top w:val="none" w:sz="0" w:space="0" w:color="auto"/>
                <w:left w:val="single" w:sz="6" w:space="0" w:color="C9C9C9"/>
                <w:bottom w:val="single" w:sz="6" w:space="0" w:color="C9C9C9"/>
                <w:right w:val="single" w:sz="6" w:space="0" w:color="C9C9C9"/>
              </w:divBdr>
              <w:divsChild>
                <w:div w:id="639070271">
                  <w:marLeft w:val="0"/>
                  <w:marRight w:val="225"/>
                  <w:marTop w:val="0"/>
                  <w:marBottom w:val="0"/>
                  <w:divBdr>
                    <w:top w:val="none" w:sz="0" w:space="0" w:color="auto"/>
                    <w:left w:val="none" w:sz="0" w:space="0" w:color="auto"/>
                    <w:bottom w:val="none" w:sz="0" w:space="0" w:color="auto"/>
                    <w:right w:val="none" w:sz="0" w:space="0" w:color="auto"/>
                  </w:divBdr>
                  <w:divsChild>
                    <w:div w:id="2110008484">
                      <w:marLeft w:val="0"/>
                      <w:marRight w:val="0"/>
                      <w:marTop w:val="0"/>
                      <w:marBottom w:val="0"/>
                      <w:divBdr>
                        <w:top w:val="none" w:sz="0" w:space="0" w:color="auto"/>
                        <w:left w:val="none" w:sz="0" w:space="0" w:color="auto"/>
                        <w:bottom w:val="none" w:sz="0" w:space="0" w:color="auto"/>
                        <w:right w:val="none" w:sz="0" w:space="0" w:color="auto"/>
                      </w:divBdr>
                      <w:divsChild>
                        <w:div w:id="671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521511">
      <w:bodyDiv w:val="1"/>
      <w:marLeft w:val="0"/>
      <w:marRight w:val="0"/>
      <w:marTop w:val="0"/>
      <w:marBottom w:val="0"/>
      <w:divBdr>
        <w:top w:val="none" w:sz="0" w:space="0" w:color="auto"/>
        <w:left w:val="none" w:sz="0" w:space="0" w:color="auto"/>
        <w:bottom w:val="none" w:sz="0" w:space="0" w:color="auto"/>
        <w:right w:val="none" w:sz="0" w:space="0" w:color="auto"/>
      </w:divBdr>
    </w:div>
    <w:div w:id="1529684734">
      <w:bodyDiv w:val="1"/>
      <w:marLeft w:val="0"/>
      <w:marRight w:val="0"/>
      <w:marTop w:val="0"/>
      <w:marBottom w:val="0"/>
      <w:divBdr>
        <w:top w:val="none" w:sz="0" w:space="0" w:color="auto"/>
        <w:left w:val="none" w:sz="0" w:space="0" w:color="auto"/>
        <w:bottom w:val="none" w:sz="0" w:space="0" w:color="auto"/>
        <w:right w:val="none" w:sz="0" w:space="0" w:color="auto"/>
      </w:divBdr>
    </w:div>
    <w:div w:id="1540899496">
      <w:bodyDiv w:val="1"/>
      <w:marLeft w:val="0"/>
      <w:marRight w:val="0"/>
      <w:marTop w:val="0"/>
      <w:marBottom w:val="0"/>
      <w:divBdr>
        <w:top w:val="none" w:sz="0" w:space="0" w:color="auto"/>
        <w:left w:val="none" w:sz="0" w:space="0" w:color="auto"/>
        <w:bottom w:val="none" w:sz="0" w:space="0" w:color="auto"/>
        <w:right w:val="none" w:sz="0" w:space="0" w:color="auto"/>
      </w:divBdr>
    </w:div>
    <w:div w:id="1554467882">
      <w:bodyDiv w:val="1"/>
      <w:marLeft w:val="0"/>
      <w:marRight w:val="0"/>
      <w:marTop w:val="0"/>
      <w:marBottom w:val="0"/>
      <w:divBdr>
        <w:top w:val="none" w:sz="0" w:space="0" w:color="auto"/>
        <w:left w:val="none" w:sz="0" w:space="0" w:color="auto"/>
        <w:bottom w:val="none" w:sz="0" w:space="0" w:color="auto"/>
        <w:right w:val="none" w:sz="0" w:space="0" w:color="auto"/>
      </w:divBdr>
    </w:div>
    <w:div w:id="1567497426">
      <w:bodyDiv w:val="1"/>
      <w:marLeft w:val="0"/>
      <w:marRight w:val="0"/>
      <w:marTop w:val="0"/>
      <w:marBottom w:val="0"/>
      <w:divBdr>
        <w:top w:val="none" w:sz="0" w:space="0" w:color="auto"/>
        <w:left w:val="none" w:sz="0" w:space="0" w:color="auto"/>
        <w:bottom w:val="none" w:sz="0" w:space="0" w:color="auto"/>
        <w:right w:val="none" w:sz="0" w:space="0" w:color="auto"/>
      </w:divBdr>
      <w:divsChild>
        <w:div w:id="1448157102">
          <w:marLeft w:val="0"/>
          <w:marRight w:val="0"/>
          <w:marTop w:val="0"/>
          <w:marBottom w:val="0"/>
          <w:divBdr>
            <w:top w:val="none" w:sz="0" w:space="0" w:color="auto"/>
            <w:left w:val="none" w:sz="0" w:space="0" w:color="auto"/>
            <w:bottom w:val="none" w:sz="0" w:space="0" w:color="auto"/>
            <w:right w:val="none" w:sz="0" w:space="0" w:color="auto"/>
          </w:divBdr>
          <w:divsChild>
            <w:div w:id="168301315">
              <w:marLeft w:val="0"/>
              <w:marRight w:val="0"/>
              <w:marTop w:val="180"/>
              <w:marBottom w:val="225"/>
              <w:divBdr>
                <w:top w:val="none" w:sz="0" w:space="0" w:color="auto"/>
                <w:left w:val="none" w:sz="0" w:space="0" w:color="auto"/>
                <w:bottom w:val="none" w:sz="0" w:space="0" w:color="auto"/>
                <w:right w:val="none" w:sz="0" w:space="0" w:color="auto"/>
              </w:divBdr>
              <w:divsChild>
                <w:div w:id="176039732">
                  <w:marLeft w:val="0"/>
                  <w:marRight w:val="0"/>
                  <w:marTop w:val="0"/>
                  <w:marBottom w:val="0"/>
                  <w:divBdr>
                    <w:top w:val="none" w:sz="0" w:space="0" w:color="auto"/>
                    <w:left w:val="none" w:sz="0" w:space="0" w:color="auto"/>
                    <w:bottom w:val="none" w:sz="0" w:space="0" w:color="auto"/>
                    <w:right w:val="none" w:sz="0" w:space="0" w:color="auto"/>
                  </w:divBdr>
                  <w:divsChild>
                    <w:div w:id="16058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75737">
      <w:bodyDiv w:val="1"/>
      <w:marLeft w:val="0"/>
      <w:marRight w:val="0"/>
      <w:marTop w:val="0"/>
      <w:marBottom w:val="0"/>
      <w:divBdr>
        <w:top w:val="none" w:sz="0" w:space="0" w:color="auto"/>
        <w:left w:val="none" w:sz="0" w:space="0" w:color="auto"/>
        <w:bottom w:val="none" w:sz="0" w:space="0" w:color="auto"/>
        <w:right w:val="none" w:sz="0" w:space="0" w:color="auto"/>
      </w:divBdr>
    </w:div>
    <w:div w:id="1627194665">
      <w:bodyDiv w:val="1"/>
      <w:marLeft w:val="0"/>
      <w:marRight w:val="0"/>
      <w:marTop w:val="0"/>
      <w:marBottom w:val="0"/>
      <w:divBdr>
        <w:top w:val="none" w:sz="0" w:space="0" w:color="auto"/>
        <w:left w:val="none" w:sz="0" w:space="0" w:color="auto"/>
        <w:bottom w:val="none" w:sz="0" w:space="0" w:color="auto"/>
        <w:right w:val="none" w:sz="0" w:space="0" w:color="auto"/>
      </w:divBdr>
    </w:div>
    <w:div w:id="1631865446">
      <w:bodyDiv w:val="1"/>
      <w:marLeft w:val="0"/>
      <w:marRight w:val="0"/>
      <w:marTop w:val="0"/>
      <w:marBottom w:val="0"/>
      <w:divBdr>
        <w:top w:val="none" w:sz="0" w:space="0" w:color="auto"/>
        <w:left w:val="none" w:sz="0" w:space="0" w:color="auto"/>
        <w:bottom w:val="none" w:sz="0" w:space="0" w:color="auto"/>
        <w:right w:val="none" w:sz="0" w:space="0" w:color="auto"/>
      </w:divBdr>
      <w:divsChild>
        <w:div w:id="1690175624">
          <w:marLeft w:val="0"/>
          <w:marRight w:val="0"/>
          <w:marTop w:val="100"/>
          <w:marBottom w:val="100"/>
          <w:divBdr>
            <w:top w:val="none" w:sz="0" w:space="0" w:color="auto"/>
            <w:left w:val="none" w:sz="0" w:space="0" w:color="auto"/>
            <w:bottom w:val="none" w:sz="0" w:space="0" w:color="auto"/>
            <w:right w:val="none" w:sz="0" w:space="0" w:color="auto"/>
          </w:divBdr>
          <w:divsChild>
            <w:div w:id="657342594">
              <w:marLeft w:val="0"/>
              <w:marRight w:val="0"/>
              <w:marTop w:val="0"/>
              <w:marBottom w:val="0"/>
              <w:divBdr>
                <w:top w:val="none" w:sz="0" w:space="0" w:color="auto"/>
                <w:left w:val="single" w:sz="6" w:space="0" w:color="C9C9C9"/>
                <w:bottom w:val="single" w:sz="6" w:space="0" w:color="C9C9C9"/>
                <w:right w:val="single" w:sz="6" w:space="0" w:color="C9C9C9"/>
              </w:divBdr>
              <w:divsChild>
                <w:div w:id="445808380">
                  <w:marLeft w:val="0"/>
                  <w:marRight w:val="225"/>
                  <w:marTop w:val="0"/>
                  <w:marBottom w:val="0"/>
                  <w:divBdr>
                    <w:top w:val="none" w:sz="0" w:space="0" w:color="auto"/>
                    <w:left w:val="none" w:sz="0" w:space="0" w:color="auto"/>
                    <w:bottom w:val="none" w:sz="0" w:space="0" w:color="auto"/>
                    <w:right w:val="none" w:sz="0" w:space="0" w:color="auto"/>
                  </w:divBdr>
                  <w:divsChild>
                    <w:div w:id="1364016246">
                      <w:marLeft w:val="0"/>
                      <w:marRight w:val="0"/>
                      <w:marTop w:val="0"/>
                      <w:marBottom w:val="0"/>
                      <w:divBdr>
                        <w:top w:val="none" w:sz="0" w:space="0" w:color="auto"/>
                        <w:left w:val="none" w:sz="0" w:space="0" w:color="auto"/>
                        <w:bottom w:val="none" w:sz="0" w:space="0" w:color="auto"/>
                        <w:right w:val="none" w:sz="0" w:space="0" w:color="auto"/>
                      </w:divBdr>
                      <w:divsChild>
                        <w:div w:id="2078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041991">
      <w:bodyDiv w:val="1"/>
      <w:marLeft w:val="0"/>
      <w:marRight w:val="0"/>
      <w:marTop w:val="0"/>
      <w:marBottom w:val="0"/>
      <w:divBdr>
        <w:top w:val="none" w:sz="0" w:space="0" w:color="auto"/>
        <w:left w:val="none" w:sz="0" w:space="0" w:color="auto"/>
        <w:bottom w:val="none" w:sz="0" w:space="0" w:color="auto"/>
        <w:right w:val="none" w:sz="0" w:space="0" w:color="auto"/>
      </w:divBdr>
    </w:div>
    <w:div w:id="1680810163">
      <w:bodyDiv w:val="1"/>
      <w:marLeft w:val="0"/>
      <w:marRight w:val="0"/>
      <w:marTop w:val="0"/>
      <w:marBottom w:val="0"/>
      <w:divBdr>
        <w:top w:val="none" w:sz="0" w:space="0" w:color="auto"/>
        <w:left w:val="none" w:sz="0" w:space="0" w:color="auto"/>
        <w:bottom w:val="none" w:sz="0" w:space="0" w:color="auto"/>
        <w:right w:val="none" w:sz="0" w:space="0" w:color="auto"/>
      </w:divBdr>
    </w:div>
    <w:div w:id="1692879167">
      <w:bodyDiv w:val="1"/>
      <w:marLeft w:val="0"/>
      <w:marRight w:val="0"/>
      <w:marTop w:val="0"/>
      <w:marBottom w:val="0"/>
      <w:divBdr>
        <w:top w:val="none" w:sz="0" w:space="0" w:color="auto"/>
        <w:left w:val="none" w:sz="0" w:space="0" w:color="auto"/>
        <w:bottom w:val="none" w:sz="0" w:space="0" w:color="auto"/>
        <w:right w:val="none" w:sz="0" w:space="0" w:color="auto"/>
      </w:divBdr>
    </w:div>
    <w:div w:id="1700279949">
      <w:bodyDiv w:val="1"/>
      <w:marLeft w:val="0"/>
      <w:marRight w:val="0"/>
      <w:marTop w:val="0"/>
      <w:marBottom w:val="0"/>
      <w:divBdr>
        <w:top w:val="none" w:sz="0" w:space="0" w:color="auto"/>
        <w:left w:val="none" w:sz="0" w:space="0" w:color="auto"/>
        <w:bottom w:val="none" w:sz="0" w:space="0" w:color="auto"/>
        <w:right w:val="none" w:sz="0" w:space="0" w:color="auto"/>
      </w:divBdr>
    </w:div>
    <w:div w:id="1701587502">
      <w:bodyDiv w:val="1"/>
      <w:marLeft w:val="0"/>
      <w:marRight w:val="0"/>
      <w:marTop w:val="0"/>
      <w:marBottom w:val="0"/>
      <w:divBdr>
        <w:top w:val="none" w:sz="0" w:space="0" w:color="auto"/>
        <w:left w:val="none" w:sz="0" w:space="0" w:color="auto"/>
        <w:bottom w:val="none" w:sz="0" w:space="0" w:color="auto"/>
        <w:right w:val="none" w:sz="0" w:space="0" w:color="auto"/>
      </w:divBdr>
    </w:div>
    <w:div w:id="1702316122">
      <w:bodyDiv w:val="1"/>
      <w:marLeft w:val="0"/>
      <w:marRight w:val="0"/>
      <w:marTop w:val="0"/>
      <w:marBottom w:val="0"/>
      <w:divBdr>
        <w:top w:val="none" w:sz="0" w:space="0" w:color="auto"/>
        <w:left w:val="none" w:sz="0" w:space="0" w:color="auto"/>
        <w:bottom w:val="none" w:sz="0" w:space="0" w:color="auto"/>
        <w:right w:val="none" w:sz="0" w:space="0" w:color="auto"/>
      </w:divBdr>
      <w:divsChild>
        <w:div w:id="77407655">
          <w:marLeft w:val="0"/>
          <w:marRight w:val="0"/>
          <w:marTop w:val="0"/>
          <w:marBottom w:val="0"/>
          <w:divBdr>
            <w:top w:val="none" w:sz="0" w:space="0" w:color="auto"/>
            <w:left w:val="none" w:sz="0" w:space="0" w:color="auto"/>
            <w:bottom w:val="none" w:sz="0" w:space="0" w:color="auto"/>
            <w:right w:val="none" w:sz="0" w:space="0" w:color="auto"/>
          </w:divBdr>
        </w:div>
        <w:div w:id="409355522">
          <w:marLeft w:val="0"/>
          <w:marRight w:val="0"/>
          <w:marTop w:val="0"/>
          <w:marBottom w:val="0"/>
          <w:divBdr>
            <w:top w:val="none" w:sz="0" w:space="0" w:color="auto"/>
            <w:left w:val="none" w:sz="0" w:space="0" w:color="auto"/>
            <w:bottom w:val="none" w:sz="0" w:space="0" w:color="auto"/>
            <w:right w:val="none" w:sz="0" w:space="0" w:color="auto"/>
          </w:divBdr>
        </w:div>
        <w:div w:id="458232094">
          <w:marLeft w:val="0"/>
          <w:marRight w:val="0"/>
          <w:marTop w:val="0"/>
          <w:marBottom w:val="0"/>
          <w:divBdr>
            <w:top w:val="none" w:sz="0" w:space="0" w:color="auto"/>
            <w:left w:val="none" w:sz="0" w:space="0" w:color="auto"/>
            <w:bottom w:val="none" w:sz="0" w:space="0" w:color="auto"/>
            <w:right w:val="none" w:sz="0" w:space="0" w:color="auto"/>
          </w:divBdr>
        </w:div>
        <w:div w:id="714888684">
          <w:marLeft w:val="0"/>
          <w:marRight w:val="0"/>
          <w:marTop w:val="0"/>
          <w:marBottom w:val="0"/>
          <w:divBdr>
            <w:top w:val="none" w:sz="0" w:space="0" w:color="auto"/>
            <w:left w:val="none" w:sz="0" w:space="0" w:color="auto"/>
            <w:bottom w:val="none" w:sz="0" w:space="0" w:color="auto"/>
            <w:right w:val="none" w:sz="0" w:space="0" w:color="auto"/>
          </w:divBdr>
        </w:div>
        <w:div w:id="737678047">
          <w:marLeft w:val="0"/>
          <w:marRight w:val="0"/>
          <w:marTop w:val="0"/>
          <w:marBottom w:val="0"/>
          <w:divBdr>
            <w:top w:val="none" w:sz="0" w:space="0" w:color="auto"/>
            <w:left w:val="none" w:sz="0" w:space="0" w:color="auto"/>
            <w:bottom w:val="none" w:sz="0" w:space="0" w:color="auto"/>
            <w:right w:val="none" w:sz="0" w:space="0" w:color="auto"/>
          </w:divBdr>
        </w:div>
        <w:div w:id="859513653">
          <w:marLeft w:val="0"/>
          <w:marRight w:val="0"/>
          <w:marTop w:val="0"/>
          <w:marBottom w:val="0"/>
          <w:divBdr>
            <w:top w:val="none" w:sz="0" w:space="0" w:color="auto"/>
            <w:left w:val="none" w:sz="0" w:space="0" w:color="auto"/>
            <w:bottom w:val="none" w:sz="0" w:space="0" w:color="auto"/>
            <w:right w:val="none" w:sz="0" w:space="0" w:color="auto"/>
          </w:divBdr>
        </w:div>
        <w:div w:id="1042441462">
          <w:marLeft w:val="0"/>
          <w:marRight w:val="0"/>
          <w:marTop w:val="0"/>
          <w:marBottom w:val="0"/>
          <w:divBdr>
            <w:top w:val="none" w:sz="0" w:space="0" w:color="auto"/>
            <w:left w:val="none" w:sz="0" w:space="0" w:color="auto"/>
            <w:bottom w:val="none" w:sz="0" w:space="0" w:color="auto"/>
            <w:right w:val="none" w:sz="0" w:space="0" w:color="auto"/>
          </w:divBdr>
        </w:div>
        <w:div w:id="1084835614">
          <w:marLeft w:val="0"/>
          <w:marRight w:val="0"/>
          <w:marTop w:val="0"/>
          <w:marBottom w:val="0"/>
          <w:divBdr>
            <w:top w:val="none" w:sz="0" w:space="0" w:color="auto"/>
            <w:left w:val="none" w:sz="0" w:space="0" w:color="auto"/>
            <w:bottom w:val="none" w:sz="0" w:space="0" w:color="auto"/>
            <w:right w:val="none" w:sz="0" w:space="0" w:color="auto"/>
          </w:divBdr>
        </w:div>
        <w:div w:id="1129011900">
          <w:marLeft w:val="0"/>
          <w:marRight w:val="0"/>
          <w:marTop w:val="0"/>
          <w:marBottom w:val="0"/>
          <w:divBdr>
            <w:top w:val="none" w:sz="0" w:space="0" w:color="auto"/>
            <w:left w:val="none" w:sz="0" w:space="0" w:color="auto"/>
            <w:bottom w:val="none" w:sz="0" w:space="0" w:color="auto"/>
            <w:right w:val="none" w:sz="0" w:space="0" w:color="auto"/>
          </w:divBdr>
        </w:div>
        <w:div w:id="1241401648">
          <w:marLeft w:val="0"/>
          <w:marRight w:val="0"/>
          <w:marTop w:val="0"/>
          <w:marBottom w:val="0"/>
          <w:divBdr>
            <w:top w:val="none" w:sz="0" w:space="0" w:color="auto"/>
            <w:left w:val="none" w:sz="0" w:space="0" w:color="auto"/>
            <w:bottom w:val="none" w:sz="0" w:space="0" w:color="auto"/>
            <w:right w:val="none" w:sz="0" w:space="0" w:color="auto"/>
          </w:divBdr>
        </w:div>
        <w:div w:id="1328437394">
          <w:marLeft w:val="0"/>
          <w:marRight w:val="0"/>
          <w:marTop w:val="0"/>
          <w:marBottom w:val="0"/>
          <w:divBdr>
            <w:top w:val="none" w:sz="0" w:space="0" w:color="auto"/>
            <w:left w:val="none" w:sz="0" w:space="0" w:color="auto"/>
            <w:bottom w:val="none" w:sz="0" w:space="0" w:color="auto"/>
            <w:right w:val="none" w:sz="0" w:space="0" w:color="auto"/>
          </w:divBdr>
        </w:div>
        <w:div w:id="1351686559">
          <w:marLeft w:val="0"/>
          <w:marRight w:val="0"/>
          <w:marTop w:val="0"/>
          <w:marBottom w:val="0"/>
          <w:divBdr>
            <w:top w:val="none" w:sz="0" w:space="0" w:color="auto"/>
            <w:left w:val="none" w:sz="0" w:space="0" w:color="auto"/>
            <w:bottom w:val="none" w:sz="0" w:space="0" w:color="auto"/>
            <w:right w:val="none" w:sz="0" w:space="0" w:color="auto"/>
          </w:divBdr>
        </w:div>
        <w:div w:id="1412003524">
          <w:marLeft w:val="0"/>
          <w:marRight w:val="0"/>
          <w:marTop w:val="0"/>
          <w:marBottom w:val="0"/>
          <w:divBdr>
            <w:top w:val="none" w:sz="0" w:space="0" w:color="auto"/>
            <w:left w:val="none" w:sz="0" w:space="0" w:color="auto"/>
            <w:bottom w:val="none" w:sz="0" w:space="0" w:color="auto"/>
            <w:right w:val="none" w:sz="0" w:space="0" w:color="auto"/>
          </w:divBdr>
        </w:div>
        <w:div w:id="1600486954">
          <w:marLeft w:val="0"/>
          <w:marRight w:val="0"/>
          <w:marTop w:val="0"/>
          <w:marBottom w:val="0"/>
          <w:divBdr>
            <w:top w:val="none" w:sz="0" w:space="0" w:color="auto"/>
            <w:left w:val="none" w:sz="0" w:space="0" w:color="auto"/>
            <w:bottom w:val="none" w:sz="0" w:space="0" w:color="auto"/>
            <w:right w:val="none" w:sz="0" w:space="0" w:color="auto"/>
          </w:divBdr>
        </w:div>
        <w:div w:id="1664622792">
          <w:marLeft w:val="0"/>
          <w:marRight w:val="0"/>
          <w:marTop w:val="0"/>
          <w:marBottom w:val="0"/>
          <w:divBdr>
            <w:top w:val="none" w:sz="0" w:space="0" w:color="auto"/>
            <w:left w:val="none" w:sz="0" w:space="0" w:color="auto"/>
            <w:bottom w:val="none" w:sz="0" w:space="0" w:color="auto"/>
            <w:right w:val="none" w:sz="0" w:space="0" w:color="auto"/>
          </w:divBdr>
        </w:div>
        <w:div w:id="1728144885">
          <w:marLeft w:val="0"/>
          <w:marRight w:val="0"/>
          <w:marTop w:val="0"/>
          <w:marBottom w:val="0"/>
          <w:divBdr>
            <w:top w:val="none" w:sz="0" w:space="0" w:color="auto"/>
            <w:left w:val="none" w:sz="0" w:space="0" w:color="auto"/>
            <w:bottom w:val="none" w:sz="0" w:space="0" w:color="auto"/>
            <w:right w:val="none" w:sz="0" w:space="0" w:color="auto"/>
          </w:divBdr>
        </w:div>
        <w:div w:id="1772775120">
          <w:marLeft w:val="0"/>
          <w:marRight w:val="0"/>
          <w:marTop w:val="0"/>
          <w:marBottom w:val="0"/>
          <w:divBdr>
            <w:top w:val="none" w:sz="0" w:space="0" w:color="auto"/>
            <w:left w:val="none" w:sz="0" w:space="0" w:color="auto"/>
            <w:bottom w:val="none" w:sz="0" w:space="0" w:color="auto"/>
            <w:right w:val="none" w:sz="0" w:space="0" w:color="auto"/>
          </w:divBdr>
        </w:div>
        <w:div w:id="1917401345">
          <w:marLeft w:val="0"/>
          <w:marRight w:val="0"/>
          <w:marTop w:val="0"/>
          <w:marBottom w:val="0"/>
          <w:divBdr>
            <w:top w:val="none" w:sz="0" w:space="0" w:color="auto"/>
            <w:left w:val="none" w:sz="0" w:space="0" w:color="auto"/>
            <w:bottom w:val="none" w:sz="0" w:space="0" w:color="auto"/>
            <w:right w:val="none" w:sz="0" w:space="0" w:color="auto"/>
          </w:divBdr>
        </w:div>
        <w:div w:id="1930654375">
          <w:marLeft w:val="0"/>
          <w:marRight w:val="0"/>
          <w:marTop w:val="0"/>
          <w:marBottom w:val="0"/>
          <w:divBdr>
            <w:top w:val="none" w:sz="0" w:space="0" w:color="auto"/>
            <w:left w:val="none" w:sz="0" w:space="0" w:color="auto"/>
            <w:bottom w:val="none" w:sz="0" w:space="0" w:color="auto"/>
            <w:right w:val="none" w:sz="0" w:space="0" w:color="auto"/>
          </w:divBdr>
        </w:div>
        <w:div w:id="2032101057">
          <w:marLeft w:val="0"/>
          <w:marRight w:val="0"/>
          <w:marTop w:val="0"/>
          <w:marBottom w:val="0"/>
          <w:divBdr>
            <w:top w:val="none" w:sz="0" w:space="0" w:color="auto"/>
            <w:left w:val="none" w:sz="0" w:space="0" w:color="auto"/>
            <w:bottom w:val="none" w:sz="0" w:space="0" w:color="auto"/>
            <w:right w:val="none" w:sz="0" w:space="0" w:color="auto"/>
          </w:divBdr>
        </w:div>
        <w:div w:id="2053075244">
          <w:marLeft w:val="0"/>
          <w:marRight w:val="0"/>
          <w:marTop w:val="0"/>
          <w:marBottom w:val="0"/>
          <w:divBdr>
            <w:top w:val="none" w:sz="0" w:space="0" w:color="auto"/>
            <w:left w:val="none" w:sz="0" w:space="0" w:color="auto"/>
            <w:bottom w:val="none" w:sz="0" w:space="0" w:color="auto"/>
            <w:right w:val="none" w:sz="0" w:space="0" w:color="auto"/>
          </w:divBdr>
        </w:div>
        <w:div w:id="2072537670">
          <w:marLeft w:val="0"/>
          <w:marRight w:val="0"/>
          <w:marTop w:val="0"/>
          <w:marBottom w:val="0"/>
          <w:divBdr>
            <w:top w:val="none" w:sz="0" w:space="0" w:color="auto"/>
            <w:left w:val="none" w:sz="0" w:space="0" w:color="auto"/>
            <w:bottom w:val="none" w:sz="0" w:space="0" w:color="auto"/>
            <w:right w:val="none" w:sz="0" w:space="0" w:color="auto"/>
          </w:divBdr>
        </w:div>
      </w:divsChild>
    </w:div>
    <w:div w:id="1734889857">
      <w:bodyDiv w:val="1"/>
      <w:marLeft w:val="0"/>
      <w:marRight w:val="0"/>
      <w:marTop w:val="0"/>
      <w:marBottom w:val="0"/>
      <w:divBdr>
        <w:top w:val="none" w:sz="0" w:space="0" w:color="auto"/>
        <w:left w:val="none" w:sz="0" w:space="0" w:color="auto"/>
        <w:bottom w:val="none" w:sz="0" w:space="0" w:color="auto"/>
        <w:right w:val="none" w:sz="0" w:space="0" w:color="auto"/>
      </w:divBdr>
      <w:divsChild>
        <w:div w:id="678853887">
          <w:marLeft w:val="0"/>
          <w:marRight w:val="0"/>
          <w:marTop w:val="0"/>
          <w:marBottom w:val="0"/>
          <w:divBdr>
            <w:top w:val="none" w:sz="0" w:space="0" w:color="auto"/>
            <w:left w:val="none" w:sz="0" w:space="0" w:color="auto"/>
            <w:bottom w:val="none" w:sz="0" w:space="0" w:color="auto"/>
            <w:right w:val="none" w:sz="0" w:space="0" w:color="auto"/>
          </w:divBdr>
        </w:div>
      </w:divsChild>
    </w:div>
    <w:div w:id="1760712014">
      <w:bodyDiv w:val="1"/>
      <w:marLeft w:val="0"/>
      <w:marRight w:val="0"/>
      <w:marTop w:val="0"/>
      <w:marBottom w:val="0"/>
      <w:divBdr>
        <w:top w:val="none" w:sz="0" w:space="0" w:color="auto"/>
        <w:left w:val="none" w:sz="0" w:space="0" w:color="auto"/>
        <w:bottom w:val="none" w:sz="0" w:space="0" w:color="auto"/>
        <w:right w:val="none" w:sz="0" w:space="0" w:color="auto"/>
      </w:divBdr>
      <w:divsChild>
        <w:div w:id="172719694">
          <w:marLeft w:val="0"/>
          <w:marRight w:val="0"/>
          <w:marTop w:val="0"/>
          <w:marBottom w:val="0"/>
          <w:divBdr>
            <w:top w:val="none" w:sz="0" w:space="0" w:color="auto"/>
            <w:left w:val="none" w:sz="0" w:space="0" w:color="auto"/>
            <w:bottom w:val="none" w:sz="0" w:space="0" w:color="auto"/>
            <w:right w:val="none" w:sz="0" w:space="0" w:color="auto"/>
          </w:divBdr>
        </w:div>
        <w:div w:id="349379088">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0125955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04311596">
          <w:marLeft w:val="0"/>
          <w:marRight w:val="0"/>
          <w:marTop w:val="0"/>
          <w:marBottom w:val="0"/>
          <w:divBdr>
            <w:top w:val="none" w:sz="0" w:space="0" w:color="auto"/>
            <w:left w:val="none" w:sz="0" w:space="0" w:color="auto"/>
            <w:bottom w:val="none" w:sz="0" w:space="0" w:color="auto"/>
            <w:right w:val="none" w:sz="0" w:space="0" w:color="auto"/>
          </w:divBdr>
        </w:div>
      </w:divsChild>
    </w:div>
    <w:div w:id="1771126880">
      <w:bodyDiv w:val="1"/>
      <w:marLeft w:val="0"/>
      <w:marRight w:val="0"/>
      <w:marTop w:val="0"/>
      <w:marBottom w:val="0"/>
      <w:divBdr>
        <w:top w:val="none" w:sz="0" w:space="0" w:color="auto"/>
        <w:left w:val="none" w:sz="0" w:space="0" w:color="auto"/>
        <w:bottom w:val="none" w:sz="0" w:space="0" w:color="auto"/>
        <w:right w:val="none" w:sz="0" w:space="0" w:color="auto"/>
      </w:divBdr>
    </w:div>
    <w:div w:id="1775974947">
      <w:bodyDiv w:val="1"/>
      <w:marLeft w:val="0"/>
      <w:marRight w:val="0"/>
      <w:marTop w:val="0"/>
      <w:marBottom w:val="0"/>
      <w:divBdr>
        <w:top w:val="none" w:sz="0" w:space="0" w:color="auto"/>
        <w:left w:val="none" w:sz="0" w:space="0" w:color="auto"/>
        <w:bottom w:val="none" w:sz="0" w:space="0" w:color="auto"/>
        <w:right w:val="none" w:sz="0" w:space="0" w:color="auto"/>
      </w:divBdr>
    </w:div>
    <w:div w:id="1784110651">
      <w:bodyDiv w:val="1"/>
      <w:marLeft w:val="0"/>
      <w:marRight w:val="0"/>
      <w:marTop w:val="0"/>
      <w:marBottom w:val="0"/>
      <w:divBdr>
        <w:top w:val="none" w:sz="0" w:space="0" w:color="auto"/>
        <w:left w:val="none" w:sz="0" w:space="0" w:color="auto"/>
        <w:bottom w:val="none" w:sz="0" w:space="0" w:color="auto"/>
        <w:right w:val="none" w:sz="0" w:space="0" w:color="auto"/>
      </w:divBdr>
      <w:divsChild>
        <w:div w:id="178665369">
          <w:marLeft w:val="0"/>
          <w:marRight w:val="0"/>
          <w:marTop w:val="0"/>
          <w:marBottom w:val="0"/>
          <w:divBdr>
            <w:top w:val="none" w:sz="0" w:space="0" w:color="auto"/>
            <w:left w:val="none" w:sz="0" w:space="0" w:color="auto"/>
            <w:bottom w:val="none" w:sz="0" w:space="0" w:color="auto"/>
            <w:right w:val="none" w:sz="0" w:space="0" w:color="auto"/>
          </w:divBdr>
          <w:divsChild>
            <w:div w:id="404495025">
              <w:marLeft w:val="0"/>
              <w:marRight w:val="0"/>
              <w:marTop w:val="0"/>
              <w:marBottom w:val="0"/>
              <w:divBdr>
                <w:top w:val="none" w:sz="0" w:space="0" w:color="auto"/>
                <w:left w:val="none" w:sz="0" w:space="0" w:color="auto"/>
                <w:bottom w:val="none" w:sz="0" w:space="0" w:color="auto"/>
                <w:right w:val="none" w:sz="0" w:space="0" w:color="auto"/>
              </w:divBdr>
            </w:div>
          </w:divsChild>
        </w:div>
        <w:div w:id="269969798">
          <w:marLeft w:val="0"/>
          <w:marRight w:val="0"/>
          <w:marTop w:val="0"/>
          <w:marBottom w:val="0"/>
          <w:divBdr>
            <w:top w:val="none" w:sz="0" w:space="0" w:color="auto"/>
            <w:left w:val="none" w:sz="0" w:space="0" w:color="auto"/>
            <w:bottom w:val="none" w:sz="0" w:space="0" w:color="auto"/>
            <w:right w:val="none" w:sz="0" w:space="0" w:color="auto"/>
          </w:divBdr>
        </w:div>
        <w:div w:id="733771158">
          <w:marLeft w:val="0"/>
          <w:marRight w:val="0"/>
          <w:marTop w:val="0"/>
          <w:marBottom w:val="0"/>
          <w:divBdr>
            <w:top w:val="none" w:sz="0" w:space="0" w:color="auto"/>
            <w:left w:val="none" w:sz="0" w:space="0" w:color="auto"/>
            <w:bottom w:val="none" w:sz="0" w:space="0" w:color="auto"/>
            <w:right w:val="none" w:sz="0" w:space="0" w:color="auto"/>
          </w:divBdr>
          <w:divsChild>
            <w:div w:id="882206949">
              <w:marLeft w:val="0"/>
              <w:marRight w:val="0"/>
              <w:marTop w:val="0"/>
              <w:marBottom w:val="0"/>
              <w:divBdr>
                <w:top w:val="none" w:sz="0" w:space="0" w:color="auto"/>
                <w:left w:val="none" w:sz="0" w:space="0" w:color="auto"/>
                <w:bottom w:val="none" w:sz="0" w:space="0" w:color="auto"/>
                <w:right w:val="none" w:sz="0" w:space="0" w:color="auto"/>
              </w:divBdr>
            </w:div>
            <w:div w:id="2033146781">
              <w:marLeft w:val="0"/>
              <w:marRight w:val="0"/>
              <w:marTop w:val="0"/>
              <w:marBottom w:val="0"/>
              <w:divBdr>
                <w:top w:val="none" w:sz="0" w:space="0" w:color="auto"/>
                <w:left w:val="none" w:sz="0" w:space="0" w:color="auto"/>
                <w:bottom w:val="none" w:sz="0" w:space="0" w:color="auto"/>
                <w:right w:val="none" w:sz="0" w:space="0" w:color="auto"/>
              </w:divBdr>
              <w:divsChild>
                <w:div w:id="245190512">
                  <w:marLeft w:val="0"/>
                  <w:marRight w:val="0"/>
                  <w:marTop w:val="0"/>
                  <w:marBottom w:val="0"/>
                  <w:divBdr>
                    <w:top w:val="none" w:sz="0" w:space="0" w:color="auto"/>
                    <w:left w:val="none" w:sz="0" w:space="0" w:color="auto"/>
                    <w:bottom w:val="none" w:sz="0" w:space="0" w:color="auto"/>
                    <w:right w:val="none" w:sz="0" w:space="0" w:color="auto"/>
                  </w:divBdr>
                  <w:divsChild>
                    <w:div w:id="832990132">
                      <w:marLeft w:val="0"/>
                      <w:marRight w:val="0"/>
                      <w:marTop w:val="0"/>
                      <w:marBottom w:val="0"/>
                      <w:divBdr>
                        <w:top w:val="none" w:sz="0" w:space="0" w:color="auto"/>
                        <w:left w:val="none" w:sz="0" w:space="0" w:color="auto"/>
                        <w:bottom w:val="none" w:sz="0" w:space="0" w:color="auto"/>
                        <w:right w:val="none" w:sz="0" w:space="0" w:color="auto"/>
                      </w:divBdr>
                    </w:div>
                  </w:divsChild>
                </w:div>
                <w:div w:id="3260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30202">
      <w:bodyDiv w:val="1"/>
      <w:marLeft w:val="0"/>
      <w:marRight w:val="0"/>
      <w:marTop w:val="0"/>
      <w:marBottom w:val="0"/>
      <w:divBdr>
        <w:top w:val="none" w:sz="0" w:space="0" w:color="auto"/>
        <w:left w:val="none" w:sz="0" w:space="0" w:color="auto"/>
        <w:bottom w:val="none" w:sz="0" w:space="0" w:color="auto"/>
        <w:right w:val="none" w:sz="0" w:space="0" w:color="auto"/>
      </w:divBdr>
    </w:div>
    <w:div w:id="1801730162">
      <w:bodyDiv w:val="1"/>
      <w:marLeft w:val="0"/>
      <w:marRight w:val="0"/>
      <w:marTop w:val="0"/>
      <w:marBottom w:val="0"/>
      <w:divBdr>
        <w:top w:val="none" w:sz="0" w:space="0" w:color="auto"/>
        <w:left w:val="none" w:sz="0" w:space="0" w:color="auto"/>
        <w:bottom w:val="none" w:sz="0" w:space="0" w:color="auto"/>
        <w:right w:val="none" w:sz="0" w:space="0" w:color="auto"/>
      </w:divBdr>
    </w:div>
    <w:div w:id="1801879345">
      <w:bodyDiv w:val="1"/>
      <w:marLeft w:val="0"/>
      <w:marRight w:val="0"/>
      <w:marTop w:val="0"/>
      <w:marBottom w:val="0"/>
      <w:divBdr>
        <w:top w:val="none" w:sz="0" w:space="0" w:color="auto"/>
        <w:left w:val="none" w:sz="0" w:space="0" w:color="auto"/>
        <w:bottom w:val="none" w:sz="0" w:space="0" w:color="auto"/>
        <w:right w:val="none" w:sz="0" w:space="0" w:color="auto"/>
      </w:divBdr>
    </w:div>
    <w:div w:id="1813474114">
      <w:bodyDiv w:val="1"/>
      <w:marLeft w:val="0"/>
      <w:marRight w:val="0"/>
      <w:marTop w:val="0"/>
      <w:marBottom w:val="0"/>
      <w:divBdr>
        <w:top w:val="none" w:sz="0" w:space="0" w:color="auto"/>
        <w:left w:val="none" w:sz="0" w:space="0" w:color="auto"/>
        <w:bottom w:val="none" w:sz="0" w:space="0" w:color="auto"/>
        <w:right w:val="none" w:sz="0" w:space="0" w:color="auto"/>
      </w:divBdr>
    </w:div>
    <w:div w:id="1874462525">
      <w:bodyDiv w:val="1"/>
      <w:marLeft w:val="0"/>
      <w:marRight w:val="0"/>
      <w:marTop w:val="0"/>
      <w:marBottom w:val="0"/>
      <w:divBdr>
        <w:top w:val="none" w:sz="0" w:space="0" w:color="auto"/>
        <w:left w:val="none" w:sz="0" w:space="0" w:color="auto"/>
        <w:bottom w:val="none" w:sz="0" w:space="0" w:color="auto"/>
        <w:right w:val="none" w:sz="0" w:space="0" w:color="auto"/>
      </w:divBdr>
    </w:div>
    <w:div w:id="1876697461">
      <w:bodyDiv w:val="1"/>
      <w:marLeft w:val="0"/>
      <w:marRight w:val="0"/>
      <w:marTop w:val="0"/>
      <w:marBottom w:val="0"/>
      <w:divBdr>
        <w:top w:val="none" w:sz="0" w:space="0" w:color="auto"/>
        <w:left w:val="none" w:sz="0" w:space="0" w:color="auto"/>
        <w:bottom w:val="none" w:sz="0" w:space="0" w:color="auto"/>
        <w:right w:val="none" w:sz="0" w:space="0" w:color="auto"/>
      </w:divBdr>
    </w:div>
    <w:div w:id="1884125644">
      <w:bodyDiv w:val="1"/>
      <w:marLeft w:val="0"/>
      <w:marRight w:val="0"/>
      <w:marTop w:val="0"/>
      <w:marBottom w:val="0"/>
      <w:divBdr>
        <w:top w:val="none" w:sz="0" w:space="0" w:color="auto"/>
        <w:left w:val="none" w:sz="0" w:space="0" w:color="auto"/>
        <w:bottom w:val="none" w:sz="0" w:space="0" w:color="auto"/>
        <w:right w:val="none" w:sz="0" w:space="0" w:color="auto"/>
      </w:divBdr>
    </w:div>
    <w:div w:id="1888911327">
      <w:bodyDiv w:val="1"/>
      <w:marLeft w:val="0"/>
      <w:marRight w:val="0"/>
      <w:marTop w:val="0"/>
      <w:marBottom w:val="0"/>
      <w:divBdr>
        <w:top w:val="none" w:sz="0" w:space="0" w:color="auto"/>
        <w:left w:val="none" w:sz="0" w:space="0" w:color="auto"/>
        <w:bottom w:val="none" w:sz="0" w:space="0" w:color="auto"/>
        <w:right w:val="none" w:sz="0" w:space="0" w:color="auto"/>
      </w:divBdr>
      <w:divsChild>
        <w:div w:id="399906764">
          <w:marLeft w:val="0"/>
          <w:marRight w:val="0"/>
          <w:marTop w:val="100"/>
          <w:marBottom w:val="100"/>
          <w:divBdr>
            <w:top w:val="none" w:sz="0" w:space="0" w:color="auto"/>
            <w:left w:val="none" w:sz="0" w:space="0" w:color="auto"/>
            <w:bottom w:val="none" w:sz="0" w:space="0" w:color="auto"/>
            <w:right w:val="none" w:sz="0" w:space="0" w:color="auto"/>
          </w:divBdr>
          <w:divsChild>
            <w:div w:id="724371414">
              <w:marLeft w:val="0"/>
              <w:marRight w:val="0"/>
              <w:marTop w:val="0"/>
              <w:marBottom w:val="0"/>
              <w:divBdr>
                <w:top w:val="none" w:sz="0" w:space="0" w:color="auto"/>
                <w:left w:val="single" w:sz="6" w:space="0" w:color="C9C9C9"/>
                <w:bottom w:val="single" w:sz="6" w:space="0" w:color="C9C9C9"/>
                <w:right w:val="single" w:sz="6" w:space="0" w:color="C9C9C9"/>
              </w:divBdr>
              <w:divsChild>
                <w:div w:id="1682313445">
                  <w:marLeft w:val="0"/>
                  <w:marRight w:val="225"/>
                  <w:marTop w:val="0"/>
                  <w:marBottom w:val="0"/>
                  <w:divBdr>
                    <w:top w:val="none" w:sz="0" w:space="0" w:color="auto"/>
                    <w:left w:val="none" w:sz="0" w:space="0" w:color="auto"/>
                    <w:bottom w:val="none" w:sz="0" w:space="0" w:color="auto"/>
                    <w:right w:val="none" w:sz="0" w:space="0" w:color="auto"/>
                  </w:divBdr>
                  <w:divsChild>
                    <w:div w:id="1146169966">
                      <w:marLeft w:val="0"/>
                      <w:marRight w:val="0"/>
                      <w:marTop w:val="0"/>
                      <w:marBottom w:val="0"/>
                      <w:divBdr>
                        <w:top w:val="none" w:sz="0" w:space="0" w:color="auto"/>
                        <w:left w:val="none" w:sz="0" w:space="0" w:color="auto"/>
                        <w:bottom w:val="none" w:sz="0" w:space="0" w:color="auto"/>
                        <w:right w:val="none" w:sz="0" w:space="0" w:color="auto"/>
                      </w:divBdr>
                      <w:divsChild>
                        <w:div w:id="1899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832246">
      <w:bodyDiv w:val="1"/>
      <w:marLeft w:val="0"/>
      <w:marRight w:val="0"/>
      <w:marTop w:val="0"/>
      <w:marBottom w:val="0"/>
      <w:divBdr>
        <w:top w:val="none" w:sz="0" w:space="0" w:color="auto"/>
        <w:left w:val="none" w:sz="0" w:space="0" w:color="auto"/>
        <w:bottom w:val="none" w:sz="0" w:space="0" w:color="auto"/>
        <w:right w:val="none" w:sz="0" w:space="0" w:color="auto"/>
      </w:divBdr>
    </w:div>
    <w:div w:id="1964071754">
      <w:bodyDiv w:val="1"/>
      <w:marLeft w:val="0"/>
      <w:marRight w:val="0"/>
      <w:marTop w:val="0"/>
      <w:marBottom w:val="0"/>
      <w:divBdr>
        <w:top w:val="none" w:sz="0" w:space="0" w:color="auto"/>
        <w:left w:val="none" w:sz="0" w:space="0" w:color="auto"/>
        <w:bottom w:val="none" w:sz="0" w:space="0" w:color="auto"/>
        <w:right w:val="none" w:sz="0" w:space="0" w:color="auto"/>
      </w:divBdr>
      <w:divsChild>
        <w:div w:id="1331525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86159600">
      <w:bodyDiv w:val="1"/>
      <w:marLeft w:val="0"/>
      <w:marRight w:val="0"/>
      <w:marTop w:val="0"/>
      <w:marBottom w:val="0"/>
      <w:divBdr>
        <w:top w:val="none" w:sz="0" w:space="0" w:color="auto"/>
        <w:left w:val="none" w:sz="0" w:space="0" w:color="auto"/>
        <w:bottom w:val="none" w:sz="0" w:space="0" w:color="auto"/>
        <w:right w:val="none" w:sz="0" w:space="0" w:color="auto"/>
      </w:divBdr>
    </w:div>
    <w:div w:id="2009210273">
      <w:bodyDiv w:val="1"/>
      <w:marLeft w:val="0"/>
      <w:marRight w:val="0"/>
      <w:marTop w:val="0"/>
      <w:marBottom w:val="0"/>
      <w:divBdr>
        <w:top w:val="none" w:sz="0" w:space="0" w:color="auto"/>
        <w:left w:val="none" w:sz="0" w:space="0" w:color="auto"/>
        <w:bottom w:val="none" w:sz="0" w:space="0" w:color="auto"/>
        <w:right w:val="none" w:sz="0" w:space="0" w:color="auto"/>
      </w:divBdr>
    </w:div>
    <w:div w:id="2021422901">
      <w:bodyDiv w:val="1"/>
      <w:marLeft w:val="0"/>
      <w:marRight w:val="0"/>
      <w:marTop w:val="0"/>
      <w:marBottom w:val="0"/>
      <w:divBdr>
        <w:top w:val="none" w:sz="0" w:space="0" w:color="auto"/>
        <w:left w:val="none" w:sz="0" w:space="0" w:color="auto"/>
        <w:bottom w:val="none" w:sz="0" w:space="0" w:color="auto"/>
        <w:right w:val="none" w:sz="0" w:space="0" w:color="auto"/>
      </w:divBdr>
    </w:div>
    <w:div w:id="2026396482">
      <w:bodyDiv w:val="1"/>
      <w:marLeft w:val="0"/>
      <w:marRight w:val="0"/>
      <w:marTop w:val="0"/>
      <w:marBottom w:val="0"/>
      <w:divBdr>
        <w:top w:val="none" w:sz="0" w:space="0" w:color="auto"/>
        <w:left w:val="none" w:sz="0" w:space="0" w:color="auto"/>
        <w:bottom w:val="none" w:sz="0" w:space="0" w:color="auto"/>
        <w:right w:val="none" w:sz="0" w:space="0" w:color="auto"/>
      </w:divBdr>
    </w:div>
    <w:div w:id="2030521331">
      <w:bodyDiv w:val="1"/>
      <w:marLeft w:val="0"/>
      <w:marRight w:val="0"/>
      <w:marTop w:val="0"/>
      <w:marBottom w:val="0"/>
      <w:divBdr>
        <w:top w:val="none" w:sz="0" w:space="0" w:color="auto"/>
        <w:left w:val="none" w:sz="0" w:space="0" w:color="auto"/>
        <w:bottom w:val="none" w:sz="0" w:space="0" w:color="auto"/>
        <w:right w:val="none" w:sz="0" w:space="0" w:color="auto"/>
      </w:divBdr>
    </w:div>
    <w:div w:id="2056612979">
      <w:bodyDiv w:val="1"/>
      <w:marLeft w:val="0"/>
      <w:marRight w:val="0"/>
      <w:marTop w:val="0"/>
      <w:marBottom w:val="0"/>
      <w:divBdr>
        <w:top w:val="none" w:sz="0" w:space="0" w:color="auto"/>
        <w:left w:val="none" w:sz="0" w:space="0" w:color="auto"/>
        <w:bottom w:val="none" w:sz="0" w:space="0" w:color="auto"/>
        <w:right w:val="none" w:sz="0" w:space="0" w:color="auto"/>
      </w:divBdr>
    </w:div>
    <w:div w:id="2059164243">
      <w:bodyDiv w:val="1"/>
      <w:marLeft w:val="0"/>
      <w:marRight w:val="0"/>
      <w:marTop w:val="0"/>
      <w:marBottom w:val="0"/>
      <w:divBdr>
        <w:top w:val="none" w:sz="0" w:space="0" w:color="auto"/>
        <w:left w:val="none" w:sz="0" w:space="0" w:color="auto"/>
        <w:bottom w:val="none" w:sz="0" w:space="0" w:color="auto"/>
        <w:right w:val="none" w:sz="0" w:space="0" w:color="auto"/>
      </w:divBdr>
    </w:div>
    <w:div w:id="211393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vyzkum.cz/FrontClanek.aspx?idsekce=799796" TargetMode="External"/><Relationship Id="rId18" Type="http://schemas.openxmlformats.org/officeDocument/2006/relationships/hyperlink" Target="http://www.valencik.cz/marathon/doc/Mar110Z.pdf" TargetMode="External"/><Relationship Id="rId26" Type="http://schemas.openxmlformats.org/officeDocument/2006/relationships/hyperlink" Target="http://outsidermedia.cz/100-let-od-zivotniho-dila-Rosy-Luxemburgove" TargetMode="External"/><Relationship Id="rId3" Type="http://schemas.openxmlformats.org/officeDocument/2006/relationships/styles" Target="styles.xml"/><Relationship Id="rId21" Type="http://schemas.openxmlformats.org/officeDocument/2006/relationships/hyperlink" Target="http://valencik.cz/marathon/doc/Mar1702.pdf" TargetMode="External"/><Relationship Id="rId7" Type="http://schemas.openxmlformats.org/officeDocument/2006/relationships/endnotes" Target="endnotes.xml"/><Relationship Id="rId12" Type="http://schemas.openxmlformats.org/officeDocument/2006/relationships/hyperlink" Target="http://www.valencik.cz" TargetMode="External"/><Relationship Id="rId17" Type="http://schemas.openxmlformats.org/officeDocument/2006/relationships/hyperlink" Target="http://www.valencik.cz/marathon/doc/Mar1106.pdf" TargetMode="External"/><Relationship Id="rId25" Type="http://schemas.openxmlformats.org/officeDocument/2006/relationships/hyperlink" Target="http://forum.klubspolved.cz/Sirucek180917-ch.htm" TargetMode="External"/><Relationship Id="rId2" Type="http://schemas.openxmlformats.org/officeDocument/2006/relationships/numbering" Target="numbering.xml"/><Relationship Id="rId16" Type="http://schemas.openxmlformats.org/officeDocument/2006/relationships/hyperlink" Target="https://solidarita.socsol.cz/2012/teorie/rosa-luxembergova" TargetMode="External"/><Relationship Id="rId20" Type="http://schemas.openxmlformats.org/officeDocument/2006/relationships/hyperlink" Target="https://www.kscm.cz/cs/nasi-lide/csts/alternativy-c-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ncik@seznam.cz" TargetMode="External"/><Relationship Id="rId24" Type="http://schemas.openxmlformats.org/officeDocument/2006/relationships/hyperlink" Target="https://www.kscm.cz/sites/default/files/soubory/Casopisy/Alternativy/2018/01_Cervenec/alternativy_-_casopis_csts_03_2018.pdf"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www.mediasres.cz/publikace-medias-res/3021-medias-res-22018.htm" TargetMode="External"/><Relationship Id="rId28" Type="http://schemas.openxmlformats.org/officeDocument/2006/relationships/fontTable" Target="fontTable.xml"/><Relationship Id="rId10" Type="http://schemas.openxmlformats.org/officeDocument/2006/relationships/hyperlink" Target="http://www.valencik.cz" TargetMode="External"/><Relationship Id="rId19" Type="http://schemas.openxmlformats.org/officeDocument/2006/relationships/hyperlink" Target="http://forum.klubspolved.cz/Sirucek160407-ch.htm" TargetMode="External"/><Relationship Id="rId4" Type="http://schemas.openxmlformats.org/officeDocument/2006/relationships/settings" Target="settings.xml"/><Relationship Id="rId9" Type="http://schemas.openxmlformats.org/officeDocument/2006/relationships/hyperlink" Target="mailto:reznik.jiri@seznam.cz" TargetMode="External"/><Relationship Id="rId14" Type="http://schemas.openxmlformats.org/officeDocument/2006/relationships/hyperlink" Target="mailto:radim.valencik@vsfs.cz" TargetMode="External"/><Relationship Id="rId22" Type="http://schemas.openxmlformats.org/officeDocument/2006/relationships/hyperlink" Target="http://forum.klubspolved.cz/Sirucek_Antiprace_levicovi_roboti_a_dalsi_myty_4.0.pdf"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www.marxists.org/cestina/luxemburgova/1900/srefsrev/index.htm" TargetMode="External"/><Relationship Id="rId18" Type="http://schemas.openxmlformats.org/officeDocument/2006/relationships/hyperlink" Target="http://ciml.250x.com/sections/german_section/rosa_karl_spartakusbund/luxemburg_1905_was_weiter.pdf" TargetMode="External"/><Relationship Id="rId26" Type="http://schemas.openxmlformats.org/officeDocument/2006/relationships/hyperlink" Target="https://www.marxists.org/archive/luxemburg/1915/anti-critique/ch06.htm" TargetMode="External"/><Relationship Id="rId39" Type="http://schemas.openxmlformats.org/officeDocument/2006/relationships/hyperlink" Target="https://www.marxists.org/archive/luxemburg/1913/accumulation-capital/ch32.htm" TargetMode="External"/><Relationship Id="rId21" Type="http://schemas.openxmlformats.org/officeDocument/2006/relationships/hyperlink" Target="https://www.marxists.org/archive/luxemburg/1918/russian-revolution/ch06.htm" TargetMode="External"/><Relationship Id="rId34" Type="http://schemas.openxmlformats.org/officeDocument/2006/relationships/hyperlink" Target="https://www.marxists.org/cestina/marx-engels/1867/kapital/ch23.htm" TargetMode="External"/><Relationship Id="rId42" Type="http://schemas.openxmlformats.org/officeDocument/2006/relationships/hyperlink" Target="https://www.marxists.org/archive/luxemburg/1913/accumulation-capital/ch08.htm)-" TargetMode="External"/><Relationship Id="rId47" Type="http://schemas.openxmlformats.org/officeDocument/2006/relationships/hyperlink" Target="https://www.marxists.org/cestina/lenin/1898/011898/indx011898.html" TargetMode="External"/><Relationship Id="rId50" Type="http://schemas.openxmlformats.org/officeDocument/2006/relationships/hyperlink" Target="https://www.marxists.org/archive/luxemburg/1915/anti-critique/ch01.htm" TargetMode="External"/><Relationship Id="rId55" Type="http://schemas.openxmlformats.org/officeDocument/2006/relationships/hyperlink" Target="https://www.marxists.org/cestina/lenin/1898/011898/indx011898.html" TargetMode="External"/><Relationship Id="rId63" Type="http://schemas.openxmlformats.org/officeDocument/2006/relationships/hyperlink" Target="https://sok.bz/clanky/2013/georg-fulberth-o-rose-luxemburgove" TargetMode="External"/><Relationship Id="rId68" Type="http://schemas.openxmlformats.org/officeDocument/2006/relationships/hyperlink" Target="https://sok.bz/clanky/2013/georg-fulberth-o-rose-luxemburgove" TargetMode="External"/><Relationship Id="rId76" Type="http://schemas.openxmlformats.org/officeDocument/2006/relationships/hyperlink" Target="https://sok.bz/clanky/2013/georg-fulberth-o-rose-luxemburgove" TargetMode="External"/><Relationship Id="rId7" Type="http://schemas.openxmlformats.org/officeDocument/2006/relationships/hyperlink" Target="http://www.marxist.com/trotsky-on-karl-liebknecht-rosa-luxemburg.htm" TargetMode="External"/><Relationship Id="rId71" Type="http://schemas.openxmlformats.org/officeDocument/2006/relationships/hyperlink" Target="https://sok.bz/clanky/2013/georg-fulberth-o-rose-luxemburgove" TargetMode="External"/><Relationship Id="rId2" Type="http://schemas.openxmlformats.org/officeDocument/2006/relationships/hyperlink" Target="https://www.britannica.com/biography/Rosa-Luxemburg" TargetMode="External"/><Relationship Id="rId16" Type="http://schemas.openxmlformats.org/officeDocument/2006/relationships/hyperlink" Target="https://www.marxists.org/cestina/luxemburgova/1906/masstavka/index.htm" TargetMode="External"/><Relationship Id="rId29" Type="http://schemas.openxmlformats.org/officeDocument/2006/relationships/hyperlink" Target="https://www.marxists.org/archive/luxemburg/1915/anti-critique/ch01.htm" TargetMode="External"/><Relationship Id="rId11" Type="http://schemas.openxmlformats.org/officeDocument/2006/relationships/hyperlink" Target="http://www.obrys-kmen.cz/index.php/rocnik-2017/185-32-2017-16-srpen-2017/1890-proc-socialismus" TargetMode="External"/><Relationship Id="rId24" Type="http://schemas.openxmlformats.org/officeDocument/2006/relationships/hyperlink" Target="http://www.marxists.org/archive/luxemburg/1918/russian-revolution/ch08.htm" TargetMode="External"/><Relationship Id="rId32" Type="http://schemas.openxmlformats.org/officeDocument/2006/relationships/hyperlink" Target="https://www.marxists.org/archive/luxemburg/1915/anti-critique/ch01.htm" TargetMode="External"/><Relationship Id="rId37" Type="http://schemas.openxmlformats.org/officeDocument/2006/relationships/hyperlink" Target="https://www.marxists.org/archive/luxemburg/1913/accumulation-capital/ch01.htm" TargetMode="External"/><Relationship Id="rId40" Type="http://schemas.openxmlformats.org/officeDocument/2006/relationships/hyperlink" Target="https://www.marxists.org/archive/luxemburg/1913/accumulation-capital/ch32.htm" TargetMode="External"/><Relationship Id="rId45" Type="http://schemas.openxmlformats.org/officeDocument/2006/relationships/hyperlink" Target="https://www.marxists.org/cestina/lenin/1893/101893.html" TargetMode="External"/><Relationship Id="rId53" Type="http://schemas.openxmlformats.org/officeDocument/2006/relationships/hyperlink" Target="https://www.marxists.org/archive/luxemburg/1915/anti-critique/ch01.htm" TargetMode="External"/><Relationship Id="rId58" Type="http://schemas.openxmlformats.org/officeDocument/2006/relationships/hyperlink" Target="https://sok.bz/clanky/2013/georg-fulberth-o-rose-luxemburgove" TargetMode="External"/><Relationship Id="rId66" Type="http://schemas.openxmlformats.org/officeDocument/2006/relationships/hyperlink" Target="https://sok.bz/clanky/2013/georg-fulberth-o-rose-luxemburgove" TargetMode="External"/><Relationship Id="rId74" Type="http://schemas.openxmlformats.org/officeDocument/2006/relationships/hyperlink" Target="https://sok.bz/clanky/2013/georg-fulberth-o-rose-luxemburgove" TargetMode="External"/><Relationship Id="rId5" Type="http://schemas.openxmlformats.org/officeDocument/2006/relationships/hyperlink" Target="https://www.marxists.org/deutsch/archiv/luxemburg/1918/12/programm.html" TargetMode="External"/><Relationship Id="rId15" Type="http://schemas.openxmlformats.org/officeDocument/2006/relationships/hyperlink" Target="http://www.marxist.org/archive/luxemburg/1900/reform-revolution/index.htm" TargetMode="External"/><Relationship Id="rId23" Type="http://schemas.openxmlformats.org/officeDocument/2006/relationships/hyperlink" Target="https://www.marxists.org/archive/luxemburg/1918/russian-revolution/ch08.htm" TargetMode="External"/><Relationship Id="rId28" Type="http://schemas.openxmlformats.org/officeDocument/2006/relationships/hyperlink" Target="https://sok.bz/clanky/2013/georg-fulberth-o-rose-luxemburgove" TargetMode="External"/><Relationship Id="rId36" Type="http://schemas.openxmlformats.org/officeDocument/2006/relationships/hyperlink" Target="https://www.marxists.org/archive/luxemburg/1913/accumulation-capital/ch01.htm-" TargetMode="External"/><Relationship Id="rId49" Type="http://schemas.openxmlformats.org/officeDocument/2006/relationships/hyperlink" Target="https://www.marxists.org/cestina/lenin/1898/011898/indx011898.html" TargetMode="External"/><Relationship Id="rId57" Type="http://schemas.openxmlformats.org/officeDocument/2006/relationships/hyperlink" Target="https://sok.bz/clanky/2013/georg-fulberth-o-rose-luxemburgove" TargetMode="External"/><Relationship Id="rId61" Type="http://schemas.openxmlformats.org/officeDocument/2006/relationships/hyperlink" Target="https://sok.bz/clanky/2013/georg-fulberth-o-rose-luxemburgove" TargetMode="External"/><Relationship Id="rId10" Type="http://schemas.openxmlformats.org/officeDocument/2006/relationships/hyperlink" Target="https://www.marxists.org/archive/luxemburg/1918/russian-revolution/ch06.htm)-" TargetMode="External"/><Relationship Id="rId19" Type="http://schemas.openxmlformats.org/officeDocument/2006/relationships/hyperlink" Target="http://ciml.250x.com/sections/german_section/rosa_karl_spartakusbund/luxemburg_august_bebel_1910.pdf" TargetMode="External"/><Relationship Id="rId31" Type="http://schemas.openxmlformats.org/officeDocument/2006/relationships/hyperlink" Target="https://www.marxists.org/archive/luxemburg/1915/anti-critique/index.htm" TargetMode="External"/><Relationship Id="rId44" Type="http://schemas.openxmlformats.org/officeDocument/2006/relationships/hyperlink" Target="https://www.marxists.org/cestina/lenin/1893/101893.html" TargetMode="External"/><Relationship Id="rId52" Type="http://schemas.openxmlformats.org/officeDocument/2006/relationships/hyperlink" Target="https://www.marxists.org/archive/luxemburg/1915/anti-critique/ch01.htm" TargetMode="External"/><Relationship Id="rId60" Type="http://schemas.openxmlformats.org/officeDocument/2006/relationships/hyperlink" Target="https://www.marxists.org/cestina/lenin/1916/061916/ch00.html" TargetMode="External"/><Relationship Id="rId65" Type="http://schemas.openxmlformats.org/officeDocument/2006/relationships/hyperlink" Target="https://sok.bz/clanky/2013/georg-fulberth-o-rose-luxemburgove" TargetMode="External"/><Relationship Id="rId73" Type="http://schemas.openxmlformats.org/officeDocument/2006/relationships/hyperlink" Target="https://sok.bz/clanky/2013/georg-fulberth-o-rose-luxemburgove" TargetMode="External"/><Relationship Id="rId78" Type="http://schemas.openxmlformats.org/officeDocument/2006/relationships/hyperlink" Target="https://www.marxists.org/archive/luxemburg/1918/russian-revolution/index.htm" TargetMode="External"/><Relationship Id="rId4" Type="http://schemas.openxmlformats.org/officeDocument/2006/relationships/hyperlink" Target="http://www.ksm.cz/marxismus/c.6.2.-narod.html" TargetMode="External"/><Relationship Id="rId9" Type="http://schemas.openxmlformats.org/officeDocument/2006/relationships/hyperlink" Target="https://web2.mlp.cz/koweb/00/04/40/80/07/rude_zpevy.pdf" TargetMode="External"/><Relationship Id="rId14" Type="http://schemas.openxmlformats.org/officeDocument/2006/relationships/hyperlink" Target="https://www.marxists.org/cestina/lenin/1918/renkauindx.htm)" TargetMode="External"/><Relationship Id="rId22" Type="http://schemas.openxmlformats.org/officeDocument/2006/relationships/hyperlink" Target="http://www.marxists.org/archive/luxemburg/1918/russian-revolution/ch01.htm" TargetMode="External"/><Relationship Id="rId27" Type="http://schemas.openxmlformats.org/officeDocument/2006/relationships/hyperlink" Target="https://www.marxists.org/archive/luxemburg/1918/russian-revolution/ch06.htm" TargetMode="External"/><Relationship Id="rId30" Type="http://schemas.openxmlformats.org/officeDocument/2006/relationships/hyperlink" Target="https://www.marxists.org/archive/luxemburg/1915/anti-critique/index.htm" TargetMode="External"/><Relationship Id="rId35" Type="http://schemas.openxmlformats.org/officeDocument/2006/relationships/hyperlink" Target="https://www.marxists.org/cestina/marx-engels/1867/kapital/ch24.htm" TargetMode="External"/><Relationship Id="rId43" Type="http://schemas.openxmlformats.org/officeDocument/2006/relationships/hyperlink" Target="https://www.marxists.org/archive/luxemburg/1915/anti-critique/ch01.htm" TargetMode="External"/><Relationship Id="rId48" Type="http://schemas.openxmlformats.org/officeDocument/2006/relationships/hyperlink" Target="https://www.marxists.org/cestina/lenin/1899/031899.html" TargetMode="External"/><Relationship Id="rId56" Type="http://schemas.openxmlformats.org/officeDocument/2006/relationships/hyperlink" Target="https://www.marxists.org/cestina/lenin/1893/101893.html" TargetMode="External"/><Relationship Id="rId64" Type="http://schemas.openxmlformats.org/officeDocument/2006/relationships/hyperlink" Target="https://sok.bz/clanky/2013/georg-fulberth-o-rose-luxemburgove" TargetMode="External"/><Relationship Id="rId69" Type="http://schemas.openxmlformats.org/officeDocument/2006/relationships/hyperlink" Target="https://sok.bz/clanky/2013/georg-fulberth-o-rose-luxemburgove" TargetMode="External"/><Relationship Id="rId77" Type="http://schemas.openxmlformats.org/officeDocument/2006/relationships/hyperlink" Target="https://www.marxists.org/deutsch/archiv/luxemburg/1918/russrev/index.htm" TargetMode="External"/><Relationship Id="rId8" Type="http://schemas.openxmlformats.org/officeDocument/2006/relationships/hyperlink" Target="https://www.marxists.org/archive/trotsky/1932/06/luxemberg.htm" TargetMode="External"/><Relationship Id="rId51" Type="http://schemas.openxmlformats.org/officeDocument/2006/relationships/hyperlink" Target="https://www.marxists.org/archive/luxemburg/1915/anti-critique/ch01.htm" TargetMode="External"/><Relationship Id="rId72" Type="http://schemas.openxmlformats.org/officeDocument/2006/relationships/hyperlink" Target="https://sok.bz/clanky/2013/georg-fulberth-o-rose-luxemburgove" TargetMode="External"/><Relationship Id="rId3" Type="http://schemas.openxmlformats.org/officeDocument/2006/relationships/hyperlink" Target="https://www.marxists.org/archive/luxemburg/1909/national-question/index.htm" TargetMode="External"/><Relationship Id="rId12" Type="http://schemas.openxmlformats.org/officeDocument/2006/relationships/hyperlink" Target="https://www.marxists.org/archive/luxemburg/1913/accumulation-capital/ch01.htm-" TargetMode="External"/><Relationship Id="rId17" Type="http://schemas.openxmlformats.org/officeDocument/2006/relationships/hyperlink" Target="https://www.marxists.org/cestina/marx-engels/1852/18_brumaire/index.htm" TargetMode="External"/><Relationship Id="rId25" Type="http://schemas.openxmlformats.org/officeDocument/2006/relationships/hyperlink" Target="https://www.marxists.org/archive/luxemburg/1918/russian-revolution/ch06.htm" TargetMode="External"/><Relationship Id="rId33" Type="http://schemas.openxmlformats.org/officeDocument/2006/relationships/hyperlink" Target="https://www.marxists.org/archive/luxemburg/1915/anti-critique/ch01.htm" TargetMode="External"/><Relationship Id="rId38" Type="http://schemas.openxmlformats.org/officeDocument/2006/relationships/hyperlink" Target="https://www.marxists.org/archive/luxemburg/1913/accumulation-capital/ch01.htm" TargetMode="External"/><Relationship Id="rId46" Type="http://schemas.openxmlformats.org/officeDocument/2006/relationships/hyperlink" Target="https://www.marxists.org/cestina/lenin/1897/041897/indx041897.html" TargetMode="External"/><Relationship Id="rId59" Type="http://schemas.openxmlformats.org/officeDocument/2006/relationships/hyperlink" Target="https://www.marxists.org/cestina/lenin/1898/011898/indx011898.html" TargetMode="External"/><Relationship Id="rId67" Type="http://schemas.openxmlformats.org/officeDocument/2006/relationships/hyperlink" Target="https://sok.bz/clanky/2013/georg-fulberth-o-rose-luxemburgove" TargetMode="External"/><Relationship Id="rId20" Type="http://schemas.openxmlformats.org/officeDocument/2006/relationships/hyperlink" Target="https://en.wikipedia.org/wiki/Rosa_Luxemburg#Dialectic_of_Spontaneity_and_Organisation" TargetMode="External"/><Relationship Id="rId41" Type="http://schemas.openxmlformats.org/officeDocument/2006/relationships/hyperlink" Target="https://www.marxists.org/archive/luxemburg/1913/accumulation-capital/index.htm" TargetMode="External"/><Relationship Id="rId54" Type="http://schemas.openxmlformats.org/officeDocument/2006/relationships/hyperlink" Target="https://www.marxists.org/archive/luxemburg/1915/anti-critique/ch02.htm" TargetMode="External"/><Relationship Id="rId62" Type="http://schemas.openxmlformats.org/officeDocument/2006/relationships/hyperlink" Target="https://sok.bz/clanky/2013/georg-fulberth-o-rose-luxemburgove" TargetMode="External"/><Relationship Id="rId70" Type="http://schemas.openxmlformats.org/officeDocument/2006/relationships/hyperlink" Target="https://sok.bz/clanky/2013/georg-fulberth-o-rose-luxemburgove" TargetMode="External"/><Relationship Id="rId75" Type="http://schemas.openxmlformats.org/officeDocument/2006/relationships/hyperlink" Target="https://sok.bz/clanky/2013/georg-fulberth-o-rose-luxemburgove" TargetMode="External"/><Relationship Id="rId1" Type="http://schemas.openxmlformats.org/officeDocument/2006/relationships/hyperlink" Target="https://www.rosalux.de/fileadmin/rls_uploads/pdfs/stiftung/Broschur_Rosa_Luxemburg_engl_Feb16_Web.pdf" TargetMode="External"/><Relationship Id="rId6" Type="http://schemas.openxmlformats.org/officeDocument/2006/relationships/hyperlink" Target="https://sok.bz/clanky/2013/georg-fulberth-o-rose-luxemburgov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3CCC7-3F50-4279-813B-B6496315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19057</Words>
  <Characters>112440</Characters>
  <Application>Microsoft Office Word</Application>
  <DocSecurity>0</DocSecurity>
  <Lines>937</Lines>
  <Paragraphs>262</Paragraphs>
  <ScaleCrop>false</ScaleCrop>
  <HeadingPairs>
    <vt:vector size="2" baseType="variant">
      <vt:variant>
        <vt:lpstr>Název</vt:lpstr>
      </vt:variant>
      <vt:variant>
        <vt:i4>1</vt:i4>
      </vt:variant>
    </vt:vector>
  </HeadingPairs>
  <TitlesOfParts>
    <vt:vector size="1" baseType="lpstr">
      <vt:lpstr>Nobel05</vt:lpstr>
    </vt:vector>
  </TitlesOfParts>
  <Company>VŠE</Company>
  <LinksUpToDate>false</LinksUpToDate>
  <CharactersWithSpaces>131235</CharactersWithSpaces>
  <SharedDoc>false</SharedDoc>
  <HLinks>
    <vt:vector size="624" baseType="variant">
      <vt:variant>
        <vt:i4>7929980</vt:i4>
      </vt:variant>
      <vt:variant>
        <vt:i4>105</vt:i4>
      </vt:variant>
      <vt:variant>
        <vt:i4>0</vt:i4>
      </vt:variant>
      <vt:variant>
        <vt:i4>5</vt:i4>
      </vt:variant>
      <vt:variant>
        <vt:lpwstr>http://outsidermedia.cz/100-let-od-zivotniho-dila-Rosy-Luxemburgove</vt:lpwstr>
      </vt:variant>
      <vt:variant>
        <vt:lpwstr/>
      </vt:variant>
      <vt:variant>
        <vt:i4>458776</vt:i4>
      </vt:variant>
      <vt:variant>
        <vt:i4>102</vt:i4>
      </vt:variant>
      <vt:variant>
        <vt:i4>0</vt:i4>
      </vt:variant>
      <vt:variant>
        <vt:i4>5</vt:i4>
      </vt:variant>
      <vt:variant>
        <vt:lpwstr>http://forum.klubspolved.cz/Sirucek180917-ch.htm</vt:lpwstr>
      </vt:variant>
      <vt:variant>
        <vt:lpwstr/>
      </vt:variant>
      <vt:variant>
        <vt:i4>655383</vt:i4>
      </vt:variant>
      <vt:variant>
        <vt:i4>99</vt:i4>
      </vt:variant>
      <vt:variant>
        <vt:i4>0</vt:i4>
      </vt:variant>
      <vt:variant>
        <vt:i4>5</vt:i4>
      </vt:variant>
      <vt:variant>
        <vt:lpwstr>https://www.kscm.cz/sites/default/files/soubory/Casopisy/Alternativy/2018/01_Cervenec/alternativy_-_casopis_csts_03_2018.pdf</vt:lpwstr>
      </vt:variant>
      <vt:variant>
        <vt:lpwstr/>
      </vt:variant>
      <vt:variant>
        <vt:i4>2162747</vt:i4>
      </vt:variant>
      <vt:variant>
        <vt:i4>96</vt:i4>
      </vt:variant>
      <vt:variant>
        <vt:i4>0</vt:i4>
      </vt:variant>
      <vt:variant>
        <vt:i4>5</vt:i4>
      </vt:variant>
      <vt:variant>
        <vt:lpwstr>http://www.mediasres.cz/publikace-medias-res/3021-medias-res-22018.htm</vt:lpwstr>
      </vt:variant>
      <vt:variant>
        <vt:lpwstr/>
      </vt:variant>
      <vt:variant>
        <vt:i4>5242989</vt:i4>
      </vt:variant>
      <vt:variant>
        <vt:i4>93</vt:i4>
      </vt:variant>
      <vt:variant>
        <vt:i4>0</vt:i4>
      </vt:variant>
      <vt:variant>
        <vt:i4>5</vt:i4>
      </vt:variant>
      <vt:variant>
        <vt:lpwstr>http://forum.klubspolved.cz/Sirucek_Antiprace_levicovi_roboti_a_dalsi_myty_4.0.pdf</vt:lpwstr>
      </vt:variant>
      <vt:variant>
        <vt:lpwstr/>
      </vt:variant>
      <vt:variant>
        <vt:i4>2293794</vt:i4>
      </vt:variant>
      <vt:variant>
        <vt:i4>90</vt:i4>
      </vt:variant>
      <vt:variant>
        <vt:i4>0</vt:i4>
      </vt:variant>
      <vt:variant>
        <vt:i4>5</vt:i4>
      </vt:variant>
      <vt:variant>
        <vt:lpwstr>http://valencik.cz/marathon/doc/Mar1702.pdf</vt:lpwstr>
      </vt:variant>
      <vt:variant>
        <vt:lpwstr/>
      </vt:variant>
      <vt:variant>
        <vt:i4>524298</vt:i4>
      </vt:variant>
      <vt:variant>
        <vt:i4>87</vt:i4>
      </vt:variant>
      <vt:variant>
        <vt:i4>0</vt:i4>
      </vt:variant>
      <vt:variant>
        <vt:i4>5</vt:i4>
      </vt:variant>
      <vt:variant>
        <vt:lpwstr>https://www.kscm.cz/cs/nasi-lide/csts/alternativy-c-2</vt:lpwstr>
      </vt:variant>
      <vt:variant>
        <vt:lpwstr/>
      </vt:variant>
      <vt:variant>
        <vt:i4>393243</vt:i4>
      </vt:variant>
      <vt:variant>
        <vt:i4>84</vt:i4>
      </vt:variant>
      <vt:variant>
        <vt:i4>0</vt:i4>
      </vt:variant>
      <vt:variant>
        <vt:i4>5</vt:i4>
      </vt:variant>
      <vt:variant>
        <vt:lpwstr>http://forum.klubspolved.cz/Sirucek160407-ch.htm</vt:lpwstr>
      </vt:variant>
      <vt:variant>
        <vt:lpwstr/>
      </vt:variant>
      <vt:variant>
        <vt:i4>2293813</vt:i4>
      </vt:variant>
      <vt:variant>
        <vt:i4>81</vt:i4>
      </vt:variant>
      <vt:variant>
        <vt:i4>0</vt:i4>
      </vt:variant>
      <vt:variant>
        <vt:i4>5</vt:i4>
      </vt:variant>
      <vt:variant>
        <vt:lpwstr>http://www.valencik.cz/marathon/doc/Mar110Z.pdf</vt:lpwstr>
      </vt:variant>
      <vt:variant>
        <vt:lpwstr/>
      </vt:variant>
      <vt:variant>
        <vt:i4>2293881</vt:i4>
      </vt:variant>
      <vt:variant>
        <vt:i4>78</vt:i4>
      </vt:variant>
      <vt:variant>
        <vt:i4>0</vt:i4>
      </vt:variant>
      <vt:variant>
        <vt:i4>5</vt:i4>
      </vt:variant>
      <vt:variant>
        <vt:lpwstr>http://www.valencik.cz/marathon/doc/Mar1106.pdf</vt:lpwstr>
      </vt:variant>
      <vt:variant>
        <vt:lpwstr/>
      </vt:variant>
      <vt:variant>
        <vt:i4>2687091</vt:i4>
      </vt:variant>
      <vt:variant>
        <vt:i4>75</vt:i4>
      </vt:variant>
      <vt:variant>
        <vt:i4>0</vt:i4>
      </vt:variant>
      <vt:variant>
        <vt:i4>5</vt:i4>
      </vt:variant>
      <vt:variant>
        <vt:lpwstr>https://solidarita.socsol.cz/2012/teorie/rosa-luxembergova</vt:lpwstr>
      </vt:variant>
      <vt:variant>
        <vt:lpwstr/>
      </vt:variant>
      <vt:variant>
        <vt:i4>2555998</vt:i4>
      </vt:variant>
      <vt:variant>
        <vt:i4>72</vt:i4>
      </vt:variant>
      <vt:variant>
        <vt:i4>0</vt:i4>
      </vt:variant>
      <vt:variant>
        <vt:i4>5</vt:i4>
      </vt:variant>
      <vt:variant>
        <vt:lpwstr>mailto:radim.valencik@vsfs.cz</vt:lpwstr>
      </vt:variant>
      <vt:variant>
        <vt:lpwstr/>
      </vt:variant>
      <vt:variant>
        <vt:i4>393222</vt:i4>
      </vt:variant>
      <vt:variant>
        <vt:i4>69</vt:i4>
      </vt:variant>
      <vt:variant>
        <vt:i4>0</vt:i4>
      </vt:variant>
      <vt:variant>
        <vt:i4>5</vt:i4>
      </vt:variant>
      <vt:variant>
        <vt:lpwstr>https://www.vyzkum.cz/FrontClanek.aspx?idsekce=799796</vt:lpwstr>
      </vt:variant>
      <vt:variant>
        <vt:lpwstr/>
      </vt:variant>
      <vt:variant>
        <vt:i4>6422591</vt:i4>
      </vt:variant>
      <vt:variant>
        <vt:i4>66</vt:i4>
      </vt:variant>
      <vt:variant>
        <vt:i4>0</vt:i4>
      </vt:variant>
      <vt:variant>
        <vt:i4>5</vt:i4>
      </vt:variant>
      <vt:variant>
        <vt:lpwstr>http://www.valencik.cz/</vt:lpwstr>
      </vt:variant>
      <vt:variant>
        <vt:lpwstr/>
      </vt:variant>
      <vt:variant>
        <vt:i4>3801088</vt:i4>
      </vt:variant>
      <vt:variant>
        <vt:i4>63</vt:i4>
      </vt:variant>
      <vt:variant>
        <vt:i4>0</vt:i4>
      </vt:variant>
      <vt:variant>
        <vt:i4>5</vt:i4>
      </vt:variant>
      <vt:variant>
        <vt:lpwstr>mailto:valencik@seznam.cz</vt:lpwstr>
      </vt:variant>
      <vt:variant>
        <vt:lpwstr/>
      </vt:variant>
      <vt:variant>
        <vt:i4>6422591</vt:i4>
      </vt:variant>
      <vt:variant>
        <vt:i4>60</vt:i4>
      </vt:variant>
      <vt:variant>
        <vt:i4>0</vt:i4>
      </vt:variant>
      <vt:variant>
        <vt:i4>5</vt:i4>
      </vt:variant>
      <vt:variant>
        <vt:lpwstr>http://www.valencik.cz/</vt:lpwstr>
      </vt:variant>
      <vt:variant>
        <vt:lpwstr/>
      </vt:variant>
      <vt:variant>
        <vt:i4>1114231</vt:i4>
      </vt:variant>
      <vt:variant>
        <vt:i4>57</vt:i4>
      </vt:variant>
      <vt:variant>
        <vt:i4>0</vt:i4>
      </vt:variant>
      <vt:variant>
        <vt:i4>5</vt:i4>
      </vt:variant>
      <vt:variant>
        <vt:lpwstr>mailto:reznik.jiri@seznam.cz</vt:lpwstr>
      </vt:variant>
      <vt:variant>
        <vt:lpwstr/>
      </vt:variant>
      <vt:variant>
        <vt:i4>1769533</vt:i4>
      </vt:variant>
      <vt:variant>
        <vt:i4>50</vt:i4>
      </vt:variant>
      <vt:variant>
        <vt:i4>0</vt:i4>
      </vt:variant>
      <vt:variant>
        <vt:i4>5</vt:i4>
      </vt:variant>
      <vt:variant>
        <vt:lpwstr/>
      </vt:variant>
      <vt:variant>
        <vt:lpwstr>_Toc528225294</vt:lpwstr>
      </vt:variant>
      <vt:variant>
        <vt:i4>1769533</vt:i4>
      </vt:variant>
      <vt:variant>
        <vt:i4>44</vt:i4>
      </vt:variant>
      <vt:variant>
        <vt:i4>0</vt:i4>
      </vt:variant>
      <vt:variant>
        <vt:i4>5</vt:i4>
      </vt:variant>
      <vt:variant>
        <vt:lpwstr/>
      </vt:variant>
      <vt:variant>
        <vt:lpwstr>_Toc528225293</vt:lpwstr>
      </vt:variant>
      <vt:variant>
        <vt:i4>1769533</vt:i4>
      </vt:variant>
      <vt:variant>
        <vt:i4>38</vt:i4>
      </vt:variant>
      <vt:variant>
        <vt:i4>0</vt:i4>
      </vt:variant>
      <vt:variant>
        <vt:i4>5</vt:i4>
      </vt:variant>
      <vt:variant>
        <vt:lpwstr/>
      </vt:variant>
      <vt:variant>
        <vt:lpwstr>_Toc528225292</vt:lpwstr>
      </vt:variant>
      <vt:variant>
        <vt:i4>1769533</vt:i4>
      </vt:variant>
      <vt:variant>
        <vt:i4>32</vt:i4>
      </vt:variant>
      <vt:variant>
        <vt:i4>0</vt:i4>
      </vt:variant>
      <vt:variant>
        <vt:i4>5</vt:i4>
      </vt:variant>
      <vt:variant>
        <vt:lpwstr/>
      </vt:variant>
      <vt:variant>
        <vt:lpwstr>_Toc528225291</vt:lpwstr>
      </vt:variant>
      <vt:variant>
        <vt:i4>1769533</vt:i4>
      </vt:variant>
      <vt:variant>
        <vt:i4>26</vt:i4>
      </vt:variant>
      <vt:variant>
        <vt:i4>0</vt:i4>
      </vt:variant>
      <vt:variant>
        <vt:i4>5</vt:i4>
      </vt:variant>
      <vt:variant>
        <vt:lpwstr/>
      </vt:variant>
      <vt:variant>
        <vt:lpwstr>_Toc528225290</vt:lpwstr>
      </vt:variant>
      <vt:variant>
        <vt:i4>1703997</vt:i4>
      </vt:variant>
      <vt:variant>
        <vt:i4>20</vt:i4>
      </vt:variant>
      <vt:variant>
        <vt:i4>0</vt:i4>
      </vt:variant>
      <vt:variant>
        <vt:i4>5</vt:i4>
      </vt:variant>
      <vt:variant>
        <vt:lpwstr/>
      </vt:variant>
      <vt:variant>
        <vt:lpwstr>_Toc528225289</vt:lpwstr>
      </vt:variant>
      <vt:variant>
        <vt:i4>1703997</vt:i4>
      </vt:variant>
      <vt:variant>
        <vt:i4>14</vt:i4>
      </vt:variant>
      <vt:variant>
        <vt:i4>0</vt:i4>
      </vt:variant>
      <vt:variant>
        <vt:i4>5</vt:i4>
      </vt:variant>
      <vt:variant>
        <vt:lpwstr/>
      </vt:variant>
      <vt:variant>
        <vt:lpwstr>_Toc528225288</vt:lpwstr>
      </vt:variant>
      <vt:variant>
        <vt:i4>1703997</vt:i4>
      </vt:variant>
      <vt:variant>
        <vt:i4>8</vt:i4>
      </vt:variant>
      <vt:variant>
        <vt:i4>0</vt:i4>
      </vt:variant>
      <vt:variant>
        <vt:i4>5</vt:i4>
      </vt:variant>
      <vt:variant>
        <vt:lpwstr/>
      </vt:variant>
      <vt:variant>
        <vt:lpwstr>_Toc528225287</vt:lpwstr>
      </vt:variant>
      <vt:variant>
        <vt:i4>1703997</vt:i4>
      </vt:variant>
      <vt:variant>
        <vt:i4>2</vt:i4>
      </vt:variant>
      <vt:variant>
        <vt:i4>0</vt:i4>
      </vt:variant>
      <vt:variant>
        <vt:i4>5</vt:i4>
      </vt:variant>
      <vt:variant>
        <vt:lpwstr/>
      </vt:variant>
      <vt:variant>
        <vt:lpwstr>_Toc528225286</vt:lpwstr>
      </vt:variant>
      <vt:variant>
        <vt:i4>5308503</vt:i4>
      </vt:variant>
      <vt:variant>
        <vt:i4>231</vt:i4>
      </vt:variant>
      <vt:variant>
        <vt:i4>0</vt:i4>
      </vt:variant>
      <vt:variant>
        <vt:i4>5</vt:i4>
      </vt:variant>
      <vt:variant>
        <vt:lpwstr>https://www.marxists.org/archive/luxemburg/1918/russian-revolution/index.htm</vt:lpwstr>
      </vt:variant>
      <vt:variant>
        <vt:lpwstr/>
      </vt:variant>
      <vt:variant>
        <vt:i4>4980825</vt:i4>
      </vt:variant>
      <vt:variant>
        <vt:i4>228</vt:i4>
      </vt:variant>
      <vt:variant>
        <vt:i4>0</vt:i4>
      </vt:variant>
      <vt:variant>
        <vt:i4>5</vt:i4>
      </vt:variant>
      <vt:variant>
        <vt:lpwstr>https://www.marxists.org/deutsch/archiv/luxemburg/1918/russrev/index.htm</vt:lpwstr>
      </vt:variant>
      <vt:variant>
        <vt:lpwstr/>
      </vt:variant>
      <vt:variant>
        <vt:i4>786521</vt:i4>
      </vt:variant>
      <vt:variant>
        <vt:i4>225</vt:i4>
      </vt:variant>
      <vt:variant>
        <vt:i4>0</vt:i4>
      </vt:variant>
      <vt:variant>
        <vt:i4>5</vt:i4>
      </vt:variant>
      <vt:variant>
        <vt:lpwstr>https://sok.bz/clanky/2013/georg-fulberth-o-rose-luxemburgove</vt:lpwstr>
      </vt:variant>
      <vt:variant>
        <vt:lpwstr/>
      </vt:variant>
      <vt:variant>
        <vt:i4>786521</vt:i4>
      </vt:variant>
      <vt:variant>
        <vt:i4>222</vt:i4>
      </vt:variant>
      <vt:variant>
        <vt:i4>0</vt:i4>
      </vt:variant>
      <vt:variant>
        <vt:i4>5</vt:i4>
      </vt:variant>
      <vt:variant>
        <vt:lpwstr>https://sok.bz/clanky/2013/georg-fulberth-o-rose-luxemburgove</vt:lpwstr>
      </vt:variant>
      <vt:variant>
        <vt:lpwstr/>
      </vt:variant>
      <vt:variant>
        <vt:i4>786521</vt:i4>
      </vt:variant>
      <vt:variant>
        <vt:i4>219</vt:i4>
      </vt:variant>
      <vt:variant>
        <vt:i4>0</vt:i4>
      </vt:variant>
      <vt:variant>
        <vt:i4>5</vt:i4>
      </vt:variant>
      <vt:variant>
        <vt:lpwstr>https://sok.bz/clanky/2013/georg-fulberth-o-rose-luxemburgove</vt:lpwstr>
      </vt:variant>
      <vt:variant>
        <vt:lpwstr/>
      </vt:variant>
      <vt:variant>
        <vt:i4>786521</vt:i4>
      </vt:variant>
      <vt:variant>
        <vt:i4>216</vt:i4>
      </vt:variant>
      <vt:variant>
        <vt:i4>0</vt:i4>
      </vt:variant>
      <vt:variant>
        <vt:i4>5</vt:i4>
      </vt:variant>
      <vt:variant>
        <vt:lpwstr>https://sok.bz/clanky/2013/georg-fulberth-o-rose-luxemburgove</vt:lpwstr>
      </vt:variant>
      <vt:variant>
        <vt:lpwstr/>
      </vt:variant>
      <vt:variant>
        <vt:i4>786521</vt:i4>
      </vt:variant>
      <vt:variant>
        <vt:i4>213</vt:i4>
      </vt:variant>
      <vt:variant>
        <vt:i4>0</vt:i4>
      </vt:variant>
      <vt:variant>
        <vt:i4>5</vt:i4>
      </vt:variant>
      <vt:variant>
        <vt:lpwstr>https://sok.bz/clanky/2013/georg-fulberth-o-rose-luxemburgove</vt:lpwstr>
      </vt:variant>
      <vt:variant>
        <vt:lpwstr/>
      </vt:variant>
      <vt:variant>
        <vt:i4>786521</vt:i4>
      </vt:variant>
      <vt:variant>
        <vt:i4>210</vt:i4>
      </vt:variant>
      <vt:variant>
        <vt:i4>0</vt:i4>
      </vt:variant>
      <vt:variant>
        <vt:i4>5</vt:i4>
      </vt:variant>
      <vt:variant>
        <vt:lpwstr>https://sok.bz/clanky/2013/georg-fulberth-o-rose-luxemburgove</vt:lpwstr>
      </vt:variant>
      <vt:variant>
        <vt:lpwstr/>
      </vt:variant>
      <vt:variant>
        <vt:i4>786521</vt:i4>
      </vt:variant>
      <vt:variant>
        <vt:i4>207</vt:i4>
      </vt:variant>
      <vt:variant>
        <vt:i4>0</vt:i4>
      </vt:variant>
      <vt:variant>
        <vt:i4>5</vt:i4>
      </vt:variant>
      <vt:variant>
        <vt:lpwstr>https://sok.bz/clanky/2013/georg-fulberth-o-rose-luxemburgove</vt:lpwstr>
      </vt:variant>
      <vt:variant>
        <vt:lpwstr/>
      </vt:variant>
      <vt:variant>
        <vt:i4>786521</vt:i4>
      </vt:variant>
      <vt:variant>
        <vt:i4>204</vt:i4>
      </vt:variant>
      <vt:variant>
        <vt:i4>0</vt:i4>
      </vt:variant>
      <vt:variant>
        <vt:i4>5</vt:i4>
      </vt:variant>
      <vt:variant>
        <vt:lpwstr>https://sok.bz/clanky/2013/georg-fulberth-o-rose-luxemburgove</vt:lpwstr>
      </vt:variant>
      <vt:variant>
        <vt:lpwstr/>
      </vt:variant>
      <vt:variant>
        <vt:i4>786521</vt:i4>
      </vt:variant>
      <vt:variant>
        <vt:i4>201</vt:i4>
      </vt:variant>
      <vt:variant>
        <vt:i4>0</vt:i4>
      </vt:variant>
      <vt:variant>
        <vt:i4>5</vt:i4>
      </vt:variant>
      <vt:variant>
        <vt:lpwstr>https://sok.bz/clanky/2013/georg-fulberth-o-rose-luxemburgove</vt:lpwstr>
      </vt:variant>
      <vt:variant>
        <vt:lpwstr/>
      </vt:variant>
      <vt:variant>
        <vt:i4>786521</vt:i4>
      </vt:variant>
      <vt:variant>
        <vt:i4>198</vt:i4>
      </vt:variant>
      <vt:variant>
        <vt:i4>0</vt:i4>
      </vt:variant>
      <vt:variant>
        <vt:i4>5</vt:i4>
      </vt:variant>
      <vt:variant>
        <vt:lpwstr>https://sok.bz/clanky/2013/georg-fulberth-o-rose-luxemburgove</vt:lpwstr>
      </vt:variant>
      <vt:variant>
        <vt:lpwstr/>
      </vt:variant>
      <vt:variant>
        <vt:i4>786521</vt:i4>
      </vt:variant>
      <vt:variant>
        <vt:i4>195</vt:i4>
      </vt:variant>
      <vt:variant>
        <vt:i4>0</vt:i4>
      </vt:variant>
      <vt:variant>
        <vt:i4>5</vt:i4>
      </vt:variant>
      <vt:variant>
        <vt:lpwstr>https://sok.bz/clanky/2013/georg-fulberth-o-rose-luxemburgove</vt:lpwstr>
      </vt:variant>
      <vt:variant>
        <vt:lpwstr/>
      </vt:variant>
      <vt:variant>
        <vt:i4>786521</vt:i4>
      </vt:variant>
      <vt:variant>
        <vt:i4>192</vt:i4>
      </vt:variant>
      <vt:variant>
        <vt:i4>0</vt:i4>
      </vt:variant>
      <vt:variant>
        <vt:i4>5</vt:i4>
      </vt:variant>
      <vt:variant>
        <vt:lpwstr>https://sok.bz/clanky/2013/georg-fulberth-o-rose-luxemburgove</vt:lpwstr>
      </vt:variant>
      <vt:variant>
        <vt:lpwstr/>
      </vt:variant>
      <vt:variant>
        <vt:i4>786521</vt:i4>
      </vt:variant>
      <vt:variant>
        <vt:i4>189</vt:i4>
      </vt:variant>
      <vt:variant>
        <vt:i4>0</vt:i4>
      </vt:variant>
      <vt:variant>
        <vt:i4>5</vt:i4>
      </vt:variant>
      <vt:variant>
        <vt:lpwstr>https://sok.bz/clanky/2013/georg-fulberth-o-rose-luxemburgove</vt:lpwstr>
      </vt:variant>
      <vt:variant>
        <vt:lpwstr/>
      </vt:variant>
      <vt:variant>
        <vt:i4>786521</vt:i4>
      </vt:variant>
      <vt:variant>
        <vt:i4>186</vt:i4>
      </vt:variant>
      <vt:variant>
        <vt:i4>0</vt:i4>
      </vt:variant>
      <vt:variant>
        <vt:i4>5</vt:i4>
      </vt:variant>
      <vt:variant>
        <vt:lpwstr>https://sok.bz/clanky/2013/georg-fulberth-o-rose-luxemburgove</vt:lpwstr>
      </vt:variant>
      <vt:variant>
        <vt:lpwstr/>
      </vt:variant>
      <vt:variant>
        <vt:i4>786521</vt:i4>
      </vt:variant>
      <vt:variant>
        <vt:i4>183</vt:i4>
      </vt:variant>
      <vt:variant>
        <vt:i4>0</vt:i4>
      </vt:variant>
      <vt:variant>
        <vt:i4>5</vt:i4>
      </vt:variant>
      <vt:variant>
        <vt:lpwstr>https://sok.bz/clanky/2013/georg-fulberth-o-rose-luxemburgove</vt:lpwstr>
      </vt:variant>
      <vt:variant>
        <vt:lpwstr/>
      </vt:variant>
      <vt:variant>
        <vt:i4>786521</vt:i4>
      </vt:variant>
      <vt:variant>
        <vt:i4>180</vt:i4>
      </vt:variant>
      <vt:variant>
        <vt:i4>0</vt:i4>
      </vt:variant>
      <vt:variant>
        <vt:i4>5</vt:i4>
      </vt:variant>
      <vt:variant>
        <vt:lpwstr>https://sok.bz/clanky/2013/georg-fulberth-o-rose-luxemburgove</vt:lpwstr>
      </vt:variant>
      <vt:variant>
        <vt:lpwstr/>
      </vt:variant>
      <vt:variant>
        <vt:i4>6160399</vt:i4>
      </vt:variant>
      <vt:variant>
        <vt:i4>177</vt:i4>
      </vt:variant>
      <vt:variant>
        <vt:i4>0</vt:i4>
      </vt:variant>
      <vt:variant>
        <vt:i4>5</vt:i4>
      </vt:variant>
      <vt:variant>
        <vt:lpwstr>https://www.marxists.org/cestina/lenin/1916/061916/ch00.html</vt:lpwstr>
      </vt:variant>
      <vt:variant>
        <vt:lpwstr/>
      </vt:variant>
      <vt:variant>
        <vt:i4>3670135</vt:i4>
      </vt:variant>
      <vt:variant>
        <vt:i4>174</vt:i4>
      </vt:variant>
      <vt:variant>
        <vt:i4>0</vt:i4>
      </vt:variant>
      <vt:variant>
        <vt:i4>5</vt:i4>
      </vt:variant>
      <vt:variant>
        <vt:lpwstr>https://www.marxists.org/cestina/lenin/1898/011898/indx011898.html</vt:lpwstr>
      </vt:variant>
      <vt:variant>
        <vt:lpwstr/>
      </vt:variant>
      <vt:variant>
        <vt:i4>786521</vt:i4>
      </vt:variant>
      <vt:variant>
        <vt:i4>171</vt:i4>
      </vt:variant>
      <vt:variant>
        <vt:i4>0</vt:i4>
      </vt:variant>
      <vt:variant>
        <vt:i4>5</vt:i4>
      </vt:variant>
      <vt:variant>
        <vt:lpwstr>https://sok.bz/clanky/2013/georg-fulberth-o-rose-luxemburgove</vt:lpwstr>
      </vt:variant>
      <vt:variant>
        <vt:lpwstr/>
      </vt:variant>
      <vt:variant>
        <vt:i4>786521</vt:i4>
      </vt:variant>
      <vt:variant>
        <vt:i4>168</vt:i4>
      </vt:variant>
      <vt:variant>
        <vt:i4>0</vt:i4>
      </vt:variant>
      <vt:variant>
        <vt:i4>5</vt:i4>
      </vt:variant>
      <vt:variant>
        <vt:lpwstr>https://sok.bz/clanky/2013/georg-fulberth-o-rose-luxemburgove</vt:lpwstr>
      </vt:variant>
      <vt:variant>
        <vt:lpwstr/>
      </vt:variant>
      <vt:variant>
        <vt:i4>3407914</vt:i4>
      </vt:variant>
      <vt:variant>
        <vt:i4>165</vt:i4>
      </vt:variant>
      <vt:variant>
        <vt:i4>0</vt:i4>
      </vt:variant>
      <vt:variant>
        <vt:i4>5</vt:i4>
      </vt:variant>
      <vt:variant>
        <vt:lpwstr>https://www.marxists.org/cestina/lenin/1893/101893.html</vt:lpwstr>
      </vt:variant>
      <vt:variant>
        <vt:lpwstr/>
      </vt:variant>
      <vt:variant>
        <vt:i4>3670135</vt:i4>
      </vt:variant>
      <vt:variant>
        <vt:i4>162</vt:i4>
      </vt:variant>
      <vt:variant>
        <vt:i4>0</vt:i4>
      </vt:variant>
      <vt:variant>
        <vt:i4>5</vt:i4>
      </vt:variant>
      <vt:variant>
        <vt:lpwstr>https://www.marxists.org/cestina/lenin/1898/011898/indx011898.html</vt:lpwstr>
      </vt:variant>
      <vt:variant>
        <vt:lpwstr/>
      </vt:variant>
      <vt:variant>
        <vt:i4>7471218</vt:i4>
      </vt:variant>
      <vt:variant>
        <vt:i4>159</vt:i4>
      </vt:variant>
      <vt:variant>
        <vt:i4>0</vt:i4>
      </vt:variant>
      <vt:variant>
        <vt:i4>5</vt:i4>
      </vt:variant>
      <vt:variant>
        <vt:lpwstr>https://www.marxists.org/archive/luxemburg/1915/anti-critique/ch02.htm</vt:lpwstr>
      </vt:variant>
      <vt:variant>
        <vt:lpwstr/>
      </vt:variant>
      <vt:variant>
        <vt:i4>7405682</vt:i4>
      </vt:variant>
      <vt:variant>
        <vt:i4>156</vt:i4>
      </vt:variant>
      <vt:variant>
        <vt:i4>0</vt:i4>
      </vt:variant>
      <vt:variant>
        <vt:i4>5</vt:i4>
      </vt:variant>
      <vt:variant>
        <vt:lpwstr>https://www.marxists.org/archive/luxemburg/1915/anti-critique/ch01.htm</vt:lpwstr>
      </vt:variant>
      <vt:variant>
        <vt:lpwstr/>
      </vt:variant>
      <vt:variant>
        <vt:i4>7405682</vt:i4>
      </vt:variant>
      <vt:variant>
        <vt:i4>153</vt:i4>
      </vt:variant>
      <vt:variant>
        <vt:i4>0</vt:i4>
      </vt:variant>
      <vt:variant>
        <vt:i4>5</vt:i4>
      </vt:variant>
      <vt:variant>
        <vt:lpwstr>https://www.marxists.org/archive/luxemburg/1915/anti-critique/ch01.htm</vt:lpwstr>
      </vt:variant>
      <vt:variant>
        <vt:lpwstr/>
      </vt:variant>
      <vt:variant>
        <vt:i4>7405682</vt:i4>
      </vt:variant>
      <vt:variant>
        <vt:i4>150</vt:i4>
      </vt:variant>
      <vt:variant>
        <vt:i4>0</vt:i4>
      </vt:variant>
      <vt:variant>
        <vt:i4>5</vt:i4>
      </vt:variant>
      <vt:variant>
        <vt:lpwstr>https://www.marxists.org/archive/luxemburg/1915/anti-critique/ch01.htm</vt:lpwstr>
      </vt:variant>
      <vt:variant>
        <vt:lpwstr/>
      </vt:variant>
      <vt:variant>
        <vt:i4>7405682</vt:i4>
      </vt:variant>
      <vt:variant>
        <vt:i4>147</vt:i4>
      </vt:variant>
      <vt:variant>
        <vt:i4>0</vt:i4>
      </vt:variant>
      <vt:variant>
        <vt:i4>5</vt:i4>
      </vt:variant>
      <vt:variant>
        <vt:lpwstr>https://www.marxists.org/archive/luxemburg/1915/anti-critique/ch01.htm</vt:lpwstr>
      </vt:variant>
      <vt:variant>
        <vt:lpwstr/>
      </vt:variant>
      <vt:variant>
        <vt:i4>3670135</vt:i4>
      </vt:variant>
      <vt:variant>
        <vt:i4>144</vt:i4>
      </vt:variant>
      <vt:variant>
        <vt:i4>0</vt:i4>
      </vt:variant>
      <vt:variant>
        <vt:i4>5</vt:i4>
      </vt:variant>
      <vt:variant>
        <vt:lpwstr>https://www.marxists.org/cestina/lenin/1898/011898/indx011898.html</vt:lpwstr>
      </vt:variant>
      <vt:variant>
        <vt:lpwstr/>
      </vt:variant>
      <vt:variant>
        <vt:i4>3997729</vt:i4>
      </vt:variant>
      <vt:variant>
        <vt:i4>141</vt:i4>
      </vt:variant>
      <vt:variant>
        <vt:i4>0</vt:i4>
      </vt:variant>
      <vt:variant>
        <vt:i4>5</vt:i4>
      </vt:variant>
      <vt:variant>
        <vt:lpwstr>https://www.marxists.org/cestina/lenin/1899/031899.html</vt:lpwstr>
      </vt:variant>
      <vt:variant>
        <vt:lpwstr/>
      </vt:variant>
      <vt:variant>
        <vt:i4>3670135</vt:i4>
      </vt:variant>
      <vt:variant>
        <vt:i4>138</vt:i4>
      </vt:variant>
      <vt:variant>
        <vt:i4>0</vt:i4>
      </vt:variant>
      <vt:variant>
        <vt:i4>5</vt:i4>
      </vt:variant>
      <vt:variant>
        <vt:lpwstr>https://www.marxists.org/cestina/lenin/1898/011898/indx011898.html</vt:lpwstr>
      </vt:variant>
      <vt:variant>
        <vt:lpwstr/>
      </vt:variant>
      <vt:variant>
        <vt:i4>3276914</vt:i4>
      </vt:variant>
      <vt:variant>
        <vt:i4>135</vt:i4>
      </vt:variant>
      <vt:variant>
        <vt:i4>0</vt:i4>
      </vt:variant>
      <vt:variant>
        <vt:i4>5</vt:i4>
      </vt:variant>
      <vt:variant>
        <vt:lpwstr>https://www.marxists.org/cestina/lenin/1897/041897/indx041897.html</vt:lpwstr>
      </vt:variant>
      <vt:variant>
        <vt:lpwstr/>
      </vt:variant>
      <vt:variant>
        <vt:i4>3407914</vt:i4>
      </vt:variant>
      <vt:variant>
        <vt:i4>132</vt:i4>
      </vt:variant>
      <vt:variant>
        <vt:i4>0</vt:i4>
      </vt:variant>
      <vt:variant>
        <vt:i4>5</vt:i4>
      </vt:variant>
      <vt:variant>
        <vt:lpwstr>https://www.marxists.org/cestina/lenin/1893/101893.html</vt:lpwstr>
      </vt:variant>
      <vt:variant>
        <vt:lpwstr/>
      </vt:variant>
      <vt:variant>
        <vt:i4>3407914</vt:i4>
      </vt:variant>
      <vt:variant>
        <vt:i4>129</vt:i4>
      </vt:variant>
      <vt:variant>
        <vt:i4>0</vt:i4>
      </vt:variant>
      <vt:variant>
        <vt:i4>5</vt:i4>
      </vt:variant>
      <vt:variant>
        <vt:lpwstr>https://www.marxists.org/cestina/lenin/1893/101893.html</vt:lpwstr>
      </vt:variant>
      <vt:variant>
        <vt:lpwstr/>
      </vt:variant>
      <vt:variant>
        <vt:i4>7405682</vt:i4>
      </vt:variant>
      <vt:variant>
        <vt:i4>126</vt:i4>
      </vt:variant>
      <vt:variant>
        <vt:i4>0</vt:i4>
      </vt:variant>
      <vt:variant>
        <vt:i4>5</vt:i4>
      </vt:variant>
      <vt:variant>
        <vt:lpwstr>https://www.marxists.org/archive/luxemburg/1915/anti-critique/ch01.htm</vt:lpwstr>
      </vt:variant>
      <vt:variant>
        <vt:lpwstr/>
      </vt:variant>
      <vt:variant>
        <vt:i4>3997809</vt:i4>
      </vt:variant>
      <vt:variant>
        <vt:i4>123</vt:i4>
      </vt:variant>
      <vt:variant>
        <vt:i4>0</vt:i4>
      </vt:variant>
      <vt:variant>
        <vt:i4>5</vt:i4>
      </vt:variant>
      <vt:variant>
        <vt:lpwstr>https://www.marxists.org/archive/luxemburg/1913/accumulation-capital/ch08.htm)-</vt:lpwstr>
      </vt:variant>
      <vt:variant>
        <vt:lpwstr/>
      </vt:variant>
      <vt:variant>
        <vt:i4>7143541</vt:i4>
      </vt:variant>
      <vt:variant>
        <vt:i4>120</vt:i4>
      </vt:variant>
      <vt:variant>
        <vt:i4>0</vt:i4>
      </vt:variant>
      <vt:variant>
        <vt:i4>5</vt:i4>
      </vt:variant>
      <vt:variant>
        <vt:lpwstr>https://www.marxists.org/archive/luxemburg/1913/accumulation-capital/index.htm</vt:lpwstr>
      </vt:variant>
      <vt:variant>
        <vt:lpwstr/>
      </vt:variant>
      <vt:variant>
        <vt:i4>1507350</vt:i4>
      </vt:variant>
      <vt:variant>
        <vt:i4>117</vt:i4>
      </vt:variant>
      <vt:variant>
        <vt:i4>0</vt:i4>
      </vt:variant>
      <vt:variant>
        <vt:i4>5</vt:i4>
      </vt:variant>
      <vt:variant>
        <vt:lpwstr>https://www.marxists.org/archive/luxemburg/1913/accumulation-capital/ch32.htm</vt:lpwstr>
      </vt:variant>
      <vt:variant>
        <vt:lpwstr/>
      </vt:variant>
      <vt:variant>
        <vt:i4>1507350</vt:i4>
      </vt:variant>
      <vt:variant>
        <vt:i4>114</vt:i4>
      </vt:variant>
      <vt:variant>
        <vt:i4>0</vt:i4>
      </vt:variant>
      <vt:variant>
        <vt:i4>5</vt:i4>
      </vt:variant>
      <vt:variant>
        <vt:lpwstr>https://www.marxists.org/archive/luxemburg/1913/accumulation-capital/ch32.htm</vt:lpwstr>
      </vt:variant>
      <vt:variant>
        <vt:lpwstr/>
      </vt:variant>
      <vt:variant>
        <vt:i4>1310741</vt:i4>
      </vt:variant>
      <vt:variant>
        <vt:i4>111</vt:i4>
      </vt:variant>
      <vt:variant>
        <vt:i4>0</vt:i4>
      </vt:variant>
      <vt:variant>
        <vt:i4>5</vt:i4>
      </vt:variant>
      <vt:variant>
        <vt:lpwstr>https://www.marxists.org/archive/luxemburg/1913/accumulation-capital/ch01.htm</vt:lpwstr>
      </vt:variant>
      <vt:variant>
        <vt:lpwstr/>
      </vt:variant>
      <vt:variant>
        <vt:i4>1310741</vt:i4>
      </vt:variant>
      <vt:variant>
        <vt:i4>108</vt:i4>
      </vt:variant>
      <vt:variant>
        <vt:i4>0</vt:i4>
      </vt:variant>
      <vt:variant>
        <vt:i4>5</vt:i4>
      </vt:variant>
      <vt:variant>
        <vt:lpwstr>https://www.marxists.org/archive/luxemburg/1913/accumulation-capital/ch01.htm</vt:lpwstr>
      </vt:variant>
      <vt:variant>
        <vt:lpwstr/>
      </vt:variant>
      <vt:variant>
        <vt:i4>3735672</vt:i4>
      </vt:variant>
      <vt:variant>
        <vt:i4>105</vt:i4>
      </vt:variant>
      <vt:variant>
        <vt:i4>0</vt:i4>
      </vt:variant>
      <vt:variant>
        <vt:i4>5</vt:i4>
      </vt:variant>
      <vt:variant>
        <vt:lpwstr>https://www.marxists.org/archive/luxemburg/1913/accumulation-capital/ch01.htm-</vt:lpwstr>
      </vt:variant>
      <vt:variant>
        <vt:lpwstr/>
      </vt:variant>
      <vt:variant>
        <vt:i4>3932222</vt:i4>
      </vt:variant>
      <vt:variant>
        <vt:i4>102</vt:i4>
      </vt:variant>
      <vt:variant>
        <vt:i4>0</vt:i4>
      </vt:variant>
      <vt:variant>
        <vt:i4>5</vt:i4>
      </vt:variant>
      <vt:variant>
        <vt:lpwstr>https://www.marxists.org/cestina/marx-engels/1867/kapital/ch24.htm</vt:lpwstr>
      </vt:variant>
      <vt:variant>
        <vt:lpwstr/>
      </vt:variant>
      <vt:variant>
        <vt:i4>3866686</vt:i4>
      </vt:variant>
      <vt:variant>
        <vt:i4>99</vt:i4>
      </vt:variant>
      <vt:variant>
        <vt:i4>0</vt:i4>
      </vt:variant>
      <vt:variant>
        <vt:i4>5</vt:i4>
      </vt:variant>
      <vt:variant>
        <vt:lpwstr>https://www.marxists.org/cestina/marx-engels/1867/kapital/ch23.htm</vt:lpwstr>
      </vt:variant>
      <vt:variant>
        <vt:lpwstr/>
      </vt:variant>
      <vt:variant>
        <vt:i4>7405682</vt:i4>
      </vt:variant>
      <vt:variant>
        <vt:i4>96</vt:i4>
      </vt:variant>
      <vt:variant>
        <vt:i4>0</vt:i4>
      </vt:variant>
      <vt:variant>
        <vt:i4>5</vt:i4>
      </vt:variant>
      <vt:variant>
        <vt:lpwstr>https://www.marxists.org/archive/luxemburg/1915/anti-critique/ch01.htm</vt:lpwstr>
      </vt:variant>
      <vt:variant>
        <vt:lpwstr/>
      </vt:variant>
      <vt:variant>
        <vt:i4>7405682</vt:i4>
      </vt:variant>
      <vt:variant>
        <vt:i4>93</vt:i4>
      </vt:variant>
      <vt:variant>
        <vt:i4>0</vt:i4>
      </vt:variant>
      <vt:variant>
        <vt:i4>5</vt:i4>
      </vt:variant>
      <vt:variant>
        <vt:lpwstr>https://www.marxists.org/archive/luxemburg/1915/anti-critique/ch01.htm</vt:lpwstr>
      </vt:variant>
      <vt:variant>
        <vt:lpwstr/>
      </vt:variant>
      <vt:variant>
        <vt:i4>8126566</vt:i4>
      </vt:variant>
      <vt:variant>
        <vt:i4>90</vt:i4>
      </vt:variant>
      <vt:variant>
        <vt:i4>0</vt:i4>
      </vt:variant>
      <vt:variant>
        <vt:i4>5</vt:i4>
      </vt:variant>
      <vt:variant>
        <vt:lpwstr>https://www.marxists.org/archive/luxemburg/1915/anti-critique/index.htm</vt:lpwstr>
      </vt:variant>
      <vt:variant>
        <vt:lpwstr/>
      </vt:variant>
      <vt:variant>
        <vt:i4>8126566</vt:i4>
      </vt:variant>
      <vt:variant>
        <vt:i4>87</vt:i4>
      </vt:variant>
      <vt:variant>
        <vt:i4>0</vt:i4>
      </vt:variant>
      <vt:variant>
        <vt:i4>5</vt:i4>
      </vt:variant>
      <vt:variant>
        <vt:lpwstr>https://www.marxists.org/archive/luxemburg/1915/anti-critique/index.htm</vt:lpwstr>
      </vt:variant>
      <vt:variant>
        <vt:lpwstr/>
      </vt:variant>
      <vt:variant>
        <vt:i4>7405682</vt:i4>
      </vt:variant>
      <vt:variant>
        <vt:i4>84</vt:i4>
      </vt:variant>
      <vt:variant>
        <vt:i4>0</vt:i4>
      </vt:variant>
      <vt:variant>
        <vt:i4>5</vt:i4>
      </vt:variant>
      <vt:variant>
        <vt:lpwstr>https://www.marxists.org/archive/luxemburg/1915/anti-critique/ch01.htm</vt:lpwstr>
      </vt:variant>
      <vt:variant>
        <vt:lpwstr/>
      </vt:variant>
      <vt:variant>
        <vt:i4>786521</vt:i4>
      </vt:variant>
      <vt:variant>
        <vt:i4>81</vt:i4>
      </vt:variant>
      <vt:variant>
        <vt:i4>0</vt:i4>
      </vt:variant>
      <vt:variant>
        <vt:i4>5</vt:i4>
      </vt:variant>
      <vt:variant>
        <vt:lpwstr>https://sok.bz/clanky/2013/georg-fulberth-o-rose-luxemburgove</vt:lpwstr>
      </vt:variant>
      <vt:variant>
        <vt:lpwstr/>
      </vt:variant>
      <vt:variant>
        <vt:i4>2621488</vt:i4>
      </vt:variant>
      <vt:variant>
        <vt:i4>78</vt:i4>
      </vt:variant>
      <vt:variant>
        <vt:i4>0</vt:i4>
      </vt:variant>
      <vt:variant>
        <vt:i4>5</vt:i4>
      </vt:variant>
      <vt:variant>
        <vt:lpwstr>https://www.marxists.org/archive/luxemburg/1918/russian-revolution/ch06.htm</vt:lpwstr>
      </vt:variant>
      <vt:variant>
        <vt:lpwstr/>
      </vt:variant>
      <vt:variant>
        <vt:i4>7733362</vt:i4>
      </vt:variant>
      <vt:variant>
        <vt:i4>75</vt:i4>
      </vt:variant>
      <vt:variant>
        <vt:i4>0</vt:i4>
      </vt:variant>
      <vt:variant>
        <vt:i4>5</vt:i4>
      </vt:variant>
      <vt:variant>
        <vt:lpwstr>https://www.marxists.org/archive/luxemburg/1915/anti-critique/ch06.htm</vt:lpwstr>
      </vt:variant>
      <vt:variant>
        <vt:lpwstr/>
      </vt:variant>
      <vt:variant>
        <vt:i4>2621488</vt:i4>
      </vt:variant>
      <vt:variant>
        <vt:i4>72</vt:i4>
      </vt:variant>
      <vt:variant>
        <vt:i4>0</vt:i4>
      </vt:variant>
      <vt:variant>
        <vt:i4>5</vt:i4>
      </vt:variant>
      <vt:variant>
        <vt:lpwstr>https://www.marxists.org/archive/luxemburg/1918/russian-revolution/ch06.htm</vt:lpwstr>
      </vt:variant>
      <vt:variant>
        <vt:lpwstr/>
      </vt:variant>
      <vt:variant>
        <vt:i4>3670064</vt:i4>
      </vt:variant>
      <vt:variant>
        <vt:i4>69</vt:i4>
      </vt:variant>
      <vt:variant>
        <vt:i4>0</vt:i4>
      </vt:variant>
      <vt:variant>
        <vt:i4>5</vt:i4>
      </vt:variant>
      <vt:variant>
        <vt:lpwstr>http://www.marxists.org/archive/luxemburg/1918/russian-revolution/ch08.htm</vt:lpwstr>
      </vt:variant>
      <vt:variant>
        <vt:lpwstr/>
      </vt:variant>
      <vt:variant>
        <vt:i4>2621502</vt:i4>
      </vt:variant>
      <vt:variant>
        <vt:i4>66</vt:i4>
      </vt:variant>
      <vt:variant>
        <vt:i4>0</vt:i4>
      </vt:variant>
      <vt:variant>
        <vt:i4>5</vt:i4>
      </vt:variant>
      <vt:variant>
        <vt:lpwstr>https://www.marxists.org/archive/luxemburg/1918/russian-revolution/ch08.htm</vt:lpwstr>
      </vt:variant>
      <vt:variant>
        <vt:lpwstr/>
      </vt:variant>
      <vt:variant>
        <vt:i4>3211312</vt:i4>
      </vt:variant>
      <vt:variant>
        <vt:i4>63</vt:i4>
      </vt:variant>
      <vt:variant>
        <vt:i4>0</vt:i4>
      </vt:variant>
      <vt:variant>
        <vt:i4>5</vt:i4>
      </vt:variant>
      <vt:variant>
        <vt:lpwstr>http://www.marxists.org/archive/luxemburg/1918/russian-revolution/ch01.htm</vt:lpwstr>
      </vt:variant>
      <vt:variant>
        <vt:lpwstr/>
      </vt:variant>
      <vt:variant>
        <vt:i4>2621488</vt:i4>
      </vt:variant>
      <vt:variant>
        <vt:i4>60</vt:i4>
      </vt:variant>
      <vt:variant>
        <vt:i4>0</vt:i4>
      </vt:variant>
      <vt:variant>
        <vt:i4>5</vt:i4>
      </vt:variant>
      <vt:variant>
        <vt:lpwstr>https://www.marxists.org/archive/luxemburg/1918/russian-revolution/ch06.htm</vt:lpwstr>
      </vt:variant>
      <vt:variant>
        <vt:lpwstr/>
      </vt:variant>
      <vt:variant>
        <vt:i4>6488095</vt:i4>
      </vt:variant>
      <vt:variant>
        <vt:i4>57</vt:i4>
      </vt:variant>
      <vt:variant>
        <vt:i4>0</vt:i4>
      </vt:variant>
      <vt:variant>
        <vt:i4>5</vt:i4>
      </vt:variant>
      <vt:variant>
        <vt:lpwstr>https://en.wikipedia.org/wiki/Rosa_Luxemburg</vt:lpwstr>
      </vt:variant>
      <vt:variant>
        <vt:lpwstr>Dialectic_of_Spontaneity_and_Organisation</vt:lpwstr>
      </vt:variant>
      <vt:variant>
        <vt:i4>3932263</vt:i4>
      </vt:variant>
      <vt:variant>
        <vt:i4>54</vt:i4>
      </vt:variant>
      <vt:variant>
        <vt:i4>0</vt:i4>
      </vt:variant>
      <vt:variant>
        <vt:i4>5</vt:i4>
      </vt:variant>
      <vt:variant>
        <vt:lpwstr>http://ciml.250x.com/sections/german_section/rosa_karl_spartakusbund/luxemburg_august_bebel_1910.pdf</vt:lpwstr>
      </vt:variant>
      <vt:variant>
        <vt:lpwstr/>
      </vt:variant>
      <vt:variant>
        <vt:i4>4390924</vt:i4>
      </vt:variant>
      <vt:variant>
        <vt:i4>51</vt:i4>
      </vt:variant>
      <vt:variant>
        <vt:i4>0</vt:i4>
      </vt:variant>
      <vt:variant>
        <vt:i4>5</vt:i4>
      </vt:variant>
      <vt:variant>
        <vt:lpwstr>http://ciml.250x.com/sections/german_section/rosa_karl_spartakusbund/luxemburg_1905_was_weiter.pdf</vt:lpwstr>
      </vt:variant>
      <vt:variant>
        <vt:lpwstr/>
      </vt:variant>
      <vt:variant>
        <vt:i4>6422611</vt:i4>
      </vt:variant>
      <vt:variant>
        <vt:i4>48</vt:i4>
      </vt:variant>
      <vt:variant>
        <vt:i4>0</vt:i4>
      </vt:variant>
      <vt:variant>
        <vt:i4>5</vt:i4>
      </vt:variant>
      <vt:variant>
        <vt:lpwstr>https://www.marxists.org/cestina/marx-engels/1852/18_brumaire/index.htm</vt:lpwstr>
      </vt:variant>
      <vt:variant>
        <vt:lpwstr/>
      </vt:variant>
      <vt:variant>
        <vt:i4>7405607</vt:i4>
      </vt:variant>
      <vt:variant>
        <vt:i4>45</vt:i4>
      </vt:variant>
      <vt:variant>
        <vt:i4>0</vt:i4>
      </vt:variant>
      <vt:variant>
        <vt:i4>5</vt:i4>
      </vt:variant>
      <vt:variant>
        <vt:lpwstr>https://www.marxists.org/cestina/luxemburgova/1906/masstavka/index.htm</vt:lpwstr>
      </vt:variant>
      <vt:variant>
        <vt:lpwstr/>
      </vt:variant>
      <vt:variant>
        <vt:i4>2</vt:i4>
      </vt:variant>
      <vt:variant>
        <vt:i4>42</vt:i4>
      </vt:variant>
      <vt:variant>
        <vt:i4>0</vt:i4>
      </vt:variant>
      <vt:variant>
        <vt:i4>5</vt:i4>
      </vt:variant>
      <vt:variant>
        <vt:lpwstr>http://www.marxist.org/archive/luxemburg/1900/reform-revolution/index.htm</vt:lpwstr>
      </vt:variant>
      <vt:variant>
        <vt:lpwstr/>
      </vt:variant>
      <vt:variant>
        <vt:i4>6946921</vt:i4>
      </vt:variant>
      <vt:variant>
        <vt:i4>39</vt:i4>
      </vt:variant>
      <vt:variant>
        <vt:i4>0</vt:i4>
      </vt:variant>
      <vt:variant>
        <vt:i4>5</vt:i4>
      </vt:variant>
      <vt:variant>
        <vt:lpwstr>https://www.marxists.org/cestina/lenin/1918/renkauindx.htm)</vt:lpwstr>
      </vt:variant>
      <vt:variant>
        <vt:lpwstr/>
      </vt:variant>
      <vt:variant>
        <vt:i4>262220</vt:i4>
      </vt:variant>
      <vt:variant>
        <vt:i4>36</vt:i4>
      </vt:variant>
      <vt:variant>
        <vt:i4>0</vt:i4>
      </vt:variant>
      <vt:variant>
        <vt:i4>5</vt:i4>
      </vt:variant>
      <vt:variant>
        <vt:lpwstr>https://www.marxists.org/cestina/luxemburgova/1900/srefsrev/index.htm</vt:lpwstr>
      </vt:variant>
      <vt:variant>
        <vt:lpwstr/>
      </vt:variant>
      <vt:variant>
        <vt:i4>3735672</vt:i4>
      </vt:variant>
      <vt:variant>
        <vt:i4>33</vt:i4>
      </vt:variant>
      <vt:variant>
        <vt:i4>0</vt:i4>
      </vt:variant>
      <vt:variant>
        <vt:i4>5</vt:i4>
      </vt:variant>
      <vt:variant>
        <vt:lpwstr>https://www.marxists.org/archive/luxemburg/1913/accumulation-capital/ch01.htm-</vt:lpwstr>
      </vt:variant>
      <vt:variant>
        <vt:lpwstr/>
      </vt:variant>
      <vt:variant>
        <vt:i4>3538981</vt:i4>
      </vt:variant>
      <vt:variant>
        <vt:i4>30</vt:i4>
      </vt:variant>
      <vt:variant>
        <vt:i4>0</vt:i4>
      </vt:variant>
      <vt:variant>
        <vt:i4>5</vt:i4>
      </vt:variant>
      <vt:variant>
        <vt:lpwstr>http://www.obrys-kmen.cz/index.php/rocnik-2017/185-32-2017-16-srpen-2017/1890-proc-socialismus</vt:lpwstr>
      </vt:variant>
      <vt:variant>
        <vt:lpwstr/>
      </vt:variant>
      <vt:variant>
        <vt:i4>65629</vt:i4>
      </vt:variant>
      <vt:variant>
        <vt:i4>27</vt:i4>
      </vt:variant>
      <vt:variant>
        <vt:i4>0</vt:i4>
      </vt:variant>
      <vt:variant>
        <vt:i4>5</vt:i4>
      </vt:variant>
      <vt:variant>
        <vt:lpwstr>https://www.marxists.org/archive/luxemburg/1918/russian-revolution/ch06.htm)-</vt:lpwstr>
      </vt:variant>
      <vt:variant>
        <vt:lpwstr/>
      </vt:variant>
      <vt:variant>
        <vt:i4>524324</vt:i4>
      </vt:variant>
      <vt:variant>
        <vt:i4>24</vt:i4>
      </vt:variant>
      <vt:variant>
        <vt:i4>0</vt:i4>
      </vt:variant>
      <vt:variant>
        <vt:i4>5</vt:i4>
      </vt:variant>
      <vt:variant>
        <vt:lpwstr>https://web2.mlp.cz/koweb/00/04/40/80/07/rude_zpevy.pdf</vt:lpwstr>
      </vt:variant>
      <vt:variant>
        <vt:lpwstr/>
      </vt:variant>
      <vt:variant>
        <vt:i4>2293886</vt:i4>
      </vt:variant>
      <vt:variant>
        <vt:i4>21</vt:i4>
      </vt:variant>
      <vt:variant>
        <vt:i4>0</vt:i4>
      </vt:variant>
      <vt:variant>
        <vt:i4>5</vt:i4>
      </vt:variant>
      <vt:variant>
        <vt:lpwstr>https://www.marxists.org/archive/trotsky/1932/06/luxemberg.htm</vt:lpwstr>
      </vt:variant>
      <vt:variant>
        <vt:lpwstr/>
      </vt:variant>
      <vt:variant>
        <vt:i4>5963850</vt:i4>
      </vt:variant>
      <vt:variant>
        <vt:i4>18</vt:i4>
      </vt:variant>
      <vt:variant>
        <vt:i4>0</vt:i4>
      </vt:variant>
      <vt:variant>
        <vt:i4>5</vt:i4>
      </vt:variant>
      <vt:variant>
        <vt:lpwstr>http://www.marxist.com/trotsky-on-karl-liebknecht-rosa-luxemburg.htm</vt:lpwstr>
      </vt:variant>
      <vt:variant>
        <vt:lpwstr/>
      </vt:variant>
      <vt:variant>
        <vt:i4>786521</vt:i4>
      </vt:variant>
      <vt:variant>
        <vt:i4>15</vt:i4>
      </vt:variant>
      <vt:variant>
        <vt:i4>0</vt:i4>
      </vt:variant>
      <vt:variant>
        <vt:i4>5</vt:i4>
      </vt:variant>
      <vt:variant>
        <vt:lpwstr>https://sok.bz/clanky/2013/georg-fulberth-o-rose-luxemburgove</vt:lpwstr>
      </vt:variant>
      <vt:variant>
        <vt:lpwstr/>
      </vt:variant>
      <vt:variant>
        <vt:i4>3866668</vt:i4>
      </vt:variant>
      <vt:variant>
        <vt:i4>12</vt:i4>
      </vt:variant>
      <vt:variant>
        <vt:i4>0</vt:i4>
      </vt:variant>
      <vt:variant>
        <vt:i4>5</vt:i4>
      </vt:variant>
      <vt:variant>
        <vt:lpwstr>https://www.marxists.org/deutsch/archiv/luxemburg/1918/12/programm.html</vt:lpwstr>
      </vt:variant>
      <vt:variant>
        <vt:lpwstr/>
      </vt:variant>
      <vt:variant>
        <vt:i4>131073</vt:i4>
      </vt:variant>
      <vt:variant>
        <vt:i4>9</vt:i4>
      </vt:variant>
      <vt:variant>
        <vt:i4>0</vt:i4>
      </vt:variant>
      <vt:variant>
        <vt:i4>5</vt:i4>
      </vt:variant>
      <vt:variant>
        <vt:lpwstr>http://www.ksm.cz/marxismus/c.6.2.-narod.html</vt:lpwstr>
      </vt:variant>
      <vt:variant>
        <vt:lpwstr/>
      </vt:variant>
      <vt:variant>
        <vt:i4>6881400</vt:i4>
      </vt:variant>
      <vt:variant>
        <vt:i4>6</vt:i4>
      </vt:variant>
      <vt:variant>
        <vt:i4>0</vt:i4>
      </vt:variant>
      <vt:variant>
        <vt:i4>5</vt:i4>
      </vt:variant>
      <vt:variant>
        <vt:lpwstr>https://www.marxists.org/archive/luxemburg/1909/national-question/index.htm</vt:lpwstr>
      </vt:variant>
      <vt:variant>
        <vt:lpwstr/>
      </vt:variant>
      <vt:variant>
        <vt:i4>8126563</vt:i4>
      </vt:variant>
      <vt:variant>
        <vt:i4>3</vt:i4>
      </vt:variant>
      <vt:variant>
        <vt:i4>0</vt:i4>
      </vt:variant>
      <vt:variant>
        <vt:i4>5</vt:i4>
      </vt:variant>
      <vt:variant>
        <vt:lpwstr>https://www.britannica.com/biography/Rosa-Luxemburg</vt:lpwstr>
      </vt:variant>
      <vt:variant>
        <vt:lpwstr/>
      </vt:variant>
      <vt:variant>
        <vt:i4>8060960</vt:i4>
      </vt:variant>
      <vt:variant>
        <vt:i4>0</vt:i4>
      </vt:variant>
      <vt:variant>
        <vt:i4>0</vt:i4>
      </vt:variant>
      <vt:variant>
        <vt:i4>5</vt:i4>
      </vt:variant>
      <vt:variant>
        <vt:lpwstr>https://www.rosalux.de/fileadmin/rls_uploads/pdfs/stiftung/Broschur_Rosa_Luxemburg_engl_Feb16_Web.pdf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Nobel05</dc:title>
  <dc:subject/>
  <dc:creator>NOBODY</dc:creator>
  <cp:keywords/>
  <dc:description/>
  <cp:lastModifiedBy>Ales</cp:lastModifiedBy>
  <cp:revision>4</cp:revision>
  <cp:lastPrinted>2018-10-31T19:16:00Z</cp:lastPrinted>
  <dcterms:created xsi:type="dcterms:W3CDTF">2018-10-31T19:15:00Z</dcterms:created>
  <dcterms:modified xsi:type="dcterms:W3CDTF">2018-10-31T19:17:00Z</dcterms:modified>
</cp:coreProperties>
</file>